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E6" w:rsidRDefault="001E74F4" w:rsidP="001E74F4">
      <w:pPr>
        <w:jc w:val="center"/>
        <w:rPr>
          <w:b/>
          <w:bCs/>
          <w:color w:val="FF0000"/>
          <w:sz w:val="20"/>
          <w:szCs w:val="20"/>
        </w:rPr>
      </w:pPr>
      <w:r w:rsidRPr="001E74F4">
        <w:rPr>
          <w:b/>
          <w:bCs/>
          <w:color w:val="FF0000"/>
          <w:sz w:val="20"/>
          <w:szCs w:val="20"/>
        </w:rPr>
        <w:t>Window Object</w:t>
      </w:r>
    </w:p>
    <w:p w:rsidR="001E74F4" w:rsidRDefault="001E74F4" w:rsidP="001E74F4">
      <w:pPr>
        <w:rPr>
          <w:sz w:val="16"/>
          <w:szCs w:val="16"/>
        </w:rPr>
      </w:pPr>
      <w:r w:rsidRPr="001E74F4">
        <w:rPr>
          <w:sz w:val="16"/>
          <w:szCs w:val="16"/>
        </w:rPr>
        <w:t xml:space="preserve">Window object referee to the browser window it’s the default object for the browser, window object consist of properties &amp; methods. </w:t>
      </w:r>
      <w:r>
        <w:rPr>
          <w:sz w:val="16"/>
          <w:szCs w:val="16"/>
        </w:rPr>
        <w:t>It was</w:t>
      </w:r>
      <w:r w:rsidRPr="001E74F4">
        <w:rPr>
          <w:sz w:val="16"/>
          <w:szCs w:val="16"/>
        </w:rPr>
        <w:t xml:space="preserve"> supported in all browsers, but there are some of its properties &amp; methods not supported in all browsers. </w:t>
      </w:r>
    </w:p>
    <w:p w:rsidR="001E74F4" w:rsidRPr="001E74F4" w:rsidRDefault="001E74F4" w:rsidP="001E74F4">
      <w:pPr>
        <w:rPr>
          <w:sz w:val="16"/>
          <w:szCs w:val="16"/>
        </w:rPr>
      </w:pPr>
      <w:r w:rsidRPr="001E74F4">
        <w:rPr>
          <w:b/>
          <w:bCs/>
          <w:color w:val="FF0000"/>
          <w:sz w:val="16"/>
          <w:szCs w:val="16"/>
        </w:rPr>
        <w:t>Note:</w:t>
      </w:r>
      <w:r>
        <w:rPr>
          <w:sz w:val="16"/>
          <w:szCs w:val="16"/>
        </w:rPr>
        <w:t xml:space="preserve"> </w:t>
      </w:r>
      <w:r w:rsidRPr="001E74F4">
        <w:rPr>
          <w:sz w:val="16"/>
          <w:szCs w:val="16"/>
        </w:rPr>
        <w:t>All objects present in JS considered members for window object.</w:t>
      </w:r>
    </w:p>
    <w:p w:rsidR="001E74F4" w:rsidRPr="007B68EC" w:rsidRDefault="001E74F4" w:rsidP="001E74F4">
      <w:pPr>
        <w:rPr>
          <w:sz w:val="16"/>
          <w:szCs w:val="16"/>
        </w:rPr>
      </w:pPr>
      <w:r w:rsidRPr="007B68EC">
        <w:rPr>
          <w:sz w:val="16"/>
          <w:szCs w:val="16"/>
        </w:rPr>
        <w:t xml:space="preserve"> </w:t>
      </w:r>
      <w:r w:rsidR="007B68EC" w:rsidRPr="007B68EC">
        <w:rPr>
          <w:sz w:val="16"/>
          <w:szCs w:val="16"/>
        </w:rPr>
        <w:t>As any object consists of methods and properties also window object has methods and properties:</w:t>
      </w:r>
    </w:p>
    <w:p w:rsidR="007B68EC" w:rsidRPr="005369F9" w:rsidRDefault="007B68EC" w:rsidP="001E74F4">
      <w:pPr>
        <w:rPr>
          <w:b/>
          <w:bCs/>
          <w:color w:val="002060"/>
          <w:sz w:val="18"/>
          <w:szCs w:val="18"/>
        </w:rPr>
      </w:pPr>
      <w:r w:rsidRPr="005369F9">
        <w:rPr>
          <w:b/>
          <w:bCs/>
          <w:color w:val="002060"/>
          <w:sz w:val="18"/>
          <w:szCs w:val="18"/>
        </w:rPr>
        <w:t>First: window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7425"/>
      </w:tblGrid>
      <w:tr w:rsidR="007B68EC" w:rsidRPr="007B68EC" w:rsidTr="00E45A08">
        <w:tc>
          <w:tcPr>
            <w:tcW w:w="3258" w:type="dxa"/>
            <w:shd w:val="clear" w:color="auto" w:fill="DDD9C3" w:themeFill="background2" w:themeFillShade="E6"/>
          </w:tcPr>
          <w:p w:rsidR="007B68EC" w:rsidRPr="007B68EC" w:rsidRDefault="007B68EC" w:rsidP="007B68EC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7B68EC">
              <w:rPr>
                <w:b/>
                <w:bCs/>
                <w:color w:val="002060"/>
                <w:sz w:val="18"/>
                <w:szCs w:val="18"/>
              </w:rPr>
              <w:t>Method</w:t>
            </w:r>
          </w:p>
        </w:tc>
        <w:tc>
          <w:tcPr>
            <w:tcW w:w="7425" w:type="dxa"/>
            <w:shd w:val="clear" w:color="auto" w:fill="DDD9C3" w:themeFill="background2" w:themeFillShade="E6"/>
          </w:tcPr>
          <w:p w:rsidR="007B68EC" w:rsidRPr="007B68EC" w:rsidRDefault="007B68EC" w:rsidP="007B68EC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7B68EC">
              <w:rPr>
                <w:b/>
                <w:bCs/>
                <w:color w:val="002060"/>
                <w:sz w:val="18"/>
                <w:szCs w:val="18"/>
              </w:rPr>
              <w:t>Description</w:t>
            </w:r>
          </w:p>
        </w:tc>
      </w:tr>
      <w:tr w:rsidR="007B68EC" w:rsidTr="00E45A08">
        <w:trPr>
          <w:trHeight w:val="188"/>
        </w:trPr>
        <w:tc>
          <w:tcPr>
            <w:tcW w:w="3258" w:type="dxa"/>
          </w:tcPr>
          <w:p w:rsidR="007B68EC" w:rsidRPr="007B68EC" w:rsidRDefault="007B68EC" w:rsidP="001E74F4">
            <w:pPr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7B68EC">
              <w:rPr>
                <w:b/>
                <w:bCs/>
                <w:color w:val="FF0000"/>
                <w:sz w:val="16"/>
                <w:szCs w:val="16"/>
              </w:rPr>
              <w:t>Window.</w:t>
            </w:r>
            <w:r w:rsidRPr="007B68EC">
              <w:rPr>
                <w:b/>
                <w:bCs/>
                <w:color w:val="00B0F0"/>
                <w:sz w:val="16"/>
                <w:szCs w:val="16"/>
              </w:rPr>
              <w:t>alert</w:t>
            </w:r>
            <w:proofErr w:type="spellEnd"/>
            <w:r w:rsidRPr="007B68EC">
              <w:rPr>
                <w:b/>
                <w:bCs/>
                <w:sz w:val="16"/>
                <w:szCs w:val="16"/>
              </w:rPr>
              <w:t>(‘</w:t>
            </w:r>
            <w:r w:rsidRPr="00AB2DB4">
              <w:rPr>
                <w:b/>
                <w:bCs/>
                <w:sz w:val="14"/>
                <w:szCs w:val="14"/>
              </w:rPr>
              <w:t>alert message’</w:t>
            </w:r>
            <w:r w:rsidRPr="007B68EC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425" w:type="dxa"/>
          </w:tcPr>
          <w:p w:rsidR="007B68EC" w:rsidRPr="007B68EC" w:rsidRDefault="007B68EC" w:rsidP="005D737E">
            <w:pPr>
              <w:rPr>
                <w:sz w:val="16"/>
                <w:szCs w:val="16"/>
              </w:rPr>
            </w:pPr>
            <w:r w:rsidRPr="007B68EC">
              <w:rPr>
                <w:sz w:val="16"/>
                <w:szCs w:val="16"/>
              </w:rPr>
              <w:t xml:space="preserve">This function used to pops </w:t>
            </w:r>
            <w:r w:rsidRPr="005D737E">
              <w:rPr>
                <w:b/>
                <w:bCs/>
                <w:sz w:val="16"/>
                <w:szCs w:val="16"/>
              </w:rPr>
              <w:t>alert</w:t>
            </w:r>
            <w:r>
              <w:rPr>
                <w:sz w:val="16"/>
                <w:szCs w:val="16"/>
              </w:rPr>
              <w:t xml:space="preserve"> </w:t>
            </w:r>
            <w:r w:rsidR="005D737E" w:rsidRPr="005D737E">
              <w:rPr>
                <w:b/>
                <w:bCs/>
                <w:sz w:val="16"/>
                <w:szCs w:val="16"/>
              </w:rPr>
              <w:t>message</w:t>
            </w:r>
            <w:r w:rsidR="005D737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with </w:t>
            </w:r>
            <w:r w:rsidR="005D737E" w:rsidRPr="007B68EC">
              <w:rPr>
                <w:b/>
                <w:bCs/>
                <w:color w:val="00B050"/>
                <w:sz w:val="16"/>
                <w:szCs w:val="16"/>
                <w:shd w:val="clear" w:color="auto" w:fill="D9D9D9" w:themeFill="background1" w:themeFillShade="D9"/>
              </w:rPr>
              <w:t>ok</w:t>
            </w:r>
            <w:r w:rsidR="005D737E">
              <w:rPr>
                <w:sz w:val="16"/>
                <w:szCs w:val="16"/>
              </w:rPr>
              <w:t xml:space="preserve"> button. </w:t>
            </w:r>
            <w:r w:rsidRPr="007B68EC">
              <w:rPr>
                <w:sz w:val="16"/>
                <w:szCs w:val="16"/>
              </w:rPr>
              <w:t xml:space="preserve">Window makes full focus on alert box so you can’t do anything until hide </w:t>
            </w:r>
            <w:r>
              <w:rPr>
                <w:sz w:val="16"/>
                <w:szCs w:val="16"/>
              </w:rPr>
              <w:t xml:space="preserve">the </w:t>
            </w:r>
            <w:r w:rsidRPr="007B68EC">
              <w:rPr>
                <w:sz w:val="16"/>
                <w:szCs w:val="16"/>
              </w:rPr>
              <w:t>alert box.</w:t>
            </w:r>
            <w:r w:rsidR="005D737E">
              <w:rPr>
                <w:sz w:val="16"/>
                <w:szCs w:val="16"/>
              </w:rPr>
              <w:t xml:space="preserve"> [</w:t>
            </w:r>
            <w:r w:rsidR="005D737E" w:rsidRPr="005D737E">
              <w:rPr>
                <w:b/>
                <w:bCs/>
                <w:color w:val="FF0000"/>
                <w:sz w:val="16"/>
                <w:szCs w:val="16"/>
              </w:rPr>
              <w:t>Note:</w:t>
            </w:r>
            <w:r w:rsidR="005D737E" w:rsidRPr="005D737E">
              <w:rPr>
                <w:color w:val="FF0000"/>
                <w:sz w:val="16"/>
                <w:szCs w:val="16"/>
              </w:rPr>
              <w:t xml:space="preserve"> </w:t>
            </w:r>
            <w:r w:rsidR="005D737E">
              <w:rPr>
                <w:sz w:val="16"/>
                <w:szCs w:val="16"/>
              </w:rPr>
              <w:t>use this function wisely]</w:t>
            </w:r>
          </w:p>
        </w:tc>
      </w:tr>
      <w:tr w:rsidR="007B68EC" w:rsidTr="00E45A08">
        <w:tc>
          <w:tcPr>
            <w:tcW w:w="3258" w:type="dxa"/>
          </w:tcPr>
          <w:p w:rsidR="007B68EC" w:rsidRPr="007B68EC" w:rsidRDefault="007B68EC" w:rsidP="007B68EC">
            <w:pPr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7B68EC">
              <w:rPr>
                <w:b/>
                <w:bCs/>
                <w:color w:val="FF0000"/>
                <w:sz w:val="16"/>
                <w:szCs w:val="16"/>
              </w:rPr>
              <w:t>Window.</w:t>
            </w:r>
            <w:r>
              <w:rPr>
                <w:b/>
                <w:bCs/>
                <w:color w:val="00B0F0"/>
                <w:sz w:val="16"/>
                <w:szCs w:val="16"/>
              </w:rPr>
              <w:t>prompt</w:t>
            </w:r>
            <w:proofErr w:type="spellEnd"/>
            <w:r>
              <w:rPr>
                <w:b/>
                <w:bCs/>
                <w:color w:val="00B0F0"/>
                <w:sz w:val="16"/>
                <w:szCs w:val="16"/>
              </w:rPr>
              <w:t>(‘</w:t>
            </w:r>
            <w:r w:rsidR="00AB2DB4" w:rsidRPr="00AB2DB4">
              <w:rPr>
                <w:b/>
                <w:bCs/>
                <w:color w:val="002060"/>
                <w:sz w:val="14"/>
                <w:szCs w:val="14"/>
              </w:rPr>
              <w:t>Question</w:t>
            </w:r>
            <w:r w:rsidRPr="00AB2DB4">
              <w:rPr>
                <w:b/>
                <w:bCs/>
                <w:color w:val="00B0F0"/>
                <w:sz w:val="14"/>
                <w:szCs w:val="14"/>
              </w:rPr>
              <w:t>’</w:t>
            </w:r>
            <w:r>
              <w:rPr>
                <w:b/>
                <w:bCs/>
                <w:color w:val="00B0F0"/>
                <w:sz w:val="16"/>
                <w:szCs w:val="16"/>
              </w:rPr>
              <w:t>)</w:t>
            </w:r>
          </w:p>
        </w:tc>
        <w:tc>
          <w:tcPr>
            <w:tcW w:w="7425" w:type="dxa"/>
          </w:tcPr>
          <w:p w:rsidR="007B68EC" w:rsidRPr="00720AD3" w:rsidRDefault="00720AD3" w:rsidP="00720AD3">
            <w:pPr>
              <w:rPr>
                <w:color w:val="FF0000"/>
                <w:sz w:val="20"/>
                <w:szCs w:val="20"/>
              </w:rPr>
            </w:pPr>
            <w:r w:rsidRPr="00720AD3">
              <w:rPr>
                <w:sz w:val="16"/>
                <w:szCs w:val="16"/>
              </w:rPr>
              <w:t xml:space="preserve">This function is used to pops an input field </w:t>
            </w:r>
            <w:r>
              <w:rPr>
                <w:sz w:val="16"/>
                <w:szCs w:val="16"/>
              </w:rPr>
              <w:t xml:space="preserve">(so it has a default value) </w:t>
            </w:r>
            <w:r w:rsidRPr="00720AD3">
              <w:rPr>
                <w:sz w:val="16"/>
                <w:szCs w:val="16"/>
              </w:rPr>
              <w:t xml:space="preserve">to fill some information and return these information as </w:t>
            </w:r>
            <w:r w:rsidRPr="00720AD3">
              <w:rPr>
                <w:b/>
                <w:bCs/>
                <w:i/>
                <w:iCs/>
                <w:color w:val="FF0000"/>
                <w:sz w:val="16"/>
                <w:szCs w:val="16"/>
              </w:rPr>
              <w:t>string</w:t>
            </w:r>
            <w:r w:rsidRPr="00720AD3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that can be used with another functions</w:t>
            </w:r>
            <w:r w:rsidRPr="00720AD3">
              <w:rPr>
                <w:sz w:val="16"/>
                <w:szCs w:val="16"/>
              </w:rPr>
              <w:t>.</w:t>
            </w:r>
          </w:p>
        </w:tc>
      </w:tr>
      <w:tr w:rsidR="007B68EC" w:rsidTr="00E45A08">
        <w:tc>
          <w:tcPr>
            <w:tcW w:w="3258" w:type="dxa"/>
          </w:tcPr>
          <w:p w:rsidR="00E45A08" w:rsidRDefault="00E45A08" w:rsidP="007B68EC">
            <w:pPr>
              <w:rPr>
                <w:b/>
                <w:bCs/>
                <w:color w:val="FF0000"/>
                <w:sz w:val="16"/>
                <w:szCs w:val="16"/>
              </w:rPr>
            </w:pPr>
          </w:p>
          <w:p w:rsidR="007B68EC" w:rsidRPr="007B68EC" w:rsidRDefault="007B68EC" w:rsidP="007B68EC">
            <w:pPr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7B68EC">
              <w:rPr>
                <w:b/>
                <w:bCs/>
                <w:color w:val="FF0000"/>
                <w:sz w:val="16"/>
                <w:szCs w:val="16"/>
              </w:rPr>
              <w:t>Window.</w:t>
            </w:r>
            <w:r>
              <w:rPr>
                <w:b/>
                <w:bCs/>
                <w:color w:val="00B0F0"/>
                <w:sz w:val="16"/>
                <w:szCs w:val="16"/>
              </w:rPr>
              <w:t>confirm</w:t>
            </w:r>
            <w:proofErr w:type="spellEnd"/>
            <w:r>
              <w:rPr>
                <w:b/>
                <w:bCs/>
                <w:color w:val="00B0F0"/>
                <w:sz w:val="16"/>
                <w:szCs w:val="16"/>
              </w:rPr>
              <w:t>(‘</w:t>
            </w:r>
            <w:r w:rsidR="00AB2DB4" w:rsidRPr="00AB2DB4">
              <w:rPr>
                <w:b/>
                <w:bCs/>
                <w:sz w:val="14"/>
                <w:szCs w:val="14"/>
              </w:rPr>
              <w:t>Confirmation message</w:t>
            </w:r>
            <w:r w:rsidRPr="00AB2DB4">
              <w:rPr>
                <w:b/>
                <w:bCs/>
                <w:color w:val="00B0F0"/>
                <w:sz w:val="14"/>
                <w:szCs w:val="14"/>
              </w:rPr>
              <w:t>’</w:t>
            </w:r>
            <w:r>
              <w:rPr>
                <w:b/>
                <w:bCs/>
                <w:color w:val="00B0F0"/>
                <w:sz w:val="16"/>
                <w:szCs w:val="16"/>
              </w:rPr>
              <w:t>)</w:t>
            </w:r>
          </w:p>
        </w:tc>
        <w:tc>
          <w:tcPr>
            <w:tcW w:w="7425" w:type="dxa"/>
          </w:tcPr>
          <w:p w:rsidR="007B68EC" w:rsidRPr="007B68EC" w:rsidRDefault="007B68EC" w:rsidP="005D737E">
            <w:pPr>
              <w:rPr>
                <w:sz w:val="16"/>
                <w:szCs w:val="16"/>
              </w:rPr>
            </w:pPr>
            <w:r w:rsidRPr="007B68EC">
              <w:rPr>
                <w:sz w:val="16"/>
                <w:szCs w:val="16"/>
              </w:rPr>
              <w:t xml:space="preserve">This function used to pops </w:t>
            </w:r>
            <w:r w:rsidR="005D737E" w:rsidRPr="005D737E">
              <w:rPr>
                <w:b/>
                <w:bCs/>
                <w:sz w:val="16"/>
                <w:szCs w:val="16"/>
              </w:rPr>
              <w:t>Confirmation message</w:t>
            </w:r>
            <w:r w:rsidR="005D737E">
              <w:rPr>
                <w:b/>
                <w:bCs/>
                <w:sz w:val="16"/>
                <w:szCs w:val="16"/>
              </w:rPr>
              <w:t xml:space="preserve"> </w:t>
            </w:r>
            <w:r w:rsidR="005D737E">
              <w:rPr>
                <w:sz w:val="16"/>
                <w:szCs w:val="16"/>
              </w:rPr>
              <w:t>about</w:t>
            </w:r>
            <w:r w:rsidR="005D737E" w:rsidRPr="005D737E">
              <w:rPr>
                <w:sz w:val="16"/>
                <w:szCs w:val="16"/>
              </w:rPr>
              <w:t xml:space="preserve"> do</w:t>
            </w:r>
            <w:r w:rsidR="005D737E">
              <w:rPr>
                <w:sz w:val="16"/>
                <w:szCs w:val="16"/>
              </w:rPr>
              <w:t>ing</w:t>
            </w:r>
            <w:r w:rsidR="005D737E" w:rsidRPr="005D737E">
              <w:rPr>
                <w:sz w:val="16"/>
                <w:szCs w:val="16"/>
              </w:rPr>
              <w:t xml:space="preserve"> some</w:t>
            </w:r>
            <w:r w:rsidR="005D737E">
              <w:rPr>
                <w:sz w:val="16"/>
                <w:szCs w:val="16"/>
              </w:rPr>
              <w:t xml:space="preserve"> action </w:t>
            </w:r>
            <w:r>
              <w:rPr>
                <w:sz w:val="16"/>
                <w:szCs w:val="16"/>
              </w:rPr>
              <w:t xml:space="preserve">with </w:t>
            </w:r>
            <w:r w:rsidRPr="007B68EC">
              <w:rPr>
                <w:b/>
                <w:bCs/>
                <w:color w:val="00B050"/>
                <w:sz w:val="16"/>
                <w:szCs w:val="16"/>
                <w:shd w:val="clear" w:color="auto" w:fill="D9D9D9" w:themeFill="background1" w:themeFillShade="D9"/>
              </w:rPr>
              <w:t>ok</w:t>
            </w:r>
            <w:r>
              <w:rPr>
                <w:sz w:val="16"/>
                <w:szCs w:val="16"/>
              </w:rPr>
              <w:t xml:space="preserve"> and </w:t>
            </w:r>
            <w:r w:rsidRPr="007B68EC">
              <w:rPr>
                <w:b/>
                <w:bCs/>
                <w:color w:val="FF0000"/>
                <w:sz w:val="16"/>
                <w:szCs w:val="16"/>
                <w:shd w:val="clear" w:color="auto" w:fill="D9D9D9" w:themeFill="background1" w:themeFillShade="D9"/>
              </w:rPr>
              <w:t>cancel</w:t>
            </w:r>
            <w:r>
              <w:rPr>
                <w:sz w:val="16"/>
                <w:szCs w:val="16"/>
              </w:rPr>
              <w:t xml:space="preserve"> buttons returns Booleans data where </w:t>
            </w:r>
            <w:r w:rsidRPr="007B68EC">
              <w:rPr>
                <w:b/>
                <w:bCs/>
                <w:color w:val="00B050"/>
                <w:sz w:val="16"/>
                <w:szCs w:val="16"/>
                <w:shd w:val="clear" w:color="auto" w:fill="D9D9D9" w:themeFill="background1" w:themeFillShade="D9"/>
              </w:rPr>
              <w:t>ok</w:t>
            </w:r>
            <w:r>
              <w:rPr>
                <w:sz w:val="16"/>
                <w:szCs w:val="16"/>
              </w:rPr>
              <w:t xml:space="preserve"> returns </w:t>
            </w:r>
            <w:r w:rsidRPr="007B68EC">
              <w:rPr>
                <w:b/>
                <w:bCs/>
                <w:color w:val="00B050"/>
                <w:sz w:val="16"/>
                <w:szCs w:val="16"/>
              </w:rPr>
              <w:t>true</w:t>
            </w:r>
            <w:r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7B68EC">
              <w:rPr>
                <w:sz w:val="16"/>
                <w:szCs w:val="16"/>
              </w:rPr>
              <w:t xml:space="preserve">while </w:t>
            </w:r>
            <w:r w:rsidRPr="007B68EC">
              <w:rPr>
                <w:b/>
                <w:bCs/>
                <w:color w:val="FF0000"/>
                <w:sz w:val="16"/>
                <w:szCs w:val="16"/>
                <w:shd w:val="clear" w:color="auto" w:fill="D9D9D9" w:themeFill="background1" w:themeFillShade="D9"/>
              </w:rPr>
              <w:t>cancel</w:t>
            </w:r>
            <w:r w:rsidRPr="007B68EC">
              <w:rPr>
                <w:sz w:val="16"/>
                <w:szCs w:val="16"/>
              </w:rPr>
              <w:t xml:space="preserve"> returns</w:t>
            </w:r>
            <w:r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7B68EC">
              <w:rPr>
                <w:b/>
                <w:bCs/>
                <w:color w:val="FF0000"/>
                <w:sz w:val="16"/>
                <w:szCs w:val="16"/>
              </w:rPr>
              <w:t>false</w:t>
            </w:r>
            <w:r w:rsidRPr="007B68EC">
              <w:rPr>
                <w:sz w:val="16"/>
                <w:szCs w:val="16"/>
              </w:rPr>
              <w:t xml:space="preserve">. Window makes full focus on alert box so you can’t do anything until hide </w:t>
            </w:r>
            <w:r>
              <w:rPr>
                <w:sz w:val="16"/>
                <w:szCs w:val="16"/>
              </w:rPr>
              <w:t xml:space="preserve">the </w:t>
            </w:r>
            <w:r w:rsidRPr="007B68EC">
              <w:rPr>
                <w:sz w:val="16"/>
                <w:szCs w:val="16"/>
              </w:rPr>
              <w:t>alert box.</w:t>
            </w:r>
          </w:p>
        </w:tc>
      </w:tr>
      <w:tr w:rsidR="007B68EC" w:rsidTr="00E45A08">
        <w:tc>
          <w:tcPr>
            <w:tcW w:w="3258" w:type="dxa"/>
          </w:tcPr>
          <w:p w:rsidR="007B68EC" w:rsidRDefault="00AB2DB4" w:rsidP="001E74F4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B2DB4">
              <w:rPr>
                <w:b/>
                <w:bCs/>
                <w:color w:val="FF0000"/>
                <w:sz w:val="16"/>
                <w:szCs w:val="16"/>
              </w:rPr>
              <w:t>setTimeOut</w:t>
            </w:r>
            <w:proofErr w:type="spellEnd"/>
            <w:r w:rsidRPr="00AB2DB4">
              <w:rPr>
                <w:b/>
                <w:bCs/>
                <w:color w:val="FF0000"/>
                <w:sz w:val="16"/>
                <w:szCs w:val="16"/>
              </w:rPr>
              <w:t>(</w:t>
            </w:r>
            <w:r w:rsidR="000979BF">
              <w:rPr>
                <w:b/>
                <w:bCs/>
                <w:color w:val="FF0000"/>
                <w:sz w:val="16"/>
                <w:szCs w:val="16"/>
              </w:rPr>
              <w:t xml:space="preserve">function, </w:t>
            </w:r>
            <w:proofErr w:type="spellStart"/>
            <w:r w:rsidR="000979BF">
              <w:rPr>
                <w:b/>
                <w:bCs/>
                <w:color w:val="FF0000"/>
                <w:sz w:val="16"/>
                <w:szCs w:val="16"/>
              </w:rPr>
              <w:t>ms</w:t>
            </w:r>
            <w:proofErr w:type="spellEnd"/>
            <w:r w:rsidRPr="00AB2DB4">
              <w:rPr>
                <w:b/>
                <w:bCs/>
                <w:color w:val="FF0000"/>
                <w:sz w:val="16"/>
                <w:szCs w:val="16"/>
              </w:rPr>
              <w:t>)</w:t>
            </w:r>
          </w:p>
        </w:tc>
        <w:tc>
          <w:tcPr>
            <w:tcW w:w="7425" w:type="dxa"/>
          </w:tcPr>
          <w:p w:rsidR="007B68EC" w:rsidRPr="00E45A08" w:rsidRDefault="00AB2DB4" w:rsidP="00E45A08">
            <w:pPr>
              <w:rPr>
                <w:sz w:val="20"/>
                <w:szCs w:val="20"/>
              </w:rPr>
            </w:pPr>
            <w:r w:rsidRPr="00E45A08">
              <w:rPr>
                <w:sz w:val="16"/>
                <w:szCs w:val="16"/>
              </w:rPr>
              <w:t>This function is used</w:t>
            </w:r>
            <w:r w:rsidR="000979BF" w:rsidRPr="00E45A08">
              <w:rPr>
                <w:sz w:val="16"/>
                <w:szCs w:val="16"/>
              </w:rPr>
              <w:t xml:space="preserve"> to set Descending counter in </w:t>
            </w:r>
            <w:r w:rsidR="000979BF" w:rsidRPr="00E45A08">
              <w:rPr>
                <w:sz w:val="16"/>
                <w:szCs w:val="16"/>
              </w:rPr>
              <w:t>milliseconds</w:t>
            </w:r>
            <w:r w:rsidR="000979BF" w:rsidRPr="00E45A08">
              <w:rPr>
                <w:sz w:val="16"/>
                <w:szCs w:val="16"/>
              </w:rPr>
              <w:t xml:space="preserve">, after </w:t>
            </w:r>
            <w:r w:rsidR="003D186A">
              <w:rPr>
                <w:sz w:val="16"/>
                <w:szCs w:val="16"/>
              </w:rPr>
              <w:t xml:space="preserve">end </w:t>
            </w:r>
            <w:r w:rsidR="000979BF" w:rsidRPr="00E45A08">
              <w:rPr>
                <w:sz w:val="16"/>
                <w:szCs w:val="16"/>
              </w:rPr>
              <w:t>it a specific function will be executed</w:t>
            </w:r>
            <w:r w:rsidR="003D186A">
              <w:rPr>
                <w:sz w:val="16"/>
                <w:szCs w:val="16"/>
              </w:rPr>
              <w:t xml:space="preserve"> only </w:t>
            </w:r>
            <w:r w:rsidR="003D186A" w:rsidRPr="003D186A">
              <w:rPr>
                <w:b/>
                <w:bCs/>
                <w:i/>
                <w:iCs/>
                <w:color w:val="FF0000"/>
                <w:sz w:val="16"/>
                <w:szCs w:val="16"/>
                <w:u w:val="single"/>
              </w:rPr>
              <w:t>one</w:t>
            </w:r>
            <w:r w:rsidR="003D186A" w:rsidRPr="003D186A">
              <w:rPr>
                <w:color w:val="FF0000"/>
                <w:sz w:val="16"/>
                <w:szCs w:val="16"/>
              </w:rPr>
              <w:t xml:space="preserve"> </w:t>
            </w:r>
            <w:r w:rsidR="003D186A">
              <w:rPr>
                <w:sz w:val="16"/>
                <w:szCs w:val="16"/>
              </w:rPr>
              <w:t>time</w:t>
            </w:r>
            <w:r w:rsidR="000979BF" w:rsidRPr="00E45A08">
              <w:rPr>
                <w:sz w:val="16"/>
                <w:szCs w:val="16"/>
              </w:rPr>
              <w:t>.</w:t>
            </w:r>
          </w:p>
        </w:tc>
      </w:tr>
      <w:tr w:rsidR="007B68EC" w:rsidTr="00E45A08">
        <w:tc>
          <w:tcPr>
            <w:tcW w:w="3258" w:type="dxa"/>
          </w:tcPr>
          <w:p w:rsidR="007B68EC" w:rsidRPr="00AB2DB4" w:rsidRDefault="00AB2DB4" w:rsidP="003D186A">
            <w:pPr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AB2DB4">
              <w:rPr>
                <w:b/>
                <w:bCs/>
                <w:color w:val="FF0000"/>
                <w:sz w:val="16"/>
                <w:szCs w:val="16"/>
              </w:rPr>
              <w:t>clearTime</w:t>
            </w:r>
            <w:r w:rsidR="003D186A">
              <w:rPr>
                <w:b/>
                <w:bCs/>
                <w:color w:val="FF0000"/>
                <w:sz w:val="16"/>
                <w:szCs w:val="16"/>
              </w:rPr>
              <w:t>o</w:t>
            </w:r>
            <w:r w:rsidRPr="00AB2DB4">
              <w:rPr>
                <w:b/>
                <w:bCs/>
                <w:color w:val="FF0000"/>
                <w:sz w:val="16"/>
                <w:szCs w:val="16"/>
              </w:rPr>
              <w:t>ut</w:t>
            </w:r>
            <w:proofErr w:type="spellEnd"/>
            <w:r w:rsidRPr="00AB2DB4">
              <w:rPr>
                <w:b/>
                <w:bCs/>
                <w:color w:val="FF0000"/>
                <w:sz w:val="16"/>
                <w:szCs w:val="16"/>
              </w:rPr>
              <w:t>(</w:t>
            </w:r>
            <w:r w:rsidR="003D186A">
              <w:rPr>
                <w:b/>
                <w:bCs/>
                <w:sz w:val="14"/>
                <w:szCs w:val="14"/>
              </w:rPr>
              <w:t>Id of timeout</w:t>
            </w:r>
            <w:r w:rsidRPr="00AB2DB4">
              <w:rPr>
                <w:b/>
                <w:bCs/>
                <w:color w:val="FF0000"/>
                <w:sz w:val="16"/>
                <w:szCs w:val="16"/>
              </w:rPr>
              <w:t>)</w:t>
            </w:r>
          </w:p>
        </w:tc>
        <w:tc>
          <w:tcPr>
            <w:tcW w:w="7425" w:type="dxa"/>
          </w:tcPr>
          <w:p w:rsidR="007B68EC" w:rsidRPr="00E45A08" w:rsidRDefault="000979BF" w:rsidP="000979BF">
            <w:pPr>
              <w:rPr>
                <w:sz w:val="16"/>
                <w:szCs w:val="16"/>
              </w:rPr>
            </w:pPr>
            <w:r w:rsidRPr="00E45A08">
              <w:rPr>
                <w:sz w:val="16"/>
                <w:szCs w:val="16"/>
              </w:rPr>
              <w:t>This function is used to stop</w:t>
            </w:r>
            <w:r w:rsidRPr="00E45A08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E45A08">
              <w:rPr>
                <w:sz w:val="16"/>
                <w:szCs w:val="16"/>
              </w:rPr>
              <w:t xml:space="preserve">the </w:t>
            </w:r>
            <w:r w:rsidRPr="00E45A08">
              <w:rPr>
                <w:sz w:val="16"/>
                <w:szCs w:val="16"/>
              </w:rPr>
              <w:t>Descending counter</w:t>
            </w:r>
            <w:r w:rsidRPr="00E45A08">
              <w:rPr>
                <w:sz w:val="16"/>
                <w:szCs w:val="16"/>
              </w:rPr>
              <w:t xml:space="preserve"> which stetted by </w:t>
            </w:r>
            <w:proofErr w:type="spellStart"/>
            <w:proofErr w:type="gramStart"/>
            <w:r w:rsidRPr="00E45A08">
              <w:rPr>
                <w:sz w:val="16"/>
                <w:szCs w:val="16"/>
              </w:rPr>
              <w:t>setTimeout</w:t>
            </w:r>
            <w:proofErr w:type="spellEnd"/>
            <w:r w:rsidRPr="00E45A08">
              <w:rPr>
                <w:sz w:val="16"/>
                <w:szCs w:val="16"/>
              </w:rPr>
              <w:t>(</w:t>
            </w:r>
            <w:proofErr w:type="gramEnd"/>
            <w:r w:rsidRPr="00E45A08">
              <w:rPr>
                <w:sz w:val="16"/>
                <w:szCs w:val="16"/>
              </w:rPr>
              <w:t>) function.</w:t>
            </w:r>
          </w:p>
        </w:tc>
      </w:tr>
      <w:tr w:rsidR="003D186A" w:rsidTr="00E45A08">
        <w:tc>
          <w:tcPr>
            <w:tcW w:w="3258" w:type="dxa"/>
          </w:tcPr>
          <w:p w:rsidR="003D186A" w:rsidRDefault="003D186A" w:rsidP="00AD1D7F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B2DB4">
              <w:rPr>
                <w:b/>
                <w:bCs/>
                <w:color w:val="FF0000"/>
                <w:sz w:val="16"/>
                <w:szCs w:val="16"/>
              </w:rPr>
              <w:t>set</w:t>
            </w:r>
            <w:r>
              <w:rPr>
                <w:b/>
                <w:bCs/>
                <w:color w:val="FF0000"/>
                <w:sz w:val="16"/>
                <w:szCs w:val="16"/>
              </w:rPr>
              <w:t>Interval</w:t>
            </w:r>
            <w:bookmarkStart w:id="0" w:name="_GoBack"/>
            <w:bookmarkEnd w:id="0"/>
            <w:proofErr w:type="spellEnd"/>
            <w:r w:rsidR="00AD1D7F" w:rsidRPr="00AB2DB4">
              <w:rPr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AB2DB4">
              <w:rPr>
                <w:b/>
                <w:bCs/>
                <w:color w:val="FF0000"/>
                <w:sz w:val="16"/>
                <w:szCs w:val="16"/>
              </w:rPr>
              <w:t>(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function, </w:t>
            </w:r>
            <w:proofErr w:type="spellStart"/>
            <w:r>
              <w:rPr>
                <w:b/>
                <w:bCs/>
                <w:color w:val="FF0000"/>
                <w:sz w:val="16"/>
                <w:szCs w:val="16"/>
              </w:rPr>
              <w:t>ms</w:t>
            </w:r>
            <w:proofErr w:type="spellEnd"/>
            <w:r w:rsidRPr="00AB2DB4">
              <w:rPr>
                <w:b/>
                <w:bCs/>
                <w:color w:val="FF0000"/>
                <w:sz w:val="16"/>
                <w:szCs w:val="16"/>
              </w:rPr>
              <w:t>)</w:t>
            </w:r>
          </w:p>
        </w:tc>
        <w:tc>
          <w:tcPr>
            <w:tcW w:w="7425" w:type="dxa"/>
          </w:tcPr>
          <w:p w:rsidR="003D186A" w:rsidRPr="00E45A08" w:rsidRDefault="003D186A" w:rsidP="003D186A">
            <w:pPr>
              <w:rPr>
                <w:sz w:val="20"/>
                <w:szCs w:val="20"/>
              </w:rPr>
            </w:pPr>
            <w:r w:rsidRPr="00E45A08">
              <w:rPr>
                <w:sz w:val="16"/>
                <w:szCs w:val="16"/>
              </w:rPr>
              <w:t xml:space="preserve">This function is used to set Descending counter in milliseconds, after </w:t>
            </w:r>
            <w:r>
              <w:rPr>
                <w:sz w:val="16"/>
                <w:szCs w:val="16"/>
              </w:rPr>
              <w:t xml:space="preserve">end </w:t>
            </w:r>
            <w:r w:rsidRPr="00E45A08">
              <w:rPr>
                <w:sz w:val="16"/>
                <w:szCs w:val="16"/>
              </w:rPr>
              <w:t>it a specific function will be executed</w:t>
            </w:r>
            <w:r>
              <w:rPr>
                <w:sz w:val="16"/>
                <w:szCs w:val="16"/>
              </w:rPr>
              <w:t xml:space="preserve"> </w:t>
            </w:r>
            <w:r w:rsidRPr="003D186A">
              <w:rPr>
                <w:b/>
                <w:bCs/>
                <w:i/>
                <w:iCs/>
                <w:color w:val="FF0000"/>
                <w:sz w:val="16"/>
                <w:szCs w:val="16"/>
                <w:u w:val="single"/>
              </w:rPr>
              <w:t>several</w:t>
            </w:r>
            <w:r w:rsidRPr="003D186A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time</w:t>
            </w:r>
            <w:r w:rsidRPr="00E45A08">
              <w:rPr>
                <w:sz w:val="16"/>
                <w:szCs w:val="16"/>
              </w:rPr>
              <w:t>.</w:t>
            </w:r>
          </w:p>
        </w:tc>
      </w:tr>
      <w:tr w:rsidR="003D186A" w:rsidTr="00E45A08">
        <w:tc>
          <w:tcPr>
            <w:tcW w:w="3258" w:type="dxa"/>
          </w:tcPr>
          <w:p w:rsidR="003D186A" w:rsidRPr="00AB2DB4" w:rsidRDefault="003D186A" w:rsidP="003D186A">
            <w:pPr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AB2DB4">
              <w:rPr>
                <w:b/>
                <w:bCs/>
                <w:color w:val="FF0000"/>
                <w:sz w:val="16"/>
                <w:szCs w:val="16"/>
              </w:rPr>
              <w:t>clearTime</w:t>
            </w:r>
            <w:r>
              <w:rPr>
                <w:b/>
                <w:bCs/>
                <w:color w:val="FF0000"/>
                <w:sz w:val="16"/>
                <w:szCs w:val="16"/>
              </w:rPr>
              <w:t>o</w:t>
            </w:r>
            <w:r w:rsidRPr="00AB2DB4">
              <w:rPr>
                <w:b/>
                <w:bCs/>
                <w:color w:val="FF0000"/>
                <w:sz w:val="16"/>
                <w:szCs w:val="16"/>
              </w:rPr>
              <w:t>ut</w:t>
            </w:r>
            <w:proofErr w:type="spellEnd"/>
            <w:r w:rsidRPr="00AB2DB4">
              <w:rPr>
                <w:b/>
                <w:bCs/>
                <w:color w:val="FF0000"/>
                <w:sz w:val="16"/>
                <w:szCs w:val="16"/>
              </w:rPr>
              <w:t>(</w:t>
            </w:r>
            <w:r>
              <w:rPr>
                <w:b/>
                <w:bCs/>
                <w:sz w:val="14"/>
                <w:szCs w:val="14"/>
              </w:rPr>
              <w:t>Id of interval</w:t>
            </w:r>
            <w:r w:rsidRPr="00AB2DB4">
              <w:rPr>
                <w:b/>
                <w:bCs/>
                <w:color w:val="FF0000"/>
                <w:sz w:val="16"/>
                <w:szCs w:val="16"/>
              </w:rPr>
              <w:t>)</w:t>
            </w:r>
          </w:p>
        </w:tc>
        <w:tc>
          <w:tcPr>
            <w:tcW w:w="7425" w:type="dxa"/>
          </w:tcPr>
          <w:p w:rsidR="003D186A" w:rsidRPr="00E45A08" w:rsidRDefault="003D186A" w:rsidP="003D186A">
            <w:pPr>
              <w:rPr>
                <w:sz w:val="16"/>
                <w:szCs w:val="16"/>
              </w:rPr>
            </w:pPr>
            <w:r w:rsidRPr="00E45A08">
              <w:rPr>
                <w:sz w:val="16"/>
                <w:szCs w:val="16"/>
              </w:rPr>
              <w:t>This function is used to stop</w:t>
            </w:r>
            <w:r w:rsidRPr="00E45A08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E45A08">
              <w:rPr>
                <w:sz w:val="16"/>
                <w:szCs w:val="16"/>
              </w:rPr>
              <w:t xml:space="preserve">the Descending counter which stetted by </w:t>
            </w:r>
            <w:proofErr w:type="spellStart"/>
            <w:proofErr w:type="gramStart"/>
            <w:r w:rsidRPr="00E45A08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Interval</w:t>
            </w:r>
            <w:proofErr w:type="spellEnd"/>
            <w:r w:rsidRPr="00E45A08">
              <w:rPr>
                <w:sz w:val="16"/>
                <w:szCs w:val="16"/>
              </w:rPr>
              <w:t>(</w:t>
            </w:r>
            <w:proofErr w:type="gramEnd"/>
            <w:r w:rsidRPr="00E45A08">
              <w:rPr>
                <w:sz w:val="16"/>
                <w:szCs w:val="16"/>
              </w:rPr>
              <w:t>) function.</w:t>
            </w:r>
          </w:p>
        </w:tc>
      </w:tr>
    </w:tbl>
    <w:p w:rsidR="00E45A08" w:rsidRDefault="00720AD3" w:rsidP="00E45A08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 </w:t>
      </w:r>
    </w:p>
    <w:p w:rsidR="00720AD3" w:rsidRPr="00E45A08" w:rsidRDefault="00720AD3" w:rsidP="00E45A08">
      <w:pPr>
        <w:rPr>
          <w:b/>
          <w:bCs/>
          <w:color w:val="FF0000"/>
          <w:sz w:val="20"/>
          <w:szCs w:val="20"/>
        </w:rPr>
      </w:pPr>
      <w:r w:rsidRPr="00720AD3">
        <w:rPr>
          <w:b/>
          <w:bCs/>
          <w:color w:val="FF0000"/>
          <w:sz w:val="16"/>
          <w:szCs w:val="16"/>
        </w:rPr>
        <w:t>Example:</w:t>
      </w:r>
      <w:r w:rsidRPr="00720AD3">
        <w:rPr>
          <w:sz w:val="16"/>
          <w:szCs w:val="16"/>
        </w:rPr>
        <w:t xml:space="preserve"> on </w:t>
      </w:r>
      <w:proofErr w:type="gramStart"/>
      <w:r w:rsidRPr="00720AD3">
        <w:rPr>
          <w:sz w:val="16"/>
          <w:szCs w:val="16"/>
        </w:rPr>
        <w:t>alert(</w:t>
      </w:r>
      <w:proofErr w:type="gramEnd"/>
      <w:r w:rsidRPr="00720AD3">
        <w:rPr>
          <w:sz w:val="16"/>
          <w:szCs w:val="16"/>
        </w:rPr>
        <w:t>), confirm(), and prompt() functions.</w:t>
      </w:r>
    </w:p>
    <w:p w:rsidR="00720AD3" w:rsidRPr="00720AD3" w:rsidRDefault="00720AD3" w:rsidP="00720AD3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168629" cy="232068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33" cy="23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08" w:rsidRDefault="00E45A08" w:rsidP="00E45A08">
      <w:pPr>
        <w:rPr>
          <w:sz w:val="16"/>
          <w:szCs w:val="16"/>
        </w:rPr>
      </w:pPr>
      <w:r w:rsidRPr="00720AD3">
        <w:rPr>
          <w:b/>
          <w:bCs/>
          <w:color w:val="FF0000"/>
          <w:sz w:val="16"/>
          <w:szCs w:val="16"/>
        </w:rPr>
        <w:t>Example:</w:t>
      </w:r>
      <w:r w:rsidRPr="00720AD3">
        <w:rPr>
          <w:sz w:val="16"/>
          <w:szCs w:val="16"/>
        </w:rPr>
        <w:t xml:space="preserve"> on </w:t>
      </w:r>
      <w:proofErr w:type="spellStart"/>
      <w:r>
        <w:rPr>
          <w:sz w:val="16"/>
          <w:szCs w:val="16"/>
        </w:rPr>
        <w:t>setTimeout</w:t>
      </w:r>
      <w:proofErr w:type="spellEnd"/>
      <w:r>
        <w:rPr>
          <w:sz w:val="16"/>
          <w:szCs w:val="16"/>
        </w:rPr>
        <w:t xml:space="preserve"> &amp; </w:t>
      </w:r>
      <w:proofErr w:type="spellStart"/>
      <w:r>
        <w:rPr>
          <w:sz w:val="16"/>
          <w:szCs w:val="16"/>
        </w:rPr>
        <w:t>clearTimeout</w:t>
      </w:r>
      <w:proofErr w:type="spellEnd"/>
      <w:r w:rsidRPr="00720AD3">
        <w:rPr>
          <w:sz w:val="16"/>
          <w:szCs w:val="16"/>
        </w:rPr>
        <w:t xml:space="preserve"> functions.</w:t>
      </w:r>
    </w:p>
    <w:p w:rsidR="00720AD3" w:rsidRPr="001E74F4" w:rsidRDefault="003D186A" w:rsidP="00E45A08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5069218" cy="635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43" cy="6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AD3" w:rsidRPr="001E74F4" w:rsidSect="001E74F4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49"/>
    <w:rsid w:val="000979BF"/>
    <w:rsid w:val="00177FFA"/>
    <w:rsid w:val="001E74F4"/>
    <w:rsid w:val="003D186A"/>
    <w:rsid w:val="005369F9"/>
    <w:rsid w:val="005D737E"/>
    <w:rsid w:val="00720AD3"/>
    <w:rsid w:val="007B68EC"/>
    <w:rsid w:val="008C1B49"/>
    <w:rsid w:val="00967AF4"/>
    <w:rsid w:val="00AB2DB4"/>
    <w:rsid w:val="00AD1D7F"/>
    <w:rsid w:val="00E45A08"/>
    <w:rsid w:val="00F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2020-10-06T08:45:00Z</dcterms:created>
  <dcterms:modified xsi:type="dcterms:W3CDTF">2020-10-06T15:05:00Z</dcterms:modified>
</cp:coreProperties>
</file>