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55" w:rsidRDefault="00EA5755" w:rsidP="00EA5755">
      <w:pPr>
        <w:pStyle w:val="ListParagraph"/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shd w:val="clear" w:color="auto" w:fill="000000" w:themeFill="text1"/>
        <w:tabs>
          <w:tab w:val="left" w:pos="10526"/>
        </w:tabs>
        <w:bidi w:val="0"/>
        <w:spacing w:line="240" w:lineRule="auto"/>
        <w:rPr>
          <w:rFonts w:ascii="Copperplate Gothic Light" w:hAnsi="Copperplate Gothic Light"/>
          <w:b/>
          <w:bCs/>
          <w:color w:val="FFFF00"/>
          <w:sz w:val="20"/>
          <w:szCs w:val="20"/>
          <w:lang w:bidi="ar-EG"/>
        </w:rPr>
      </w:pPr>
      <w:r w:rsidRPr="00C35A95">
        <w:rPr>
          <w:rFonts w:ascii="Copperplate Gothic Light" w:hAnsi="Copperplate Gothic Light"/>
          <w:b/>
          <w:bCs/>
          <w:color w:val="FFFF00"/>
          <w:sz w:val="20"/>
          <w:szCs w:val="20"/>
          <w:lang w:bidi="ar-EG"/>
        </w:rPr>
        <w:t>JavaScript Outputs</w:t>
      </w:r>
    </w:p>
    <w:p w:rsidR="00EA5755" w:rsidRPr="00EA5755" w:rsidRDefault="00EA5755" w:rsidP="00EA5755">
      <w:pPr>
        <w:shd w:val="clear" w:color="auto" w:fill="FFFFFF"/>
        <w:bidi w:val="0"/>
        <w:spacing w:after="0" w:line="240" w:lineRule="auto"/>
        <w:ind w:firstLine="360"/>
        <w:rPr>
          <w:rFonts w:eastAsia="Times New Roman" w:cstheme="minorHAnsi"/>
          <w:color w:val="000000"/>
          <w:sz w:val="16"/>
          <w:szCs w:val="16"/>
        </w:rPr>
      </w:pPr>
      <w:proofErr w:type="spellStart"/>
      <w:r w:rsidRPr="00EA5755">
        <w:rPr>
          <w:rFonts w:eastAsia="Times New Roman" w:cstheme="minorHAnsi"/>
          <w:color w:val="000000"/>
          <w:sz w:val="16"/>
          <w:szCs w:val="16"/>
        </w:rPr>
        <w:t>Js</w:t>
      </w:r>
      <w:proofErr w:type="spellEnd"/>
      <w:r w:rsidRPr="00EA5755">
        <w:rPr>
          <w:rFonts w:eastAsia="Times New Roman" w:cstheme="minorHAnsi"/>
          <w:color w:val="000000"/>
          <w:sz w:val="16"/>
          <w:szCs w:val="16"/>
        </w:rPr>
        <w:t xml:space="preserve"> output is a set of ways used to appear (display) </w:t>
      </w:r>
      <w:proofErr w:type="spellStart"/>
      <w:r w:rsidRPr="00EA5755">
        <w:rPr>
          <w:rFonts w:eastAsia="Times New Roman" w:cstheme="minorHAnsi"/>
          <w:color w:val="000000"/>
          <w:sz w:val="16"/>
          <w:szCs w:val="16"/>
        </w:rPr>
        <w:t>js</w:t>
      </w:r>
      <w:proofErr w:type="spellEnd"/>
      <w:r w:rsidRPr="00EA5755">
        <w:rPr>
          <w:rFonts w:eastAsia="Times New Roman" w:cstheme="minorHAnsi"/>
          <w:color w:val="000000"/>
          <w:sz w:val="16"/>
          <w:szCs w:val="16"/>
        </w:rPr>
        <w:t xml:space="preserve"> statements.</w:t>
      </w:r>
    </w:p>
    <w:p w:rsidR="00EA5755" w:rsidRPr="00EA5755" w:rsidRDefault="00EA5755" w:rsidP="00EA5755">
      <w:pPr>
        <w:shd w:val="clear" w:color="auto" w:fill="FFFFFF"/>
        <w:bidi w:val="0"/>
        <w:spacing w:after="0" w:line="240" w:lineRule="auto"/>
        <w:ind w:firstLine="360"/>
        <w:rPr>
          <w:rFonts w:eastAsia="Times New Roman" w:cstheme="minorHAnsi"/>
          <w:color w:val="000000"/>
          <w:sz w:val="16"/>
          <w:szCs w:val="16"/>
        </w:rPr>
      </w:pPr>
      <w:r w:rsidRPr="00EA5755">
        <w:rPr>
          <w:rFonts w:eastAsia="Times New Roman" w:cstheme="minorHAnsi"/>
          <w:color w:val="000000"/>
          <w:sz w:val="16"/>
          <w:szCs w:val="16"/>
        </w:rPr>
        <w:t>These ways are:</w:t>
      </w:r>
    </w:p>
    <w:p w:rsidR="00EA5755" w:rsidRPr="00EA5755" w:rsidRDefault="00EA5755" w:rsidP="00EA5755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A5755">
        <w:rPr>
          <w:rFonts w:eastAsia="Times New Roman" w:cstheme="minorHAnsi"/>
          <w:color w:val="000000"/>
          <w:sz w:val="16"/>
          <w:szCs w:val="16"/>
        </w:rPr>
        <w:t>Writing into an alert box, using </w:t>
      </w:r>
      <w:proofErr w:type="spellStart"/>
      <w:proofErr w:type="gramStart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window.alert</w:t>
      </w:r>
      <w:proofErr w:type="spellEnd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(</w:t>
      </w:r>
      <w:proofErr w:type="gramEnd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)</w:t>
      </w:r>
      <w:r w:rsidRPr="00EA5755">
        <w:rPr>
          <w:rFonts w:eastAsia="Times New Roman" w:cstheme="minorHAnsi"/>
          <w:color w:val="000000"/>
          <w:sz w:val="16"/>
          <w:szCs w:val="16"/>
        </w:rPr>
        <w:t>.</w:t>
      </w:r>
    </w:p>
    <w:p w:rsidR="00EA5755" w:rsidRPr="00EA5755" w:rsidRDefault="00EA5755" w:rsidP="00EA5755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A5755">
        <w:rPr>
          <w:rFonts w:eastAsia="Times New Roman" w:cstheme="minorHAnsi"/>
          <w:color w:val="000000"/>
          <w:sz w:val="16"/>
          <w:szCs w:val="16"/>
        </w:rPr>
        <w:t>Writing into the HTML output using </w:t>
      </w:r>
      <w:proofErr w:type="spellStart"/>
      <w:proofErr w:type="gramStart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document.write</w:t>
      </w:r>
      <w:proofErr w:type="spellEnd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(</w:t>
      </w:r>
      <w:proofErr w:type="gramEnd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)</w:t>
      </w:r>
      <w:r w:rsidRPr="00EA5755">
        <w:rPr>
          <w:rFonts w:eastAsia="Times New Roman" w:cstheme="minorHAnsi"/>
          <w:color w:val="000000"/>
          <w:sz w:val="16"/>
          <w:szCs w:val="16"/>
        </w:rPr>
        <w:t>.</w:t>
      </w:r>
    </w:p>
    <w:p w:rsidR="00EA5755" w:rsidRPr="00EA5755" w:rsidRDefault="00EA5755" w:rsidP="00EA5755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eastAsia="Times New Roman" w:cstheme="minorHAnsi"/>
          <w:sz w:val="16"/>
          <w:szCs w:val="16"/>
          <w:shd w:val="clear" w:color="auto" w:fill="F1F1F1"/>
        </w:rPr>
      </w:pPr>
      <w:r w:rsidRPr="00EA5755">
        <w:rPr>
          <w:rFonts w:eastAsia="Times New Roman" w:cstheme="minorHAnsi"/>
          <w:color w:val="000000"/>
          <w:sz w:val="16"/>
          <w:szCs w:val="16"/>
        </w:rPr>
        <w:t>Writing into the HTML output using </w:t>
      </w:r>
      <w:r w:rsidRPr="00EA5755">
        <w:rPr>
          <w:rFonts w:cstheme="minorHAnsi"/>
          <w:sz w:val="16"/>
          <w:szCs w:val="16"/>
        </w:rPr>
        <w:t xml:space="preserve"> </w:t>
      </w:r>
      <w:proofErr w:type="spellStart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window.id.value</w:t>
      </w:r>
      <w:proofErr w:type="spellEnd"/>
    </w:p>
    <w:p w:rsidR="00EA5755" w:rsidRPr="00EA5755" w:rsidRDefault="00EA5755" w:rsidP="00EA5755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A5755">
        <w:rPr>
          <w:rFonts w:eastAsia="Times New Roman" w:cstheme="minorHAnsi"/>
          <w:color w:val="000000"/>
          <w:sz w:val="16"/>
          <w:szCs w:val="16"/>
        </w:rPr>
        <w:t>Writing into an HTML element, using </w:t>
      </w:r>
      <w:proofErr w:type="spellStart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innerHTML</w:t>
      </w:r>
      <w:proofErr w:type="spellEnd"/>
      <w:r w:rsidRPr="00EA5755">
        <w:rPr>
          <w:rFonts w:eastAsia="Times New Roman" w:cstheme="minorHAnsi"/>
          <w:color w:val="000000"/>
          <w:sz w:val="16"/>
          <w:szCs w:val="16"/>
        </w:rPr>
        <w:t>.</w:t>
      </w:r>
    </w:p>
    <w:p w:rsidR="00EA5755" w:rsidRPr="00EA5755" w:rsidRDefault="00EA5755" w:rsidP="00EA5755">
      <w:pPr>
        <w:pStyle w:val="ListParagraph"/>
        <w:numPr>
          <w:ilvl w:val="0"/>
          <w:numId w:val="9"/>
        </w:numPr>
        <w:shd w:val="clear" w:color="auto" w:fill="FFFFFF"/>
        <w:bidi w:val="0"/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A5755">
        <w:rPr>
          <w:rFonts w:eastAsia="Times New Roman" w:cstheme="minorHAnsi"/>
          <w:color w:val="000000"/>
          <w:sz w:val="16"/>
          <w:szCs w:val="16"/>
        </w:rPr>
        <w:t>Writing into the browser console, using </w:t>
      </w:r>
      <w:proofErr w:type="gramStart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console.log(</w:t>
      </w:r>
      <w:proofErr w:type="gramEnd"/>
      <w:r w:rsidRPr="00EA5755">
        <w:rPr>
          <w:rFonts w:eastAsia="Times New Roman" w:cstheme="minorHAnsi"/>
          <w:color w:val="DC143C"/>
          <w:sz w:val="16"/>
          <w:szCs w:val="16"/>
          <w:shd w:val="clear" w:color="auto" w:fill="F1F1F1"/>
        </w:rPr>
        <w:t>)</w:t>
      </w:r>
      <w:r w:rsidRPr="00EA5755">
        <w:rPr>
          <w:rFonts w:eastAsia="Times New Roman" w:cstheme="minorHAnsi"/>
          <w:color w:val="000000"/>
          <w:sz w:val="16"/>
          <w:szCs w:val="16"/>
        </w:rPr>
        <w:t>.</w:t>
      </w:r>
    </w:p>
    <w:p w:rsidR="00EA5755" w:rsidRPr="00EA5755" w:rsidRDefault="00EA5755" w:rsidP="00EA5755">
      <w:pPr>
        <w:shd w:val="clear" w:color="auto" w:fill="FFFFFF"/>
        <w:bidi w:val="0"/>
        <w:spacing w:after="0" w:line="240" w:lineRule="auto"/>
        <w:ind w:left="720"/>
        <w:rPr>
          <w:rFonts w:eastAsia="Times New Roman" w:cstheme="minorHAnsi"/>
          <w:color w:val="000000"/>
          <w:sz w:val="16"/>
          <w:szCs w:val="16"/>
        </w:rPr>
      </w:pPr>
      <w:r w:rsidRPr="00EA5755">
        <w:rPr>
          <w:rFonts w:cstheme="minorHAnsi"/>
          <w:sz w:val="16"/>
          <w:szCs w:val="16"/>
          <w:lang w:bidi="ar-EG"/>
        </w:rPr>
        <w:pict>
          <v:rect id="_x0000_i1025" style="width:697.25pt;height:.05pt" o:hrpct="644" o:hralign="center" o:hrstd="t" o:hr="t" fillcolor="#a0a0a0" stroked="f"/>
        </w:pict>
      </w:r>
    </w:p>
    <w:p w:rsidR="00EA5755" w:rsidRDefault="00EA5755" w:rsidP="00EA5755">
      <w:pPr>
        <w:pStyle w:val="ListParagraph"/>
        <w:bidi w:val="0"/>
        <w:spacing w:after="0" w:line="240" w:lineRule="auto"/>
        <w:ind w:left="1080"/>
        <w:rPr>
          <w:rFonts w:cstheme="minorHAnsi"/>
          <w:b/>
          <w:bCs/>
          <w:color w:val="FF0000"/>
          <w:sz w:val="16"/>
          <w:szCs w:val="16"/>
          <w:highlight w:val="yellow"/>
          <w:lang w:bidi="ar-EG"/>
        </w:rPr>
      </w:pPr>
    </w:p>
    <w:p w:rsidR="00EA5755" w:rsidRDefault="00EA5755" w:rsidP="00EA5755">
      <w:pPr>
        <w:bidi w:val="0"/>
        <w:spacing w:after="0" w:line="240" w:lineRule="auto"/>
        <w:ind w:firstLine="720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Output</w:t>
      </w: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 ways:</w:t>
      </w:r>
    </w:p>
    <w:p w:rsidR="00EA5755" w:rsidRPr="00EA5755" w:rsidRDefault="00EA5755" w:rsidP="00EA5755">
      <w:pPr>
        <w:bidi w:val="0"/>
        <w:spacing w:after="0" w:line="240" w:lineRule="auto"/>
        <w:ind w:firstLine="720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In Java script any name followed by pair of </w:t>
      </w:r>
      <w:r w:rsidRPr="00EA5755">
        <w:rPr>
          <w:rFonts w:cstheme="minorHAnsi"/>
          <w:sz w:val="16"/>
          <w:szCs w:val="16"/>
          <w:u w:val="single"/>
          <w:lang w:bidi="ar-EG"/>
        </w:rPr>
        <w:t>parenthesis</w:t>
      </w:r>
      <w:r w:rsidRPr="00EA5755">
        <w:rPr>
          <w:rFonts w:cstheme="minorHAnsi"/>
          <w:sz w:val="16"/>
          <w:szCs w:val="16"/>
          <w:lang w:bidi="ar-EG"/>
        </w:rPr>
        <w:t xml:space="preserve"> is identified as a </w:t>
      </w: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method</w:t>
      </w:r>
      <w:r w:rsidRPr="00EA5755">
        <w:rPr>
          <w:rFonts w:cstheme="minorHAnsi"/>
          <w:sz w:val="16"/>
          <w:szCs w:val="16"/>
          <w:lang w:bidi="ar-EG"/>
        </w:rPr>
        <w:t xml:space="preserve"> or a </w:t>
      </w: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function.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080"/>
        <w:rPr>
          <w:rFonts w:cstheme="minorHAnsi"/>
          <w:b/>
          <w:bCs/>
          <w:color w:val="FF0000"/>
          <w:sz w:val="16"/>
          <w:szCs w:val="16"/>
          <w:highlight w:val="yellow"/>
          <w:lang w:bidi="ar-EG"/>
        </w:rPr>
      </w:pPr>
    </w:p>
    <w:p w:rsidR="00EA5755" w:rsidRPr="00EA5755" w:rsidRDefault="00EA5755" w:rsidP="00EA575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window.alert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(</w:t>
      </w: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data);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800" w:firstLine="360"/>
        <w:rPr>
          <w:rFonts w:cstheme="minorHAnsi"/>
          <w:color w:val="FF0000"/>
          <w:sz w:val="16"/>
          <w:szCs w:val="16"/>
          <w:shd w:val="clear" w:color="auto" w:fill="F2F2F2" w:themeFill="background1" w:themeFillShade="F2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This way is used to display java script data in an alert box. You can skip </w:t>
      </w:r>
      <w:r w:rsidRPr="00EA5755">
        <w:rPr>
          <w:rFonts w:cstheme="minorHAnsi"/>
          <w:color w:val="FF0000"/>
          <w:sz w:val="16"/>
          <w:szCs w:val="16"/>
          <w:shd w:val="clear" w:color="auto" w:fill="F2F2F2" w:themeFill="background1" w:themeFillShade="F2"/>
          <w:lang w:bidi="ar-EG"/>
        </w:rPr>
        <w:t>window</w:t>
      </w:r>
      <w:r w:rsidRPr="00EA5755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EA5755">
        <w:rPr>
          <w:rFonts w:cstheme="minorHAnsi"/>
          <w:sz w:val="16"/>
          <w:szCs w:val="16"/>
          <w:lang w:bidi="ar-EG"/>
        </w:rPr>
        <w:t xml:space="preserve">keyword as this: </w:t>
      </w:r>
      <w:proofErr w:type="gramStart"/>
      <w:r w:rsidRPr="00EA5755">
        <w:rPr>
          <w:rFonts w:cstheme="minorHAnsi"/>
          <w:color w:val="FF0000"/>
          <w:sz w:val="16"/>
          <w:szCs w:val="16"/>
          <w:shd w:val="clear" w:color="auto" w:fill="F2F2F2" w:themeFill="background1" w:themeFillShade="F2"/>
          <w:lang w:bidi="ar-EG"/>
        </w:rPr>
        <w:t>alert(</w:t>
      </w:r>
      <w:proofErr w:type="spellStart"/>
      <w:proofErr w:type="gramEnd"/>
      <w:r w:rsidRPr="00EA5755">
        <w:rPr>
          <w:rFonts w:cstheme="minorHAnsi"/>
          <w:color w:val="FF0000"/>
          <w:sz w:val="16"/>
          <w:szCs w:val="16"/>
          <w:shd w:val="clear" w:color="auto" w:fill="F2F2F2" w:themeFill="background1" w:themeFillShade="F2"/>
          <w:lang w:bidi="ar-EG"/>
        </w:rPr>
        <w:t>js</w:t>
      </w:r>
      <w:proofErr w:type="spellEnd"/>
      <w:r w:rsidRPr="00EA5755">
        <w:rPr>
          <w:rFonts w:cstheme="minorHAnsi"/>
          <w:color w:val="FF0000"/>
          <w:sz w:val="16"/>
          <w:szCs w:val="16"/>
          <w:shd w:val="clear" w:color="auto" w:fill="F2F2F2" w:themeFill="background1" w:themeFillShade="F2"/>
          <w:lang w:bidi="ar-EG"/>
        </w:rPr>
        <w:t xml:space="preserve"> data);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800" w:firstLine="360"/>
        <w:rPr>
          <w:rFonts w:cstheme="minorHAnsi"/>
          <w:sz w:val="16"/>
          <w:szCs w:val="16"/>
          <w:lang w:bidi="ar-EG"/>
        </w:rPr>
      </w:pPr>
    </w:p>
    <w:p w:rsidR="00EA5755" w:rsidRPr="00EA5755" w:rsidRDefault="00EA5755" w:rsidP="00EA5755">
      <w:pPr>
        <w:pStyle w:val="ListParagraph"/>
        <w:bidi w:val="0"/>
        <w:spacing w:after="0" w:line="240" w:lineRule="auto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b/>
          <w:bCs/>
          <w:noProof/>
          <w:color w:val="002060"/>
          <w:sz w:val="16"/>
          <w:szCs w:val="16"/>
        </w:rPr>
        <w:drawing>
          <wp:inline distT="0" distB="0" distL="0" distR="0" wp14:anchorId="569D7BE8" wp14:editId="72A7513D">
            <wp:extent cx="3859398" cy="105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30"/>
                    <a:stretch/>
                  </pic:blipFill>
                  <pic:spPr bwMode="auto">
                    <a:xfrm>
                      <a:off x="0" y="0"/>
                      <a:ext cx="3873748" cy="105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</w:p>
    <w:p w:rsidR="00EA5755" w:rsidRDefault="00EA5755" w:rsidP="00EA5755">
      <w:pPr>
        <w:pStyle w:val="ListParagraph"/>
        <w:numPr>
          <w:ilvl w:val="0"/>
          <w:numId w:val="5"/>
        </w:numPr>
        <w:bidi w:val="0"/>
        <w:spacing w:after="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document.write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(argument);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350"/>
        <w:rPr>
          <w:rFonts w:cstheme="minorHAnsi"/>
          <w:b/>
          <w:bCs/>
          <w:color w:val="002060"/>
          <w:sz w:val="16"/>
          <w:szCs w:val="16"/>
          <w:lang w:bidi="ar-EG"/>
        </w:rPr>
      </w:pP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350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b/>
          <w:bCs/>
          <w:noProof/>
          <w:color w:val="002060"/>
          <w:sz w:val="16"/>
          <w:szCs w:val="16"/>
        </w:rPr>
        <w:drawing>
          <wp:inline distT="0" distB="0" distL="0" distR="0" wp14:anchorId="17E488D3" wp14:editId="3561BD47">
            <wp:extent cx="4193627" cy="937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 meth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87" cy="9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55" w:rsidRPr="00EA5755" w:rsidRDefault="00EA5755" w:rsidP="00EA5755">
      <w:pPr>
        <w:bidi w:val="0"/>
        <w:spacing w:after="0" w:line="240" w:lineRule="auto"/>
        <w:ind w:firstLine="720"/>
        <w:rPr>
          <w:rFonts w:cstheme="minorHAnsi"/>
          <w:sz w:val="16"/>
          <w:szCs w:val="16"/>
          <w:lang w:bidi="ar-EG"/>
        </w:rPr>
      </w:pPr>
      <w:proofErr w:type="spellStart"/>
      <w:r w:rsidRPr="00EA5755">
        <w:rPr>
          <w:rFonts w:cstheme="minorHAnsi"/>
          <w:sz w:val="16"/>
          <w:szCs w:val="16"/>
          <w:lang w:bidi="ar-EG"/>
        </w:rPr>
        <w:t>Document.write</w:t>
      </w:r>
      <w:proofErr w:type="spellEnd"/>
      <w:r w:rsidRPr="00EA5755">
        <w:rPr>
          <w:rFonts w:cstheme="minorHAnsi"/>
          <w:sz w:val="16"/>
          <w:szCs w:val="16"/>
          <w:lang w:bidi="ar-EG"/>
        </w:rPr>
        <w:t xml:space="preserve"> method/function is used to </w:t>
      </w: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display</w:t>
      </w:r>
      <w:r w:rsidRPr="00EA5755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EA5755">
        <w:rPr>
          <w:rFonts w:cstheme="minorHAnsi"/>
          <w:sz w:val="16"/>
          <w:szCs w:val="16"/>
          <w:lang w:bidi="ar-EG"/>
        </w:rPr>
        <w:t>some content in the browser window.</w:t>
      </w:r>
    </w:p>
    <w:p w:rsidR="00EA5755" w:rsidRPr="00EA5755" w:rsidRDefault="00EA5755" w:rsidP="00EA5755">
      <w:pPr>
        <w:bidi w:val="0"/>
        <w:spacing w:after="0" w:line="240" w:lineRule="auto"/>
        <w:ind w:firstLine="72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>This content is called “</w:t>
      </w:r>
      <w:r w:rsidRPr="00EA5755">
        <w:rPr>
          <w:rFonts w:cstheme="minorHAnsi"/>
          <w:b/>
          <w:bCs/>
          <w:color w:val="00B050"/>
          <w:sz w:val="16"/>
          <w:szCs w:val="16"/>
          <w:lang w:bidi="ar-EG"/>
        </w:rPr>
        <w:t>argument</w:t>
      </w:r>
      <w:r w:rsidRPr="00EA5755">
        <w:rPr>
          <w:rFonts w:cstheme="minorHAnsi"/>
          <w:sz w:val="16"/>
          <w:szCs w:val="16"/>
          <w:lang w:bidi="ar-EG"/>
        </w:rPr>
        <w:t>” or “</w:t>
      </w:r>
      <w:r w:rsidRPr="00EA5755">
        <w:rPr>
          <w:rFonts w:cstheme="minorHAnsi"/>
          <w:b/>
          <w:bCs/>
          <w:color w:val="00B050"/>
          <w:sz w:val="16"/>
          <w:szCs w:val="16"/>
          <w:lang w:bidi="ar-EG"/>
        </w:rPr>
        <w:t>parameter</w:t>
      </w:r>
      <w:r w:rsidRPr="00EA5755">
        <w:rPr>
          <w:rFonts w:cstheme="minorHAnsi"/>
          <w:sz w:val="16"/>
          <w:szCs w:val="16"/>
          <w:lang w:bidi="ar-EG"/>
        </w:rPr>
        <w:t>” it may be:</w:t>
      </w:r>
    </w:p>
    <w:p w:rsidR="00EA5755" w:rsidRPr="00EA5755" w:rsidRDefault="00EA5755" w:rsidP="00EA5755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>single expression (argument)</w:t>
      </w:r>
    </w:p>
    <w:p w:rsidR="00EA5755" w:rsidRPr="00EA5755" w:rsidRDefault="00EA5755" w:rsidP="00EA5755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>multiply expressions (arguments)</w:t>
      </w:r>
    </w:p>
    <w:p w:rsidR="00EA5755" w:rsidRPr="00EA5755" w:rsidRDefault="00EA5755" w:rsidP="00EA5755">
      <w:pPr>
        <w:bidi w:val="0"/>
        <w:spacing w:after="0" w:line="240" w:lineRule="auto"/>
        <w:ind w:firstLine="720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Ex:</w:t>
      </w:r>
    </w:p>
    <w:p w:rsidR="00EA5755" w:rsidRPr="00EA5755" w:rsidRDefault="00EA5755" w:rsidP="00EA5755">
      <w:pPr>
        <w:bidi w:val="0"/>
        <w:spacing w:after="0" w:line="240" w:lineRule="auto"/>
        <w:jc w:val="center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noProof/>
          <w:sz w:val="16"/>
          <w:szCs w:val="16"/>
        </w:rPr>
        <w:drawing>
          <wp:inline distT="0" distB="0" distL="0" distR="0" wp14:anchorId="01A7103C" wp14:editId="01266D32">
            <wp:extent cx="4381331" cy="11285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60" cy="11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55" w:rsidRPr="00EA5755" w:rsidRDefault="00EA5755" w:rsidP="00EA5755">
      <w:pPr>
        <w:bidi w:val="0"/>
        <w:spacing w:after="0" w:line="240" w:lineRule="auto"/>
        <w:ind w:firstLine="72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EA5755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EA5755">
        <w:rPr>
          <w:rFonts w:cstheme="minorHAnsi"/>
          <w:sz w:val="16"/>
          <w:szCs w:val="16"/>
          <w:lang w:bidi="ar-EG"/>
        </w:rPr>
        <w:t xml:space="preserve">This way is a suitable for testing </w:t>
      </w:r>
      <w:proofErr w:type="spellStart"/>
      <w:r w:rsidRPr="00EA5755">
        <w:rPr>
          <w:rFonts w:cstheme="minorHAnsi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sz w:val="16"/>
          <w:szCs w:val="16"/>
          <w:lang w:bidi="ar-EG"/>
        </w:rPr>
        <w:t xml:space="preserve"> code because if you use it after an HTML document is loaded, it will delete all existing data in your page.</w:t>
      </w:r>
    </w:p>
    <w:p w:rsidR="00EA5755" w:rsidRPr="00EA5755" w:rsidRDefault="00EA5755" w:rsidP="00EA5755">
      <w:pPr>
        <w:bidi w:val="0"/>
        <w:spacing w:after="0" w:line="240" w:lineRule="auto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noProof/>
          <w:sz w:val="16"/>
          <w:szCs w:val="16"/>
        </w:rPr>
        <w:drawing>
          <wp:inline distT="0" distB="0" distL="0" distR="0" wp14:anchorId="174ED288" wp14:editId="45EF5E5C">
            <wp:extent cx="2741697" cy="15134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2" r="34692"/>
                    <a:stretch/>
                  </pic:blipFill>
                  <pic:spPr bwMode="auto">
                    <a:xfrm>
                      <a:off x="0" y="0"/>
                      <a:ext cx="2856724" cy="15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55" w:rsidRPr="00EA5755" w:rsidRDefault="00EA5755" w:rsidP="00EA5755">
      <w:pPr>
        <w:pStyle w:val="ListParagraph"/>
        <w:numPr>
          <w:ilvl w:val="0"/>
          <w:numId w:val="6"/>
        </w:numPr>
        <w:bidi w:val="0"/>
        <w:spacing w:after="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innerHTML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=  </w:t>
      </w: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data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800" w:firstLine="36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This way is used to add or change the </w:t>
      </w: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content</w:t>
      </w:r>
      <w:r w:rsidRPr="00EA5755">
        <w:rPr>
          <w:rFonts w:cstheme="minorHAnsi"/>
          <w:sz w:val="16"/>
          <w:szCs w:val="16"/>
          <w:lang w:bidi="ar-EG"/>
        </w:rPr>
        <w:t xml:space="preserve"> (content = </w:t>
      </w:r>
      <w:proofErr w:type="spellStart"/>
      <w:r w:rsidRPr="00EA5755">
        <w:rPr>
          <w:rFonts w:cstheme="minorHAnsi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sz w:val="16"/>
          <w:szCs w:val="16"/>
          <w:lang w:bidi="ar-EG"/>
        </w:rPr>
        <w:t xml:space="preserve"> data) of a specific HTML element. </w:t>
      </w:r>
    </w:p>
    <w:p w:rsidR="00EA5755" w:rsidRDefault="00EA5755" w:rsidP="00EA5755">
      <w:pPr>
        <w:pStyle w:val="ListParagraph"/>
        <w:bidi w:val="0"/>
        <w:spacing w:after="0" w:line="240" w:lineRule="auto"/>
        <w:ind w:left="1440" w:firstLine="720"/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It has the next syntax: </w:t>
      </w:r>
      <w:proofErr w:type="spellStart"/>
      <w:proofErr w:type="gramStart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>document.getElementById</w:t>
      </w:r>
      <w:proofErr w:type="spellEnd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>(</w:t>
      </w:r>
      <w:proofErr w:type="gramEnd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>“Id”).</w:t>
      </w:r>
      <w:proofErr w:type="spellStart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>innerHTML</w:t>
      </w:r>
      <w:proofErr w:type="spellEnd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 xml:space="preserve"> = </w:t>
      </w:r>
      <w:proofErr w:type="spellStart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>js</w:t>
      </w:r>
      <w:proofErr w:type="spellEnd"/>
      <w:r w:rsidRPr="00EA5755"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  <w:t xml:space="preserve"> data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440" w:firstLine="720"/>
        <w:rPr>
          <w:rFonts w:cstheme="minorHAnsi"/>
          <w:sz w:val="16"/>
          <w:szCs w:val="16"/>
          <w:shd w:val="clear" w:color="auto" w:fill="D9D9D9" w:themeFill="background1" w:themeFillShade="D9"/>
          <w:lang w:bidi="ar-EG"/>
        </w:rPr>
      </w:pPr>
    </w:p>
    <w:p w:rsidR="00EA5755" w:rsidRDefault="00EA5755" w:rsidP="00EA5755">
      <w:pPr>
        <w:pStyle w:val="ListParagraph"/>
        <w:bidi w:val="0"/>
        <w:spacing w:after="0" w:line="240" w:lineRule="auto"/>
        <w:ind w:left="1080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b/>
          <w:bCs/>
          <w:noProof/>
          <w:color w:val="002060"/>
          <w:sz w:val="16"/>
          <w:szCs w:val="16"/>
        </w:rPr>
        <w:drawing>
          <wp:inline distT="0" distB="0" distL="0" distR="0" wp14:anchorId="5373A0CF" wp14:editId="15ED01D0">
            <wp:extent cx="4672900" cy="93011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96"/>
                    <a:stretch/>
                  </pic:blipFill>
                  <pic:spPr bwMode="auto">
                    <a:xfrm>
                      <a:off x="0" y="0"/>
                      <a:ext cx="4684524" cy="93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080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</w:p>
    <w:p w:rsidR="00EA5755" w:rsidRPr="00EA5755" w:rsidRDefault="00EA5755" w:rsidP="00EA5755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window.id.value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= </w:t>
      </w: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data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800" w:firstLine="36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This way is used to change the </w:t>
      </w:r>
      <w:r w:rsidRPr="00EA5755">
        <w:rPr>
          <w:rFonts w:cstheme="minorHAnsi"/>
          <w:b/>
          <w:bCs/>
          <w:color w:val="FF0000"/>
          <w:sz w:val="16"/>
          <w:szCs w:val="16"/>
          <w:lang w:bidi="ar-EG"/>
        </w:rPr>
        <w:t>value</w:t>
      </w:r>
      <w:r w:rsidRPr="00EA5755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EA5755">
        <w:rPr>
          <w:rFonts w:cstheme="minorHAnsi"/>
          <w:sz w:val="16"/>
          <w:szCs w:val="16"/>
          <w:lang w:bidi="ar-EG"/>
        </w:rPr>
        <w:t>of an editable HTML element (like: inputs)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080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b/>
          <w:bCs/>
          <w:noProof/>
          <w:color w:val="002060"/>
          <w:sz w:val="16"/>
          <w:szCs w:val="16"/>
        </w:rPr>
        <w:drawing>
          <wp:inline distT="0" distB="0" distL="0" distR="0" wp14:anchorId="406B4F85" wp14:editId="6FD67BAD">
            <wp:extent cx="2978516" cy="254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33" b="68235"/>
                    <a:stretch/>
                  </pic:blipFill>
                  <pic:spPr bwMode="auto">
                    <a:xfrm>
                      <a:off x="0" y="0"/>
                      <a:ext cx="3120211" cy="26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55" w:rsidRPr="00EA5755" w:rsidRDefault="00EA5755" w:rsidP="00EA5755">
      <w:pPr>
        <w:bidi w:val="0"/>
        <w:spacing w:after="0" w:line="240" w:lineRule="auto"/>
        <w:ind w:left="1440" w:firstLine="72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>So if you want to change:</w:t>
      </w:r>
    </w:p>
    <w:p w:rsidR="00EA5755" w:rsidRPr="00EA5755" w:rsidRDefault="00EA5755" w:rsidP="00EA5755">
      <w:pPr>
        <w:pStyle w:val="ListParagraph"/>
        <w:numPr>
          <w:ilvl w:val="1"/>
          <w:numId w:val="2"/>
        </w:numPr>
        <w:bidi w:val="0"/>
        <w:spacing w:after="0" w:line="240" w:lineRule="auto"/>
        <w:ind w:left="288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HTML content use </w:t>
      </w:r>
      <w:proofErr w:type="spellStart"/>
      <w:r w:rsidRPr="00EA5755">
        <w:rPr>
          <w:rFonts w:cstheme="minorHAnsi"/>
          <w:sz w:val="16"/>
          <w:szCs w:val="16"/>
          <w:lang w:bidi="ar-EG"/>
        </w:rPr>
        <w:t>innerHTML</w:t>
      </w:r>
      <w:proofErr w:type="spellEnd"/>
    </w:p>
    <w:p w:rsidR="00EA5755" w:rsidRPr="00EA5755" w:rsidRDefault="00EA5755" w:rsidP="00EA5755">
      <w:pPr>
        <w:pStyle w:val="ListParagraph"/>
        <w:numPr>
          <w:ilvl w:val="1"/>
          <w:numId w:val="2"/>
        </w:numPr>
        <w:bidi w:val="0"/>
        <w:spacing w:after="0" w:line="240" w:lineRule="auto"/>
        <w:ind w:left="288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HTML value use </w:t>
      </w:r>
      <w:proofErr w:type="spellStart"/>
      <w:r w:rsidRPr="00EA5755">
        <w:rPr>
          <w:rFonts w:cstheme="minorHAnsi"/>
          <w:sz w:val="16"/>
          <w:szCs w:val="16"/>
          <w:lang w:bidi="ar-EG"/>
        </w:rPr>
        <w:t>window.id.value</w:t>
      </w:r>
      <w:proofErr w:type="spellEnd"/>
    </w:p>
    <w:p w:rsidR="00EA5755" w:rsidRPr="00EA5755" w:rsidRDefault="00EA5755" w:rsidP="00EA5755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console.log(</w:t>
      </w:r>
      <w:proofErr w:type="spellStart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data)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800" w:firstLine="360"/>
        <w:rPr>
          <w:rFonts w:cstheme="minorHAnsi"/>
          <w:sz w:val="16"/>
          <w:szCs w:val="16"/>
          <w:lang w:bidi="ar-EG"/>
        </w:rPr>
      </w:pPr>
      <w:r w:rsidRPr="00EA5755">
        <w:rPr>
          <w:rFonts w:cstheme="minorHAnsi"/>
          <w:sz w:val="16"/>
          <w:szCs w:val="16"/>
          <w:lang w:bidi="ar-EG"/>
        </w:rPr>
        <w:t xml:space="preserve">This way is used to appear </w:t>
      </w:r>
      <w:proofErr w:type="spellStart"/>
      <w:r w:rsidRPr="00EA5755">
        <w:rPr>
          <w:rFonts w:cstheme="minorHAnsi"/>
          <w:sz w:val="16"/>
          <w:szCs w:val="16"/>
          <w:lang w:bidi="ar-EG"/>
        </w:rPr>
        <w:t>js</w:t>
      </w:r>
      <w:proofErr w:type="spellEnd"/>
      <w:r w:rsidRPr="00EA5755">
        <w:rPr>
          <w:rFonts w:cstheme="minorHAnsi"/>
          <w:sz w:val="16"/>
          <w:szCs w:val="16"/>
          <w:lang w:bidi="ar-EG"/>
        </w:rPr>
        <w:t xml:space="preserve"> data only on the console “not in the client-side”</w:t>
      </w:r>
    </w:p>
    <w:p w:rsidR="00EA5755" w:rsidRPr="00EA5755" w:rsidRDefault="00EA5755" w:rsidP="00EA5755">
      <w:pPr>
        <w:pStyle w:val="ListParagraph"/>
        <w:bidi w:val="0"/>
        <w:spacing w:after="0" w:line="240" w:lineRule="auto"/>
        <w:ind w:left="1080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</w:p>
    <w:p w:rsidR="00C07FDC" w:rsidRPr="00EA5755" w:rsidRDefault="00EA5755" w:rsidP="00EA5755">
      <w:pPr>
        <w:pStyle w:val="ListParagraph"/>
        <w:bidi w:val="0"/>
        <w:spacing w:after="0" w:line="240" w:lineRule="auto"/>
        <w:ind w:left="1080"/>
        <w:jc w:val="center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5755">
        <w:rPr>
          <w:rFonts w:cstheme="minorHAnsi"/>
          <w:b/>
          <w:bCs/>
          <w:noProof/>
          <w:color w:val="002060"/>
          <w:sz w:val="16"/>
          <w:szCs w:val="16"/>
        </w:rPr>
        <w:drawing>
          <wp:inline distT="0" distB="0" distL="0" distR="0" wp14:anchorId="7039EFB0" wp14:editId="79AD335D">
            <wp:extent cx="5640855" cy="29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8"/>
                    <a:stretch/>
                  </pic:blipFill>
                  <pic:spPr bwMode="auto">
                    <a:xfrm>
                      <a:off x="0" y="0"/>
                      <a:ext cx="5711652" cy="29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FDC" w:rsidRPr="00EA5755" w:rsidSect="00EA575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0C9"/>
    <w:multiLevelType w:val="hybridMultilevel"/>
    <w:tmpl w:val="F384CE0C"/>
    <w:lvl w:ilvl="0" w:tplc="45DC7EC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800E6">
      <w:start w:val="5"/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4E4A"/>
    <w:multiLevelType w:val="hybridMultilevel"/>
    <w:tmpl w:val="758A91E4"/>
    <w:lvl w:ilvl="0" w:tplc="04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735174"/>
    <w:multiLevelType w:val="hybridMultilevel"/>
    <w:tmpl w:val="9920D122"/>
    <w:lvl w:ilvl="0" w:tplc="A85416B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B7EED9E2">
      <w:start w:val="1"/>
      <w:numFmt w:val="decimal"/>
      <w:lvlText w:val="%2."/>
      <w:lvlJc w:val="left"/>
      <w:pPr>
        <w:ind w:left="1455" w:hanging="375"/>
      </w:pPr>
      <w:rPr>
        <w:rFonts w:cs="Segoe UI" w:hint="default"/>
        <w:color w:val="21252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3003B"/>
    <w:multiLevelType w:val="hybridMultilevel"/>
    <w:tmpl w:val="2CA2B622"/>
    <w:lvl w:ilvl="0" w:tplc="04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2042F"/>
    <w:multiLevelType w:val="hybridMultilevel"/>
    <w:tmpl w:val="4E80F128"/>
    <w:lvl w:ilvl="0" w:tplc="0409000B">
      <w:start w:val="1"/>
      <w:numFmt w:val="bullet"/>
      <w:lvlText w:val=""/>
      <w:lvlJc w:val="left"/>
      <w:pPr>
        <w:ind w:left="135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D63CA"/>
    <w:multiLevelType w:val="hybridMultilevel"/>
    <w:tmpl w:val="2702C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2E7098"/>
    <w:multiLevelType w:val="hybridMultilevel"/>
    <w:tmpl w:val="985A2F50"/>
    <w:lvl w:ilvl="0" w:tplc="04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E486FAF"/>
    <w:multiLevelType w:val="multilevel"/>
    <w:tmpl w:val="069862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2-"/>
      <w:lvlJc w:val="left"/>
      <w:pPr>
        <w:ind w:left="32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B6"/>
    <w:rsid w:val="001154B6"/>
    <w:rsid w:val="006B17ED"/>
    <w:rsid w:val="00C07FDC"/>
    <w:rsid w:val="00D11003"/>
    <w:rsid w:val="00E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5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5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2020-09-01T16:53:00Z</dcterms:created>
  <dcterms:modified xsi:type="dcterms:W3CDTF">2020-09-01T16:56:00Z</dcterms:modified>
</cp:coreProperties>
</file>