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72F" w:rsidRPr="001D572F" w:rsidRDefault="001D572F" w:rsidP="001D572F">
      <w:pPr>
        <w:jc w:val="center"/>
        <w:rPr>
          <w:b/>
          <w:sz w:val="32"/>
          <w:szCs w:val="32"/>
          <w:lang w:val="en-US"/>
        </w:rPr>
      </w:pPr>
      <w:r w:rsidRPr="001D572F">
        <w:rPr>
          <w:b/>
          <w:sz w:val="32"/>
          <w:szCs w:val="32"/>
          <w:lang w:val="en-US"/>
        </w:rPr>
        <w:t>Course Report</w:t>
      </w:r>
    </w:p>
    <w:p w:rsidR="001D572F" w:rsidRDefault="001D572F">
      <w:pPr>
        <w:rPr>
          <w:lang w:val="en-US"/>
        </w:rPr>
      </w:pPr>
    </w:p>
    <w:p w:rsidR="005312A3" w:rsidRPr="001D572F" w:rsidRDefault="001D572F" w:rsidP="001D572F">
      <w:pPr>
        <w:spacing w:line="360" w:lineRule="auto"/>
        <w:jc w:val="both"/>
        <w:rPr>
          <w:sz w:val="24"/>
          <w:szCs w:val="24"/>
          <w:lang w:val="en-US"/>
        </w:rPr>
      </w:pPr>
      <w:bookmarkStart w:id="0" w:name="_GoBack"/>
      <w:bookmarkEnd w:id="0"/>
      <w:r w:rsidRPr="001D572F">
        <w:rPr>
          <w:sz w:val="24"/>
          <w:szCs w:val="24"/>
          <w:lang w:val="en-US"/>
        </w:rPr>
        <w:t xml:space="preserve">Felipe Teixeira’s performance in this course was uniquely outstanding. While quiet at first, he quickly adapted to the diverse environment and participated regularly as the course progressed. His answers were always correct and very insightful. For example, he asked questions anticipating what was to come next in the course to an extent I have </w:t>
      </w:r>
      <w:proofErr w:type="spellStart"/>
      <w:r w:rsidRPr="001D572F">
        <w:rPr>
          <w:sz w:val="24"/>
          <w:szCs w:val="24"/>
          <w:lang w:val="en-US"/>
        </w:rPr>
        <w:t>seldomly</w:t>
      </w:r>
      <w:proofErr w:type="spellEnd"/>
      <w:r w:rsidRPr="001D572F">
        <w:rPr>
          <w:sz w:val="24"/>
          <w:szCs w:val="24"/>
          <w:lang w:val="en-US"/>
        </w:rPr>
        <w:t xml:space="preserve"> seen in undergraduate students. This was also apparent in his learning log – an activity that asked students at the end of most lectures to reflect on a topic introduced in class. Upon critical reflection on the assumptions of a perfectly competitive market, Felipe concluded that this should lead to zero profit for firms, a concept I would only introduce the week after. Besides his participation and his extremely quick comprehension, he received the highest grade among all students for every written homework and the final exam. His meticulousness and precision were outstanding. Moreover, Felipe worked through all the extra credit questions on </w:t>
      </w:r>
      <w:proofErr w:type="spellStart"/>
      <w:r w:rsidRPr="001D572F">
        <w:rPr>
          <w:sz w:val="24"/>
          <w:szCs w:val="24"/>
          <w:lang w:val="en-US"/>
        </w:rPr>
        <w:t>homeworks</w:t>
      </w:r>
      <w:proofErr w:type="spellEnd"/>
      <w:r w:rsidRPr="001D572F">
        <w:rPr>
          <w:sz w:val="24"/>
          <w:szCs w:val="24"/>
          <w:lang w:val="en-US"/>
        </w:rPr>
        <w:t xml:space="preserve"> and the final exam despite having received nearly perfect scores on all the preceding required components. This exemplifies his dedication and intellectual curiosity. These traits, along with mastery of the material and growing confidence, entered his performance in the debate as well. He did not only prepare a very convincing and visually pleasing opening statement but also rebutted questions from the opposing side. For example, in response to the argument that Amazon should be broken up because of tax evasion, he answered that a less radical punishment such as imposing back taxes would be sufficient. Felipe’s curiosity extended beyond concepts covered in class. He showed great interest in Economic ideologies besides Neoclassical Economics and tried to make connections between them. All his achievements are all the more impressive when considering that when taking the course, he had only completed 9th grade and was in the middle of the 10th grade while the majority of his classmates had already completed 10th or even 11th grade. To conclude, Felipe is a serious and diligent student, with exceptional skills and potential. I am convinced that as his high school and college careers progress, Felipe will make valuable contributions both in and outside the classroom.</w:t>
      </w:r>
    </w:p>
    <w:sectPr w:rsidR="005312A3" w:rsidRPr="001D57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2F"/>
    <w:rsid w:val="001D572F"/>
    <w:rsid w:val="005312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E85A6-3796-48BA-B37A-CAE59A6D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1</cp:revision>
  <dcterms:created xsi:type="dcterms:W3CDTF">2019-10-18T14:36:00Z</dcterms:created>
  <dcterms:modified xsi:type="dcterms:W3CDTF">2019-10-18T14:37:00Z</dcterms:modified>
</cp:coreProperties>
</file>