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ДОСЛІДЖЕННЯ РЕКУРЕНТНИХ АЛГОРИТМІВ ЗГЛАДЖУВАННЯ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3608"/>
        <w:gridCol w:w="2880"/>
        <w:gridCol w:w="1903"/>
        <w:tblGridChange w:id="0">
          <w:tblGrid>
            <w:gridCol w:w="1180"/>
            <w:gridCol w:w="3608"/>
            <w:gridCol w:w="2880"/>
            <w:gridCol w:w="1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Алгоритм виявлення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усунення впливу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рекурентного фільтру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коефіцієнтом старіння інформації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Відкидання вимірів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матричний фільтр Калмана 2 порядку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 наступні етапи моделювання та обробки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1. Модель експериментальної вибірки з аномаліями відповідно до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1.1. Розробити модель дискретних значень виміряних параметрів експериментальної вибірки з характеристиками: трендова модель має квадратичний закон зміни; вибірка має 100 вимірів; випадкова похибка вимірів розподілена за нормальним законом з нульовим середнім та змінним значенням середньоквадратичної похибки вимірювання; модель виміру – адитивна: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center"/>
        <w:rPr/>
      </w:pPr>
      <w:r w:rsidDel="00000000" w:rsidR="00000000" w:rsidRPr="00000000">
        <w:rPr/>
        <w:drawing>
          <wp:inline distB="0" distT="0" distL="114300" distR="114300">
            <wp:extent cx="1079500" cy="24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виконання даного завдання використати результати лабораторної роботи №1,2.</w:t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1.2. Модель генерації аномальних вимірів випадкової величини:</w:t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1536700" cy="241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Аномальні виміри складають 10% від загальної кількості вимірів у експериментальної вибірки. Аномальні виміри рівномірно розташовані у межах дискретних значень експериментальної вибірки.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597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539"/>
        <w:jc w:val="both"/>
        <w:rPr/>
      </w:pPr>
      <w:r w:rsidDel="00000000" w:rsidR="00000000" w:rsidRPr="00000000">
        <w:rPr>
          <w:rtl w:val="0"/>
        </w:rPr>
        <w:t xml:space="preserve">Риснок 1. Моделі: Квадратична, зашумлена, з аномаліями</w:t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 Виявлення аномальних вимірів та усунення їх впливу на результати обробки відповідно до підходів, заданих у таблиці Д1 додатку 1.</w:t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Здійснити згладжування експериментальної вибірки за відсутності аномальних вимірів відповідно до обраної форми рекурентного фільтру Калмана - Д1 додатку 1.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4. З використанням методу Монте-Карло дослідити статистичні характеристики (математичне сподівання, середньоквадратичне відхилення, гістограма закону розподілу):</w:t>
      </w:r>
      <w:r w:rsidDel="00000000" w:rsidR="00000000" w:rsidRPr="00000000">
        <w:rPr>
          <w:rtl w:val="0"/>
        </w:rPr>
        <w:t xml:space="preserve">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рекурентного згладжування.</w:t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324350" cy="952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Рисунок 2. Результати методу Монте-Карло для аналізу </w:t>
      </w:r>
    </w:p>
    <w:p w:rsidR="00000000" w:rsidDel="00000000" w:rsidP="00000000" w:rsidRDefault="00000000" w:rsidRPr="00000000" w14:paraId="00000059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Математичного сподівання та середньоквадратичного відхилення</w:t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Зашумленої та зашумленої з аномаліями моделі </w:t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5. Відобразити результати розрахунків: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5.1. Статистичні характеристики (математичне сподівання, середньоквадратичне відхилення) закону розподілу випадкової похибки вимірів; вхідної вибірки значень (зашумленої без аномальних вимірів);а аномальної вибірки (зашумленої з аномальними вимірами); результатів рекурентного згладжування закону – у консолі та у формі таблички у звіті з лабораторної роботи.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921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Рисунок 3. Гістограма розподілу моделелей </w:t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5.2. Графіки (в одному графічному вікні): квадратичного тренду;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59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Рисунок 4. Графіки зашумленої та зашумленої з аномаліями моделі.</w:t>
      </w:r>
    </w:p>
    <w:p w:rsidR="00000000" w:rsidDel="00000000" w:rsidP="00000000" w:rsidRDefault="00000000" w:rsidRPr="00000000" w14:paraId="0000006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5.3. Гістограми (в одному графічному вікні) похибок: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981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5. Гістограми зашумленої, зашумленої з аномаліями, злагодженої з аномаліями та злагодженої без аномалій моделями</w:t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445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6. Графіки злагодження методом калмана 2 порядку зашумленої та зашумленої з аномаліями </w:t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Оформити структурну схему (або блок-схему алгоритму) розробленої моделі.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ІІІ. Оформити звіт з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90925" cy="80676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7. Блоксхема фільтру калмана </w:t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543300" cy="735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Рисунок 8. </w:t>
      </w:r>
    </w:p>
    <w:p w:rsidR="00000000" w:rsidDel="00000000" w:rsidP="00000000" w:rsidRDefault="00000000" w:rsidRPr="00000000" w14:paraId="0000007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Код генерує синтетичні дані з аномаліями для аналізу. </w:t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Використовуються три моделі:</w:t>
      </w:r>
    </w:p>
    <w:p w:rsidR="00000000" w:rsidDel="00000000" w:rsidP="00000000" w:rsidRDefault="00000000" w:rsidRPr="00000000" w14:paraId="000000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Ідеальна модель (model_ideal): Квадратичний тренд.</w:t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Шум (noise): Нормально розподілений випадковий шум.</w:t>
      </w:r>
    </w:p>
    <w:p w:rsidR="00000000" w:rsidDel="00000000" w:rsidP="00000000" w:rsidRDefault="00000000" w:rsidRPr="00000000" w14:paraId="0000008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Зашумлені вимірювання (measurements): Ідеальна модель + шум.</w:t>
      </w:r>
    </w:p>
    <w:p w:rsidR="00000000" w:rsidDel="00000000" w:rsidP="00000000" w:rsidRDefault="00000000" w:rsidRPr="00000000" w14:paraId="000000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Аномалії (аномалії): Випадково вибрані індекси, що представляють аномалії.</w:t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Вимірювання з аномаліями (measurements_with_anomalies): Зашумлені вимірювання з додаванням аномалій.</w:t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Виявлення та відкидання аномалій</w:t>
      </w:r>
    </w:p>
    <w:p w:rsidR="00000000" w:rsidDel="00000000" w:rsidP="00000000" w:rsidRDefault="00000000" w:rsidRPr="00000000" w14:paraId="000000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Код використовує метод найменших квадратів (detect_anomalies_least_squares) для виявлення аномалій на основі залишків ідеальної моделі. Потім аномалії відкидаються за допомогою функції reject_anomalies.</w:t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Згладжування за Калманом</w:t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Фільтр Калмана застосовується як до даних без аномалій (smoothed_without_anomalies), так і до даних з відкинутими аномаліями (smoothed_restored_reject_measures). Фільтр Калмана допомагає згладжувати дані часових рядів шляхом включення динамічної моделі та коригування шуму.</w:t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Аналіз методом Монте-Карло</w:t>
      </w:r>
    </w:p>
    <w:p w:rsidR="00000000" w:rsidDel="00000000" w:rsidP="00000000" w:rsidRDefault="00000000" w:rsidRPr="00000000" w14:paraId="0000008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Функція monte_carlo_analysis виконує аналіз методом Монте-Карло шляхом багаторазового введення випадкового шуму як до вихідних, так і до аномальних даних. Вона обчислює середнє значення і стандартне відхилення квадратичних похибок для обох випадків.</w:t>
      </w:r>
    </w:p>
    <w:p w:rsidR="00000000" w:rsidDel="00000000" w:rsidP="00000000" w:rsidRDefault="00000000" w:rsidRPr="00000000" w14:paraId="0000008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Середньоквадратична похибка для даних з аномаліями вища, ніж для зашумлених даних без аномалій, що вказує на те, що аномалії вносять додаткові похибки.</w:t>
      </w:r>
    </w:p>
    <w:p w:rsidR="00000000" w:rsidDel="00000000" w:rsidP="00000000" w:rsidRDefault="00000000" w:rsidRPr="00000000" w14:paraId="0000008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Стандартне відхилення помилок для даних з аномаліями є вищим, що вказує на підвищену мінливість.</w:t>
      </w:r>
    </w:p>
    <w:p w:rsidR="00000000" w:rsidDel="00000000" w:rsidP="00000000" w:rsidRDefault="00000000" w:rsidRPr="00000000" w14:paraId="0000008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Фільтр Калмана ефективно згладжує дані часових рядів, зменшуючи вплив шуму.</w:t>
      </w:r>
    </w:p>
    <w:p w:rsidR="00000000" w:rsidDel="00000000" w:rsidP="00000000" w:rsidRDefault="00000000" w:rsidRPr="00000000" w14:paraId="0000009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Метод відкидання аномалій за допомогою фільтра Калмана покращує середню квадратичну похибку і стандартне відхилення, що свідчить про кращу реконструкцію даних.</w:t>
      </w:r>
    </w:p>
    <w:p w:rsidR="00000000" w:rsidDel="00000000" w:rsidP="00000000" w:rsidRDefault="00000000" w:rsidRPr="00000000" w14:paraId="0000009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Він має тенденцію до зменшення середньоквадратичної похибки і стандартного відхилення, що свідчить про поліпшення оцінки основної тенденції і зменшення впливу шуму і аномалій.</w:t>
      </w:r>
    </w:p>
    <w:p w:rsidR="00000000" w:rsidDel="00000000" w:rsidP="00000000" w:rsidRDefault="00000000" w:rsidRPr="00000000" w14:paraId="0000009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9. Демонстрація зглагоджування методом Калмана</w:t>
      </w:r>
    </w:p>
    <w:p w:rsidR="00000000" w:rsidDel="00000000" w:rsidP="00000000" w:rsidRDefault="00000000" w:rsidRPr="00000000" w14:paraId="0000009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Таким чином, фільтр Калмана демонструє свою ефективність у згладжуванні даних часових рядів і пом'якшенні впливу аномалій, що призводить до покращення оцінок основної динаміки системи. Аналіз методом Монте-Карло дає кількісне уявлення про ефективність фільтра за наявності аномалій.</w:t>
      </w:r>
    </w:p>
    <w:p w:rsidR="00000000" w:rsidDel="00000000" w:rsidP="00000000" w:rsidRDefault="00000000" w:rsidRPr="00000000" w14:paraId="0000009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9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A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A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A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3bede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cd85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cd85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Set proper system dynamics.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A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H</w:t>
      </w:r>
    </w:p>
    <w:p w:rsidR="00000000" w:rsidDel="00000000" w:rsidP="00000000" w:rsidRDefault="00000000" w:rsidRPr="00000000" w14:paraId="000000A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B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Q</w:t>
      </w:r>
    </w:p>
    <w:p w:rsidR="00000000" w:rsidDel="00000000" w:rsidP="00000000" w:rsidRDefault="00000000" w:rsidRPr="00000000" w14:paraId="000000B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</w:t>
      </w:r>
    </w:p>
    <w:p w:rsidR="00000000" w:rsidDel="00000000" w:rsidP="00000000" w:rsidRDefault="00000000" w:rsidRPr="00000000" w14:paraId="000000B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B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x0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x0</w:t>
      </w:r>
    </w:p>
    <w:p w:rsidR="00000000" w:rsidDel="00000000" w:rsidP="00000000" w:rsidRDefault="00000000" w:rsidRPr="00000000" w14:paraId="000000B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B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B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K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dt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C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C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H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Q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C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kf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KalmanFilter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predictions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kf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())[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kf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detect_anomalies_least_squares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threshold_factor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Виявлення аномалій методом найменших квадратів.</w:t>
      </w:r>
    </w:p>
    <w:p w:rsidR="00000000" w:rsidDel="00000000" w:rsidP="00000000" w:rsidRDefault="00000000" w:rsidRPr="00000000" w14:paraId="000000D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Params:</w:t>
      </w:r>
    </w:p>
    <w:p w:rsidR="00000000" w:rsidDel="00000000" w:rsidP="00000000" w:rsidRDefault="00000000" w:rsidRPr="00000000" w14:paraId="000000D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data: numpy array, часовий ряд вимірювань</w:t>
      </w:r>
    </w:p>
    <w:p w:rsidR="00000000" w:rsidDel="00000000" w:rsidP="00000000" w:rsidRDefault="00000000" w:rsidRPr="00000000" w14:paraId="000000D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threshold_factor: множник порогового значення</w:t>
      </w:r>
    </w:p>
    <w:p w:rsidR="00000000" w:rsidDel="00000000" w:rsidP="00000000" w:rsidRDefault="00000000" w:rsidRPr="00000000" w14:paraId="000000D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D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anomalies: список індексів аномальних вимірювань</w:t>
      </w:r>
    </w:p>
    <w:p w:rsidR="00000000" w:rsidDel="00000000" w:rsidP="00000000" w:rsidRDefault="00000000" w:rsidRPr="00000000" w14:paraId="000000E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column_stack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E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beta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residuals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lstsq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rcond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std_residuals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threshold_factor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std_residuals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</w:p>
    <w:p w:rsidR="00000000" w:rsidDel="00000000" w:rsidP="00000000" w:rsidRDefault="00000000" w:rsidRPr="00000000" w14:paraId="000000E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reject_anomalies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Метод усунення впливу аномальних вимірів (відкидання).</w:t>
      </w:r>
    </w:p>
    <w:p w:rsidR="00000000" w:rsidDel="00000000" w:rsidP="00000000" w:rsidRDefault="00000000" w:rsidRPr="00000000" w14:paraId="000000E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E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F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F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F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e5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- cleaned_data: numpy array, виміри після усунення аномалій</w:t>
      </w:r>
    </w:p>
    <w:p w:rsidR="00000000" w:rsidDel="00000000" w:rsidP="00000000" w:rsidRDefault="00000000" w:rsidRPr="00000000" w14:paraId="000000F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cleaned_data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cleaned_data</w:t>
      </w:r>
    </w:p>
    <w:p w:rsidR="00000000" w:rsidDel="00000000" w:rsidP="00000000" w:rsidRDefault="00000000" w:rsidRPr="00000000" w14:paraId="000000F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anomalies - indicies of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errors_noisy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errors_anomalous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noisy_data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noisy_data_iteration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anomalous_data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mean_noisy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std_dev_noisy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mean_anomalous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std_dev_anomalous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6d6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6f7f"/>
          <w:sz w:val="21"/>
          <w:szCs w:val="21"/>
          <w:rtl w:val="0"/>
        </w:rPr>
        <w:t xml:space="preserve"># CONSTANTS</w:t>
      </w:r>
    </w:p>
    <w:p w:rsidR="00000000" w:rsidDel="00000000" w:rsidP="00000000" w:rsidRDefault="00000000" w:rsidRPr="00000000" w14:paraId="0000010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0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PERCENTAGE_ANOMALIES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0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6d6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6f7f"/>
          <w:sz w:val="21"/>
          <w:szCs w:val="21"/>
          <w:rtl w:val="0"/>
        </w:rPr>
        <w:t xml:space="preserve"># MODELS</w:t>
      </w:r>
    </w:p>
    <w:p w:rsidR="00000000" w:rsidDel="00000000" w:rsidP="00000000" w:rsidRDefault="00000000" w:rsidRPr="00000000" w14:paraId="0000011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Квадратичний тренд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MESAURMENTS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Шум нормального розпоілу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MESAURMENTS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Зашумлені виміри без аномалій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noise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MESAURMENTS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Аномалії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MESAURMENTS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cd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PERCENTAGE_ANOMALIES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Зашумлені виміри з аномаліями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795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Відновлені від аномалій виміри шляхом відкидання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restored_measurments_rejected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reject_anomalies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Згладжені виміри відновлених вимірів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smoothed_restored_reject_measurments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restored_measurments_rejected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Злагоджені виміри вимірів без аномалій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smoothed_without_anomalies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statistics_table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Параметр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Математичне сподівання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Середньоквадратичне відхилення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'],</w:t>
      </w:r>
    </w:p>
    <w:p w:rsidR="00000000" w:rsidDel="00000000" w:rsidP="00000000" w:rsidRDefault="00000000" w:rsidRPr="00000000" w14:paraId="0000012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Шум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 аномаліями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Після згладжування Калманом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smoothed_without_anomalies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smoothed_without_anomalies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Після згладжування Калманом з відновленням (reject)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smoothed_restored_reject_measurments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smoothed_restored_reject_measurments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option_context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display.max_rows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display.max_columns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display.precision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statistics_table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8d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13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Графіки даних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3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Ідеальна та зашумлені моделі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3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model_ideal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Квадратичний тренд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Квадратичний тренд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Зашумлена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Зашумлена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Зашумлена з аномаліями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Зашумлена з аномаліями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4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Злагоджені моделі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smoothed_restored_reject_measurments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Результат згладжування Калмана відновлених методом відкидання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5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Результат згладжування Калмана відновлених методом відкидання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5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5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Аномалії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5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smoothed_without_anomalies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Результат згладжування Калмана зашумлених даних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6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Результат згладжування Калмана зашумлених даних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6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aae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6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valid_anomalies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Аномалії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6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6d6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6f7f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6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Гістограми розподілу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6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axs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measurments_with_anomalies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 аномаліями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 аномаліями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model_ideal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Another Data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Ідеальна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79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 Гістограми розподілу злагодження Калмана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7F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axs 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0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smoothed_without_anomalies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Злагоджене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82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Злагоджене без аномалій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83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smoothed_restored_reject_measurments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657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6b6b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Злагоджене з аномаліями ( метод відкидання )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85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axs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7957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be5a4"/>
          <w:sz w:val="21"/>
          <w:szCs w:val="21"/>
          <w:rtl w:val="0"/>
        </w:rPr>
        <w:t xml:space="preserve">Злагоджене з аномаліями ( метод відкидання ) 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86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bdb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8">
      <w:pPr>
        <w:shd w:fill="191919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abd8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dbd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abd8e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9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