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b w:val="1"/>
          <w:rtl w:val="0"/>
        </w:rPr>
        <w:t xml:space="preserve">ОСЛІДЖЕННЯ СТАТИСТИЧНИХ ХАРАКТЕРИСТИК </w:t>
        <w:br w:type="textWrapping"/>
        <w:t xml:space="preserve">ЕКСПЕРИМЕНТАЛЬНИХ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ресурсів платформи є: державні та комерційні компанії валютного трейдінгу для прогнозування динаміки зміни курсу валют та ціни інших товарів; метеорологічні служби для прогнозування параметрів метеоумов; департаменти охорони здоров’я для прогнозування зміни показників епідеміологічних ситуацій.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Вам,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поставлене наступне завдання.</w:t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реалізує:</w:t>
      </w:r>
    </w:p>
    <w:p w:rsidR="00000000" w:rsidDel="00000000" w:rsidP="00000000" w:rsidRDefault="00000000" w:rsidRPr="00000000" w14:paraId="0000003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Технічні умови реалізації завдання наведені у таблиці Д.1 додатку 1.</w:t>
      </w:r>
    </w:p>
    <w:p w:rsidR="00000000" w:rsidDel="00000000" w:rsidP="00000000" w:rsidRDefault="00000000" w:rsidRPr="00000000" w14:paraId="0000003F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4148"/>
        <w:gridCol w:w="4243"/>
        <w:tblGridChange w:id="0">
          <w:tblGrid>
            <w:gridCol w:w="1180"/>
            <w:gridCol w:w="4148"/>
            <w:gridCol w:w="42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 рівень складності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ІІ рівень складності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рівномірний;</w:t>
            </w:r>
          </w:p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квадратичний.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похибки – рівномірний, нормальний;</w:t>
            </w:r>
          </w:p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Закон зміни досліджуваного процесу – квадратичний, лінійний.</w:t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 Модель генерації випадкової величини – похибки вимірювання за заданим у таблиці Д1 додатку 1 закону розподілу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jc w:val="both"/>
        <w:rPr>
          <w:rFonts w:ascii="Courier New" w:cs="Courier New" w:eastAsia="Courier New" w:hAnsi="Courier New"/>
          <w:color w:val="9bdb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dbf5"/>
          <w:sz w:val="21"/>
          <w:szCs w:val="21"/>
        </w:rPr>
        <w:drawing>
          <wp:inline distB="114300" distT="114300" distL="114300" distR="114300">
            <wp:extent cx="5705475" cy="4276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  Рис. 1 Розподіл нормального закону похибки ( нормальний розподіл )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2. Модель зміни досліджуваного процесу за заданим у таблиці Д1 додатку 1 закону;</w:t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95950" cy="41719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Рис.2 Графік значень моделі зміни досліджуваного процесу</w:t>
      </w:r>
    </w:p>
    <w:p w:rsidR="00000000" w:rsidDel="00000000" w:rsidP="00000000" w:rsidRDefault="00000000" w:rsidRPr="00000000" w14:paraId="00000055">
      <w:pPr>
        <w:spacing w:after="0" w:before="0" w:lineRule="auto"/>
        <w:ind w:left="144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3. Адитивну модель експериментальних даних (вимірів досліджуваного процесу) відповідно до синтезованих в п.1,2 моделей випадкової (стохастична) і невипадкової складових.</w:t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00700" cy="443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Рис.3 Модель квадратичного закону зміни </w:t>
      </w:r>
    </w:p>
    <w:p w:rsidR="00000000" w:rsidDel="00000000" w:rsidP="00000000" w:rsidRDefault="00000000" w:rsidRPr="00000000" w14:paraId="00000059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411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Рис.4 Адитивна модель </w:t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4. Метод Монте-Карло для дослідження статистичних характеристик експериментальних даних, сформованих у п.3;</w:t>
      </w:r>
    </w:p>
    <w:p w:rsidR="00000000" w:rsidDel="00000000" w:rsidP="00000000" w:rsidRDefault="00000000" w:rsidRPr="00000000" w14:paraId="0000005D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05475" cy="4181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Рис.5 Розподіл адитивної моделі методом монте-карло</w:t>
      </w:r>
    </w:p>
    <w:p w:rsidR="00000000" w:rsidDel="00000000" w:rsidP="00000000" w:rsidRDefault="00000000" w:rsidRPr="00000000" w14:paraId="0000005F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43525" cy="942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 Визначення статистичних (числових) характеристик експериментальних даних (дисперсію, середньоквадратичне відхилення математичне сподівання, гістограми закону розподілу похибки та експериментальних даних).</w:t>
      </w:r>
    </w:p>
    <w:p w:rsidR="00000000" w:rsidDel="00000000" w:rsidP="00000000" w:rsidRDefault="00000000" w:rsidRPr="00000000" w14:paraId="0000006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15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6. Адитивна модель </w:t>
      </w:r>
    </w:p>
    <w:p w:rsidR="00000000" w:rsidDel="00000000" w:rsidP="00000000" w:rsidRDefault="00000000" w:rsidRPr="00000000" w14:paraId="00000065">
      <w:pPr>
        <w:spacing w:after="0" w:before="0" w:lineRule="auto"/>
        <w:ind w:firstLine="53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0675" cy="8572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Рис. 7. Статистичні дані адитивної моделі </w:t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Метод Монте-Карло використовує випадкові величини для апроксимації математичного сподівання, і його значення може коливатися в залежності від конкретної реалізації випадкових подій.</w:t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Математичне сподівання:</w:t>
      </w:r>
    </w:p>
    <w:p w:rsidR="00000000" w:rsidDel="00000000" w:rsidP="00000000" w:rsidRDefault="00000000" w:rsidRPr="00000000" w14:paraId="0000006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Адитивна модель: 32.5244</w:t>
      </w:r>
    </w:p>
    <w:p w:rsidR="00000000" w:rsidDel="00000000" w:rsidP="00000000" w:rsidRDefault="00000000" w:rsidRPr="00000000" w14:paraId="0000007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Монте-карло: 33.3347</w:t>
      </w:r>
    </w:p>
    <w:p w:rsidR="00000000" w:rsidDel="00000000" w:rsidP="00000000" w:rsidRDefault="00000000" w:rsidRPr="00000000" w14:paraId="00000071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Дисперсія:</w:t>
      </w:r>
    </w:p>
    <w:p w:rsidR="00000000" w:rsidDel="00000000" w:rsidP="00000000" w:rsidRDefault="00000000" w:rsidRPr="00000000" w14:paraId="0000007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Адитивна модель: 870.2885</w:t>
      </w:r>
    </w:p>
    <w:p w:rsidR="00000000" w:rsidDel="00000000" w:rsidP="00000000" w:rsidRDefault="00000000" w:rsidRPr="00000000" w14:paraId="0000007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Монте-карло: 889.1385</w:t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Середньоквадратичне відхилення:</w:t>
      </w:r>
    </w:p>
    <w:p w:rsidR="00000000" w:rsidDel="00000000" w:rsidP="00000000" w:rsidRDefault="00000000" w:rsidRPr="00000000" w14:paraId="0000007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Адитивна модель: 29.5007</w:t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Зміни в значеннях могли виникнути через випадковий характер методу Монте-Карло та кількість ітерацій чи симуляцій, яку ви використовували. Також важливо врахувати, що результати методу Монте-Карло будуть точнішими при збільшенні кількості випробувань чи ітерацій.</w:t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</w:r>
    </w:p>
    <w:p w:rsidR="00000000" w:rsidDel="00000000" w:rsidP="00000000" w:rsidRDefault="00000000" w:rsidRPr="00000000" w14:paraId="00000082">
      <w:pPr>
        <w:spacing w:after="0" w:before="0" w:lineRule="auto"/>
        <w:ind w:firstLine="539"/>
        <w:jc w:val="both"/>
        <w:rPr>
          <w:rFonts w:ascii="Courier New" w:cs="Courier New" w:eastAsia="Courier New" w:hAnsi="Courier New"/>
          <w:b w:val="1"/>
          <w:color w:val="dfdfdf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8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dt</w:t>
      </w:r>
    </w:p>
    <w:p w:rsidR="00000000" w:rsidDel="00000000" w:rsidP="00000000" w:rsidRDefault="00000000" w:rsidRPr="00000000" w14:paraId="0000008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8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mt</w:t>
      </w:r>
    </w:p>
    <w:p w:rsidR="00000000" w:rsidDel="00000000" w:rsidP="00000000" w:rsidRDefault="00000000" w:rsidRPr="00000000" w14:paraId="0000008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sci</w:t>
      </w:r>
    </w:p>
    <w:p w:rsidR="00000000" w:rsidDel="00000000" w:rsidP="00000000" w:rsidRDefault="00000000" w:rsidRPr="00000000" w14:paraId="0000008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mean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std_dev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Normal Distribution array generator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mean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std_dev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std_dev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bins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xlabel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ylabel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9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bins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density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16e88"/>
          <w:sz w:val="21"/>
          <w:szCs w:val="21"/>
          <w:rtl w:val="0"/>
        </w:rPr>
        <w:t xml:space="preserve"># Show the plot</w:t>
      </w:r>
    </w:p>
    <w:p w:rsidR="00000000" w:rsidDel="00000000" w:rsidP="00000000" w:rsidRDefault="00000000" w:rsidRPr="00000000" w14:paraId="0000009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xlabel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ylabel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9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marker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markersize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quadratic_law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A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Модель з квадратичним законом зміни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Час/Параметр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Модель з постійним законом зміни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A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size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stochastic_component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deterministic_component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B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experimental_data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stochastic_component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deterministic_component</w:t>
      </w:r>
    </w:p>
    <w:p w:rsidR="00000000" w:rsidDel="00000000" w:rsidP="00000000" w:rsidRDefault="00000000" w:rsidRPr="00000000" w14:paraId="000000B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experimental_data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stochastic_component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Стохастична складова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deterministic_component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Невипадкова складова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alpha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B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Адитивна модель експериментальних даних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B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plt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experimental_data</w:t>
      </w:r>
    </w:p>
    <w:p w:rsidR="00000000" w:rsidDel="00000000" w:rsidP="00000000" w:rsidRDefault="00000000" w:rsidRPr="00000000" w14:paraId="000000B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Метод монте карло ( випадкова вибірка з даних )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replace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Дисперсія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Математичне сподівання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Відхилення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Середньоквадратичне відхилення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xlabel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ylabel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""):</w:t>
      </w:r>
    </w:p>
    <w:p w:rsidR="00000000" w:rsidDel="00000000" w:rsidP="00000000" w:rsidRDefault="00000000" w:rsidRPr="00000000" w14:paraId="000000D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3be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 Експерементальні дані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3be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 &gt; Математичне сподівання: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3be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 &gt; Дисперсія: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variance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a3be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 &gt; Середньоквадратичне відхилення: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mean_squared_deviations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}\n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xlabel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ylabel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mean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std_dev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Генератор нормального розподілу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2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scale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std_dev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E5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b48e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lambda_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E6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normal_distribution_model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normal_d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lambda_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6e88"/>
          <w:sz w:val="21"/>
          <w:szCs w:val="21"/>
          <w:rtl w:val="0"/>
        </w:rPr>
        <w:t xml:space="preserve">#normal_d(size, mean=0, std_dev=0.1) #</w:t>
      </w:r>
    </w:p>
    <w:p w:rsidR="00000000" w:rsidDel="00000000" w:rsidP="00000000" w:rsidRDefault="00000000" w:rsidRPr="00000000" w14:paraId="000000E7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1. Модель генерації випадкової величини – похибки вимірювання за заданим у таблиці Д1 додатку 1 закону розподілу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8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histogram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normal_distribution_model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Закон зміни похибки - нормальний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 випадкової величини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E9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2. Модель зміни досліджуваного процесу за заданим у таблиці Д1 додатку 1 закону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A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normal_distribution_model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Модель зміни досліджуваного процесу нормального розподілу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xlabel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Час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ylabel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EB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3.  Адитивну модель експериментальних даних (вимірів досліджуваного процесу) відповідно до синтезованих в п.1,2 моделей випадкової (стохастична) і невипадкової складових.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C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616e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16e88"/>
          <w:sz w:val="21"/>
          <w:szCs w:val="21"/>
          <w:rtl w:val="0"/>
        </w:rPr>
        <w:t xml:space="preserve">#additive_model_ = additive_model(linear_law(size, show=True), show=True)</w:t>
      </w:r>
    </w:p>
    <w:p w:rsidR="00000000" w:rsidDel="00000000" w:rsidP="00000000" w:rsidRDefault="00000000" w:rsidRPr="00000000" w14:paraId="000000ED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additive_model_ 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additive_model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quadratic_law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4. Метод Монте-Карло для дослідження статистичних характеристик експериментальних даних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F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monte_carlo_method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1a1c1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b48ea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Розподіл адитивної моделі з методом Монте-Карло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Розподіл адитивної моделі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F0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ecef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 5. Визначення статистичних (числових) характеристик експериментальних даних (дисперсію, середньоквадратичне відхилення математичне сподівання, гістограми закону розподілу похибки та експериментальних даних).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1">
      <w:pPr>
        <w:shd w:fill="2e3440" w:val="clear"/>
        <w:spacing w:after="0" w:before="0" w:line="325.71428571428567" w:lineRule="auto"/>
        <w:ind w:firstLine="539"/>
        <w:jc w:val="both"/>
        <w:rPr>
          <w:rFonts w:ascii="Courier New" w:cs="Courier New" w:eastAsia="Courier New" w:hAnsi="Courier New"/>
          <w:b w:val="1"/>
          <w:color w:val="c395e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8c0d0"/>
          <w:sz w:val="21"/>
          <w:szCs w:val="21"/>
          <w:rtl w:val="0"/>
        </w:rPr>
        <w:t xml:space="preserve">overall_analysis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additive_model_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Значення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Ймовірність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be8c"/>
          <w:sz w:val="21"/>
          <w:szCs w:val="21"/>
          <w:rtl w:val="0"/>
        </w:rPr>
        <w:t xml:space="preserve">Адитивна модель</w:t>
      </w:r>
      <w:r w:rsidDel="00000000" w:rsidR="00000000" w:rsidRPr="00000000">
        <w:rPr>
          <w:rFonts w:ascii="Courier New" w:cs="Courier New" w:eastAsia="Courier New" w:hAnsi="Courier New"/>
          <w:b w:val="1"/>
          <w:color w:val="eceff4"/>
          <w:sz w:val="21"/>
          <w:szCs w:val="21"/>
          <w:rtl w:val="0"/>
        </w:rPr>
        <w:t xml:space="preserve">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Висновки.</w:t>
      </w:r>
    </w:p>
    <w:p w:rsidR="00000000" w:rsidDel="00000000" w:rsidP="00000000" w:rsidRDefault="00000000" w:rsidRPr="00000000" w14:paraId="000000F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статистичного аналізу для задач визначення статистичних характеристик вхідного потоку експериментальних даних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jobs.dou.ua/companies/gravitum/vacancies/147764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