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</w:rPr>
        <w:t xml:space="preserve">8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Розв’язання задачі Коші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Методами Рунге-Кутта та Адамса розв'язати задачу Коші. На початку інтервалу у необхідній кількості точок значення для методу Адамса визначити методом Рунге-Кутта четвертого порядку.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Для фіксованого h потрібно навести: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значення наближеного розв'язку y(x) у тих самих точках, одержані обома методами;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значення функції помилки ε(x) для обох методів;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графіки: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обох наближених – на одному малюнку;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8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обох помилок – на другому малюнку.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Розв’язати задане рівняння за допомогою Matchad, порівняти із власними результатами.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Розв’язати за допомогою Matchad систему рівнянь, побудувати графік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y0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та фазовий портрет системи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" cy="235324"/>
                <wp:effectExtent l="0" t="0" r="0" b="0"/>
                <wp:docPr id="1" name="Picture 1" descr="A black text with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548416" name="Picture 1" descr="A black text with a white background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2797" cy="23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.00pt;height:18.5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зробити 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исновки щодо стійкості системи.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1049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976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4249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7.50pt;height:87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681480"/>
                <wp:effectExtent l="0" t="0" r="0" b="0"/>
                <wp:docPr id="3" name="Picture 1" descr="A white paper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450465" name="Picture 1" descr="A white paper with black text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168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132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604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866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2604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205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4896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992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765" cy="3489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274.7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07068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350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765" cy="5070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399.2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Метод Рунге-Кутта 4-го порядку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runge_kutta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callable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tuple[np.ndarray, np.ndarray]: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f - функція правої частини диференціального рівняння y' = f(x,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x0 - початкове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y0 - початкове значення y (може бути вектором для систем ДР)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xf - кінцеве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n - кількість кроків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np.linspace(x0, xf,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значень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np.zeros((n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(y0)))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для зберігання значень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y0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початкове значення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коефіцієнтів методу Рунге-Кутта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f(x[i], y[i])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K1 = f(x_i, y_i)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K2 = f(x_i + h/2, y_i + h*K1/2)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K3 = f(x_i + h/2, y_i + h*K2/2)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K4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K4 = f(x_i + h, y_i + h*K3)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наступного значення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Перевірка умови τ для контролю точності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tau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((K2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K3)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K2))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np.allclose(K1, K2)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(tau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except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tau.shape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)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f"Умова τ не виконана на кроці 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}. Зменшіть крок інтегрування. Tau: 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tau)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x, y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повертаємо масиви x та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Метод Адамса 4-го порядку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adams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callable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tuple[np.ndarray, np.ndarray]: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f - функція правої частини диференціального рівняння y' = f(x,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x0 - початкове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y0 - початкове значення y (може бути вектором для систем ДР)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xf - кінцеве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n - кількість кроків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np.linspace(x0, xf,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значень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np.zeros((n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(y0)))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для зберігання значень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перших 4-х значень методом Рунге-Кутта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y[: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runge_kutta(f, x0, y0, x0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h,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Екстраполяція (прогноз)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y_pred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f(x[i], y[i])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               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Інтерполяція (корекція)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y_corr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y_pred)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f(x[i], y[i])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               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Перевірка умови точності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np.allclose(y_pred, y_corr,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f"Умова точності не виконана на кроці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}. Зменшіть крок інтегрування."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y_corr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Зберігаємо скореговане значення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x, y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повертаємо масиви x та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Функція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discrepancy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callable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np.ndarray: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f - функція правої частини диференціального рівняння y' = f(x,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 - масив значень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y - масив значень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h - крок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res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np.zeros_like(y)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для зберігання значень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коефіцієнтів методу Рунге-Кутта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f(x[i], y[i])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K4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res[i]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K4)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res[n]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res[n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екстраполяція для останньої точки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res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повертаємо масив значень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Завдання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np.exp(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x0, y0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np.array([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"Вихідне рівняння:"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"y' = e^(-ax) * (y^2 + b)"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f"a = {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b = {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f"Початкова умова: y({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})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f"Відрізок: [{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}]"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f"Крок інтегрування: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x_rk, y_rk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runge_kutta(f1, x0, y0, xf,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x_adams, y_adams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adams(f1, x0, y0, xf,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"Значення наближеного розв'язку y(x) у точках:"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Рунге-Кутта:"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(x_rk)):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x_rk[i]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y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y_rk[i,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Адамса:"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(x_adams)):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x_adams[i]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y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y_adams[i,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Графіки наближених розв'язків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plt.plot(x_rk, y_rk[:,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Рунге-Кутта'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"--"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plt.plot(x_adams, y_adams[:,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Адамса'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"-."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'Наближені розв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язки'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eps_rk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discrepancy(f1, x_rk, y_rk, 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eps_adams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discrepancy(f1, x_adams, y_adams, 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"Значення функції нев'язки ε у точках:"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Рунге-Кутта:"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(x_rk)):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x_rk[i]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ε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eps_rk[i,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Адамса:"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(x_adams)):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x_adams[i]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ε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eps_adams[i,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Графіки похибок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plt.plot(x_rk, eps_rk[:,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"--"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Рунге-Кутта'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plt.plot(x_adams, eps_adams[:,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"-."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Адамса'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'ε'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'Нев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язки наближених розв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язків'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Завдання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np.ndarray) -&gt; np.ndarray: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y0, y1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np.array([y1,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y1])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x0, y0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np.array([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"Система диференціальних рівнянь:"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"y0' = y1"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f"y1' = -y0 +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 * y1"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f"Початкові умови: y0(0)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y1(0)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f"Відрізок: [{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}]"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f"Крок інтегрування: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x_sys, y_sys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runge_kutta(f2, x0, y0, xf,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y0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plt.plot(x_sys, y_sys[:,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'Графік 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Фазовий портрет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plt.plot(y_sys[:,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y_sys[:,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'y1'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'Фазовий портрет'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— —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scipy.integrate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Параметри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np.exp(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[y[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sol_rk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solve_ivp(f1,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t_eval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'RK45'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sol_adams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solve_ivp(f1,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t_eval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'RK23'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Таблиця значень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"Таблиця значень:"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(x),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y_RK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sol_rk.y[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:.6f}, y_Adams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sol_adams.y[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Графіки розв'язків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plt.plot(x, sol_rk.y[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Рунге-Кутта (scipy)'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"-."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plt.plot(x, sol_adams.y[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Адамса'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"--"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'Розв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язки ДР'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помилки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np.abs(sol_rk.y[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sol_adams.y[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plt.plot(x, 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'Помилка'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'Різниця між методами Рунге-Кутта і Адамса (scipy)'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Розв'язання системи ДР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t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sol_system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solve_ivp(f2,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t_eval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Фазовий портрет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plt.plot(sol_system.y[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sol_system.y[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'y1'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'Фазовий портрет'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Скріншоти програми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left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4418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942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4441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5pt;height:349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w:rPr>
          <w:highlight w:val="none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4418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601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765" cy="4441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5pt;height:349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58196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283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765" cy="558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5pt;height:439.5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451a5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Фазовий портрет системи диференціальних рівнянь має форму кола, що свідчить про періодичний характер розв'язків.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451a5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Центр кола на фазовому портреті знаходиться в початку координат, що вказує на відсутність зміщення в коливаннях.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34938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835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765" cy="4349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95pt;height:342.4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62547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038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765" cy="3625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81.95pt;height:285.4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62547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314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765" cy="3625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81.95pt;height:285.4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ab/>
        <w:t xml:space="preserve">В цій лабораторній роботі дізнався методи рішення, а також реалізував їх, проблеми Коші. У результаті виявилось, що метод Рунге-Кутта має меншу похибку за метод Адамса.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−"/>
      <w:numFmt w:val="bullet"/>
      <w:pPr>
        <w:pBdr/>
        <w:spacing/>
        <w:ind w:hanging="360" w:left="1068"/>
      </w:pPr>
      <w:rPr>
        <w:rFonts w:hint="default" w:ascii="Times New Roman" w:hAnsi="Times New Roman" w:eastAsia="Arial" w:cs="Times New Roman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 w:eastAsia="Arial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0">
    <w:name w:val="Subtle Emphasis"/>
    <w:basedOn w:val="8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3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0">
    <w:name w:val="No Spacing"/>
    <w:uiPriority w:val="1"/>
    <w:qFormat/>
    <w:pPr>
      <w:pBdr/>
      <w:spacing w:after="0" w:before="0" w:line="240" w:lineRule="auto"/>
      <w:ind/>
    </w:pPr>
  </w:style>
  <w:style w:type="paragraph" w:styleId="671">
    <w:name w:val="Header"/>
    <w:basedOn w:val="821"/>
    <w:link w:val="67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2">
    <w:name w:val="Header Char"/>
    <w:basedOn w:val="831"/>
    <w:link w:val="671"/>
    <w:uiPriority w:val="99"/>
    <w:pPr>
      <w:pBdr/>
      <w:spacing/>
      <w:ind/>
    </w:pPr>
  </w:style>
  <w:style w:type="paragraph" w:styleId="673">
    <w:name w:val="Footer"/>
    <w:basedOn w:val="821"/>
    <w:link w:val="67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Footer Char"/>
    <w:basedOn w:val="831"/>
    <w:link w:val="673"/>
    <w:uiPriority w:val="99"/>
    <w:pPr>
      <w:pBdr/>
      <w:spacing/>
      <w:ind/>
    </w:pPr>
  </w:style>
  <w:style w:type="paragraph" w:styleId="675">
    <w:name w:val="Caption"/>
    <w:basedOn w:val="821"/>
    <w:next w:val="8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  <w:pPr>
      <w:pBdr/>
      <w:spacing/>
      <w:ind/>
    </w:pPr>
  </w:style>
  <w:style w:type="table" w:styleId="677">
    <w:name w:val="Table Grid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Table Grid Light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1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2"/>
    <w:basedOn w:val="8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1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2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3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4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5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6"/>
    <w:basedOn w:val="8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1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2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3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4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5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6"/>
    <w:basedOn w:val="8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1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2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3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4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5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6"/>
    <w:basedOn w:val="8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5">
    <w:name w:val="Footnote Text Char"/>
    <w:link w:val="804"/>
    <w:uiPriority w:val="99"/>
    <w:pPr>
      <w:pBdr/>
      <w:spacing/>
      <w:ind/>
    </w:pPr>
    <w:rPr>
      <w:sz w:val="18"/>
    </w:rPr>
  </w:style>
  <w:style w:type="character" w:styleId="806">
    <w:name w:val="footnote reference"/>
    <w:basedOn w:val="831"/>
    <w:uiPriority w:val="99"/>
    <w:unhideWhenUsed/>
    <w:pPr>
      <w:pBdr/>
      <w:spacing/>
      <w:ind/>
    </w:pPr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8">
    <w:name w:val="Endnote Text Char"/>
    <w:link w:val="807"/>
    <w:uiPriority w:val="99"/>
    <w:pPr>
      <w:pBdr/>
      <w:spacing/>
      <w:ind/>
    </w:pPr>
    <w:rPr>
      <w:sz w:val="20"/>
    </w:rPr>
  </w:style>
  <w:style w:type="character" w:styleId="809">
    <w:name w:val="endnote reference"/>
    <w:basedOn w:val="831"/>
    <w:uiPriority w:val="99"/>
    <w:semiHidden/>
    <w:unhideWhenUsed/>
    <w:pPr>
      <w:pBdr/>
      <w:spacing/>
      <w:ind/>
    </w:pPr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1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2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3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4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5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6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7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8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19">
    <w:name w:val="TOC Heading"/>
    <w:uiPriority w:val="39"/>
    <w:unhideWhenUsed/>
    <w:pPr>
      <w:pBdr/>
      <w:spacing/>
      <w:ind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 w:line="256" w:lineRule="auto"/>
      <w:ind/>
    </w:pPr>
  </w:style>
  <w:style w:type="paragraph" w:styleId="822">
    <w:name w:val="Heading 1"/>
    <w:basedOn w:val="821"/>
    <w:next w:val="821"/>
    <w:link w:val="834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23">
    <w:name w:val="Heading 2"/>
    <w:basedOn w:val="821"/>
    <w:next w:val="821"/>
    <w:link w:val="835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4">
    <w:name w:val="Heading 3"/>
    <w:basedOn w:val="821"/>
    <w:next w:val="821"/>
    <w:link w:val="836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25">
    <w:name w:val="Heading 4"/>
    <w:basedOn w:val="821"/>
    <w:next w:val="821"/>
    <w:link w:val="837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26">
    <w:name w:val="Heading 5"/>
    <w:basedOn w:val="821"/>
    <w:next w:val="821"/>
    <w:link w:val="838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27">
    <w:name w:val="Heading 6"/>
    <w:basedOn w:val="821"/>
    <w:next w:val="821"/>
    <w:link w:val="839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8">
    <w:name w:val="Heading 7"/>
    <w:basedOn w:val="821"/>
    <w:next w:val="821"/>
    <w:link w:val="840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9">
    <w:name w:val="Heading 8"/>
    <w:basedOn w:val="821"/>
    <w:next w:val="821"/>
    <w:link w:val="841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30">
    <w:name w:val="Heading 9"/>
    <w:basedOn w:val="821"/>
    <w:next w:val="821"/>
    <w:link w:val="842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31" w:default="1">
    <w:name w:val="Default Paragraph Font"/>
    <w:uiPriority w:val="1"/>
    <w:semiHidden/>
    <w:unhideWhenUsed/>
    <w:pPr>
      <w:pBdr/>
      <w:spacing/>
      <w:ind/>
    </w:pPr>
  </w:style>
  <w:style w:type="table" w:styleId="8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3" w:default="1">
    <w:name w:val="No List"/>
    <w:uiPriority w:val="99"/>
    <w:semiHidden/>
    <w:unhideWhenUsed/>
    <w:pPr>
      <w:pBdr/>
      <w:spacing/>
      <w:ind/>
    </w:pPr>
  </w:style>
  <w:style w:type="character" w:styleId="834" w:customStyle="1">
    <w:name w:val="Heading 1 Char"/>
    <w:basedOn w:val="831"/>
    <w:link w:val="8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35" w:customStyle="1">
    <w:name w:val="Heading 2 Char"/>
    <w:basedOn w:val="831"/>
    <w:link w:val="8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6" w:customStyle="1">
    <w:name w:val="Heading 3 Char"/>
    <w:basedOn w:val="831"/>
    <w:link w:val="8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37" w:customStyle="1">
    <w:name w:val="Heading 4 Char"/>
    <w:basedOn w:val="831"/>
    <w:link w:val="82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38" w:customStyle="1">
    <w:name w:val="Heading 5 Char"/>
    <w:basedOn w:val="831"/>
    <w:link w:val="82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39" w:customStyle="1">
    <w:name w:val="Heading 6 Char"/>
    <w:basedOn w:val="831"/>
    <w:link w:val="8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40" w:customStyle="1">
    <w:name w:val="Heading 7 Char"/>
    <w:basedOn w:val="831"/>
    <w:link w:val="8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41" w:customStyle="1">
    <w:name w:val="Heading 8 Char"/>
    <w:basedOn w:val="831"/>
    <w:link w:val="8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42" w:customStyle="1">
    <w:name w:val="Heading 9 Char"/>
    <w:basedOn w:val="831"/>
    <w:link w:val="8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43">
    <w:name w:val="Title"/>
    <w:basedOn w:val="821"/>
    <w:next w:val="821"/>
    <w:link w:val="8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4" w:customStyle="1">
    <w:name w:val="Title Char"/>
    <w:basedOn w:val="831"/>
    <w:link w:val="8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5">
    <w:name w:val="Subtitle"/>
    <w:basedOn w:val="821"/>
    <w:next w:val="821"/>
    <w:link w:val="846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6" w:customStyle="1">
    <w:name w:val="Subtitle Char"/>
    <w:basedOn w:val="831"/>
    <w:link w:val="8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7">
    <w:name w:val="Quote"/>
    <w:basedOn w:val="821"/>
    <w:next w:val="821"/>
    <w:link w:val="848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848" w:customStyle="1">
    <w:name w:val="Quote Char"/>
    <w:basedOn w:val="831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9">
    <w:name w:val="List Paragraph"/>
    <w:basedOn w:val="821"/>
    <w:uiPriority w:val="34"/>
    <w:qFormat/>
    <w:pPr>
      <w:pBdr/>
      <w:spacing w:line="259" w:lineRule="auto"/>
      <w:ind w:left="720"/>
      <w:contextualSpacing w:val="true"/>
    </w:pPr>
  </w:style>
  <w:style w:type="character" w:styleId="850">
    <w:name w:val="Intense Emphasis"/>
    <w:basedOn w:val="83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51">
    <w:name w:val="Intense Quote"/>
    <w:basedOn w:val="821"/>
    <w:next w:val="821"/>
    <w:link w:val="85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852" w:customStyle="1">
    <w:name w:val="Intense Quote Char"/>
    <w:basedOn w:val="831"/>
    <w:link w:val="85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3">
    <w:name w:val="Intense Reference"/>
    <w:basedOn w:val="83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54">
    <w:name w:val="HTML Preformatted"/>
    <w:basedOn w:val="821"/>
    <w:link w:val="85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55" w:customStyle="1">
    <w:name w:val="HTML Preformatted Char"/>
    <w:basedOn w:val="831"/>
    <w:link w:val="85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10</cp:revision>
  <dcterms:created xsi:type="dcterms:W3CDTF">2024-05-08T19:33:00Z</dcterms:created>
  <dcterms:modified xsi:type="dcterms:W3CDTF">2024-06-26T17:12:55Z</dcterms:modified>
</cp:coreProperties>
</file>