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0"/>
        </w:rPr>
        <w:t>Experiment 7: Logistic Regression vs SVM — Metric Comparison</w:t>
      </w:r>
    </w:p>
    <w:p>
      <w:pPr>
        <w:spacing w:after="160"/>
        <w:jc w:val="center"/>
      </w:pPr>
      <w:r>
        <w:rPr>
          <w:i/>
          <w:sz w:val="18"/>
        </w:rPr>
        <w:t>ED408 — Statistical / Supervised Machine Learning Lab</w:t>
      </w:r>
    </w:p>
    <w:p>
      <w:pPr>
        <w:spacing w:after="80"/>
      </w:pPr>
      <w:r>
        <w:rPr>
          <w:b/>
          <w:sz w:val="20"/>
        </w:rPr>
        <w:t xml:space="preserve">Aim: </w:t>
      </w:r>
      <w:r>
        <w:rPr>
          <w:sz w:val="20"/>
        </w:rPr>
        <w:t>Compare Accuracy, Precision, Recall, F1-score and ROC-AUC for Logistic Regression and SVM on a classification dataset.</w:t>
      </w:r>
    </w:p>
    <w:p>
      <w:pPr>
        <w:spacing w:after="80"/>
      </w:pPr>
      <w:r>
        <w:rPr>
          <w:b/>
          <w:sz w:val="20"/>
        </w:rPr>
        <w:t xml:space="preserve">Dataset Used: </w:t>
      </w:r>
      <w:r>
        <w:rPr>
          <w:sz w:val="20"/>
        </w:rPr>
        <w:t>BSDS500 (Berkeley Segmentation Data Set) ships as natural images with hand-annotated object-boundary ground truth, not a tabular dataset. It was converted into a tabular binary-classification dataset (data/bsds_features.csv, built by scripts/build_dataset.py): one row per sampled pixel from all 200 BSDS500 training images, 10 features (R, G, B, gray, grad_mag, grad_dir, laplacian, local_std, x_norm, y_norm) capturing colour, gradient, texture and position, and label is_edge (1 if a majority of 6 human annotators marked the pixel as a segment boundary, else 0). 24,000 rows total, perfectly balanced (12,000 / 12,000). This same dataset is reused, unchanged, for every question in this lab.</w:t>
      </w:r>
    </w:p>
    <w:p>
      <w:pPr>
        <w:spacing w:before="120" w:after="60"/>
      </w:pPr>
      <w:r>
        <w:rPr>
          <w:b/>
          <w:color w:val="1F4E79"/>
          <w:sz w:val="26"/>
        </w:rPr>
        <w:t>Theory</w:t>
      </w:r>
    </w:p>
    <w:p>
      <w:r>
        <w:rPr>
          <w:sz w:val="20"/>
        </w:rPr>
        <w:t>Accuracy = (TP+TN)/Total. Precision = TP/(TP+FP) (of predicted positives, how many are correct). Recall = TP/(TP+FN) (of actual positives, how many are found). F1 = harmonic mean of Precision and Recall. ROC-AUC = area under the True-Positive-Rate vs. False-Positive-Rate curve across all thresholds, summarizing ranking quality independent of a fixed threshold. SVM (RBF kernel) finds a max-margin, non-linear decision boundary, contrasted here with the linear boundary of Logistic Regression.</w:t>
      </w:r>
    </w:p>
    <w:p>
      <w:pPr>
        <w:spacing w:before="120" w:after="60"/>
      </w:pPr>
      <w:r>
        <w:rPr>
          <w:b/>
          <w:color w:val="1F4E79"/>
          <w:sz w:val="26"/>
        </w:rPr>
        <w:t>Code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Q7 — Compare Accuracy, Precision, Recall, F1-score and ROC-AUC for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Logistic Regression vs SVM on the BSDS500-derived edge-pixel dataset.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numpy as np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pandas as pd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matplotlib.pyplot as plt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sklearn.linear_model import LogisticRegression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sklearn.svm import SVC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sklearn.metrics import (accuracy_score, precision_score, recall_score,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                f1_score, roc_auc_score, roc_curve)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common import load_split, save_metrics, FIG_DIR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evaluate(name, clf, X_test, y_test, use_decision_function=False):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preds = clf.predict(X_test)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if use_decision_function: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scores = clf.decision_function(X_test)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else: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scores = clf.predict_proba(X_test)[:, 1]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return {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"name": name,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"accuracy": accuracy_score(y_test, preds),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"precision": precision_score(y_test, preds),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"recall": recall_score(y_test, preds),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"f1": f1_score(y_test, preds),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"roc_auc": roc_auc_score(y_test, scores),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"scores": scores,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"preds": preds,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X_train, X_test, y_train, y_test = load_split(scale=True)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print(f"train={X_train.shape}, test={X_test.shape}")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log_reg = LogisticRegression(max_iter=2000, random_state=42)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log_reg.fit(X_train, y_train)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res_lr = evaluate("Logistic Regression", log_reg, X_test, y_test)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RBF-kernel SVM; probability=True enables predict_proba for ROC-AUC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svm = SVC(kernel="rbf", C=1.0, gamma="scale", probability=True, random_state=42)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svm.fit(X_train, y_train)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res_svm = evaluate("SVM (RBF)", svm, X_test, y_test)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results = [res_lr, res_svm]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for r in results: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print(f"\n{r['name']}")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for k in ["accuracy", "precision", "recall", "f1", "roc_auc"]: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print(f"  {k:10s} {r[k]:.4f}")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---------- comparison bar chart ----------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metrics = ["accuracy", "precision", "recall", "f1", "roc_auc"]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plt.subplots(figsize=(9, 5))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x = np.arange(len(metrics))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width = 0.35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ax.bar(x - width/2, [res_lr[m] for m in metrics], width, label="Logistic Regression", color="#4C72B0")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ax.bar(x + width/2, [res_svm[m] for m in metrics], width, label="SVM (RBF)", color="#DD8452")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ax.set_xticks(x); ax.set_xticklabels([m.upper() for m in metrics])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ax.set_ylim(0, 1)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ax.set_ylabel("score")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ax.set_title("Logistic Regression vs SVM — metric comparison")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ax.legend()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for i, m in enumerate(metrics):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ax.text(i - width/2, res_lr[m] + 0.01, f"{res_lr[m]:.3f}", ha="center", fontsize=8)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ax.text(i + width/2, res_svm[m] + 0.01, f"{res_svm[m]:.3f}", ha="center", fontsize=8)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"q7_metric_comparison.png", bbox_inches="tight")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---------- ROC curves ----------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plt.subplots(figsize=(5.5, 5))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for r, color in zip(results, ["#4C72B0", "#DD8452"]):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fpr, tpr, _ = roc_curve(y_test, r["scores"])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ax.plot(fpr, tpr, label=f"{r['name']} (AUC={r['roc_auc']:.3f})", color=color)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ax.plot([0, 1], [0, 1], "k--", alpha=0.4)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ax.set_xlabel("False Positive Rate")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ax.set_ylabel("True Positive Rate")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ax.set_title("ROC Curves — Logistic Regression vs SVM")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ax.legend()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"q7_roc_curves.png", bbox_inches="tight")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table = pd.DataFrame([{k: r[k] for k in ["name"] + metrics} for r in results])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print("\n", table.to_string(index=False))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save_metrics("q7_compare_models", {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r["name"]: {k: float(r[k]) for k in metrics} for r in results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main()</w:t>
      </w:r>
    </w:p>
    <w:p>
      <w:pPr>
        <w:spacing w:before="120" w:after="60"/>
      </w:pPr>
      <w:r>
        <w:rPr>
          <w:b/>
          <w:color w:val="1F4E79"/>
          <w:sz w:val="26"/>
        </w:rPr>
        <w:t>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Logistic Regression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SVM (RBF)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0.7300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0.7681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0.7584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0.7409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0.6750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0.8246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0.7143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0.7805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0.8223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0.8431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1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metri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Metric comparison: Logistic Regression vs SVM (RBF).</w:t>
      </w:r>
    </w:p>
    <w:p>
      <w:pPr>
        <w:spacing w:before="120" w:after="60"/>
      </w:pPr>
      <w:r>
        <w:rPr>
          <w:b/>
          <w:color w:val="1F4E79"/>
          <w:sz w:val="26"/>
        </w:rPr>
        <w:t>Result</w:t>
      </w:r>
    </w:p>
    <w:p>
      <w:r>
        <w:rPr>
          <w:sz w:val="20"/>
        </w:rPr>
        <w:t>SVM (RBF) outperforms Logistic Regression on every metric (accuracy 76.8% vs 73.0%, F1 0.781 vs 0.714, ROC-AUC 0.843 vs 0.822), because the RBF kernel can model the non-linear decision boundary between edge and non-edge pixels that a purely linear model cannot.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