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F0174" w14:textId="77777777" w:rsidR="000F685E" w:rsidRDefault="000F685E">
      <w:pPr>
        <w:pStyle w:val="Corpo"/>
      </w:pPr>
    </w:p>
    <w:p w14:paraId="381786B3" w14:textId="77777777" w:rsidR="000F685E" w:rsidRDefault="000F685E">
      <w:pPr>
        <w:pStyle w:val="Corpo"/>
      </w:pPr>
    </w:p>
    <w:p w14:paraId="79974668" w14:textId="53857C39" w:rsidR="002D23EF" w:rsidRPr="00D20C6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D20C6A">
        <w:rPr>
          <w:rFonts w:eastAsia="Times New Roman"/>
          <w:b/>
          <w:bCs/>
          <w:sz w:val="22"/>
          <w:szCs w:val="22"/>
          <w:lang w:val="it-IT" w:eastAsia="it-IT"/>
        </w:rPr>
        <w:t>Marina Marti</w:t>
      </w:r>
    </w:p>
    <w:p w14:paraId="3B750BA0" w14:textId="77777777" w:rsidR="002D23EF" w:rsidRPr="00D20C6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144BDF1B" w14:textId="77777777" w:rsidR="002D23EF" w:rsidRPr="00D20C6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DBACA74" w14:textId="77777777" w:rsidR="002D23EF" w:rsidRPr="00D20C6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D20C6A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D20C6A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D20C6A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41F58E18" w14:textId="77777777" w:rsidR="002D23EF" w:rsidRPr="00D20C6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4591347" w14:textId="77777777" w:rsidR="002D23EF" w:rsidRPr="00D20C6A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8453520" w14:textId="77777777" w:rsidR="002D23EF" w:rsidRPr="00D20C6A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D20C6A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4213FE84" w14:textId="77777777" w:rsidR="002D23EF" w:rsidRPr="00D20C6A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1417EB64" w14:textId="77777777" w:rsidR="002D23EF" w:rsidRPr="00D20C6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74AE2235" w14:textId="77777777" w:rsidR="002D23EF" w:rsidRPr="00D20C6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E6036D4" w14:textId="77777777" w:rsidR="00D20C6A" w:rsidRPr="00D20C6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Comitato Guida Parità di Genere; Delivery pagaonlinePA; PA Innovation; Resp. Ufficio PNRR; Responsabile Parità di Genere, e in dettaglio</w:t>
      </w:r>
      <w:r w:rsidR="00D20C6A" w:rsidRPr="00D20C6A">
        <w:rPr>
          <w:rFonts w:eastAsia="Times New Roman"/>
          <w:sz w:val="22"/>
          <w:szCs w:val="22"/>
          <w:lang w:val="it-IT" w:eastAsia="it-IT"/>
        </w:rPr>
        <w:t>:</w:t>
      </w:r>
    </w:p>
    <w:p w14:paraId="1B2A4B3A" w14:textId="77777777" w:rsidR="00D20C6A" w:rsidRPr="00D20C6A" w:rsidRDefault="00D20C6A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05D6B2E" w14:textId="77777777" w:rsidR="00D20C6A" w:rsidRPr="00D20C6A" w:rsidRDefault="00000000" w:rsidP="00D20C6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 xml:space="preserve">Adempimenti Sistema di Gestione Integrato; </w:t>
      </w:r>
    </w:p>
    <w:p w14:paraId="66EB0FC2" w14:textId="77777777" w:rsidR="00D20C6A" w:rsidRPr="00D20C6A" w:rsidRDefault="00000000" w:rsidP="00D20C6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3CD50E66" w14:textId="77777777" w:rsidR="00D20C6A" w:rsidRPr="00D20C6A" w:rsidRDefault="00000000" w:rsidP="00D20C6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21ACDF64" w14:textId="77777777" w:rsidR="00D20C6A" w:rsidRPr="00D20C6A" w:rsidRDefault="00000000" w:rsidP="00D20C6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06DF48FB" w14:textId="77777777" w:rsidR="00D20C6A" w:rsidRPr="00D20C6A" w:rsidRDefault="00000000" w:rsidP="00D20C6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EasySynergy; </w:t>
      </w:r>
    </w:p>
    <w:p w14:paraId="68E1B51D" w14:textId="77777777" w:rsidR="00D20C6A" w:rsidRPr="00D20C6A" w:rsidRDefault="00000000" w:rsidP="00D20C6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IO&amp;TE; </w:t>
      </w:r>
    </w:p>
    <w:p w14:paraId="4BB8B57C" w14:textId="77777777" w:rsidR="00D20C6A" w:rsidRPr="00D20C6A" w:rsidRDefault="00000000" w:rsidP="00D20C6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57634503" w14:textId="1AA875B7" w:rsidR="002D23EF" w:rsidRPr="00D20C6A" w:rsidRDefault="00000000" w:rsidP="00D20C6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>Progettazione, sviluppo, fornitura, manutenzione e assistenza SPID/CIE Gateway.</w:t>
      </w:r>
    </w:p>
    <w:p w14:paraId="165B6460" w14:textId="77777777" w:rsidR="002D23EF" w:rsidRPr="00D20C6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B267A0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20C6A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contenuti nella notifica; Dati contrattuali; Dati di contatto; Dati di identificazione e accesso ai sistemi informatici; Dati di istruzione, formazione, abilitazioni professionali; Dati di pagamento; Dati familiari; Dati finanziari e patrimoniali; Dati fiscali e previdenziali; Dati patrimoniali/reddituali; Dati postali; Dati relativi a rapporti professionali (ed eventuali altri dati strettamente necessari a eseguire le sue mansioni lavorative), riferiti ai seguenti interessati: Clienti/utenti; Dipendenti/collaboratori; dipendenti/collaboratori del cliente; Fornitori; Terzi; Utenti dei servizi del cliente; Utenti del sistema informatico.</w:t>
      </w:r>
    </w:p>
    <w:p w14:paraId="1E23955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624F2A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627F19B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10B2C4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64AF21C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AF6B5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3DB4D9B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5E1132C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54D5A1F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22B4020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6EBEE3A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2C30ED2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6C0645A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47AA439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9F0263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3CF6D97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6501304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79A6C8C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0E72174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49F29D5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B8AB0B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2AAAA29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384EB19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E00181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24A91E9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706965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22C15BA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EE5A7F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B68FB6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05818E7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642277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0531523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21100" w14:textId="77777777" w:rsidR="00623274" w:rsidRDefault="00623274">
      <w:r>
        <w:separator/>
      </w:r>
    </w:p>
  </w:endnote>
  <w:endnote w:type="continuationSeparator" w:id="0">
    <w:p w14:paraId="2ED6CAFA" w14:textId="77777777" w:rsidR="00623274" w:rsidRDefault="0062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A6E48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264CF8CB" wp14:editId="71F14AED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0D4555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7CDBC6F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166C1CE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4C9DFF2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6452FD5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5ECEFCC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45C535C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6C1E17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6F362A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721B908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268392C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5A3A6C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1241B55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7DD6F2B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3A2B53F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453C59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2CCFFC4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420D57F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14F4F02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4B52B0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053FAA1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64CF8CB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50D4555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7CDBC6F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166C1CE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4C9DFF2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6452FD5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5ECEFCC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45C535C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6C1E17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6F362A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721B908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268392C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25A3A6C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1241B55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7DD6F2B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3A2B53F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5453C59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2CCFFC4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420D57F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14F4F02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14B52B0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053FAA1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364C6" w14:textId="77777777" w:rsidR="00623274" w:rsidRDefault="00623274">
      <w:r>
        <w:separator/>
      </w:r>
    </w:p>
  </w:footnote>
  <w:footnote w:type="continuationSeparator" w:id="0">
    <w:p w14:paraId="6AD74E6F" w14:textId="77777777" w:rsidR="00623274" w:rsidRDefault="00623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D15B0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7463D2CA" wp14:editId="349A80D3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5BA7C04"/>
    <w:multiLevelType w:val="hybridMultilevel"/>
    <w:tmpl w:val="F386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07351">
    <w:abstractNumId w:val="0"/>
  </w:num>
  <w:num w:numId="2" w16cid:durableId="96052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1E5202"/>
    <w:rsid w:val="002D23EF"/>
    <w:rsid w:val="004A2DF8"/>
    <w:rsid w:val="00623274"/>
    <w:rsid w:val="00763003"/>
    <w:rsid w:val="00853441"/>
    <w:rsid w:val="00C07A22"/>
    <w:rsid w:val="00D20C6A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F066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D2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2025-07-02T09:33:00Z</dcterms:modified>
</cp:coreProperties>
</file>