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E1C39" w14:textId="77777777" w:rsidR="00D94E84" w:rsidRPr="00D94E84" w:rsidRDefault="00D94E84" w:rsidP="00D94E84">
      <w:pPr>
        <w:jc w:val="both"/>
        <w:rPr>
          <w:rFonts w:ascii="Times New Roman" w:hAnsi="Times New Roman" w:cs="Times New Roman"/>
        </w:rPr>
      </w:pPr>
      <w:r w:rsidRPr="00D94E84">
        <w:rPr>
          <w:rFonts w:ascii="Times New Roman" w:hAnsi="Times New Roman" w:cs="Times New Roman"/>
          <w:b/>
          <w:bCs/>
        </w:rPr>
        <w:t>5 марта 1946 г.</w:t>
      </w:r>
      <w:r w:rsidRPr="00D94E84">
        <w:rPr>
          <w:rFonts w:ascii="Times New Roman" w:hAnsi="Times New Roman" w:cs="Times New Roman"/>
        </w:rPr>
        <w:t> – </w:t>
      </w:r>
      <w:hyperlink r:id="rId4" w:history="1">
        <w:r w:rsidRPr="00D94E84">
          <w:rPr>
            <w:rFonts w:ascii="Times New Roman" w:hAnsi="Times New Roman" w:cs="Times New Roman"/>
          </w:rPr>
          <w:t>Фултонская речь</w:t>
        </w:r>
      </w:hyperlink>
      <w:r w:rsidRPr="00D94E84">
        <w:rPr>
          <w:rFonts w:ascii="Times New Roman" w:hAnsi="Times New Roman" w:cs="Times New Roman"/>
        </w:rPr>
        <w:t> Уинстона Черчилля. Речь, которая считается одной из точек отсчета для начала холодной войны. В ней Черчилль впервые использовал выражение «железный занавес» и призвал англосаксонский мир объединиться с целью сдерживания коммунистической экспансии.</w:t>
      </w:r>
    </w:p>
    <w:p w14:paraId="650E3FC0" w14:textId="2359A478" w:rsidR="00D94E84" w:rsidRDefault="00D94E84" w:rsidP="005756C8">
      <w:pPr>
        <w:jc w:val="both"/>
        <w:rPr>
          <w:rFonts w:ascii="Times New Roman" w:hAnsi="Times New Roman" w:cs="Times New Roman"/>
        </w:rPr>
      </w:pPr>
      <w:r w:rsidRPr="00D94E84">
        <w:rPr>
          <w:rFonts w:ascii="Times New Roman" w:hAnsi="Times New Roman" w:cs="Times New Roman"/>
          <w:b/>
          <w:bCs/>
        </w:rPr>
        <w:t>1948–1949 гг.</w:t>
      </w:r>
      <w:r w:rsidRPr="00D94E84">
        <w:rPr>
          <w:rFonts w:ascii="Times New Roman" w:hAnsi="Times New Roman" w:cs="Times New Roman"/>
        </w:rPr>
        <w:t> – Первый Берлинский кризис. К 1948 г. Берлин был поделен на два блока – западный и восточный. Один блок занимали советские войска, другой – войска США, Великобритании и Франции. В ответ на несогласованное с СССР проведение денежной реформы западными союзниками Советский Союз объявил о начале блокады Западного Берлина. Блокада Советскому Союзу не удалась, так как союзники организовали воздушный мост, по которому в Западный Берлин доставлялись медикаменты и продовольствие. Берлинский кризис привел к разделению в 1949 году Германии на два государства – ФРГ со столицей в Бонне и ГДР со столицей в Восточном Берлине. Западный Берлин получил особый статус, став своего рода городом-государством.</w:t>
      </w:r>
    </w:p>
    <w:p w14:paraId="59E1AC35" w14:textId="15186CAF" w:rsidR="006C2EFD" w:rsidRPr="005756C8" w:rsidRDefault="006C2EFD" w:rsidP="005756C8">
      <w:pPr>
        <w:jc w:val="both"/>
        <w:rPr>
          <w:rFonts w:ascii="Times New Roman" w:hAnsi="Times New Roman" w:cs="Times New Roman"/>
        </w:rPr>
      </w:pPr>
      <w:r w:rsidRPr="005756C8">
        <w:rPr>
          <w:rFonts w:ascii="Times New Roman" w:hAnsi="Times New Roman" w:cs="Times New Roman"/>
        </w:rPr>
        <w:t>Вторая мировая война изменила соотношение сил на международной арене. Две великие державы, СССР и США, оказались самыми сильными в военном и политическом отношении и обрели наибольшее влияние на послевоенный мир. После победы престиж Советского Союза неизмеримо вырос. СССР получил место постоянного члена Совета Безопасности ООН (наряду с США, Англией, Францией, Китаем). В Восточной Европе возникли народно-демократические страны, которые при поддержке СССР приступили к строительству социализма.</w:t>
      </w:r>
    </w:p>
    <w:p w14:paraId="419858DA" w14:textId="30F8BBC1" w:rsidR="006C2EFD" w:rsidRPr="005756C8" w:rsidRDefault="006C2EFD" w:rsidP="005756C8">
      <w:pPr>
        <w:jc w:val="both"/>
        <w:rPr>
          <w:rFonts w:ascii="Times New Roman" w:hAnsi="Times New Roman" w:cs="Times New Roman"/>
        </w:rPr>
      </w:pPr>
      <w:r w:rsidRPr="005756C8">
        <w:rPr>
          <w:rFonts w:ascii="Times New Roman" w:hAnsi="Times New Roman" w:cs="Times New Roman"/>
        </w:rPr>
        <w:t>Но в 1946 г. стала нарастать конфронтация между СССР и США. Так было положено начало «холодной войне» — политической, экономической, идеологической конфронтации двух сверхдержав, двух общественных систем — капитализма и социализма. Эта конфронтация определялась коренными различиями в социально-политическом строе, системе ценностей и идеологии; геополитическими интересами сверхдержав, их стремлением к расширению сфер влияния.</w:t>
      </w:r>
    </w:p>
    <w:p w14:paraId="150672F9" w14:textId="77777777" w:rsidR="006C2EFD" w:rsidRPr="005756C8" w:rsidRDefault="006C2EFD" w:rsidP="005756C8">
      <w:pPr>
        <w:jc w:val="both"/>
        <w:rPr>
          <w:rFonts w:ascii="Times New Roman" w:hAnsi="Times New Roman" w:cs="Times New Roman"/>
        </w:rPr>
      </w:pPr>
      <w:r w:rsidRPr="005756C8">
        <w:rPr>
          <w:rFonts w:ascii="Times New Roman" w:hAnsi="Times New Roman" w:cs="Times New Roman"/>
        </w:rPr>
        <w:t>США и СССР создали противостоящие друг другу блоки госу</w:t>
      </w:r>
      <w:r w:rsidRPr="005756C8">
        <w:rPr>
          <w:rFonts w:ascii="Times New Roman" w:hAnsi="Times New Roman" w:cs="Times New Roman"/>
        </w:rPr>
        <w:softHyphen/>
        <w:t>дарств. Усиление позиций США было достигнуто путём выделения Конгрессом в 1948 г. финансовой помощи странам Западной Ев</w:t>
      </w:r>
      <w:r w:rsidRPr="005756C8">
        <w:rPr>
          <w:rFonts w:ascii="Times New Roman" w:hAnsi="Times New Roman" w:cs="Times New Roman"/>
        </w:rPr>
        <w:softHyphen/>
        <w:t xml:space="preserve">ропы в размере 17 млрд долл. в соответствии с «планом Маршалла». </w:t>
      </w:r>
    </w:p>
    <w:p w14:paraId="6FDC4806" w14:textId="7DAD50B6" w:rsidR="006C2EFD" w:rsidRPr="005756C8" w:rsidRDefault="006C2EFD" w:rsidP="005756C8">
      <w:pPr>
        <w:jc w:val="both"/>
        <w:rPr>
          <w:rFonts w:ascii="Times New Roman" w:hAnsi="Times New Roman" w:cs="Times New Roman"/>
        </w:rPr>
      </w:pPr>
      <w:r w:rsidRPr="005756C8">
        <w:rPr>
          <w:rFonts w:ascii="Times New Roman" w:hAnsi="Times New Roman" w:cs="Times New Roman"/>
        </w:rPr>
        <w:t xml:space="preserve">План </w:t>
      </w:r>
      <w:r w:rsidR="0090250C" w:rsidRPr="005756C8">
        <w:rPr>
          <w:rFonts w:ascii="Times New Roman" w:hAnsi="Times New Roman" w:cs="Times New Roman"/>
        </w:rPr>
        <w:t>Маршалла</w:t>
      </w:r>
      <w:r w:rsidRPr="005756C8">
        <w:rPr>
          <w:rFonts w:ascii="Times New Roman" w:hAnsi="Times New Roman" w:cs="Times New Roman"/>
        </w:rPr>
        <w:t> - программа помощи Европе после Второй мировой войны. Выдвинут в 1947 году американским государственным секретарём Джорджем К. Маршаллом и вступил в действие в апреле 1948 года. В осуществлении плана участвовали 17 европейских стран, включая Западную Германию.</w:t>
      </w:r>
    </w:p>
    <w:p w14:paraId="70C3F787" w14:textId="3FA9C6C1" w:rsidR="006C2EFD" w:rsidRPr="005756C8" w:rsidRDefault="006C2EFD" w:rsidP="005756C8">
      <w:pPr>
        <w:jc w:val="both"/>
        <w:rPr>
          <w:rFonts w:ascii="Times New Roman" w:hAnsi="Times New Roman" w:cs="Times New Roman"/>
        </w:rPr>
      </w:pPr>
      <w:r w:rsidRPr="005756C8">
        <w:rPr>
          <w:rFonts w:ascii="Times New Roman" w:hAnsi="Times New Roman" w:cs="Times New Roman"/>
        </w:rPr>
        <w:t>План Маршалла содействовал установлению послевоенного мира в Западной Европе. Заявленной США целью реализации плана было восстановление разрушенной войной экономики Европы, устранение торговых барьеров, модернизация промышленности европейских стран</w:t>
      </w:r>
      <w:r w:rsidR="005756C8" w:rsidRPr="005756C8">
        <w:rPr>
          <w:rFonts w:ascii="Times New Roman" w:hAnsi="Times New Roman" w:cs="Times New Roman"/>
        </w:rPr>
        <w:t>.</w:t>
      </w:r>
    </w:p>
    <w:p w14:paraId="474C026F" w14:textId="08B663E6" w:rsidR="006C2EFD" w:rsidRPr="005756C8" w:rsidRDefault="006C2EFD" w:rsidP="005756C8">
      <w:pPr>
        <w:jc w:val="both"/>
        <w:rPr>
          <w:rFonts w:ascii="Times New Roman" w:hAnsi="Times New Roman" w:cs="Times New Roman"/>
        </w:rPr>
      </w:pPr>
      <w:r w:rsidRPr="005756C8">
        <w:rPr>
          <w:rFonts w:ascii="Times New Roman" w:hAnsi="Times New Roman" w:cs="Times New Roman"/>
        </w:rPr>
        <w:t>Получение финансовой помощи предусматривало выполнение ряда требований аме</w:t>
      </w:r>
      <w:r w:rsidRPr="005756C8">
        <w:rPr>
          <w:rFonts w:ascii="Times New Roman" w:hAnsi="Times New Roman" w:cs="Times New Roman"/>
        </w:rPr>
        <w:softHyphen/>
        <w:t>риканской администрации — прежде всего удаление коммунистов из состава правительств ряда европейских стран. В соответствии с принятыми условиями представители коммунистических партий в правительствах Италии и Франции были вынуждены покинуть правительственные посты. Эта помощь позволила западноевро</w:t>
      </w:r>
      <w:r w:rsidRPr="005756C8">
        <w:rPr>
          <w:rFonts w:ascii="Times New Roman" w:hAnsi="Times New Roman" w:cs="Times New Roman"/>
        </w:rPr>
        <w:softHyphen/>
        <w:t>пейским союзникам США быстро преодолеть последствия вой</w:t>
      </w:r>
      <w:r w:rsidRPr="005756C8">
        <w:rPr>
          <w:rFonts w:ascii="Times New Roman" w:hAnsi="Times New Roman" w:cs="Times New Roman"/>
        </w:rPr>
        <w:softHyphen/>
        <w:t>ны. 4 апреля 1949 г. десять европейских (Бельгия, Великобрита</w:t>
      </w:r>
      <w:r w:rsidRPr="005756C8">
        <w:rPr>
          <w:rFonts w:ascii="Times New Roman" w:hAnsi="Times New Roman" w:cs="Times New Roman"/>
        </w:rPr>
        <w:softHyphen/>
        <w:t>ния, Дания, Исландия, Италия, Люксембург, Нидерланды, Норвегия, Португалия, Франция) и две североамериканские (США и Канада) страны создали Организацию Североатлантического дого</w:t>
      </w:r>
      <w:r w:rsidRPr="005756C8">
        <w:rPr>
          <w:rFonts w:ascii="Times New Roman" w:hAnsi="Times New Roman" w:cs="Times New Roman"/>
        </w:rPr>
        <w:softHyphen/>
        <w:t>вора (НАТО).</w:t>
      </w:r>
      <w:r w:rsidR="000E19BD">
        <w:rPr>
          <w:rFonts w:ascii="Times New Roman" w:hAnsi="Times New Roman" w:cs="Times New Roman"/>
        </w:rPr>
        <w:t xml:space="preserve"> </w:t>
      </w:r>
      <w:r w:rsidR="000E19BD" w:rsidRPr="000E19BD">
        <w:rPr>
          <w:rFonts w:ascii="Times New Roman" w:hAnsi="Times New Roman" w:cs="Times New Roman"/>
        </w:rPr>
        <w:t>Появление такого союза, безусловно, не могло оставить СССР безучастным, тем более, что в программных документах организации прямо говорилось об угрозе Москвы безопасности стран Западной Европы. «Псы НАТО» стали одним из главных объектов нападок пропаганды.</w:t>
      </w:r>
      <w:r w:rsidRPr="005756C8">
        <w:rPr>
          <w:rFonts w:ascii="Times New Roman" w:hAnsi="Times New Roman" w:cs="Times New Roman"/>
        </w:rPr>
        <w:t xml:space="preserve"> Зоной её ответственности была объявлена Северная Атлантика и территория стран — участниц договора. Хотя договор предусматривал достижение консенсуса при принятии решений, во</w:t>
      </w:r>
      <w:r w:rsidRPr="005756C8">
        <w:rPr>
          <w:rFonts w:ascii="Times New Roman" w:hAnsi="Times New Roman" w:cs="Times New Roman"/>
        </w:rPr>
        <w:softHyphen/>
        <w:t xml:space="preserve">енная мощь Соединённых Штатов, подкреплённая экономическим влиянием, обеспечила им приоритетное </w:t>
      </w:r>
      <w:r w:rsidRPr="005756C8">
        <w:rPr>
          <w:rFonts w:ascii="Times New Roman" w:hAnsi="Times New Roman" w:cs="Times New Roman"/>
        </w:rPr>
        <w:lastRenderedPageBreak/>
        <w:t>место в альянсе. Первым командующим объединёнными вооружёнными силами блока стал американский генерал Д. Эйзенхауэр. В дальнейшем эту должность также занимали исключительно американцы.</w:t>
      </w:r>
    </w:p>
    <w:p w14:paraId="5147B733" w14:textId="7F41605B" w:rsidR="006C2EFD" w:rsidRPr="005756C8" w:rsidRDefault="006C2EFD" w:rsidP="005756C8">
      <w:pPr>
        <w:jc w:val="both"/>
        <w:rPr>
          <w:rFonts w:ascii="Times New Roman" w:hAnsi="Times New Roman" w:cs="Times New Roman"/>
        </w:rPr>
      </w:pPr>
      <w:r w:rsidRPr="005756C8">
        <w:rPr>
          <w:rFonts w:ascii="Times New Roman" w:hAnsi="Times New Roman" w:cs="Times New Roman"/>
        </w:rPr>
        <w:t>Военные блоки с участием США были созданы на Ближнем Вос</w:t>
      </w:r>
      <w:r w:rsidRPr="005756C8">
        <w:rPr>
          <w:rFonts w:ascii="Times New Roman" w:hAnsi="Times New Roman" w:cs="Times New Roman"/>
        </w:rPr>
        <w:softHyphen/>
        <w:t>токе и в странах Тихоокеанского региона. Сеть военных баз обес</w:t>
      </w:r>
      <w:r w:rsidRPr="005756C8">
        <w:rPr>
          <w:rFonts w:ascii="Times New Roman" w:hAnsi="Times New Roman" w:cs="Times New Roman"/>
        </w:rPr>
        <w:softHyphen/>
        <w:t>печивала Соединённым Штатам возможность быстрой и эффектив</w:t>
      </w:r>
      <w:r w:rsidRPr="005756C8">
        <w:rPr>
          <w:rFonts w:ascii="Times New Roman" w:hAnsi="Times New Roman" w:cs="Times New Roman"/>
        </w:rPr>
        <w:softHyphen/>
        <w:t>ной защиты собственных интересов в различных частях планеты. Расположенные на базах воинские подразделения неоднократно ис</w:t>
      </w:r>
      <w:r w:rsidRPr="005756C8">
        <w:rPr>
          <w:rFonts w:ascii="Times New Roman" w:hAnsi="Times New Roman" w:cs="Times New Roman"/>
        </w:rPr>
        <w:softHyphen/>
        <w:t>пользовались для свержения неугодных США правительств.</w:t>
      </w:r>
    </w:p>
    <w:p w14:paraId="0C9576BE" w14:textId="58231AC3" w:rsidR="006C2EFD" w:rsidRDefault="006C2EFD" w:rsidP="005756C8">
      <w:pPr>
        <w:jc w:val="both"/>
        <w:rPr>
          <w:rFonts w:ascii="Times New Roman" w:hAnsi="Times New Roman" w:cs="Times New Roman"/>
        </w:rPr>
      </w:pPr>
      <w:r w:rsidRPr="005756C8">
        <w:rPr>
          <w:rFonts w:ascii="Times New Roman" w:hAnsi="Times New Roman" w:cs="Times New Roman"/>
        </w:rPr>
        <w:t xml:space="preserve">Советское руководство считало необходимым создание военного противовеса США. В свою очередь США, опасаясь распространения идеи коммунизма, пытались использовать для давления на СССР всю свою экономическую и военно-политическую мощь. </w:t>
      </w:r>
      <w:r w:rsidR="005756C8" w:rsidRPr="005756C8">
        <w:rPr>
          <w:rFonts w:ascii="Times New Roman" w:hAnsi="Times New Roman" w:cs="Times New Roman"/>
        </w:rPr>
        <w:t>А так как</w:t>
      </w:r>
      <w:r w:rsidRPr="005756C8">
        <w:rPr>
          <w:rFonts w:ascii="Times New Roman" w:hAnsi="Times New Roman" w:cs="Times New Roman"/>
        </w:rPr>
        <w:t xml:space="preserve"> 1946 г. была провозглашена доктрина президента США Г. Трумэна об ограничении коммунистической экспансии. Ухудшение отношений с западным миром, а также возрождение имперских амбиций толкали советское руководство к закреплению контроля над Центральной и Юго-Восточной Европой.</w:t>
      </w:r>
    </w:p>
    <w:p w14:paraId="27EE6264" w14:textId="2BE59244" w:rsidR="005756C8" w:rsidRPr="005756C8" w:rsidRDefault="000E19BD" w:rsidP="005756C8">
      <w:pPr>
        <w:jc w:val="both"/>
        <w:rPr>
          <w:rFonts w:ascii="Times New Roman" w:hAnsi="Times New Roman" w:cs="Times New Roman"/>
        </w:rPr>
      </w:pPr>
      <w:r w:rsidRPr="000E19BD">
        <w:rPr>
          <w:rFonts w:ascii="Times New Roman" w:hAnsi="Times New Roman" w:cs="Times New Roman"/>
        </w:rPr>
        <w:t xml:space="preserve">В 1954 году, после смерти Сталина, наметились возможности к нормализации отношений. НАТО стала более осторожной в суждениях, чем попыталась воспользоваться Москва, подав заявку на вступление в организацию. Конечно, такой популистский шаг не мог закончиться каким-то результатом, поэтому в следующем году СССР пошёл на создание собственного военно-политического блока - </w:t>
      </w:r>
      <w:r w:rsidRPr="005756C8">
        <w:rPr>
          <w:rFonts w:ascii="Times New Roman" w:hAnsi="Times New Roman" w:cs="Times New Roman"/>
        </w:rPr>
        <w:t>Организаци</w:t>
      </w:r>
      <w:r>
        <w:rPr>
          <w:rFonts w:ascii="Times New Roman" w:hAnsi="Times New Roman" w:cs="Times New Roman"/>
        </w:rPr>
        <w:t>я</w:t>
      </w:r>
      <w:r w:rsidRPr="005756C8">
        <w:rPr>
          <w:rFonts w:ascii="Times New Roman" w:hAnsi="Times New Roman" w:cs="Times New Roman"/>
        </w:rPr>
        <w:t xml:space="preserve"> Варшавского дого</w:t>
      </w:r>
      <w:r w:rsidRPr="005756C8">
        <w:rPr>
          <w:rFonts w:ascii="Times New Roman" w:hAnsi="Times New Roman" w:cs="Times New Roman"/>
        </w:rPr>
        <w:softHyphen/>
        <w:t>вора</w:t>
      </w:r>
      <w:r w:rsidRPr="000E19BD">
        <w:rPr>
          <w:rFonts w:ascii="Times New Roman" w:hAnsi="Times New Roman" w:cs="Times New Roman"/>
        </w:rPr>
        <w:t>. 14 мая представители Болгарии, Венгрии, Албании, Польши, Румынии, Чехословакии и Германская Демократическая Республика (ГДР) во главе с московскими коммунистами подписали в Варшаве договор о создании военно-политического блока. Восточная Германия вошла в организацию в качестве ответной меры на действия западных держав, которые в том же 1955 году приняли в НАТО Федеративн</w:t>
      </w:r>
      <w:r w:rsidR="00335A10">
        <w:rPr>
          <w:rFonts w:ascii="Times New Roman" w:hAnsi="Times New Roman" w:cs="Times New Roman"/>
        </w:rPr>
        <w:t>ую</w:t>
      </w:r>
      <w:r w:rsidRPr="000E19BD">
        <w:rPr>
          <w:rFonts w:ascii="Times New Roman" w:hAnsi="Times New Roman" w:cs="Times New Roman"/>
        </w:rPr>
        <w:t xml:space="preserve"> Республик</w:t>
      </w:r>
      <w:r w:rsidR="00335A10">
        <w:rPr>
          <w:rFonts w:ascii="Times New Roman" w:hAnsi="Times New Roman" w:cs="Times New Roman"/>
        </w:rPr>
        <w:t>у</w:t>
      </w:r>
      <w:r w:rsidRPr="000E19BD">
        <w:rPr>
          <w:rFonts w:ascii="Times New Roman" w:hAnsi="Times New Roman" w:cs="Times New Roman"/>
        </w:rPr>
        <w:t xml:space="preserve"> Германии (ФРГ).</w:t>
      </w:r>
      <w:r w:rsidR="00054D5B">
        <w:rPr>
          <w:rFonts w:ascii="Times New Roman" w:hAnsi="Times New Roman" w:cs="Times New Roman"/>
        </w:rPr>
        <w:t xml:space="preserve"> </w:t>
      </w:r>
      <w:r w:rsidR="00335A10" w:rsidRPr="005756C8">
        <w:rPr>
          <w:rFonts w:ascii="Times New Roman" w:hAnsi="Times New Roman" w:cs="Times New Roman"/>
        </w:rPr>
        <w:t xml:space="preserve">Включение в состав вооружённых сил НАТО воссозданного из обломков вермахта западногерманского бундесвера было расценено руководством СССР как угроза национальной безопасности страны. </w:t>
      </w:r>
      <w:r w:rsidR="00054D5B" w:rsidRPr="005756C8">
        <w:rPr>
          <w:rFonts w:ascii="Times New Roman" w:hAnsi="Times New Roman" w:cs="Times New Roman"/>
        </w:rPr>
        <w:t>Советское военное присутствие на тер</w:t>
      </w:r>
      <w:r w:rsidR="00054D5B" w:rsidRPr="005756C8">
        <w:rPr>
          <w:rFonts w:ascii="Times New Roman" w:hAnsi="Times New Roman" w:cs="Times New Roman"/>
        </w:rPr>
        <w:softHyphen/>
        <w:t>ритории большинства стран — участниц ОВД способствовало сохра</w:t>
      </w:r>
      <w:r w:rsidR="00054D5B" w:rsidRPr="005756C8">
        <w:rPr>
          <w:rFonts w:ascii="Times New Roman" w:hAnsi="Times New Roman" w:cs="Times New Roman"/>
        </w:rPr>
        <w:softHyphen/>
        <w:t>нению в них просоветских режимов. Главнокомандующими объ</w:t>
      </w:r>
      <w:r w:rsidR="00054D5B" w:rsidRPr="005756C8">
        <w:rPr>
          <w:rFonts w:ascii="Times New Roman" w:hAnsi="Times New Roman" w:cs="Times New Roman"/>
        </w:rPr>
        <w:softHyphen/>
        <w:t xml:space="preserve">единёнными вооружёнными силами ОВД всегда являлись советские генералы. </w:t>
      </w:r>
    </w:p>
    <w:p w14:paraId="794B1786" w14:textId="5598E2B9" w:rsidR="00FB0085" w:rsidRDefault="006C2EFD" w:rsidP="005756C8">
      <w:pPr>
        <w:jc w:val="both"/>
        <w:rPr>
          <w:rFonts w:ascii="Times New Roman" w:hAnsi="Times New Roman" w:cs="Times New Roman"/>
        </w:rPr>
      </w:pPr>
      <w:r w:rsidRPr="005756C8">
        <w:rPr>
          <w:rFonts w:ascii="Times New Roman" w:hAnsi="Times New Roman" w:cs="Times New Roman"/>
        </w:rPr>
        <w:t>Сталин расценил «план Маршалла» как средство подчинения Европы интересам США. Под давлением руководства Советского Союза восточноевропейские страны отказались от участия в «плане Маршалла». Несмотря на трудности в восстановлении экономики и засуху, СССР оказал восточноевропейским странам существенную экономическую и продовольственную помощь. В 1949 г. под эгидой СССР был создан Совет экономической взаимопомощи (СЭВ).</w:t>
      </w:r>
    </w:p>
    <w:p w14:paraId="5DBE8834" w14:textId="68B2DCA5" w:rsidR="00501DF7" w:rsidRPr="00501DF7" w:rsidRDefault="00501DF7" w:rsidP="00501DF7">
      <w:pPr>
        <w:jc w:val="both"/>
        <w:rPr>
          <w:rFonts w:ascii="Times New Roman" w:hAnsi="Times New Roman" w:cs="Times New Roman"/>
        </w:rPr>
      </w:pPr>
      <w:r w:rsidRPr="00501DF7">
        <w:rPr>
          <w:rFonts w:ascii="Times New Roman" w:hAnsi="Times New Roman" w:cs="Times New Roman"/>
        </w:rPr>
        <w:t>Официальное документальное закрепление окончания холодной войны было осуществлено с принятием 21 ноября 1990 года на совещании глав государств и правительств </w:t>
      </w:r>
      <w:hyperlink r:id="rId5" w:tooltip="СБСЕ" w:history="1">
        <w:r w:rsidRPr="00501DF7">
          <w:rPr>
            <w:rFonts w:ascii="Times New Roman" w:hAnsi="Times New Roman" w:cs="Times New Roman"/>
          </w:rPr>
          <w:t>СБСЕ</w:t>
        </w:r>
      </w:hyperlink>
      <w:r>
        <w:rPr>
          <w:rFonts w:ascii="Times New Roman" w:hAnsi="Times New Roman" w:cs="Times New Roman"/>
        </w:rPr>
        <w:t xml:space="preserve"> (</w:t>
      </w:r>
      <w:r w:rsidRPr="00501DF7">
        <w:rPr>
          <w:rFonts w:ascii="Times New Roman" w:hAnsi="Times New Roman" w:cs="Times New Roman"/>
        </w:rPr>
        <w:t>Совещание по безопасности и сотрудничеству в Европе).</w:t>
      </w:r>
    </w:p>
    <w:p w14:paraId="717C0CBA" w14:textId="403747F7" w:rsidR="00501DF7" w:rsidRPr="00501DF7" w:rsidRDefault="00501DF7" w:rsidP="00501DF7">
      <w:pPr>
        <w:jc w:val="both"/>
        <w:rPr>
          <w:rFonts w:ascii="Times New Roman" w:hAnsi="Times New Roman" w:cs="Times New Roman"/>
        </w:rPr>
      </w:pPr>
      <w:r w:rsidRPr="00501DF7">
        <w:rPr>
          <w:rFonts w:ascii="Times New Roman" w:hAnsi="Times New Roman" w:cs="Times New Roman"/>
        </w:rPr>
        <w:t>В Восточной Европе коммунистические правительства, лишившись советской поддержки, были смещены ещё раньше, в 1989—1990 годах. </w:t>
      </w:r>
      <w:hyperlink r:id="rId6" w:tooltip="Варшавский договор" w:history="1">
        <w:r w:rsidRPr="00501DF7">
          <w:rPr>
            <w:rFonts w:ascii="Times New Roman" w:hAnsi="Times New Roman" w:cs="Times New Roman"/>
          </w:rPr>
          <w:t>Варшавский договор</w:t>
        </w:r>
      </w:hyperlink>
      <w:r w:rsidRPr="00501DF7">
        <w:rPr>
          <w:rFonts w:ascii="Times New Roman" w:hAnsi="Times New Roman" w:cs="Times New Roman"/>
        </w:rPr>
        <w:t> официально прекратил своё действие </w:t>
      </w:r>
      <w:hyperlink r:id="rId7" w:tooltip="1 июля" w:history="1">
        <w:r w:rsidRPr="00501DF7">
          <w:rPr>
            <w:rFonts w:ascii="Times New Roman" w:hAnsi="Times New Roman" w:cs="Times New Roman"/>
          </w:rPr>
          <w:t>1 июля</w:t>
        </w:r>
      </w:hyperlink>
      <w:r w:rsidRPr="00501DF7">
        <w:rPr>
          <w:rFonts w:ascii="Times New Roman" w:hAnsi="Times New Roman" w:cs="Times New Roman"/>
        </w:rPr>
        <w:t> </w:t>
      </w:r>
      <w:hyperlink r:id="rId8" w:tooltip="1991 год" w:history="1">
        <w:r w:rsidRPr="00501DF7">
          <w:rPr>
            <w:rFonts w:ascii="Times New Roman" w:hAnsi="Times New Roman" w:cs="Times New Roman"/>
          </w:rPr>
          <w:t>1991 года</w:t>
        </w:r>
      </w:hyperlink>
      <w:r w:rsidRPr="00501DF7">
        <w:rPr>
          <w:rFonts w:ascii="Times New Roman" w:hAnsi="Times New Roman" w:cs="Times New Roman"/>
        </w:rPr>
        <w:t>, а союзные власти потеряли власть в результате </w:t>
      </w:r>
      <w:hyperlink r:id="rId9" w:tooltip="Августовский путч" w:history="1">
        <w:r w:rsidRPr="00501DF7">
          <w:rPr>
            <w:rFonts w:ascii="Times New Roman" w:hAnsi="Times New Roman" w:cs="Times New Roman"/>
          </w:rPr>
          <w:t>событий 19—21 августа 1991 года</w:t>
        </w:r>
      </w:hyperlink>
      <w:r w:rsidRPr="00501DF7">
        <w:rPr>
          <w:rFonts w:ascii="Times New Roman" w:hAnsi="Times New Roman" w:cs="Times New Roman"/>
        </w:rPr>
        <w:t>, что можно считать окончанием холодной войны, хотя назывались и более поздние сроки</w:t>
      </w:r>
      <w:r>
        <w:rPr>
          <w:rFonts w:ascii="Times New Roman" w:hAnsi="Times New Roman" w:cs="Times New Roman"/>
        </w:rPr>
        <w:t>.</w:t>
      </w:r>
      <w:r w:rsidR="009637B4">
        <w:rPr>
          <w:rFonts w:ascii="Times New Roman" w:hAnsi="Times New Roman" w:cs="Times New Roman"/>
        </w:rPr>
        <w:t xml:space="preserve"> </w:t>
      </w:r>
      <w:r w:rsidR="009637B4" w:rsidRPr="009637B4">
        <w:rPr>
          <w:rFonts w:ascii="Times New Roman" w:hAnsi="Times New Roman" w:cs="Times New Roman"/>
        </w:rPr>
        <w:t>СССР, обременённый экономическим кризисом, а также социальными и межнациональными проблемами, распался в декабре 1991 года, что поставило финальную точку в холодной войне.</w:t>
      </w:r>
    </w:p>
    <w:p w14:paraId="653EAADF" w14:textId="77777777" w:rsidR="00501DF7" w:rsidRPr="005756C8" w:rsidRDefault="00501DF7" w:rsidP="005756C8">
      <w:pPr>
        <w:jc w:val="both"/>
        <w:rPr>
          <w:rFonts w:ascii="Times New Roman" w:hAnsi="Times New Roman" w:cs="Times New Roman"/>
        </w:rPr>
      </w:pPr>
    </w:p>
    <w:sectPr w:rsidR="00501DF7" w:rsidRPr="005756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13445"/>
    <w:rsid w:val="00054D5B"/>
    <w:rsid w:val="000E19BD"/>
    <w:rsid w:val="00335A10"/>
    <w:rsid w:val="004C6DA9"/>
    <w:rsid w:val="00501DF7"/>
    <w:rsid w:val="005756C8"/>
    <w:rsid w:val="005A3770"/>
    <w:rsid w:val="006C2EFD"/>
    <w:rsid w:val="0090250C"/>
    <w:rsid w:val="009637B4"/>
    <w:rsid w:val="00D13445"/>
    <w:rsid w:val="00D23D4B"/>
    <w:rsid w:val="00D34534"/>
    <w:rsid w:val="00D94E84"/>
    <w:rsid w:val="00E36737"/>
    <w:rsid w:val="00EE2DC3"/>
    <w:rsid w:val="00FB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9872E"/>
  <w15:chartTrackingRefBased/>
  <w15:docId w15:val="{437CBB53-EA5E-4923-A701-B945CDB31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2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C2EFD"/>
    <w:rPr>
      <w:b/>
      <w:bCs/>
    </w:rPr>
  </w:style>
  <w:style w:type="character" w:styleId="a5">
    <w:name w:val="Emphasis"/>
    <w:basedOn w:val="a0"/>
    <w:uiPriority w:val="20"/>
    <w:qFormat/>
    <w:rsid w:val="006C2EFD"/>
    <w:rPr>
      <w:i/>
      <w:iCs/>
    </w:rPr>
  </w:style>
  <w:style w:type="character" w:styleId="a6">
    <w:name w:val="Hyperlink"/>
    <w:basedOn w:val="a0"/>
    <w:uiPriority w:val="99"/>
    <w:semiHidden/>
    <w:unhideWhenUsed/>
    <w:rsid w:val="006C2E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6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1991_%D0%B3%D0%BE%D0%B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1_%D0%B8%D1%8E%D0%BB%D1%8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2%D0%B0%D1%80%D1%88%D0%B0%D0%B2%D1%81%D0%BA%D0%B8%D0%B9_%D0%B4%D0%BE%D0%B3%D0%BE%D0%B2%D0%BE%D1%8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A1%D0%91%D0%A1%D0%95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coldwar.ru/churchill/fulton.php" TargetMode="External"/><Relationship Id="rId9" Type="http://schemas.openxmlformats.org/officeDocument/2006/relationships/hyperlink" Target="https://ru.wikipedia.org/wiki/%D0%90%D0%B2%D0%B3%D1%83%D1%81%D1%82%D0%BE%D0%B2%D1%81%D0%BA%D0%B8%D0%B9_%D0%BF%D1%83%D1%82%D1%8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1193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Smagina</dc:creator>
  <cp:keywords/>
  <dc:description/>
  <cp:lastModifiedBy>Anna Smagina</cp:lastModifiedBy>
  <cp:revision>13</cp:revision>
  <dcterms:created xsi:type="dcterms:W3CDTF">2023-01-18T20:22:00Z</dcterms:created>
  <dcterms:modified xsi:type="dcterms:W3CDTF">2023-01-18T23:11:00Z</dcterms:modified>
</cp:coreProperties>
</file>