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C22" w:rsidRDefault="00ED4C22" w:rsidP="00ED4C22">
      <w:pPr>
        <w:spacing w:line="300" w:lineRule="atLeast"/>
        <w:ind w:left="240"/>
      </w:pPr>
    </w:p>
    <w:p w:rsidR="00A04349" w:rsidRPr="00EE7ECD" w:rsidRDefault="00ED4C22" w:rsidP="00ED4C22">
      <w:pPr>
        <w:spacing w:line="300" w:lineRule="atLeast"/>
        <w:ind w:left="240"/>
        <w:rPr>
          <w:rFonts w:ascii="Times New Roman" w:eastAsia="Times New Roman" w:hAnsi="Times New Roman" w:cs="Times New Roman"/>
          <w:kern w:val="36"/>
          <w:sz w:val="28"/>
          <w:szCs w:val="28"/>
        </w:rPr>
      </w:pPr>
      <w:r>
        <w:tab/>
      </w:r>
      <w:r w:rsidR="003729A7" w:rsidRPr="00EE7ECD">
        <w:rPr>
          <w:rFonts w:ascii="Times New Roman" w:eastAsia="Times New Roman" w:hAnsi="Times New Roman" w:cs="Times New Roman"/>
          <w:kern w:val="36"/>
          <w:sz w:val="28"/>
          <w:szCs w:val="28"/>
        </w:rPr>
        <w:t>Processor</w:t>
      </w:r>
      <w:r w:rsidRPr="00ED4C22">
        <w:rPr>
          <w:rFonts w:ascii="Times New Roman" w:eastAsia="Times New Roman" w:hAnsi="Times New Roman" w:cs="Times New Roman"/>
          <w:kern w:val="36"/>
          <w:sz w:val="28"/>
          <w:szCs w:val="28"/>
        </w:rPr>
        <w:t xml:space="preserve"> Registers</w:t>
      </w:r>
    </w:p>
    <w:p w:rsidR="0052138B" w:rsidRPr="0052138B" w:rsidRDefault="00ED4C22" w:rsidP="00ED4C22">
      <w:pPr>
        <w:spacing w:line="300" w:lineRule="atLeast"/>
        <w:ind w:left="240"/>
        <w:rPr>
          <w:rFonts w:ascii="Times New Roman" w:hAnsi="Times New Roman" w:cs="Times New Roman"/>
          <w:color w:val="000000"/>
          <w:shd w:val="clear" w:color="auto" w:fill="FFFFFF"/>
        </w:rPr>
      </w:pPr>
      <w:r>
        <w:rPr>
          <w:rFonts w:ascii="Times New Roman" w:eastAsia="Times New Roman" w:hAnsi="Times New Roman" w:cs="Times New Roman"/>
          <w:color w:val="610B38"/>
          <w:kern w:val="36"/>
          <w:sz w:val="28"/>
          <w:szCs w:val="28"/>
        </w:rPr>
        <w:tab/>
      </w:r>
      <w:r>
        <w:rPr>
          <w:rFonts w:ascii="Times New Roman" w:eastAsia="Times New Roman" w:hAnsi="Times New Roman" w:cs="Times New Roman"/>
          <w:color w:val="610B38"/>
          <w:kern w:val="36"/>
          <w:sz w:val="28"/>
          <w:szCs w:val="28"/>
        </w:rPr>
        <w:tab/>
      </w:r>
      <w:r w:rsidRPr="0052138B">
        <w:rPr>
          <w:rFonts w:ascii="Times New Roman" w:hAnsi="Times New Roman" w:cs="Times New Roman"/>
          <w:color w:val="000000"/>
          <w:shd w:val="clear" w:color="auto" w:fill="FFFFFF"/>
        </w:rPr>
        <w:t xml:space="preserve">Registers are a type of computer memory used to quickly accept, store, and transfer data and instructions that are being used immediately by the CPU. </w:t>
      </w:r>
      <w:r w:rsidRPr="0052138B">
        <w:rPr>
          <w:rFonts w:ascii="Times New Roman" w:hAnsi="Times New Roman" w:cs="Times New Roman"/>
          <w:color w:val="000000"/>
          <w:shd w:val="clear" w:color="auto" w:fill="FFFFFF"/>
        </w:rPr>
        <w:br/>
      </w:r>
      <w:r w:rsidRPr="0052138B">
        <w:rPr>
          <w:rFonts w:ascii="Times New Roman" w:hAnsi="Times New Roman" w:cs="Times New Roman"/>
          <w:color w:val="000000"/>
          <w:shd w:val="clear" w:color="auto" w:fill="FFFFFF"/>
        </w:rPr>
        <w:tab/>
      </w:r>
      <w:r w:rsidRPr="0052138B">
        <w:rPr>
          <w:rFonts w:ascii="Times New Roman" w:hAnsi="Times New Roman" w:cs="Times New Roman"/>
          <w:color w:val="000000"/>
          <w:shd w:val="clear" w:color="auto" w:fill="FFFFFF"/>
        </w:rPr>
        <w:tab/>
        <w:t>The registers used by the CPU are often termed as Processor registers.</w:t>
      </w:r>
      <w:r w:rsidR="0052138B">
        <w:rPr>
          <w:rFonts w:ascii="Times New Roman" w:hAnsi="Times New Roman" w:cs="Times New Roman"/>
          <w:color w:val="000000"/>
          <w:shd w:val="clear" w:color="auto" w:fill="FFFFFF"/>
        </w:rPr>
        <w:br/>
        <w:t xml:space="preserve"> </w:t>
      </w:r>
      <w:r w:rsidR="0052138B">
        <w:rPr>
          <w:rFonts w:ascii="Times New Roman" w:hAnsi="Times New Roman" w:cs="Times New Roman"/>
          <w:color w:val="000000"/>
          <w:shd w:val="clear" w:color="auto" w:fill="FFFFFF"/>
        </w:rPr>
        <w:tab/>
      </w:r>
      <w:r w:rsidR="0052138B">
        <w:rPr>
          <w:rFonts w:ascii="Times New Roman" w:hAnsi="Times New Roman" w:cs="Times New Roman"/>
          <w:color w:val="000000"/>
          <w:shd w:val="clear" w:color="auto" w:fill="FFFFFF"/>
        </w:rPr>
        <w:tab/>
      </w:r>
      <w:r w:rsidRPr="0052138B">
        <w:rPr>
          <w:rFonts w:ascii="Times New Roman" w:hAnsi="Times New Roman" w:cs="Times New Roman"/>
          <w:color w:val="000000"/>
          <w:shd w:val="clear" w:color="auto" w:fill="FFFFFF"/>
        </w:rPr>
        <w:t>A processor register may hold an instruction, a storage address, or any data (such as bit sequence or individual characters).</w:t>
      </w:r>
      <w:r w:rsidR="0052138B">
        <w:rPr>
          <w:rFonts w:ascii="Times New Roman" w:hAnsi="Times New Roman" w:cs="Times New Roman"/>
          <w:color w:val="000000"/>
          <w:shd w:val="clear" w:color="auto" w:fill="FFFFFF"/>
        </w:rPr>
        <w:br/>
      </w:r>
      <w:r w:rsidR="0052138B">
        <w:rPr>
          <w:rFonts w:ascii="Times New Roman" w:hAnsi="Times New Roman" w:cs="Times New Roman"/>
          <w:color w:val="000000"/>
          <w:shd w:val="clear" w:color="auto" w:fill="FFFFFF"/>
        </w:rPr>
        <w:tab/>
      </w:r>
      <w:r w:rsidR="0052138B">
        <w:rPr>
          <w:rFonts w:ascii="Times New Roman" w:hAnsi="Times New Roman" w:cs="Times New Roman"/>
          <w:color w:val="000000"/>
          <w:shd w:val="clear" w:color="auto" w:fill="FFFFFF"/>
        </w:rPr>
        <w:tab/>
      </w:r>
      <w:r w:rsidR="0052138B" w:rsidRPr="0052138B">
        <w:rPr>
          <w:rFonts w:ascii="Times New Roman" w:hAnsi="Times New Roman" w:cs="Times New Roman"/>
          <w:color w:val="000000"/>
          <w:shd w:val="clear" w:color="auto" w:fill="FFFFFF"/>
        </w:rPr>
        <w:t>The register holding the memory location is used to calculate the address of the next instruction after the execution of the current instruction is completed.</w:t>
      </w:r>
    </w:p>
    <w:p w:rsidR="003729A7" w:rsidRPr="00EE7ECD" w:rsidRDefault="003729A7" w:rsidP="00ED4C22">
      <w:pPr>
        <w:spacing w:line="300" w:lineRule="atLeast"/>
        <w:ind w:left="240"/>
        <w:rPr>
          <w:rFonts w:ascii="Verdana" w:hAnsi="Verdana"/>
          <w:sz w:val="17"/>
          <w:szCs w:val="17"/>
          <w:shd w:val="clear" w:color="auto" w:fill="FFFFFF"/>
        </w:rPr>
      </w:pPr>
      <w:r>
        <w:rPr>
          <w:rFonts w:ascii="Verdana" w:hAnsi="Verdana"/>
          <w:color w:val="000000"/>
          <w:sz w:val="17"/>
          <w:szCs w:val="17"/>
          <w:shd w:val="clear" w:color="auto" w:fill="FFFFFF"/>
        </w:rPr>
        <w:tab/>
      </w:r>
      <w:r w:rsidR="00EE7ECD" w:rsidRPr="00EE7ECD">
        <w:rPr>
          <w:rFonts w:ascii="Times New Roman" w:eastAsia="Times New Roman" w:hAnsi="Times New Roman" w:cs="Times New Roman"/>
          <w:kern w:val="36"/>
          <w:sz w:val="28"/>
          <w:szCs w:val="28"/>
        </w:rPr>
        <w:t>program counter</w:t>
      </w:r>
      <w:r w:rsidR="0052138B" w:rsidRPr="00EE7ECD">
        <w:rPr>
          <w:rFonts w:ascii="Verdana" w:hAnsi="Verdana"/>
          <w:sz w:val="17"/>
          <w:szCs w:val="17"/>
          <w:shd w:val="clear" w:color="auto" w:fill="FFFFFF"/>
        </w:rPr>
        <w:tab/>
      </w:r>
      <w:r w:rsidRPr="00EE7ECD">
        <w:rPr>
          <w:rFonts w:ascii="Verdana" w:hAnsi="Verdana"/>
          <w:sz w:val="17"/>
          <w:szCs w:val="17"/>
          <w:shd w:val="clear" w:color="auto" w:fill="FFFFFF"/>
        </w:rPr>
        <w:tab/>
      </w:r>
    </w:p>
    <w:p w:rsidR="0052138B" w:rsidRPr="003729A7" w:rsidRDefault="003729A7" w:rsidP="00ED4C22">
      <w:pPr>
        <w:spacing w:line="300" w:lineRule="atLeast"/>
        <w:ind w:left="240"/>
        <w:rPr>
          <w:rFonts w:ascii="Times New Roman" w:hAnsi="Times New Roman" w:cs="Times New Roman"/>
          <w:shd w:val="clear" w:color="auto" w:fill="FFFFFF"/>
        </w:rPr>
      </w:pPr>
      <w:r>
        <w:rPr>
          <w:rFonts w:ascii="Times New Roman" w:hAnsi="Times New Roman" w:cs="Times New Roman"/>
          <w:color w:val="6C6C6C"/>
          <w:shd w:val="clear" w:color="auto" w:fill="FFFFFF"/>
        </w:rPr>
        <w:tab/>
      </w:r>
      <w:r>
        <w:rPr>
          <w:rFonts w:ascii="Times New Roman" w:hAnsi="Times New Roman" w:cs="Times New Roman"/>
          <w:color w:val="6C6C6C"/>
          <w:shd w:val="clear" w:color="auto" w:fill="FFFFFF"/>
        </w:rPr>
        <w:tab/>
      </w:r>
      <w:r>
        <w:rPr>
          <w:rFonts w:ascii="Times New Roman" w:hAnsi="Times New Roman" w:cs="Times New Roman"/>
          <w:color w:val="6C6C6C"/>
          <w:shd w:val="clear" w:color="auto" w:fill="FFFFFF"/>
        </w:rPr>
        <w:tab/>
      </w:r>
      <w:r w:rsidRPr="003729A7">
        <w:rPr>
          <w:rFonts w:ascii="Times New Roman" w:hAnsi="Times New Roman" w:cs="Times New Roman"/>
          <w:shd w:val="clear" w:color="auto" w:fill="FFFFFF"/>
        </w:rPr>
        <w:t>A program counter is a </w:t>
      </w:r>
      <w:hyperlink r:id="rId5" w:history="1">
        <w:r w:rsidRPr="003729A7">
          <w:rPr>
            <w:rStyle w:val="Hyperlink"/>
            <w:rFonts w:ascii="Times New Roman" w:hAnsi="Times New Roman" w:cs="Times New Roman"/>
            <w:color w:val="auto"/>
            <w:u w:val="none"/>
            <w:shd w:val="clear" w:color="auto" w:fill="FFFFFF"/>
          </w:rPr>
          <w:t>register</w:t>
        </w:r>
      </w:hyperlink>
      <w:r w:rsidRPr="003729A7">
        <w:rPr>
          <w:rFonts w:ascii="Times New Roman" w:hAnsi="Times New Roman" w:cs="Times New Roman"/>
          <w:shd w:val="clear" w:color="auto" w:fill="FFFFFF"/>
        </w:rPr>
        <w:t> in a computer </w:t>
      </w:r>
      <w:hyperlink r:id="rId6" w:history="1">
        <w:r w:rsidRPr="003729A7">
          <w:rPr>
            <w:rStyle w:val="Hyperlink"/>
            <w:rFonts w:ascii="Times New Roman" w:hAnsi="Times New Roman" w:cs="Times New Roman"/>
            <w:color w:val="auto"/>
            <w:u w:val="none"/>
            <w:shd w:val="clear" w:color="auto" w:fill="FFFFFF"/>
          </w:rPr>
          <w:t>processor</w:t>
        </w:r>
      </w:hyperlink>
      <w:r w:rsidRPr="003729A7">
        <w:rPr>
          <w:rFonts w:ascii="Times New Roman" w:hAnsi="Times New Roman" w:cs="Times New Roman"/>
          <w:shd w:val="clear" w:color="auto" w:fill="FFFFFF"/>
        </w:rPr>
        <w:t> that contains the address (location) of the </w:t>
      </w:r>
      <w:hyperlink r:id="rId7" w:history="1">
        <w:r w:rsidRPr="003729A7">
          <w:rPr>
            <w:rStyle w:val="Hyperlink"/>
            <w:rFonts w:ascii="Times New Roman" w:hAnsi="Times New Roman" w:cs="Times New Roman"/>
            <w:color w:val="auto"/>
            <w:u w:val="none"/>
            <w:shd w:val="clear" w:color="auto" w:fill="FFFFFF"/>
          </w:rPr>
          <w:t>instruction</w:t>
        </w:r>
      </w:hyperlink>
      <w:r w:rsidRPr="003729A7">
        <w:rPr>
          <w:rFonts w:ascii="Times New Roman" w:hAnsi="Times New Roman" w:cs="Times New Roman"/>
          <w:shd w:val="clear" w:color="auto" w:fill="FFFFFF"/>
        </w:rPr>
        <w:t xml:space="preserve"> being executed at the current time. As each </w:t>
      </w:r>
      <w:r w:rsidRPr="003729A7">
        <w:rPr>
          <w:rFonts w:ascii="Times New Roman" w:hAnsi="Times New Roman" w:cs="Times New Roman"/>
          <w:shd w:val="clear" w:color="auto" w:fill="FFFFFF"/>
        </w:rPr>
        <w:tab/>
      </w:r>
      <w:r w:rsidRPr="003729A7">
        <w:rPr>
          <w:rFonts w:ascii="Times New Roman" w:hAnsi="Times New Roman" w:cs="Times New Roman"/>
          <w:shd w:val="clear" w:color="auto" w:fill="FFFFFF"/>
        </w:rPr>
        <w:tab/>
      </w:r>
      <w:r w:rsidRPr="003729A7">
        <w:rPr>
          <w:rFonts w:ascii="Times New Roman" w:hAnsi="Times New Roman" w:cs="Times New Roman"/>
          <w:shd w:val="clear" w:color="auto" w:fill="FFFFFF"/>
        </w:rPr>
        <w:tab/>
        <w:t>instruction gets </w:t>
      </w:r>
      <w:hyperlink r:id="rId8" w:history="1">
        <w:r w:rsidRPr="003729A7">
          <w:rPr>
            <w:rStyle w:val="Hyperlink"/>
            <w:rFonts w:ascii="Times New Roman" w:hAnsi="Times New Roman" w:cs="Times New Roman"/>
            <w:color w:val="auto"/>
            <w:u w:val="none"/>
            <w:shd w:val="clear" w:color="auto" w:fill="FFFFFF"/>
          </w:rPr>
          <w:t>fetched</w:t>
        </w:r>
      </w:hyperlink>
      <w:r w:rsidRPr="003729A7">
        <w:rPr>
          <w:rFonts w:ascii="Times New Roman" w:hAnsi="Times New Roman" w:cs="Times New Roman"/>
          <w:shd w:val="clear" w:color="auto" w:fill="FFFFFF"/>
        </w:rPr>
        <w:t xml:space="preserve">, the program counter increases its stored value by 1. After each instruction is fetched, the program counter points to the next </w:t>
      </w:r>
      <w:r w:rsidRPr="003729A7">
        <w:rPr>
          <w:rFonts w:ascii="Times New Roman" w:hAnsi="Times New Roman" w:cs="Times New Roman"/>
          <w:shd w:val="clear" w:color="auto" w:fill="FFFFFF"/>
        </w:rPr>
        <w:tab/>
      </w:r>
      <w:r w:rsidRPr="003729A7">
        <w:rPr>
          <w:rFonts w:ascii="Times New Roman" w:hAnsi="Times New Roman" w:cs="Times New Roman"/>
          <w:shd w:val="clear" w:color="auto" w:fill="FFFFFF"/>
        </w:rPr>
        <w:tab/>
      </w:r>
      <w:r w:rsidRPr="003729A7">
        <w:rPr>
          <w:rFonts w:ascii="Times New Roman" w:hAnsi="Times New Roman" w:cs="Times New Roman"/>
          <w:shd w:val="clear" w:color="auto" w:fill="FFFFFF"/>
        </w:rPr>
        <w:tab/>
      </w:r>
      <w:r w:rsidRPr="003729A7">
        <w:rPr>
          <w:rFonts w:ascii="Times New Roman" w:hAnsi="Times New Roman" w:cs="Times New Roman"/>
          <w:shd w:val="clear" w:color="auto" w:fill="FFFFFF"/>
        </w:rPr>
        <w:tab/>
      </w:r>
      <w:r w:rsidRPr="003729A7">
        <w:rPr>
          <w:rFonts w:ascii="Times New Roman" w:hAnsi="Times New Roman" w:cs="Times New Roman"/>
          <w:shd w:val="clear" w:color="auto" w:fill="FFFFFF"/>
        </w:rPr>
        <w:tab/>
        <w:t>instruction in the sequence. When the computer restarts or is reset, the program counter normally reverts to 0.</w:t>
      </w:r>
    </w:p>
    <w:p w:rsidR="00EE7ECD" w:rsidRPr="00EE7ECD" w:rsidRDefault="003729A7" w:rsidP="00EE7ECD">
      <w:pPr>
        <w:shd w:val="clear" w:color="auto" w:fill="FFFFFF"/>
        <w:spacing w:after="0" w:line="240" w:lineRule="auto"/>
        <w:ind w:left="288"/>
        <w:textAlignment w:val="baseline"/>
        <w:rPr>
          <w:rFonts w:ascii="Times New Roman" w:eastAsia="Times New Roman" w:hAnsi="Times New Roman" w:cs="Times New Roman"/>
          <w:spacing w:val="2"/>
          <w:sz w:val="28"/>
          <w:szCs w:val="28"/>
        </w:rPr>
      </w:pPr>
      <w:r w:rsidRPr="00EE7ECD">
        <w:rPr>
          <w:rFonts w:ascii="Times New Roman" w:hAnsi="Times New Roman" w:cs="Times New Roman"/>
          <w:shd w:val="clear" w:color="auto" w:fill="FFFFFF"/>
        </w:rPr>
        <w:tab/>
      </w:r>
      <w:r w:rsidR="00EE7ECD" w:rsidRPr="00EE7ECD">
        <w:rPr>
          <w:rFonts w:ascii="Times New Roman" w:eastAsia="Times New Roman" w:hAnsi="Times New Roman" w:cs="Times New Roman"/>
          <w:bCs/>
          <w:spacing w:val="2"/>
          <w:sz w:val="28"/>
          <w:szCs w:val="28"/>
          <w:bdr w:val="none" w:sz="0" w:space="0" w:color="auto" w:frame="1"/>
        </w:rPr>
        <w:t xml:space="preserve">Instruction Register (IR) </w:t>
      </w:r>
      <w:r w:rsidR="00EE7ECD" w:rsidRPr="00EE7ECD">
        <w:rPr>
          <w:rFonts w:ascii="Times New Roman" w:eastAsia="Times New Roman" w:hAnsi="Times New Roman" w:cs="Times New Roman"/>
          <w:spacing w:val="2"/>
          <w:sz w:val="28"/>
          <w:szCs w:val="28"/>
        </w:rPr>
        <w:br/>
      </w:r>
    </w:p>
    <w:p w:rsidR="00EE7ECD" w:rsidRDefault="00EE7ECD" w:rsidP="00EE7ECD">
      <w:pPr>
        <w:shd w:val="clear" w:color="auto" w:fill="FFFFFF"/>
        <w:spacing w:after="0" w:line="240" w:lineRule="auto"/>
        <w:ind w:left="288"/>
        <w:textAlignment w:val="baseline"/>
        <w:rPr>
          <w:rFonts w:ascii="Times New Roman" w:hAnsi="Times New Roman" w:cs="Times New Roman"/>
          <w:color w:val="242729"/>
          <w:shd w:val="clear" w:color="auto" w:fill="FFFFFF"/>
        </w:rPr>
      </w:pPr>
      <w:r>
        <w:rPr>
          <w:rFonts w:ascii="Arial" w:eastAsia="Times New Roman" w:hAnsi="Arial" w:cs="Arial"/>
          <w:color w:val="40424E"/>
          <w:spacing w:val="2"/>
          <w:sz w:val="20"/>
          <w:szCs w:val="20"/>
        </w:rPr>
        <w:tab/>
      </w:r>
      <w:r>
        <w:rPr>
          <w:rFonts w:ascii="Arial" w:eastAsia="Times New Roman" w:hAnsi="Arial" w:cs="Arial"/>
          <w:color w:val="40424E"/>
          <w:spacing w:val="2"/>
          <w:sz w:val="20"/>
          <w:szCs w:val="20"/>
        </w:rPr>
        <w:tab/>
      </w:r>
      <w:r>
        <w:rPr>
          <w:rFonts w:ascii="Arial" w:eastAsia="Times New Roman" w:hAnsi="Arial" w:cs="Arial"/>
          <w:color w:val="40424E"/>
          <w:spacing w:val="2"/>
          <w:sz w:val="20"/>
          <w:szCs w:val="20"/>
        </w:rPr>
        <w:tab/>
      </w:r>
      <w:r w:rsidRPr="00EE7ECD">
        <w:rPr>
          <w:rFonts w:ascii="Times New Roman" w:eastAsia="Times New Roman" w:hAnsi="Times New Roman" w:cs="Times New Roman"/>
          <w:color w:val="40424E"/>
          <w:spacing w:val="2"/>
        </w:rPr>
        <w:t xml:space="preserve">it contains the instruction most recently fetched or executed. The fetched instruction is loaded into an IR. </w:t>
      </w:r>
      <w:r w:rsidRPr="00EE7ECD">
        <w:rPr>
          <w:rFonts w:ascii="Times New Roman" w:hAnsi="Times New Roman" w:cs="Times New Roman"/>
          <w:color w:val="242729"/>
          <w:shd w:val="clear" w:color="auto" w:fill="FFFFFF"/>
        </w:rPr>
        <w:t>the </w:t>
      </w:r>
      <w:hyperlink r:id="rId9" w:history="1">
        <w:r w:rsidRPr="00EE7ECD">
          <w:rPr>
            <w:rStyle w:val="Hyperlink"/>
            <w:rFonts w:ascii="Times New Roman" w:hAnsi="Times New Roman" w:cs="Times New Roman"/>
            <w:u w:val="none"/>
            <w:bdr w:val="none" w:sz="0" w:space="0" w:color="auto" w:frame="1"/>
            <w:shd w:val="clear" w:color="auto" w:fill="FFFFFF"/>
          </w:rPr>
          <w:t>Instruction Register (IR)</w:t>
        </w:r>
      </w:hyperlink>
      <w:r w:rsidRPr="00EE7ECD">
        <w:rPr>
          <w:rFonts w:ascii="Times New Roman" w:hAnsi="Times New Roman" w:cs="Times New Roman"/>
          <w:color w:val="242729"/>
          <w:shd w:val="clear" w:color="auto" w:fill="FFFFFF"/>
        </w:rPr>
        <w:t xml:space="preserve"> stores the actual </w:t>
      </w:r>
      <w:r>
        <w:rPr>
          <w:rFonts w:ascii="Times New Roman" w:hAnsi="Times New Roman" w:cs="Times New Roman"/>
          <w:color w:val="242729"/>
          <w:shd w:val="clear" w:color="auto" w:fill="FFFFFF"/>
        </w:rPr>
        <w:tab/>
      </w:r>
      <w:r>
        <w:rPr>
          <w:rFonts w:ascii="Times New Roman" w:hAnsi="Times New Roman" w:cs="Times New Roman"/>
          <w:color w:val="242729"/>
          <w:shd w:val="clear" w:color="auto" w:fill="FFFFFF"/>
        </w:rPr>
        <w:tab/>
      </w:r>
      <w:r>
        <w:rPr>
          <w:rFonts w:ascii="Times New Roman" w:hAnsi="Times New Roman" w:cs="Times New Roman"/>
          <w:color w:val="242729"/>
          <w:shd w:val="clear" w:color="auto" w:fill="FFFFFF"/>
        </w:rPr>
        <w:tab/>
      </w:r>
      <w:r w:rsidRPr="00EE7ECD">
        <w:rPr>
          <w:rFonts w:ascii="Times New Roman" w:hAnsi="Times New Roman" w:cs="Times New Roman"/>
          <w:color w:val="242729"/>
          <w:shd w:val="clear" w:color="auto" w:fill="FFFFFF"/>
        </w:rPr>
        <w:t>instruction to be executed (but not its address)</w:t>
      </w:r>
      <w:r>
        <w:rPr>
          <w:rFonts w:ascii="Times New Roman" w:hAnsi="Times New Roman" w:cs="Times New Roman"/>
          <w:color w:val="242729"/>
          <w:shd w:val="clear" w:color="auto" w:fill="FFFFFF"/>
        </w:rPr>
        <w:t>.</w:t>
      </w:r>
    </w:p>
    <w:p w:rsidR="00EE7ECD" w:rsidRPr="00EE7ECD" w:rsidRDefault="00EE7ECD" w:rsidP="00EE7ECD">
      <w:pPr>
        <w:shd w:val="clear" w:color="auto" w:fill="FFFFFF"/>
        <w:spacing w:after="0" w:line="240" w:lineRule="auto"/>
        <w:ind w:left="288"/>
        <w:textAlignment w:val="baseline"/>
        <w:rPr>
          <w:rFonts w:ascii="Times New Roman" w:eastAsia="Times New Roman" w:hAnsi="Times New Roman" w:cs="Times New Roman"/>
          <w:color w:val="40424E"/>
          <w:spacing w:val="2"/>
        </w:rPr>
      </w:pPr>
    </w:p>
    <w:p w:rsidR="003729A7" w:rsidRDefault="00EE7ECD" w:rsidP="00ED4C22">
      <w:pPr>
        <w:spacing w:line="300" w:lineRule="atLeast"/>
        <w:ind w:left="240"/>
        <w:rPr>
          <w:rFonts w:ascii="Times New Roman" w:hAnsi="Times New Roman" w:cs="Times New Roman"/>
          <w:color w:val="000000"/>
          <w:sz w:val="28"/>
          <w:szCs w:val="28"/>
          <w:shd w:val="clear" w:color="auto" w:fill="FFFFFF"/>
        </w:rPr>
      </w:pPr>
      <w:r>
        <w:rPr>
          <w:rFonts w:ascii="Times New Roman" w:hAnsi="Times New Roman" w:cs="Times New Roman"/>
          <w:color w:val="000000"/>
          <w:sz w:val="17"/>
          <w:szCs w:val="17"/>
          <w:shd w:val="clear" w:color="auto" w:fill="FFFFFF"/>
        </w:rPr>
        <w:tab/>
      </w:r>
      <w:r w:rsidRPr="00EE7ECD">
        <w:rPr>
          <w:rFonts w:ascii="Times New Roman" w:hAnsi="Times New Roman" w:cs="Times New Roman"/>
          <w:color w:val="000000"/>
          <w:sz w:val="28"/>
          <w:szCs w:val="28"/>
          <w:shd w:val="clear" w:color="auto" w:fill="FFFFFF"/>
        </w:rPr>
        <w:t>Memory Address Register</w:t>
      </w:r>
      <w:r>
        <w:rPr>
          <w:rFonts w:ascii="Times New Roman" w:hAnsi="Times New Roman" w:cs="Times New Roman"/>
          <w:color w:val="000000"/>
          <w:sz w:val="28"/>
          <w:szCs w:val="28"/>
          <w:shd w:val="clear" w:color="auto" w:fill="FFFFFF"/>
        </w:rPr>
        <w:t xml:space="preserve"> </w:t>
      </w:r>
    </w:p>
    <w:p w:rsidR="00EE7ECD" w:rsidRPr="00EE7ECD" w:rsidRDefault="00EE7ECD" w:rsidP="00ED4C22">
      <w:pPr>
        <w:spacing w:line="300" w:lineRule="atLeast"/>
        <w:ind w:left="240"/>
        <w:rPr>
          <w:rFonts w:ascii="Times New Roman" w:hAnsi="Times New Roman" w:cs="Times New Roman"/>
          <w:color w:val="333333"/>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Arial" w:hAnsi="Arial" w:cs="Arial"/>
          <w:color w:val="333333"/>
          <w:sz w:val="19"/>
          <w:szCs w:val="19"/>
          <w:shd w:val="clear" w:color="auto" w:fill="FFFFFF"/>
        </w:rPr>
        <w:t xml:space="preserve">MAR are used to handle the data transfer between the main memory and the processor. The MAR holds the address of the main memory to or from which data is to be </w:t>
      </w:r>
      <w:r>
        <w:rPr>
          <w:rFonts w:ascii="Arial" w:hAnsi="Arial" w:cs="Arial"/>
          <w:color w:val="333333"/>
          <w:sz w:val="19"/>
          <w:szCs w:val="19"/>
          <w:shd w:val="clear" w:color="auto" w:fill="FFFFFF"/>
        </w:rPr>
        <w:tab/>
      </w:r>
      <w:r>
        <w:rPr>
          <w:rFonts w:ascii="Arial" w:hAnsi="Arial" w:cs="Arial"/>
          <w:color w:val="333333"/>
          <w:sz w:val="19"/>
          <w:szCs w:val="19"/>
          <w:shd w:val="clear" w:color="auto" w:fill="FFFFFF"/>
        </w:rPr>
        <w:tab/>
      </w:r>
      <w:r w:rsidRPr="00EE7ECD">
        <w:rPr>
          <w:rFonts w:ascii="Times New Roman" w:hAnsi="Times New Roman" w:cs="Times New Roman"/>
          <w:color w:val="333333"/>
          <w:sz w:val="28"/>
          <w:szCs w:val="28"/>
          <w:shd w:val="clear" w:color="auto" w:fill="FFFFFF"/>
        </w:rPr>
        <w:tab/>
      </w:r>
      <w:r w:rsidRPr="00EE7ECD">
        <w:rPr>
          <w:rFonts w:ascii="Times New Roman" w:hAnsi="Times New Roman" w:cs="Times New Roman"/>
          <w:color w:val="333333"/>
          <w:sz w:val="28"/>
          <w:szCs w:val="28"/>
          <w:shd w:val="clear" w:color="auto" w:fill="FFFFFF"/>
        </w:rPr>
        <w:tab/>
        <w:t>transferred.</w:t>
      </w:r>
    </w:p>
    <w:p w:rsidR="00EE7ECD" w:rsidRDefault="00EE7ECD" w:rsidP="00ED4C22">
      <w:pPr>
        <w:spacing w:line="300" w:lineRule="atLeast"/>
        <w:ind w:left="240"/>
        <w:rPr>
          <w:rFonts w:ascii="Times New Roman" w:hAnsi="Times New Roman" w:cs="Times New Roman"/>
          <w:bCs/>
          <w:spacing w:val="2"/>
          <w:sz w:val="28"/>
          <w:szCs w:val="28"/>
          <w:bdr w:val="none" w:sz="0" w:space="0" w:color="auto" w:frame="1"/>
          <w:shd w:val="clear" w:color="auto" w:fill="FFFFFF"/>
        </w:rPr>
      </w:pPr>
      <w:r w:rsidRPr="00EE7ECD">
        <w:rPr>
          <w:rFonts w:ascii="Times New Roman" w:hAnsi="Times New Roman" w:cs="Times New Roman"/>
          <w:color w:val="333333"/>
          <w:sz w:val="28"/>
          <w:szCs w:val="28"/>
          <w:shd w:val="clear" w:color="auto" w:fill="FFFFFF"/>
        </w:rPr>
        <w:tab/>
      </w:r>
      <w:r w:rsidRPr="00EE7ECD">
        <w:rPr>
          <w:rFonts w:ascii="Times New Roman" w:hAnsi="Times New Roman" w:cs="Times New Roman"/>
          <w:bCs/>
          <w:spacing w:val="2"/>
          <w:sz w:val="28"/>
          <w:szCs w:val="28"/>
          <w:bdr w:val="none" w:sz="0" w:space="0" w:color="auto" w:frame="1"/>
          <w:shd w:val="clear" w:color="auto" w:fill="FFFFFF"/>
        </w:rPr>
        <w:t xml:space="preserve">Memory Buffer (or Data) Register (MBR or MDR) </w:t>
      </w:r>
    </w:p>
    <w:p w:rsidR="00EE7ECD" w:rsidRDefault="00EE7ECD" w:rsidP="00ED4C22">
      <w:pPr>
        <w:spacing w:line="300" w:lineRule="atLeast"/>
        <w:ind w:left="240"/>
        <w:rPr>
          <w:rFonts w:ascii="Arial" w:hAnsi="Arial" w:cs="Arial"/>
          <w:color w:val="333333"/>
          <w:sz w:val="19"/>
          <w:szCs w:val="19"/>
          <w:shd w:val="clear" w:color="auto" w:fill="FFFFFF"/>
        </w:rPr>
      </w:pPr>
      <w:r>
        <w:rPr>
          <w:rFonts w:ascii="Times New Roman" w:hAnsi="Times New Roman" w:cs="Times New Roman"/>
          <w:bCs/>
          <w:spacing w:val="2"/>
          <w:sz w:val="28"/>
          <w:szCs w:val="28"/>
          <w:bdr w:val="none" w:sz="0" w:space="0" w:color="auto" w:frame="1"/>
          <w:shd w:val="clear" w:color="auto" w:fill="FFFFFF"/>
        </w:rPr>
        <w:tab/>
      </w:r>
      <w:r>
        <w:rPr>
          <w:rFonts w:ascii="Times New Roman" w:hAnsi="Times New Roman" w:cs="Times New Roman"/>
          <w:bCs/>
          <w:spacing w:val="2"/>
          <w:sz w:val="28"/>
          <w:szCs w:val="28"/>
          <w:bdr w:val="none" w:sz="0" w:space="0" w:color="auto" w:frame="1"/>
          <w:shd w:val="clear" w:color="auto" w:fill="FFFFFF"/>
        </w:rPr>
        <w:tab/>
      </w:r>
      <w:r>
        <w:rPr>
          <w:rFonts w:ascii="Times New Roman" w:hAnsi="Times New Roman" w:cs="Times New Roman"/>
          <w:bCs/>
          <w:spacing w:val="2"/>
          <w:sz w:val="28"/>
          <w:szCs w:val="28"/>
          <w:bdr w:val="none" w:sz="0" w:space="0" w:color="auto" w:frame="1"/>
          <w:shd w:val="clear" w:color="auto" w:fill="FFFFFF"/>
        </w:rPr>
        <w:tab/>
      </w:r>
      <w:r>
        <w:rPr>
          <w:rFonts w:ascii="Arial" w:hAnsi="Arial" w:cs="Arial"/>
          <w:color w:val="333333"/>
          <w:sz w:val="19"/>
          <w:szCs w:val="19"/>
          <w:shd w:val="clear" w:color="auto" w:fill="FFFFFF"/>
        </w:rPr>
        <w:t xml:space="preserve">MDR are used to handle the data transfer between the main memory and the processor. The MDR contains the data to be written into or read from the addressed word </w:t>
      </w:r>
      <w:r>
        <w:rPr>
          <w:rFonts w:ascii="Arial" w:hAnsi="Arial" w:cs="Arial"/>
          <w:color w:val="333333"/>
          <w:sz w:val="19"/>
          <w:szCs w:val="19"/>
          <w:shd w:val="clear" w:color="auto" w:fill="FFFFFF"/>
        </w:rPr>
        <w:tab/>
      </w:r>
      <w:r>
        <w:rPr>
          <w:rFonts w:ascii="Arial" w:hAnsi="Arial" w:cs="Arial"/>
          <w:color w:val="333333"/>
          <w:sz w:val="19"/>
          <w:szCs w:val="19"/>
          <w:shd w:val="clear" w:color="auto" w:fill="FFFFFF"/>
        </w:rPr>
        <w:tab/>
      </w:r>
      <w:r>
        <w:rPr>
          <w:rFonts w:ascii="Arial" w:hAnsi="Arial" w:cs="Arial"/>
          <w:color w:val="333333"/>
          <w:sz w:val="19"/>
          <w:szCs w:val="19"/>
          <w:shd w:val="clear" w:color="auto" w:fill="FFFFFF"/>
        </w:rPr>
        <w:tab/>
      </w:r>
      <w:r>
        <w:rPr>
          <w:rFonts w:ascii="Arial" w:hAnsi="Arial" w:cs="Arial"/>
          <w:color w:val="333333"/>
          <w:sz w:val="19"/>
          <w:szCs w:val="19"/>
          <w:shd w:val="clear" w:color="auto" w:fill="FFFFFF"/>
        </w:rPr>
        <w:tab/>
        <w:t>of the main memory.</w:t>
      </w:r>
    </w:p>
    <w:p w:rsidR="00EE7ECD" w:rsidRPr="001C4927" w:rsidRDefault="00EE7ECD" w:rsidP="00EE7ECD">
      <w:pPr>
        <w:pStyle w:val="Heading3"/>
        <w:spacing w:before="0"/>
        <w:rPr>
          <w:rFonts w:ascii="Times New Roman" w:hAnsi="Times New Roman" w:cs="Times New Roman"/>
          <w:b w:val="0"/>
          <w:bCs w:val="0"/>
          <w:color w:val="auto"/>
          <w:sz w:val="28"/>
          <w:szCs w:val="28"/>
        </w:rPr>
      </w:pPr>
      <w:r w:rsidRPr="00EE7ECD">
        <w:rPr>
          <w:rFonts w:ascii="Times New Roman" w:hAnsi="Times New Roman" w:cs="Times New Roman"/>
          <w:color w:val="333333"/>
          <w:sz w:val="28"/>
          <w:szCs w:val="28"/>
          <w:shd w:val="clear" w:color="auto" w:fill="FFFFFF"/>
        </w:rPr>
        <w:tab/>
      </w:r>
      <w:r w:rsidRPr="00EE7ECD">
        <w:rPr>
          <w:rFonts w:ascii="Times New Roman" w:hAnsi="Times New Roman" w:cs="Times New Roman"/>
          <w:b w:val="0"/>
          <w:bCs w:val="0"/>
          <w:color w:val="2E2E2E"/>
          <w:sz w:val="28"/>
          <w:szCs w:val="28"/>
        </w:rPr>
        <w:t> </w:t>
      </w:r>
      <w:r w:rsidRPr="001C4927">
        <w:rPr>
          <w:rFonts w:ascii="Times New Roman" w:hAnsi="Times New Roman" w:cs="Times New Roman"/>
          <w:b w:val="0"/>
          <w:bCs w:val="0"/>
          <w:color w:val="auto"/>
          <w:sz w:val="28"/>
          <w:szCs w:val="28"/>
        </w:rPr>
        <w:t>Status registers</w:t>
      </w:r>
    </w:p>
    <w:p w:rsidR="00EE7ECD" w:rsidRDefault="00EE7ECD" w:rsidP="00EE7ECD">
      <w:pPr>
        <w:rPr>
          <w:rFonts w:ascii="Arial" w:hAnsi="Arial" w:cs="Arial"/>
          <w:color w:val="2E2E2E"/>
        </w:rPr>
      </w:pPr>
      <w:r>
        <w:tab/>
      </w:r>
      <w:r>
        <w:tab/>
      </w:r>
      <w:r>
        <w:tab/>
      </w:r>
      <w:r w:rsidRPr="00EE7ECD">
        <w:rPr>
          <w:rStyle w:val="topic-highlight"/>
          <w:rFonts w:ascii="Arial" w:hAnsi="Arial" w:cs="Arial"/>
          <w:color w:val="2E2E2E"/>
        </w:rPr>
        <w:t>Status registers</w:t>
      </w:r>
      <w:r w:rsidRPr="00EE7ECD">
        <w:rPr>
          <w:rFonts w:ascii="Arial" w:hAnsi="Arial" w:cs="Arial"/>
          <w:color w:val="2E2E2E"/>
        </w:rPr>
        <w:t> are used to test for various conditions in an operation, such as ‘is the result negative’, ‘is the result zero’, and so on. </w:t>
      </w:r>
    </w:p>
    <w:p w:rsidR="00B24738" w:rsidRDefault="00B24738" w:rsidP="00EE7ECD">
      <w:pPr>
        <w:rPr>
          <w:rFonts w:ascii="Times New Roman" w:hAnsi="Times New Roman" w:cs="Times New Roman"/>
          <w:color w:val="2E2E2E"/>
        </w:rPr>
      </w:pPr>
      <w:r>
        <w:rPr>
          <w:rFonts w:ascii="Arial" w:hAnsi="Arial" w:cs="Arial"/>
          <w:color w:val="2E2E2E"/>
        </w:rPr>
        <w:tab/>
      </w:r>
      <w:r>
        <w:rPr>
          <w:rFonts w:ascii="Arial" w:hAnsi="Arial" w:cs="Arial"/>
          <w:color w:val="2E2E2E"/>
        </w:rPr>
        <w:tab/>
      </w:r>
      <w:r>
        <w:rPr>
          <w:rFonts w:ascii="Arial" w:hAnsi="Arial" w:cs="Arial"/>
          <w:color w:val="2E2E2E"/>
        </w:rPr>
        <w:tab/>
      </w:r>
      <w:r>
        <w:rPr>
          <w:rFonts w:ascii="Arial" w:hAnsi="Arial" w:cs="Arial"/>
          <w:color w:val="2E2E2E"/>
        </w:rPr>
        <w:tab/>
      </w:r>
      <w:r w:rsidRPr="00B24738">
        <w:rPr>
          <w:rFonts w:ascii="Times New Roman" w:hAnsi="Times New Roman" w:cs="Times New Roman"/>
          <w:color w:val="2E2E2E"/>
        </w:rPr>
        <w:t>The two status registers have 16 bits and are called the </w:t>
      </w:r>
      <w:hyperlink r:id="rId10" w:tooltip="Learn more about Instruction Pointer from ScienceDirect's AI-generated Topic Pages" w:history="1">
        <w:r w:rsidRPr="00B24738">
          <w:rPr>
            <w:rStyle w:val="Hyperlink"/>
            <w:rFonts w:ascii="Times New Roman" w:hAnsi="Times New Roman" w:cs="Times New Roman"/>
            <w:color w:val="auto"/>
            <w:u w:val="none"/>
          </w:rPr>
          <w:t>instruction pointer</w:t>
        </w:r>
      </w:hyperlink>
      <w:r w:rsidRPr="00B24738">
        <w:rPr>
          <w:rFonts w:ascii="Times New Roman" w:hAnsi="Times New Roman" w:cs="Times New Roman"/>
          <w:color w:val="2E2E2E"/>
        </w:rPr>
        <w:t> (IP) and the flag register (F)</w:t>
      </w:r>
      <w:r>
        <w:rPr>
          <w:rFonts w:ascii="Times New Roman" w:hAnsi="Times New Roman" w:cs="Times New Roman"/>
          <w:color w:val="2E2E2E"/>
        </w:rPr>
        <w:t>.</w:t>
      </w:r>
    </w:p>
    <w:p w:rsidR="00B24738" w:rsidRPr="00B24738" w:rsidRDefault="00B24738" w:rsidP="00EE7ECD">
      <w:pPr>
        <w:rPr>
          <w:rFonts w:ascii="Times New Roman" w:hAnsi="Times New Roman" w:cs="Times New Roman"/>
        </w:rPr>
      </w:pPr>
      <w:r>
        <w:rPr>
          <w:rFonts w:ascii="Times New Roman" w:hAnsi="Times New Roman" w:cs="Times New Roman"/>
          <w:color w:val="2E2E2E"/>
        </w:rPr>
        <w:tab/>
      </w:r>
      <w:r>
        <w:rPr>
          <w:rFonts w:ascii="Times New Roman" w:hAnsi="Times New Roman" w:cs="Times New Roman"/>
          <w:color w:val="2E2E2E"/>
        </w:rPr>
        <w:tab/>
      </w:r>
      <w:r>
        <w:rPr>
          <w:rFonts w:ascii="Times New Roman" w:hAnsi="Times New Roman" w:cs="Times New Roman"/>
          <w:color w:val="2E2E2E"/>
        </w:rPr>
        <w:tab/>
      </w:r>
      <w:r>
        <w:rPr>
          <w:rFonts w:ascii="Times New Roman" w:hAnsi="Times New Roman" w:cs="Times New Roman"/>
          <w:color w:val="2E2E2E"/>
        </w:rPr>
        <w:tab/>
      </w:r>
      <w:r>
        <w:rPr>
          <w:rFonts w:ascii="Times New Roman" w:hAnsi="Times New Roman" w:cs="Times New Roman"/>
          <w:color w:val="2E2E2E"/>
        </w:rPr>
        <w:tab/>
      </w:r>
    </w:p>
    <w:p w:rsidR="00EE7ECD" w:rsidRPr="00EE7ECD" w:rsidRDefault="00EE7ECD" w:rsidP="00ED4C22">
      <w:pPr>
        <w:spacing w:line="300" w:lineRule="atLeast"/>
        <w:ind w:left="240"/>
        <w:rPr>
          <w:rFonts w:ascii="Times New Roman" w:hAnsi="Times New Roman" w:cs="Times New Roman"/>
          <w:sz w:val="28"/>
          <w:szCs w:val="28"/>
          <w:shd w:val="clear" w:color="auto" w:fill="FFFFFF"/>
        </w:rPr>
      </w:pPr>
    </w:p>
    <w:sectPr w:rsidR="00EE7ECD" w:rsidRPr="00EE7ECD" w:rsidSect="00A043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6A7677"/>
    <w:multiLevelType w:val="multilevel"/>
    <w:tmpl w:val="E5AE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ED4C22"/>
    <w:rsid w:val="001C4927"/>
    <w:rsid w:val="003729A7"/>
    <w:rsid w:val="0052138B"/>
    <w:rsid w:val="00A04349"/>
    <w:rsid w:val="00B24738"/>
    <w:rsid w:val="00ED4C22"/>
    <w:rsid w:val="00EE7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49"/>
  </w:style>
  <w:style w:type="paragraph" w:styleId="Heading1">
    <w:name w:val="heading 1"/>
    <w:basedOn w:val="Normal"/>
    <w:link w:val="Heading1Char"/>
    <w:uiPriority w:val="9"/>
    <w:qFormat/>
    <w:rsid w:val="00ED4C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E7E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C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D4C22"/>
    <w:rPr>
      <w:color w:val="0000FF"/>
      <w:u w:val="single"/>
    </w:rPr>
  </w:style>
  <w:style w:type="character" w:customStyle="1" w:styleId="Heading3Char">
    <w:name w:val="Heading 3 Char"/>
    <w:basedOn w:val="DefaultParagraphFont"/>
    <w:link w:val="Heading3"/>
    <w:uiPriority w:val="9"/>
    <w:semiHidden/>
    <w:rsid w:val="00EE7ECD"/>
    <w:rPr>
      <w:rFonts w:asciiTheme="majorHAnsi" w:eastAsiaTheme="majorEastAsia" w:hAnsiTheme="majorHAnsi" w:cstheme="majorBidi"/>
      <w:b/>
      <w:bCs/>
      <w:color w:val="4F81BD" w:themeColor="accent1"/>
    </w:rPr>
  </w:style>
  <w:style w:type="character" w:customStyle="1" w:styleId="topic-highlight">
    <w:name w:val="topic-highlight"/>
    <w:basedOn w:val="DefaultParagraphFont"/>
    <w:rsid w:val="00EE7ECD"/>
  </w:style>
</w:styles>
</file>

<file path=word/webSettings.xml><?xml version="1.0" encoding="utf-8"?>
<w:webSettings xmlns:r="http://schemas.openxmlformats.org/officeDocument/2006/relationships" xmlns:w="http://schemas.openxmlformats.org/wordprocessingml/2006/main">
  <w:divs>
    <w:div w:id="247734645">
      <w:bodyDiv w:val="1"/>
      <w:marLeft w:val="0"/>
      <w:marRight w:val="0"/>
      <w:marTop w:val="0"/>
      <w:marBottom w:val="0"/>
      <w:divBdr>
        <w:top w:val="none" w:sz="0" w:space="0" w:color="auto"/>
        <w:left w:val="none" w:sz="0" w:space="0" w:color="auto"/>
        <w:bottom w:val="none" w:sz="0" w:space="0" w:color="auto"/>
        <w:right w:val="none" w:sz="0" w:space="0" w:color="auto"/>
      </w:divBdr>
      <w:divsChild>
        <w:div w:id="2084796398">
          <w:marLeft w:val="0"/>
          <w:marRight w:val="0"/>
          <w:marTop w:val="0"/>
          <w:marBottom w:val="0"/>
          <w:divBdr>
            <w:top w:val="none" w:sz="0" w:space="0" w:color="auto"/>
            <w:left w:val="none" w:sz="0" w:space="0" w:color="auto"/>
            <w:bottom w:val="none" w:sz="0" w:space="0" w:color="auto"/>
            <w:right w:val="none" w:sz="0" w:space="0" w:color="auto"/>
          </w:divBdr>
        </w:div>
      </w:divsChild>
    </w:div>
    <w:div w:id="537553162">
      <w:bodyDiv w:val="1"/>
      <w:marLeft w:val="0"/>
      <w:marRight w:val="0"/>
      <w:marTop w:val="0"/>
      <w:marBottom w:val="0"/>
      <w:divBdr>
        <w:top w:val="none" w:sz="0" w:space="0" w:color="auto"/>
        <w:left w:val="none" w:sz="0" w:space="0" w:color="auto"/>
        <w:bottom w:val="none" w:sz="0" w:space="0" w:color="auto"/>
        <w:right w:val="none" w:sz="0" w:space="0" w:color="auto"/>
      </w:divBdr>
    </w:div>
    <w:div w:id="11024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fetch" TargetMode="External"/><Relationship Id="rId3" Type="http://schemas.openxmlformats.org/officeDocument/2006/relationships/settings" Target="settings.xml"/><Relationship Id="rId7" Type="http://schemas.openxmlformats.org/officeDocument/2006/relationships/hyperlink" Target="https://whatis.techtarget.com/definition/instr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processor" TargetMode="External"/><Relationship Id="rId11" Type="http://schemas.openxmlformats.org/officeDocument/2006/relationships/fontTable" Target="fontTable.xml"/><Relationship Id="rId5" Type="http://schemas.openxmlformats.org/officeDocument/2006/relationships/hyperlink" Target="https://whatis.techtarget.com/definition/register" TargetMode="External"/><Relationship Id="rId10" Type="http://schemas.openxmlformats.org/officeDocument/2006/relationships/hyperlink" Target="https://www.sciencedirect.com/topics/computer-science/instruction-pointer" TargetMode="External"/><Relationship Id="rId4" Type="http://schemas.openxmlformats.org/officeDocument/2006/relationships/webSettings" Target="webSettings.xml"/><Relationship Id="rId9" Type="http://schemas.openxmlformats.org/officeDocument/2006/relationships/hyperlink" Target="http://en.wikipedia.org/wiki/Instruction_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2021-02-24T10:19:00Z</dcterms:created>
  <dcterms:modified xsi:type="dcterms:W3CDTF">2021-02-24T10:19:00Z</dcterms:modified>
</cp:coreProperties>
</file>