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2"/>
        </w:rPr>
        <w:t>Employee Onboarding Guide</w:t>
      </w:r>
    </w:p>
    <w:p>
      <w:pPr>
        <w:jc w:val="center"/>
      </w:pPr>
      <w:r>
        <w:rPr>
          <w:i/>
          <w:sz w:val="22"/>
        </w:rPr>
        <w:t>A practical reference for new team members</w:t>
      </w:r>
    </w:p>
    <w:p>
      <w:pPr>
        <w:pStyle w:val="Heading1"/>
      </w:pPr>
      <w:r>
        <w:t>1. Welcome to the Organization</w:t>
      </w:r>
    </w:p>
    <w:p>
      <w:r>
        <w:t>Starting a new role involves learning the organization, understanding responsibilities, meeting colleagues, and becoming familiar with the tools used every day. This guide provides a simple reference that a new employee can use during the first few weeks.</w:t>
      </w:r>
    </w:p>
    <w:p>
      <w:pPr>
        <w:pStyle w:val="Heading1"/>
      </w:pPr>
      <w:r>
        <w:t>2. First-Week Objectives</w:t>
      </w:r>
    </w:p>
    <w:p>
      <w:r>
        <w:t>During the first week, the employee should focus on understanding the team's purpose, completing required access requests, reviewing important documentation, and identifying the people who can provide help when questions arise.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Activity</w:t>
            </w:r>
          </w:p>
        </w:tc>
        <w:tc>
          <w:tcPr>
            <w:tcW w:type="dxa" w:w="3360"/>
            <w:vAlign w:val="center"/>
          </w:tcPr>
          <w:p>
            <w:r>
              <w:rPr>
                <w:b/>
              </w:rPr>
              <w:t>Expected Outcome</w:t>
            </w:r>
          </w:p>
        </w:tc>
        <w:tc>
          <w:tcPr>
            <w:tcW w:type="dxa" w:w="3360"/>
            <w:vAlign w:val="center"/>
          </w:tcPr>
          <w:p>
            <w:r>
              <w:rPr>
                <w:b/>
              </w:rPr>
              <w:t>Suggested Timing</w:t>
            </w:r>
          </w:p>
        </w:tc>
      </w:tr>
      <w:tr>
        <w:tc>
          <w:tcPr>
            <w:tcW w:type="dxa" w:w="3360"/>
            <w:vAlign w:val="center"/>
          </w:tcPr>
          <w:p>
            <w:r>
              <w:t>Complete introduction</w:t>
            </w:r>
          </w:p>
        </w:tc>
        <w:tc>
          <w:tcPr>
            <w:tcW w:type="dxa" w:w="3360"/>
            <w:vAlign w:val="center"/>
          </w:tcPr>
          <w:p>
            <w:r>
              <w:t>Meet manager and immediate team</w:t>
            </w:r>
          </w:p>
        </w:tc>
        <w:tc>
          <w:tcPr>
            <w:tcW w:type="dxa" w:w="3360"/>
            <w:vAlign w:val="center"/>
          </w:tcPr>
          <w:p>
            <w:r>
              <w:t>Day 1</w:t>
            </w:r>
          </w:p>
        </w:tc>
      </w:tr>
      <w:tr>
        <w:tc>
          <w:tcPr>
            <w:tcW w:type="dxa" w:w="3360"/>
            <w:vAlign w:val="center"/>
          </w:tcPr>
          <w:p>
            <w:r>
              <w:t>Set up accounts</w:t>
            </w:r>
          </w:p>
        </w:tc>
        <w:tc>
          <w:tcPr>
            <w:tcW w:type="dxa" w:w="3360"/>
            <w:vAlign w:val="center"/>
          </w:tcPr>
          <w:p>
            <w:r>
              <w:t>Required systems are accessible</w:t>
            </w:r>
          </w:p>
        </w:tc>
        <w:tc>
          <w:tcPr>
            <w:tcW w:type="dxa" w:w="3360"/>
            <w:vAlign w:val="center"/>
          </w:tcPr>
          <w:p>
            <w:r>
              <w:t>Day 1–2</w:t>
            </w:r>
          </w:p>
        </w:tc>
      </w:tr>
      <w:tr>
        <w:tc>
          <w:tcPr>
            <w:tcW w:type="dxa" w:w="3360"/>
            <w:vAlign w:val="center"/>
          </w:tcPr>
          <w:p>
            <w:r>
              <w:t>Review documentation</w:t>
            </w:r>
          </w:p>
        </w:tc>
        <w:tc>
          <w:tcPr>
            <w:tcW w:type="dxa" w:w="3360"/>
            <w:vAlign w:val="center"/>
          </w:tcPr>
          <w:p>
            <w:r>
              <w:t>Understand basic policies and processes</w:t>
            </w:r>
          </w:p>
        </w:tc>
        <w:tc>
          <w:tcPr>
            <w:tcW w:type="dxa" w:w="3360"/>
            <w:vAlign w:val="center"/>
          </w:tcPr>
          <w:p>
            <w:r>
              <w:t>Day 2–3</w:t>
            </w:r>
          </w:p>
        </w:tc>
      </w:tr>
      <w:tr>
        <w:tc>
          <w:tcPr>
            <w:tcW w:type="dxa" w:w="3360"/>
            <w:vAlign w:val="center"/>
          </w:tcPr>
          <w:p>
            <w:r>
              <w:t>Attend team meeting</w:t>
            </w:r>
          </w:p>
        </w:tc>
        <w:tc>
          <w:tcPr>
            <w:tcW w:type="dxa" w:w="3360"/>
            <w:vAlign w:val="center"/>
          </w:tcPr>
          <w:p>
            <w:r>
              <w:t>Understand current priorities</w:t>
            </w:r>
          </w:p>
        </w:tc>
        <w:tc>
          <w:tcPr>
            <w:tcW w:type="dxa" w:w="3360"/>
            <w:vAlign w:val="center"/>
          </w:tcPr>
          <w:p>
            <w:r>
              <w:t>Day 2–5</w:t>
            </w:r>
          </w:p>
        </w:tc>
      </w:tr>
      <w:tr>
        <w:tc>
          <w:tcPr>
            <w:tcW w:type="dxa" w:w="3360"/>
            <w:vAlign w:val="center"/>
          </w:tcPr>
          <w:p>
            <w:r>
              <w:t>Confirm responsibilities</w:t>
            </w:r>
          </w:p>
        </w:tc>
        <w:tc>
          <w:tcPr>
            <w:tcW w:type="dxa" w:w="3360"/>
            <w:vAlign w:val="center"/>
          </w:tcPr>
          <w:p>
            <w:r>
              <w:t>Know initial tasks and expectations</w:t>
            </w:r>
          </w:p>
        </w:tc>
        <w:tc>
          <w:tcPr>
            <w:tcW w:type="dxa" w:w="3360"/>
            <w:vAlign w:val="center"/>
          </w:tcPr>
          <w:p>
            <w:r>
              <w:t>By Day 5</w:t>
            </w:r>
          </w:p>
        </w:tc>
      </w:tr>
    </w:tbl>
    <w:p>
      <w:pPr>
        <w:pStyle w:val="Heading1"/>
      </w:pPr>
      <w:r>
        <w:t>3. Important Working Principles</w:t>
      </w:r>
    </w:p>
    <w:p>
      <w:r>
        <w:t>Employees are expected to communicate clearly, protect company information, follow established processes, ask questions when requirements are unclear, and document important decisions. Good documentation reduces repeated work and helps other team members understand the context behind a task.</w:t>
      </w:r>
    </w:p>
    <w:p>
      <w:r>
        <w:br w:type="page"/>
      </w:r>
    </w:p>
    <w:p>
      <w:pPr>
        <w:jc w:val="center"/>
      </w:pPr>
      <w:r>
        <w:rPr>
          <w:b/>
          <w:sz w:val="42"/>
        </w:rPr>
        <w:t>Project Operations Reference</w:t>
      </w:r>
    </w:p>
    <w:p>
      <w:pPr>
        <w:pStyle w:val="Heading1"/>
      </w:pPr>
      <w:r>
        <w:t>4. Understanding a Project</w:t>
      </w:r>
    </w:p>
    <w:p>
      <w:r>
        <w:t>A project is a coordinated set of activities intended to produce a defined outcome. Projects normally have objectives, stakeholders, timelines, deliverables, dependencies, and acceptance criteria. Understanding these elements helps an employee connect individual tasks with the broader project goal.</w:t>
      </w:r>
    </w:p>
    <w:p>
      <w:pPr>
        <w:pStyle w:val="Heading1"/>
      </w:pPr>
      <w:r>
        <w:t>5. Project Roles and Responsibilities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Role</w:t>
            </w:r>
          </w:p>
        </w:tc>
        <w:tc>
          <w:tcPr>
            <w:tcW w:type="dxa" w:w="3360"/>
            <w:vAlign w:val="center"/>
          </w:tcPr>
          <w:p>
            <w:r>
              <w:rPr>
                <w:b/>
              </w:rPr>
              <w:t>Primary Responsibility</w:t>
            </w:r>
          </w:p>
        </w:tc>
        <w:tc>
          <w:tcPr>
            <w:tcW w:type="dxa" w:w="3360"/>
            <w:vAlign w:val="center"/>
          </w:tcPr>
          <w:p>
            <w:r>
              <w:rPr>
                <w:b/>
              </w:rPr>
              <w:t>Typical Interaction</w:t>
            </w:r>
          </w:p>
        </w:tc>
      </w:tr>
      <w:tr>
        <w:tc>
          <w:tcPr>
            <w:tcW w:type="dxa" w:w="3360"/>
            <w:vAlign w:val="center"/>
          </w:tcPr>
          <w:p>
            <w:r>
              <w:t>Project Manager</w:t>
            </w:r>
          </w:p>
        </w:tc>
        <w:tc>
          <w:tcPr>
            <w:tcW w:type="dxa" w:w="3360"/>
            <w:vAlign w:val="center"/>
          </w:tcPr>
          <w:p>
            <w:r>
              <w:t>Planning, coordination, status tracking</w:t>
            </w:r>
          </w:p>
        </w:tc>
        <w:tc>
          <w:tcPr>
            <w:tcW w:type="dxa" w:w="3360"/>
            <w:vAlign w:val="center"/>
          </w:tcPr>
          <w:p>
            <w:r>
              <w:t>Team and stakeholders</w:t>
            </w:r>
          </w:p>
        </w:tc>
      </w:tr>
      <w:tr>
        <w:tc>
          <w:tcPr>
            <w:tcW w:type="dxa" w:w="3360"/>
            <w:vAlign w:val="center"/>
          </w:tcPr>
          <w:p>
            <w:r>
              <w:t>Technical Lead</w:t>
            </w:r>
          </w:p>
        </w:tc>
        <w:tc>
          <w:tcPr>
            <w:tcW w:type="dxa" w:w="3360"/>
            <w:vAlign w:val="center"/>
          </w:tcPr>
          <w:p>
            <w:r>
              <w:t>Technical direction and design decisions</w:t>
            </w:r>
          </w:p>
        </w:tc>
        <w:tc>
          <w:tcPr>
            <w:tcW w:type="dxa" w:w="3360"/>
            <w:vAlign w:val="center"/>
          </w:tcPr>
          <w:p>
            <w:r>
              <w:t>Developers and architects</w:t>
            </w:r>
          </w:p>
        </w:tc>
      </w:tr>
      <w:tr>
        <w:tc>
          <w:tcPr>
            <w:tcW w:type="dxa" w:w="3360"/>
            <w:vAlign w:val="center"/>
          </w:tcPr>
          <w:p>
            <w:r>
              <w:t>Developer</w:t>
            </w:r>
          </w:p>
        </w:tc>
        <w:tc>
          <w:tcPr>
            <w:tcW w:type="dxa" w:w="3360"/>
            <w:vAlign w:val="center"/>
          </w:tcPr>
          <w:p>
            <w:r>
              <w:t>Implementation and technical changes</w:t>
            </w:r>
          </w:p>
        </w:tc>
        <w:tc>
          <w:tcPr>
            <w:tcW w:type="dxa" w:w="3360"/>
            <w:vAlign w:val="center"/>
          </w:tcPr>
          <w:p>
            <w:r>
              <w:t>Technical team</w:t>
            </w:r>
          </w:p>
        </w:tc>
      </w:tr>
      <w:tr>
        <w:tc>
          <w:tcPr>
            <w:tcW w:type="dxa" w:w="3360"/>
            <w:vAlign w:val="center"/>
          </w:tcPr>
          <w:p>
            <w:r>
              <w:t>QA / Tester</w:t>
            </w:r>
          </w:p>
        </w:tc>
        <w:tc>
          <w:tcPr>
            <w:tcW w:type="dxa" w:w="3360"/>
            <w:vAlign w:val="center"/>
          </w:tcPr>
          <w:p>
            <w:r>
              <w:t>Validation and defect reporting</w:t>
            </w:r>
          </w:p>
        </w:tc>
        <w:tc>
          <w:tcPr>
            <w:tcW w:type="dxa" w:w="3360"/>
            <w:vAlign w:val="center"/>
          </w:tcPr>
          <w:p>
            <w:r>
              <w:t>Developers and project team</w:t>
            </w:r>
          </w:p>
        </w:tc>
      </w:tr>
      <w:tr>
        <w:tc>
          <w:tcPr>
            <w:tcW w:type="dxa" w:w="3360"/>
            <w:vAlign w:val="center"/>
          </w:tcPr>
          <w:p>
            <w:r>
              <w:t>Business Stakeholder</w:t>
            </w:r>
          </w:p>
        </w:tc>
        <w:tc>
          <w:tcPr>
            <w:tcW w:type="dxa" w:w="3360"/>
            <w:vAlign w:val="center"/>
          </w:tcPr>
          <w:p>
            <w:r>
              <w:t>Requirements and business expectations</w:t>
            </w:r>
          </w:p>
        </w:tc>
        <w:tc>
          <w:tcPr>
            <w:tcW w:type="dxa" w:w="3360"/>
            <w:vAlign w:val="center"/>
          </w:tcPr>
          <w:p>
            <w:r>
              <w:t>Project leadership</w:t>
            </w:r>
          </w:p>
        </w:tc>
      </w:tr>
    </w:tbl>
    <w:p>
      <w:pPr>
        <w:pStyle w:val="Heading1"/>
      </w:pPr>
      <w:r>
        <w:t>6. Task Lifecycle</w:t>
      </w:r>
    </w:p>
    <w:p>
      <w:r>
        <w:t>A task generally begins with a clear requirement. The owner then investigates the requirement, plans the implementation, performs the work, validates the result, and records the outcome. If a dependency or blocker appears, it should be communicated early rather than discovered near the deadline.</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Stage</w:t>
            </w:r>
          </w:p>
        </w:tc>
        <w:tc>
          <w:tcPr>
            <w:tcW w:type="dxa" w:w="3360"/>
            <w:vAlign w:val="center"/>
          </w:tcPr>
          <w:p>
            <w:r>
              <w:rPr>
                <w:b/>
              </w:rPr>
              <w:t>Question to Answer</w:t>
            </w:r>
          </w:p>
        </w:tc>
        <w:tc>
          <w:tcPr>
            <w:tcW w:type="dxa" w:w="3360"/>
            <w:vAlign w:val="center"/>
          </w:tcPr>
          <w:p>
            <w:r>
              <w:rPr>
                <w:b/>
              </w:rPr>
              <w:t>Evidence of Completion</w:t>
            </w:r>
          </w:p>
        </w:tc>
      </w:tr>
      <w:tr>
        <w:tc>
          <w:tcPr>
            <w:tcW w:type="dxa" w:w="3360"/>
            <w:vAlign w:val="center"/>
          </w:tcPr>
          <w:p>
            <w:r>
              <w:t>Understand</w:t>
            </w:r>
          </w:p>
        </w:tc>
        <w:tc>
          <w:tcPr>
            <w:tcW w:type="dxa" w:w="3360"/>
            <w:vAlign w:val="center"/>
          </w:tcPr>
          <w:p>
            <w:r>
              <w:t>What exactly needs to change?</w:t>
            </w:r>
          </w:p>
        </w:tc>
        <w:tc>
          <w:tcPr>
            <w:tcW w:type="dxa" w:w="3360"/>
            <w:vAlign w:val="center"/>
          </w:tcPr>
          <w:p>
            <w:r>
              <w:t>Clear requirement</w:t>
            </w:r>
          </w:p>
        </w:tc>
      </w:tr>
      <w:tr>
        <w:tc>
          <w:tcPr>
            <w:tcW w:type="dxa" w:w="3360"/>
            <w:vAlign w:val="center"/>
          </w:tcPr>
          <w:p>
            <w:r>
              <w:t>Plan</w:t>
            </w:r>
          </w:p>
        </w:tc>
        <w:tc>
          <w:tcPr>
            <w:tcW w:type="dxa" w:w="3360"/>
            <w:vAlign w:val="center"/>
          </w:tcPr>
          <w:p>
            <w:r>
              <w:t>How will the change be implemented?</w:t>
            </w:r>
          </w:p>
        </w:tc>
        <w:tc>
          <w:tcPr>
            <w:tcW w:type="dxa" w:w="3360"/>
            <w:vAlign w:val="center"/>
          </w:tcPr>
          <w:p>
            <w:r>
              <w:t>Implementation approach</w:t>
            </w:r>
          </w:p>
        </w:tc>
      </w:tr>
      <w:tr>
        <w:tc>
          <w:tcPr>
            <w:tcW w:type="dxa" w:w="3360"/>
            <w:vAlign w:val="center"/>
          </w:tcPr>
          <w:p>
            <w:r>
              <w:t>Build</w:t>
            </w:r>
          </w:p>
        </w:tc>
        <w:tc>
          <w:tcPr>
            <w:tcW w:type="dxa" w:w="3360"/>
            <w:vAlign w:val="center"/>
          </w:tcPr>
          <w:p>
            <w:r>
              <w:t>What work is being performed?</w:t>
            </w:r>
          </w:p>
        </w:tc>
        <w:tc>
          <w:tcPr>
            <w:tcW w:type="dxa" w:w="3360"/>
            <w:vAlign w:val="center"/>
          </w:tcPr>
          <w:p>
            <w:r>
              <w:t>Code or configuration</w:t>
            </w:r>
          </w:p>
        </w:tc>
      </w:tr>
      <w:tr>
        <w:tc>
          <w:tcPr>
            <w:tcW w:type="dxa" w:w="3360"/>
            <w:vAlign w:val="center"/>
          </w:tcPr>
          <w:p>
            <w:r>
              <w:t>Validate</w:t>
            </w:r>
          </w:p>
        </w:tc>
        <w:tc>
          <w:tcPr>
            <w:tcW w:type="dxa" w:w="3360"/>
            <w:vAlign w:val="center"/>
          </w:tcPr>
          <w:p>
            <w:r>
              <w:t>Does the result meet expectations?</w:t>
            </w:r>
          </w:p>
        </w:tc>
        <w:tc>
          <w:tcPr>
            <w:tcW w:type="dxa" w:w="3360"/>
            <w:vAlign w:val="center"/>
          </w:tcPr>
          <w:p>
            <w:r>
              <w:t>Test results</w:t>
            </w:r>
          </w:p>
        </w:tc>
      </w:tr>
      <w:tr>
        <w:tc>
          <w:tcPr>
            <w:tcW w:type="dxa" w:w="3360"/>
            <w:vAlign w:val="center"/>
          </w:tcPr>
          <w:p>
            <w:r>
              <w:t>Close</w:t>
            </w:r>
          </w:p>
        </w:tc>
        <w:tc>
          <w:tcPr>
            <w:tcW w:type="dxa" w:w="3360"/>
            <w:vAlign w:val="center"/>
          </w:tcPr>
          <w:p>
            <w:r>
              <w:t>Is the work documented and delivered?</w:t>
            </w:r>
          </w:p>
        </w:tc>
        <w:tc>
          <w:tcPr>
            <w:tcW w:type="dxa" w:w="3360"/>
            <w:vAlign w:val="center"/>
          </w:tcPr>
          <w:p>
            <w:r>
              <w:t>Completed task</w:t>
            </w:r>
          </w:p>
        </w:tc>
      </w:tr>
    </w:tbl>
    <w:p>
      <w:pPr>
        <w:pStyle w:val="Heading1"/>
      </w:pPr>
      <w:r>
        <w:t>7. Communication Checklist</w:t>
      </w:r>
    </w:p>
    <w:p>
      <w:r>
        <w:t>Before communicating project status, confirm what was completed, what remains, whether anything is blocked, and whether another person or team needs to take action. Short, factual updates make project coordination easier and reduce ambiguity.</w:t>
      </w:r>
    </w:p>
    <w:p>
      <w:r>
        <w:br w:type="page"/>
      </w:r>
    </w:p>
    <w:p>
      <w:pPr>
        <w:jc w:val="center"/>
      </w:pPr>
      <w:r>
        <w:rPr>
          <w:b/>
          <w:sz w:val="42"/>
        </w:rPr>
        <w:t>Quality, Security and Daily Reference</w:t>
      </w:r>
    </w:p>
    <w:p>
      <w:pPr>
        <w:pStyle w:val="Heading1"/>
      </w:pPr>
      <w:r>
        <w:t>8. Quality Checklist</w:t>
      </w:r>
    </w:p>
    <w:p>
      <w:r>
        <w:t>Quality is not limited to whether software runs successfully. A completed change should also be understandable, tested, maintainable, and consistent with the project's existing conventions.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tcPr>
          <w:p>
            <w:r>
              <w:rPr>
                <w:b/>
              </w:rPr>
              <w:t>Check</w:t>
            </w:r>
          </w:p>
        </w:tc>
        <w:tc>
          <w:tcPr>
            <w:tcW w:type="dxa" w:w="3360"/>
            <w:vAlign w:val="center"/>
          </w:tcPr>
          <w:p>
            <w:r>
              <w:rPr>
                <w:b/>
              </w:rPr>
              <w:t>Description</w:t>
            </w:r>
          </w:p>
        </w:tc>
        <w:tc>
          <w:tcPr>
            <w:tcW w:type="dxa" w:w="3360"/>
            <w:vAlign w:val="center"/>
          </w:tcPr>
          <w:p>
            <w:r>
              <w:rPr>
                <w:b/>
              </w:rPr>
              <w:t>Status</w:t>
            </w:r>
          </w:p>
        </w:tc>
      </w:tr>
      <w:tr>
        <w:tc>
          <w:tcPr>
            <w:tcW w:type="dxa" w:w="3360"/>
            <w:vAlign w:val="center"/>
          </w:tcPr>
          <w:p>
            <w:r>
              <w:t>Requirement reviewed</w:t>
            </w:r>
          </w:p>
        </w:tc>
        <w:tc>
          <w:tcPr>
            <w:tcW w:type="dxa" w:w="3360"/>
            <w:vAlign w:val="center"/>
          </w:tcPr>
          <w:p>
            <w:r>
              <w:t>The implementation matches the intended requirement.</w:t>
            </w:r>
          </w:p>
        </w:tc>
        <w:tc>
          <w:tcPr>
            <w:tcW w:type="dxa" w:w="3360"/>
            <w:vAlign w:val="center"/>
          </w:tcPr>
          <w:p>
            <w:r>
              <w:t>☐</w:t>
            </w:r>
          </w:p>
        </w:tc>
      </w:tr>
      <w:tr>
        <w:tc>
          <w:tcPr>
            <w:tcW w:type="dxa" w:w="3360"/>
            <w:vAlign w:val="center"/>
          </w:tcPr>
          <w:p>
            <w:r>
              <w:t>Edge cases considered</w:t>
            </w:r>
          </w:p>
        </w:tc>
        <w:tc>
          <w:tcPr>
            <w:tcW w:type="dxa" w:w="3360"/>
            <w:vAlign w:val="center"/>
          </w:tcPr>
          <w:p>
            <w:r>
              <w:t>Important unusual inputs or conditions were considered.</w:t>
            </w:r>
          </w:p>
        </w:tc>
        <w:tc>
          <w:tcPr>
            <w:tcW w:type="dxa" w:w="3360"/>
            <w:vAlign w:val="center"/>
          </w:tcPr>
          <w:p>
            <w:r>
              <w:t>☐</w:t>
            </w:r>
          </w:p>
        </w:tc>
      </w:tr>
      <w:tr>
        <w:tc>
          <w:tcPr>
            <w:tcW w:type="dxa" w:w="3360"/>
            <w:vAlign w:val="center"/>
          </w:tcPr>
          <w:p>
            <w:r>
              <w:t>Tests completed</w:t>
            </w:r>
          </w:p>
        </w:tc>
        <w:tc>
          <w:tcPr>
            <w:tcW w:type="dxa" w:w="3360"/>
            <w:vAlign w:val="center"/>
          </w:tcPr>
          <w:p>
            <w:r>
              <w:t>Relevant automated or manual tests were performed.</w:t>
            </w:r>
          </w:p>
        </w:tc>
        <w:tc>
          <w:tcPr>
            <w:tcW w:type="dxa" w:w="3360"/>
            <w:vAlign w:val="center"/>
          </w:tcPr>
          <w:p>
            <w:r>
              <w:t>☐</w:t>
            </w:r>
          </w:p>
        </w:tc>
      </w:tr>
      <w:tr>
        <w:tc>
          <w:tcPr>
            <w:tcW w:type="dxa" w:w="3360"/>
            <w:vAlign w:val="center"/>
          </w:tcPr>
          <w:p>
            <w:r>
              <w:t>Error handling reviewed</w:t>
            </w:r>
          </w:p>
        </w:tc>
        <w:tc>
          <w:tcPr>
            <w:tcW w:type="dxa" w:w="3360"/>
            <w:vAlign w:val="center"/>
          </w:tcPr>
          <w:p>
            <w:r>
              <w:t>Expected failures are handled appropriately.</w:t>
            </w:r>
          </w:p>
        </w:tc>
        <w:tc>
          <w:tcPr>
            <w:tcW w:type="dxa" w:w="3360"/>
            <w:vAlign w:val="center"/>
          </w:tcPr>
          <w:p>
            <w:r>
              <w:t>☐</w:t>
            </w:r>
          </w:p>
        </w:tc>
      </w:tr>
      <w:tr>
        <w:tc>
          <w:tcPr>
            <w:tcW w:type="dxa" w:w="3360"/>
            <w:vAlign w:val="center"/>
          </w:tcPr>
          <w:p>
            <w:r>
              <w:t>Documentation updated</w:t>
            </w:r>
          </w:p>
        </w:tc>
        <w:tc>
          <w:tcPr>
            <w:tcW w:type="dxa" w:w="3360"/>
            <w:vAlign w:val="center"/>
          </w:tcPr>
          <w:p>
            <w:r>
              <w:t>Necessary technical or user documentation is current.</w:t>
            </w:r>
          </w:p>
        </w:tc>
        <w:tc>
          <w:tcPr>
            <w:tcW w:type="dxa" w:w="3360"/>
            <w:vAlign w:val="center"/>
          </w:tcPr>
          <w:p>
            <w:r>
              <w:t>☐</w:t>
            </w:r>
          </w:p>
        </w:tc>
      </w:tr>
      <w:tr>
        <w:tc>
          <w:tcPr>
            <w:tcW w:type="dxa" w:w="3360"/>
            <w:vAlign w:val="center"/>
          </w:tcPr>
          <w:p>
            <w:r>
              <w:t>Peer review completed</w:t>
            </w:r>
          </w:p>
        </w:tc>
        <w:tc>
          <w:tcPr>
            <w:tcW w:type="dxa" w:w="3360"/>
            <w:vAlign w:val="center"/>
          </w:tcPr>
          <w:p>
            <w:r>
              <w:t>Another team member has reviewed the change where required.</w:t>
            </w:r>
          </w:p>
        </w:tc>
        <w:tc>
          <w:tcPr>
            <w:tcW w:type="dxa" w:w="3360"/>
            <w:vAlign w:val="center"/>
          </w:tcPr>
          <w:p>
            <w:r>
              <w:t>☐</w:t>
            </w:r>
          </w:p>
        </w:tc>
      </w:tr>
    </w:tbl>
    <w:p>
      <w:pPr>
        <w:pStyle w:val="Heading1"/>
      </w:pPr>
      <w:r>
        <w:t>9. Information Security Basics</w:t>
      </w:r>
    </w:p>
    <w:p>
      <w:r>
        <w:t>Company information should be accessed only through approved systems and only for legitimate work. Passwords, authentication tokens, confidential documents, and private customer information should not be shared through unauthorized channels. When an employee is unsure whether information can be shared, the appropriate security or management process should be followed.</w:t>
      </w:r>
    </w:p>
    <w:p>
      <w:pPr>
        <w:pStyle w:val="Heading1"/>
      </w:pPr>
      <w:r>
        <w:t>10. Daily Work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tcPr>
          <w:p>
            <w:r>
              <w:rPr>
                <w:b/>
              </w:rPr>
              <w:t>Date</w:t>
            </w:r>
          </w:p>
        </w:tc>
        <w:tc>
          <w:tcPr>
            <w:tcW w:type="dxa" w:w="2520"/>
            <w:vAlign w:val="center"/>
          </w:tcPr>
          <w:p>
            <w:r>
              <w:rPr>
                <w:b/>
              </w:rPr>
              <w:t>Task / Activity</w:t>
            </w:r>
          </w:p>
        </w:tc>
        <w:tc>
          <w:tcPr>
            <w:tcW w:type="dxa" w:w="2520"/>
            <w:vAlign w:val="center"/>
          </w:tcPr>
          <w:p>
            <w:r>
              <w:rPr>
                <w:b/>
              </w:rPr>
              <w:t>Result</w:t>
            </w:r>
          </w:p>
        </w:tc>
        <w:tc>
          <w:tcPr>
            <w:tcW w:type="dxa" w:w="2520"/>
            <w:vAlign w:val="center"/>
          </w:tcPr>
          <w:p>
            <w:r>
              <w:rPr>
                <w:b/>
              </w:rPr>
              <w:t>Follow-up</w:t>
            </w:r>
          </w:p>
        </w:tc>
      </w:tr>
      <w:tr>
        <w:tc>
          <w:tcPr>
            <w:tcW w:type="dxa" w:w="2520"/>
            <w:vAlign w:val="center"/>
          </w:tcPr>
          <w:p>
            <w:r>
              <w:t>____________</w:t>
            </w:r>
          </w:p>
        </w:tc>
        <w:tc>
          <w:tcPr>
            <w:tcW w:type="dxa" w:w="2520"/>
            <w:vAlign w:val="center"/>
          </w:tcPr>
          <w:p>
            <w:r>
              <w:t>________________________</w:t>
            </w:r>
          </w:p>
        </w:tc>
        <w:tc>
          <w:tcPr>
            <w:tcW w:type="dxa" w:w="2520"/>
            <w:vAlign w:val="center"/>
          </w:tcPr>
          <w:p>
            <w:r>
              <w:t>________________</w:t>
            </w:r>
          </w:p>
        </w:tc>
        <w:tc>
          <w:tcPr>
            <w:tcW w:type="dxa" w:w="2520"/>
            <w:vAlign w:val="center"/>
          </w:tcPr>
          <w:p>
            <w:r>
              <w:t>________________</w:t>
            </w:r>
          </w:p>
        </w:tc>
      </w:tr>
      <w:tr>
        <w:tc>
          <w:tcPr>
            <w:tcW w:type="dxa" w:w="2520"/>
            <w:vAlign w:val="center"/>
          </w:tcPr>
          <w:p>
            <w:r>
              <w:t>____________</w:t>
            </w:r>
          </w:p>
        </w:tc>
        <w:tc>
          <w:tcPr>
            <w:tcW w:type="dxa" w:w="2520"/>
            <w:vAlign w:val="center"/>
          </w:tcPr>
          <w:p>
            <w:r>
              <w:t>________________________</w:t>
            </w:r>
          </w:p>
        </w:tc>
        <w:tc>
          <w:tcPr>
            <w:tcW w:type="dxa" w:w="2520"/>
            <w:vAlign w:val="center"/>
          </w:tcPr>
          <w:p>
            <w:r>
              <w:t>________________</w:t>
            </w:r>
          </w:p>
        </w:tc>
        <w:tc>
          <w:tcPr>
            <w:tcW w:type="dxa" w:w="2520"/>
            <w:vAlign w:val="center"/>
          </w:tcPr>
          <w:p>
            <w:r>
              <w:t>________________</w:t>
            </w:r>
          </w:p>
        </w:tc>
      </w:tr>
      <w:tr>
        <w:tc>
          <w:tcPr>
            <w:tcW w:type="dxa" w:w="2520"/>
            <w:vAlign w:val="center"/>
          </w:tcPr>
          <w:p>
            <w:r>
              <w:t>____________</w:t>
            </w:r>
          </w:p>
        </w:tc>
        <w:tc>
          <w:tcPr>
            <w:tcW w:type="dxa" w:w="2520"/>
            <w:vAlign w:val="center"/>
          </w:tcPr>
          <w:p>
            <w:r>
              <w:t>________________________</w:t>
            </w:r>
          </w:p>
        </w:tc>
        <w:tc>
          <w:tcPr>
            <w:tcW w:type="dxa" w:w="2520"/>
            <w:vAlign w:val="center"/>
          </w:tcPr>
          <w:p>
            <w:r>
              <w:t>________________</w:t>
            </w:r>
          </w:p>
        </w:tc>
        <w:tc>
          <w:tcPr>
            <w:tcW w:type="dxa" w:w="2520"/>
            <w:vAlign w:val="center"/>
          </w:tcPr>
          <w:p>
            <w:r>
              <w:t>________________</w:t>
            </w:r>
          </w:p>
        </w:tc>
      </w:tr>
      <w:tr>
        <w:tc>
          <w:tcPr>
            <w:tcW w:type="dxa" w:w="2520"/>
            <w:vAlign w:val="center"/>
          </w:tcPr>
          <w:p>
            <w:r>
              <w:t>____________</w:t>
            </w:r>
          </w:p>
        </w:tc>
        <w:tc>
          <w:tcPr>
            <w:tcW w:type="dxa" w:w="2520"/>
            <w:vAlign w:val="center"/>
          </w:tcPr>
          <w:p>
            <w:r>
              <w:t>________________________</w:t>
            </w:r>
          </w:p>
        </w:tc>
        <w:tc>
          <w:tcPr>
            <w:tcW w:type="dxa" w:w="2520"/>
            <w:vAlign w:val="center"/>
          </w:tcPr>
          <w:p>
            <w:r>
              <w:t>________________</w:t>
            </w:r>
          </w:p>
        </w:tc>
        <w:tc>
          <w:tcPr>
            <w:tcW w:type="dxa" w:w="2520"/>
            <w:vAlign w:val="center"/>
          </w:tcPr>
          <w:p>
            <w:r>
              <w:t>________________</w:t>
            </w:r>
          </w:p>
        </w:tc>
      </w:tr>
      <w:tr>
        <w:tc>
          <w:tcPr>
            <w:tcW w:type="dxa" w:w="2520"/>
            <w:vAlign w:val="center"/>
          </w:tcPr>
          <w:p>
            <w:r>
              <w:t>____________</w:t>
            </w:r>
          </w:p>
        </w:tc>
        <w:tc>
          <w:tcPr>
            <w:tcW w:type="dxa" w:w="2520"/>
            <w:vAlign w:val="center"/>
          </w:tcPr>
          <w:p>
            <w:r>
              <w:t>________________________</w:t>
            </w:r>
          </w:p>
        </w:tc>
        <w:tc>
          <w:tcPr>
            <w:tcW w:type="dxa" w:w="2520"/>
            <w:vAlign w:val="center"/>
          </w:tcPr>
          <w:p>
            <w:r>
              <w:t>________________</w:t>
            </w:r>
          </w:p>
        </w:tc>
        <w:tc>
          <w:tcPr>
            <w:tcW w:type="dxa" w:w="2520"/>
            <w:vAlign w:val="center"/>
          </w:tcPr>
          <w:p>
            <w:r>
              <w:t>________________</w:t>
            </w:r>
          </w:p>
        </w:tc>
      </w:tr>
    </w:tbl>
    <w:p>
      <w:pPr>
        <w:pStyle w:val="Heading1"/>
      </w:pPr>
      <w:r>
        <w:t>11. Final Reference Notes</w:t>
      </w:r>
    </w:p>
    <w:p>
      <w:r>
        <w:t>Keep important requirements, decisions, assumptions, and outcomes documented. When a process is unclear, identify the specific question and ask the appropriate person. When a task is completed, record enough context that another team member can understand what changed and why.</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Employee Reference Document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