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Rozdział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ćwiczenia</w:t>
      </w:r>
    </w:p>
    <w:p>
      <w:pPr>
        <w:pStyle w:val="Heading2"/>
      </w:pPr>
      <w:bookmarkStart w:id="20" w:name="ćwiczenia"/>
      <w:r>
        <w:t xml:space="preserve">Ćwiczenia</w:t>
      </w:r>
      <w:bookmarkEnd w:id="20"/>
    </w:p>
    <w:p>
      <w:pPr>
        <w:pStyle w:val="Compact"/>
        <w:numPr>
          <w:numId w:val="1001"/>
          <w:ilvl w:val="0"/>
        </w:numPr>
      </w:pPr>
      <w:r>
        <w:t xml:space="preserve">Wczytaj plik</w:t>
      </w:r>
      <w:r>
        <w:t xml:space="preserve"> </w:t>
      </w:r>
      <w:r>
        <w:rPr>
          <w:i/>
        </w:rPr>
        <w:t xml:space="preserve">01 - adult.data</w:t>
      </w:r>
      <w:r>
        <w:t xml:space="preserve"> </w:t>
      </w:r>
      <w:r>
        <w:t xml:space="preserve">oraz z pliku</w:t>
      </w:r>
      <w:r>
        <w:t xml:space="preserve"> </w:t>
      </w:r>
      <w:r>
        <w:rPr>
          <w:i/>
        </w:rPr>
        <w:t xml:space="preserve">01 - adult.names</w:t>
      </w:r>
      <w:r>
        <w:t xml:space="preserve"> </w:t>
      </w:r>
      <w:r>
        <w:t xml:space="preserve">pobierz nazwy kolumn i przypisz do wiersza nagłówkowego. Wybierz nazwy dla każdej kolumny.</w:t>
      </w:r>
    </w:p>
    <w:p>
      <w:pPr>
        <w:pStyle w:val="SourceCode"/>
      </w:pPr>
      <w:r>
        <w:rPr>
          <w:rStyle w:val="KeywordTok"/>
        </w:rPr>
        <w:t xml:space="preserve">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list=</w:t>
      </w:r>
      <w:r>
        <w:rPr>
          <w:rStyle w:val="Keyword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Dane&lt;-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"./Dane/01 - adult.data"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T,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Naglowek&lt;-</w:t>
      </w:r>
      <w:r>
        <w:rPr>
          <w:rStyle w:val="KeywordTok"/>
        </w:rPr>
        <w:t xml:space="preserve">read.table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"./Dane/01 - adult.names"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DataTypeTok"/>
        </w:rPr>
        <w:t xml:space="preserve">stringsAsFactors =</w:t>
      </w:r>
      <w:r>
        <w:rPr>
          <w:rStyle w:val="NormalTok"/>
        </w:rPr>
        <w:t xml:space="preserve"> F,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":"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comment.char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"|"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(Dane)&lt;-</w:t>
      </w:r>
      <w:r>
        <w:rPr>
          <w:rStyle w:val="KeywordTok"/>
        </w:rPr>
        <w:t xml:space="preserve">rownames</w:t>
      </w:r>
      <w:r>
        <w:rPr>
          <w:rStyle w:val="NormalTok"/>
        </w:rPr>
        <w:t xml:space="preserve">(Naglowek)</w:t>
      </w:r>
    </w:p>
    <w:p>
      <w:pPr>
        <w:numPr>
          <w:numId w:val="1002"/>
          <w:ilvl w:val="0"/>
        </w:numPr>
      </w:pPr>
      <w:r>
        <w:t xml:space="preserve">Jakie typy danych ma każda kolumna?</w:t>
      </w:r>
    </w:p>
    <w:p>
      <w:pPr>
        <w:numPr>
          <w:numId w:val="1002"/>
          <w:ilvl w:val="0"/>
        </w:numPr>
      </w:pPr>
      <w:r>
        <w:t xml:space="preserve">Zmień odpowiednią kolumnę na</w:t>
      </w:r>
      <w:r>
        <w:t xml:space="preserve"> </w:t>
      </w:r>
      <w:r>
        <w:rPr>
          <w:i/>
        </w:rPr>
        <w:t xml:space="preserve">Płeć</w:t>
      </w:r>
      <w:r>
        <w:t xml:space="preserve"> </w:t>
      </w:r>
      <w:r>
        <w:t xml:space="preserve">z polskojęzycznymi danymi.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(Dane)[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(Dane)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"sex"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"Płeć"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'Płeć'</w:t>
      </w:r>
      <w:r>
        <w:rPr>
          <w:rStyle w:val="NormalTok"/>
        </w:rPr>
        <w:t xml:space="preserve">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"Kobieta"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"Mężczyzna"</w:t>
      </w:r>
      <w:r>
        <w:rPr>
          <w:rStyle w:val="NormalTok"/>
        </w:rPr>
        <w:t xml:space="preserve">)</w:t>
      </w:r>
    </w:p>
    <w:p>
      <w:pPr>
        <w:pStyle w:val="Compact"/>
        <w:numPr>
          <w:numId w:val="1003"/>
          <w:ilvl w:val="0"/>
        </w:numPr>
      </w:pPr>
      <w:r>
        <w:t xml:space="preserve">Zmień odpowiednią kolumnę na</w:t>
      </w:r>
      <w:r>
        <w:t xml:space="preserve"> </w:t>
      </w:r>
      <w:r>
        <w:rPr>
          <w:i/>
        </w:rPr>
        <w:t xml:space="preserve">Kraj</w:t>
      </w:r>
      <w:r>
        <w:t xml:space="preserve"> </w:t>
      </w:r>
      <w:r>
        <w:t xml:space="preserve">i wiersze ze znakiem zapytania na</w:t>
      </w:r>
      <w:r>
        <w:t xml:space="preserve"> </w:t>
      </w:r>
      <w:r>
        <w:rPr>
          <w:i/>
        </w:rPr>
        <w:t xml:space="preserve">brak danych</w:t>
      </w:r>
      <w:r>
        <w:t xml:space="preserve">.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(Dane)[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(Dane)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"native-country"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"Kraj"</w:t>
      </w:r>
      <w:r>
        <w:br/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Kraj)[</w:t>
      </w:r>
      <w:r>
        <w:rPr>
          <w:rStyle w:val="KeywordTok"/>
        </w:rPr>
        <w:t xml:space="preserve">levels</w:t>
      </w:r>
      <w:r>
        <w:rPr>
          <w:rStyle w:val="NormalTok"/>
        </w:rPr>
        <w:t xml:space="preserve">(Dane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Kraj)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 ?"</w:t>
      </w:r>
      <w:r>
        <w:rPr>
          <w:rStyle w:val="NormalTok"/>
        </w:rPr>
        <w:t xml:space="preserve">]&lt;-</w:t>
      </w:r>
      <w:r>
        <w:rPr>
          <w:rStyle w:val="StringTok"/>
        </w:rPr>
        <w:t xml:space="preserve">"brak danych"</w:t>
      </w:r>
    </w:p>
    <w:p>
      <w:pPr>
        <w:pStyle w:val="Compact"/>
        <w:numPr>
          <w:numId w:val="1004"/>
          <w:ilvl w:val="0"/>
        </w:numPr>
      </w:pPr>
      <w:r>
        <w:t xml:space="preserve">Podaj średni wiek, ilość osób w grupach wynikających z pochodzenia (</w:t>
      </w:r>
      <w:r>
        <w:rPr>
          <w:i/>
        </w:rPr>
        <w:t xml:space="preserve">Kraj</w:t>
      </w:r>
      <w:r>
        <w:t xml:space="preserve">) i płci.</w:t>
      </w:r>
    </w:p>
    <w:p>
      <w:pPr>
        <w:pStyle w:val="SourceCode"/>
      </w:pPr>
      <w:r>
        <w:rPr>
          <w:rStyle w:val="NormalTok"/>
        </w:rPr>
        <w:t xml:space="preserve">tabela1&lt;-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Kraj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Płeć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,Dane,length)</w:t>
      </w:r>
      <w:r>
        <w:br/>
      </w:r>
      <w:r>
        <w:rPr>
          <w:rStyle w:val="NormalTok"/>
        </w:rPr>
        <w:t xml:space="preserve">tabela2&lt;-</w:t>
      </w:r>
      <w:r>
        <w:rPr>
          <w:rStyle w:val="KeywordTok"/>
        </w:rPr>
        <w:t xml:space="preserve">aggregate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Kraj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Płeć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,Dane,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tabela&lt;-</w:t>
      </w:r>
      <w:r>
        <w:rPr>
          <w:rStyle w:val="KeywordTok"/>
        </w:rPr>
        <w:t xml:space="preserve">merge</w:t>
      </w:r>
      <w:r>
        <w:rPr>
          <w:rStyle w:val="NormalTok"/>
        </w:rPr>
        <w:t xml:space="preserve">(tabela1,tabela2,</w:t>
      </w:r>
      <w:r>
        <w:rPr>
          <w:rStyle w:val="DataTypeTok"/>
        </w:rPr>
        <w:t xml:space="preserve">by.x=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"Kraj"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"Płeć"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by.y=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"Kraj"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"Płeć"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(tabela)&lt;-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"Kraj"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"Płeć"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"Ilość osób","</w:t>
      </w:r>
      <w:r>
        <w:rPr>
          <w:rStyle w:val="NormalTok"/>
        </w:rPr>
        <w:t xml:space="preserve">Średni wiek</w:t>
      </w:r>
      <w:r>
        <w:rPr>
          <w:rStyle w:val="StringTok"/>
        </w:rPr>
        <w:t xml:space="preserve">")</w:t>
      </w:r>
      <w:r>
        <w:br/>
      </w:r>
      <w:r>
        <w:rPr>
          <w:rStyle w:val="StringTok"/>
        </w:rPr>
        <w:t xml:space="preserve">tail(tabela,n=8)</w:t>
      </w:r>
    </w:p>
    <w:p>
      <w:pPr>
        <w:pStyle w:val="SourceCode"/>
      </w:pPr>
      <w:r>
        <w:rPr>
          <w:rStyle w:val="VerbatimChar"/>
        </w:rPr>
        <w:t xml:space="preserve">##              Kraj      Płeć Ilość osób Średni wiek</w:t>
      </w:r>
      <w:r>
        <w:br/>
      </w:r>
      <w:r>
        <w:rPr>
          <w:rStyle w:val="VerbatimChar"/>
        </w:rPr>
        <w:t xml:space="preserve">## 76  United-States   Kobieta       9682       36.78</w:t>
      </w:r>
      <w:r>
        <w:br/>
      </w:r>
      <w:r>
        <w:rPr>
          <w:rStyle w:val="VerbatimChar"/>
        </w:rPr>
        <w:t xml:space="preserve">## 77  United-States Mężczyzna      19488       39.59</w:t>
      </w:r>
      <w:r>
        <w:br/>
      </w:r>
      <w:r>
        <w:rPr>
          <w:rStyle w:val="VerbatimChar"/>
        </w:rPr>
        <w:t xml:space="preserve">## 78        Vietnam   Kobieta         23       30.48</w:t>
      </w:r>
      <w:r>
        <w:br/>
      </w:r>
      <w:r>
        <w:rPr>
          <w:rStyle w:val="VerbatimChar"/>
        </w:rPr>
        <w:t xml:space="preserve">## 79        Vietnam Mężczyzna         44       35.93</w:t>
      </w:r>
      <w:r>
        <w:br/>
      </w:r>
      <w:r>
        <w:rPr>
          <w:rStyle w:val="VerbatimChar"/>
        </w:rPr>
        <w:t xml:space="preserve">## 80     Yugoslavia   Kobieta          3       40.33</w:t>
      </w:r>
      <w:r>
        <w:br/>
      </w:r>
      <w:r>
        <w:rPr>
          <w:rStyle w:val="VerbatimChar"/>
        </w:rPr>
        <w:t xml:space="preserve">## 81     Yugoslavia Mężczyzna         13       38.46</w:t>
      </w:r>
      <w:r>
        <w:br/>
      </w:r>
      <w:r>
        <w:rPr>
          <w:rStyle w:val="VerbatimChar"/>
        </w:rPr>
        <w:t xml:space="preserve">## 82    brak danych   Kobieta        163       37.23</w:t>
      </w:r>
      <w:r>
        <w:br/>
      </w:r>
      <w:r>
        <w:rPr>
          <w:rStyle w:val="VerbatimChar"/>
        </w:rPr>
        <w:t xml:space="preserve">## 83    brak danych Mężczyzna        420       39.31</w:t>
      </w:r>
    </w:p>
    <w:p>
      <w:pPr>
        <w:pStyle w:val="Compact"/>
        <w:numPr>
          <w:numId w:val="1005"/>
          <w:ilvl w:val="0"/>
        </w:numPr>
      </w:pPr>
      <w:r>
        <w:t xml:space="preserve">Wynik poprzedniego zadania zapisać w Excelu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(writexl)</w:t>
      </w:r>
      <w:r>
        <w:br/>
      </w:r>
      <w:r>
        <w:rPr>
          <w:rStyle w:val="KeywordTok"/>
        </w:rPr>
        <w:t xml:space="preserve">write_xlsx</w:t>
      </w:r>
      <w:r>
        <w:rPr>
          <w:rStyle w:val="NormalTok"/>
        </w:rPr>
        <w:t xml:space="preserve">(tabela,</w:t>
      </w:r>
      <w:r>
        <w:rPr>
          <w:rStyle w:val="StringTok"/>
        </w:rPr>
        <w:t xml:space="preserve">"./Dane/01 - adult - raport.xlsx"</w:t>
      </w:r>
      <w:r>
        <w:rPr>
          <w:rStyle w:val="NormalTok"/>
        </w:rPr>
        <w:t xml:space="preserve">)</w:t>
      </w:r>
    </w:p>
    <w:p>
      <w:pPr>
        <w:pStyle w:val="Compact"/>
        <w:numPr>
          <w:numId w:val="1006"/>
          <w:ilvl w:val="0"/>
        </w:numPr>
      </w:pPr>
      <w:r>
        <w:t xml:space="preserve">Oblicz ile osób pracuje więcej niż 40 godzin w tygodniu z podziałem na rasę.</w:t>
      </w:r>
    </w:p>
    <w:p>
      <w:pPr>
        <w:pStyle w:val="SourceCode"/>
      </w:pPr>
      <w:r>
        <w:rPr>
          <w:rStyle w:val="KeywordTok"/>
        </w:rPr>
        <w:t xml:space="preserve">aggregate</w:t>
      </w:r>
      <w:r>
        <w:rPr>
          <w:rStyle w:val="NormalTok"/>
        </w:rPr>
        <w:t xml:space="preserve">(age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race,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(Dane,Dane</w:t>
      </w:r>
      <w:r>
        <w:rPr>
          <w:rStyle w:val="OperatorTok"/>
        </w:rPr>
        <w:t xml:space="preserve">$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hours-per-week</w:t>
      </w:r>
      <w:r>
        <w:rPr>
          <w:rStyle w:val="StringTok"/>
        </w:rPr>
        <w:t xml:space="preserve">`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),length)</w:t>
      </w:r>
    </w:p>
    <w:p>
      <w:pPr>
        <w:pStyle w:val="SourceCode"/>
      </w:pPr>
      <w:r>
        <w:rPr>
          <w:rStyle w:val="VerbatimChar"/>
        </w:rPr>
        <w:t xml:space="preserve">##                  race  age</w:t>
      </w:r>
      <w:r>
        <w:br/>
      </w:r>
      <w:r>
        <w:rPr>
          <w:rStyle w:val="VerbatimChar"/>
        </w:rPr>
        <w:t xml:space="preserve">## 1  Amer-Indian-Eskimo   71</w:t>
      </w:r>
      <w:r>
        <w:br/>
      </w:r>
      <w:r>
        <w:rPr>
          <w:rStyle w:val="VerbatimChar"/>
        </w:rPr>
        <w:t xml:space="preserve">## 2  Asian-Pac-Islander  236</w:t>
      </w:r>
      <w:r>
        <w:br/>
      </w:r>
      <w:r>
        <w:rPr>
          <w:rStyle w:val="VerbatimChar"/>
        </w:rPr>
        <w:t xml:space="preserve">## 3               Black  461</w:t>
      </w:r>
      <w:r>
        <w:br/>
      </w:r>
      <w:r>
        <w:rPr>
          <w:rStyle w:val="VerbatimChar"/>
        </w:rPr>
        <w:t xml:space="preserve">## 4               Other   53</w:t>
      </w:r>
      <w:r>
        <w:br/>
      </w:r>
      <w:r>
        <w:rPr>
          <w:rStyle w:val="VerbatimChar"/>
        </w:rPr>
        <w:t xml:space="preserve">## 5               White 8760</w:t>
      </w:r>
    </w:p>
    <w:p>
      <w:pPr>
        <w:pStyle w:val="Compact"/>
        <w:numPr>
          <w:numId w:val="1007"/>
          <w:ilvl w:val="0"/>
        </w:numPr>
      </w:pPr>
      <w:r>
        <w:t xml:space="preserve">Porównać rodowitych amerykanów z obywatelami USA o korzeniach polskich pod kątem ilości godzin pracy w tygodniu.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4fbe019a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91a27d85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615f1ed2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7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Rozdział 2 - ćwiczenia</dc:title>
  <dc:creator/>
  <cp:keywords/>
  <dcterms:created xsi:type="dcterms:W3CDTF">2019-11-10T16:35:32Z</dcterms:created>
  <dcterms:modified xsi:type="dcterms:W3CDTF">2019-11-10T16:35:32Z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