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3A" w:rsidRDefault="005B523A" w:rsidP="005B523A">
      <w:pPr>
        <w:pStyle w:val="Heading"/>
        <w:widowControl/>
        <w:rPr>
          <w:rFonts w:ascii="Times New Roman" w:hAnsi="Times New Roman"/>
          <w:b w:val="0"/>
          <w:sz w:val="28"/>
          <w:szCs w:val="32"/>
        </w:rPr>
      </w:pPr>
      <w:r>
        <w:rPr>
          <w:rFonts w:ascii="Times New Roman" w:hAnsi="Times New Roman"/>
          <w:b w:val="0"/>
          <w:sz w:val="28"/>
          <w:szCs w:val="32"/>
        </w:rPr>
        <w:t xml:space="preserve">МИНИСТЕРСТВО ОБРАЗОВАНИЯ И </w:t>
      </w:r>
      <w:r>
        <w:rPr>
          <w:rFonts w:ascii="Times New Roman" w:hAnsi="Times New Roman"/>
          <w:b w:val="0"/>
          <w:sz w:val="28"/>
          <w:szCs w:val="32"/>
          <w:lang w:val="ky-KG"/>
        </w:rPr>
        <w:t>НАУКИ</w:t>
      </w:r>
    </w:p>
    <w:p w:rsidR="005B523A" w:rsidRDefault="005B523A" w:rsidP="005B523A">
      <w:pPr>
        <w:pStyle w:val="Heading"/>
        <w:widowControl/>
        <w:rPr>
          <w:rFonts w:ascii="Times New Roman" w:hAnsi="Times New Roman"/>
          <w:bCs/>
          <w:sz w:val="22"/>
          <w:szCs w:val="28"/>
        </w:rPr>
      </w:pPr>
      <w:r>
        <w:rPr>
          <w:rFonts w:ascii="Times New Roman" w:hAnsi="Times New Roman"/>
          <w:b w:val="0"/>
          <w:sz w:val="28"/>
          <w:szCs w:val="32"/>
        </w:rPr>
        <w:t>КЫРГЫЗСКОЙ РЕСПУБЛИКИ</w:t>
      </w:r>
    </w:p>
    <w:p w:rsidR="005B523A" w:rsidRDefault="005B523A" w:rsidP="005B523A">
      <w:pPr>
        <w:pStyle w:val="a5"/>
        <w:widowControl/>
        <w:rPr>
          <w:rFonts w:ascii="Times New Roman" w:hAnsi="Times New Roman"/>
          <w:bCs/>
          <w:sz w:val="22"/>
          <w:szCs w:val="28"/>
        </w:rPr>
      </w:pPr>
    </w:p>
    <w:p w:rsidR="005B523A" w:rsidRDefault="005B523A" w:rsidP="005B523A">
      <w:pPr>
        <w:pStyle w:val="a5"/>
        <w:widowControl/>
        <w:rPr>
          <w:rFonts w:ascii="Times New Roman" w:hAnsi="Times New Roman"/>
        </w:rPr>
      </w:pPr>
      <w:r>
        <w:rPr>
          <w:rFonts w:ascii="Times New Roman" w:hAnsi="Times New Roman"/>
          <w:bCs/>
          <w:szCs w:val="28"/>
        </w:rPr>
        <w:t xml:space="preserve">Кыргызский </w:t>
      </w:r>
      <w:r>
        <w:rPr>
          <w:rFonts w:ascii="Times New Roman" w:hAnsi="Times New Roman"/>
          <w:bCs/>
          <w:szCs w:val="28"/>
          <w:lang w:val="ky-KG"/>
        </w:rPr>
        <w:t>государственный</w:t>
      </w:r>
      <w:r>
        <w:rPr>
          <w:rFonts w:ascii="Times New Roman" w:hAnsi="Times New Roman"/>
          <w:bCs/>
          <w:szCs w:val="28"/>
        </w:rPr>
        <w:t xml:space="preserve"> технический университет им.  И. </w:t>
      </w:r>
      <w:proofErr w:type="spellStart"/>
      <w:r>
        <w:rPr>
          <w:rFonts w:ascii="Times New Roman" w:hAnsi="Times New Roman"/>
          <w:bCs/>
          <w:szCs w:val="28"/>
        </w:rPr>
        <w:t>Раззакова</w:t>
      </w:r>
      <w:proofErr w:type="spellEnd"/>
    </w:p>
    <w:p w:rsidR="005B523A" w:rsidRDefault="005B523A" w:rsidP="005B523A">
      <w:pPr>
        <w:jc w:val="center"/>
        <w:rPr>
          <w:rFonts w:ascii="Times New Roman" w:hAnsi="Times New Roman"/>
          <w:sz w:val="24"/>
        </w:rPr>
      </w:pPr>
    </w:p>
    <w:p w:rsidR="005B523A" w:rsidRDefault="005B523A" w:rsidP="005B523A">
      <w:pPr>
        <w:spacing w:after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,</w:t>
      </w:r>
    </w:p>
    <w:p w:rsidR="005B523A" w:rsidRDefault="005B523A" w:rsidP="005B523A">
      <w:pPr>
        <w:spacing w:after="0"/>
        <w:jc w:val="right"/>
      </w:pPr>
    </w:p>
    <w:p w:rsidR="005B523A" w:rsidRDefault="005B523A" w:rsidP="005B523A">
      <w:pPr>
        <w:spacing w:after="0"/>
        <w:jc w:val="right"/>
      </w:pPr>
    </w:p>
    <w:p w:rsidR="005B523A" w:rsidRDefault="005B523A" w:rsidP="005B523A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СИЛЛАБУС</w:t>
      </w:r>
    </w:p>
    <w:p w:rsidR="005B523A" w:rsidRDefault="005B523A" w:rsidP="005B523A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 дисциплине</w:t>
      </w:r>
      <w:r w:rsidR="008A144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«Алгоритмы и структуры данных» </w:t>
      </w:r>
    </w:p>
    <w:p w:rsidR="005B523A" w:rsidRDefault="005B523A" w:rsidP="005B523A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для студентов, обучающихся по направлению 710400 «Программная инженерия»</w:t>
      </w:r>
    </w:p>
    <w:p w:rsidR="005B523A" w:rsidRDefault="005B523A" w:rsidP="005B523A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дневной  формы обучения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Всего </w:t>
      </w:r>
      <w:r w:rsidR="00297180">
        <w:rPr>
          <w:rFonts w:ascii="Times New Roman" w:hAnsi="Times New Roman"/>
          <w:u w:val="single"/>
        </w:rPr>
        <w:t xml:space="preserve">6 </w:t>
      </w:r>
      <w:r>
        <w:rPr>
          <w:rFonts w:ascii="Times New Roman" w:hAnsi="Times New Roman"/>
        </w:rPr>
        <w:t xml:space="preserve"> кредит</w:t>
      </w:r>
      <w:r w:rsidR="00297180">
        <w:rPr>
          <w:rFonts w:ascii="Times New Roman" w:hAnsi="Times New Roman"/>
        </w:rPr>
        <w:t>ов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Курс </w:t>
      </w:r>
      <w:r>
        <w:rPr>
          <w:rFonts w:ascii="Times New Roman" w:hAnsi="Times New Roman"/>
          <w:u w:val="single"/>
        </w:rPr>
        <w:t>2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Семестр </w:t>
      </w:r>
      <w:r>
        <w:rPr>
          <w:rFonts w:ascii="Times New Roman" w:hAnsi="Times New Roman"/>
          <w:u w:val="single"/>
        </w:rPr>
        <w:t>3</w:t>
      </w:r>
    </w:p>
    <w:p w:rsidR="001F43C5" w:rsidRDefault="001F43C5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Лекционных заняти</w:t>
      </w:r>
      <w:proofErr w:type="gramStart"/>
      <w:r>
        <w:rPr>
          <w:rFonts w:ascii="Times New Roman" w:hAnsi="Times New Roman"/>
        </w:rPr>
        <w:t>й</w:t>
      </w:r>
      <w:r w:rsidR="00297180" w:rsidRPr="00297180">
        <w:rPr>
          <w:rFonts w:ascii="Times New Roman" w:hAnsi="Times New Roman"/>
        </w:rPr>
        <w:t>-</w:t>
      </w:r>
      <w:proofErr w:type="gramEnd"/>
      <w:r w:rsidR="00297180" w:rsidRPr="00297180">
        <w:rPr>
          <w:rFonts w:ascii="Times New Roman" w:hAnsi="Times New Roman"/>
        </w:rPr>
        <w:t>-</w:t>
      </w:r>
      <w:r>
        <w:rPr>
          <w:rFonts w:ascii="Times New Roman" w:hAnsi="Times New Roman"/>
        </w:rPr>
        <w:t>час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Лабораторных занятий  </w:t>
      </w:r>
      <w:r w:rsidRPr="00297180">
        <w:rPr>
          <w:rFonts w:ascii="Times New Roman" w:hAnsi="Times New Roman"/>
        </w:rPr>
        <w:t>32</w:t>
      </w:r>
      <w:r>
        <w:rPr>
          <w:rFonts w:ascii="Times New Roman" w:hAnsi="Times New Roman"/>
        </w:rPr>
        <w:t xml:space="preserve"> часа</w:t>
      </w:r>
    </w:p>
    <w:p w:rsidR="001F43C5" w:rsidRDefault="001F43C5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Практических занятий</w:t>
      </w:r>
      <w:r w:rsidR="00297180">
        <w:rPr>
          <w:rFonts w:ascii="Times New Roman" w:hAnsi="Times New Roman"/>
        </w:rPr>
        <w:t xml:space="preserve">64 </w:t>
      </w:r>
      <w:r>
        <w:rPr>
          <w:rFonts w:ascii="Times New Roman" w:hAnsi="Times New Roman"/>
        </w:rPr>
        <w:t>часа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СРС                                  </w:t>
      </w:r>
      <w:r w:rsidR="001F43C5">
        <w:rPr>
          <w:rFonts w:ascii="Times New Roman" w:hAnsi="Times New Roman"/>
        </w:rPr>
        <w:t>84 часа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Экзамен                           3 семестр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Всего аудиторных часов</w:t>
      </w:r>
      <w:r w:rsidR="001F43C5">
        <w:rPr>
          <w:rFonts w:ascii="Times New Roman" w:hAnsi="Times New Roman"/>
          <w:u w:val="single"/>
        </w:rPr>
        <w:t>96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Всего неаудиторных часов </w:t>
      </w:r>
      <w:r w:rsidR="001F43C5">
        <w:rPr>
          <w:rFonts w:ascii="Times New Roman" w:hAnsi="Times New Roman"/>
          <w:u w:val="single"/>
        </w:rPr>
        <w:t>84</w:t>
      </w:r>
    </w:p>
    <w:p w:rsidR="005B523A" w:rsidRDefault="005B523A" w:rsidP="00297180">
      <w:pPr>
        <w:spacing w:after="100" w:line="240" w:lineRule="auto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трудоемкость </w:t>
      </w:r>
      <w:r>
        <w:rPr>
          <w:rFonts w:ascii="Times New Roman" w:hAnsi="Times New Roman"/>
          <w:u w:val="single"/>
        </w:rPr>
        <w:t>1</w:t>
      </w:r>
      <w:r w:rsidR="001F43C5">
        <w:rPr>
          <w:rFonts w:ascii="Times New Roman" w:hAnsi="Times New Roman"/>
          <w:u w:val="single"/>
        </w:rPr>
        <w:t>8</w:t>
      </w:r>
      <w:r>
        <w:rPr>
          <w:rFonts w:ascii="Times New Roman" w:hAnsi="Times New Roman"/>
          <w:u w:val="single"/>
        </w:rPr>
        <w:t>0</w:t>
      </w:r>
      <w:r>
        <w:rPr>
          <w:rFonts w:ascii="Times New Roman" w:hAnsi="Times New Roman"/>
        </w:rPr>
        <w:t xml:space="preserve"> часов </w:t>
      </w:r>
    </w:p>
    <w:p w:rsidR="005B523A" w:rsidRDefault="005B523A" w:rsidP="005B523A">
      <w:pPr>
        <w:jc w:val="both"/>
        <w:rPr>
          <w:rFonts w:ascii="Times New Roman" w:hAnsi="Times New Roman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21"/>
        <w:rPr>
          <w:rFonts w:eastAsia="Calibri"/>
          <w:sz w:val="22"/>
          <w:szCs w:val="22"/>
          <w:lang w:eastAsia="en-US"/>
        </w:rPr>
      </w:pP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Бишкек 20</w:t>
      </w:r>
      <w:r w:rsidRPr="00CE0961">
        <w:rPr>
          <w:b/>
          <w:sz w:val="22"/>
          <w:szCs w:val="22"/>
        </w:rPr>
        <w:t>1</w:t>
      </w:r>
      <w:r w:rsidR="00297180">
        <w:rPr>
          <w:b/>
          <w:sz w:val="22"/>
          <w:szCs w:val="22"/>
        </w:rPr>
        <w:t>6</w:t>
      </w:r>
    </w:p>
    <w:p w:rsidR="005B523A" w:rsidRDefault="005B523A" w:rsidP="005B523A">
      <w:pPr>
        <w:pStyle w:val="a3"/>
        <w:jc w:val="center"/>
        <w:rPr>
          <w:b/>
          <w:sz w:val="22"/>
          <w:szCs w:val="22"/>
        </w:rPr>
      </w:pPr>
    </w:p>
    <w:p w:rsidR="005B523A" w:rsidRDefault="005B523A" w:rsidP="005B523A">
      <w:pPr>
        <w:spacing w:after="135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523A" w:rsidRDefault="005B523A" w:rsidP="005B523A">
      <w:pPr>
        <w:spacing w:after="135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523A" w:rsidRDefault="005B523A" w:rsidP="005B523A">
      <w:pPr>
        <w:spacing w:after="135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97180" w:rsidRDefault="00297180" w:rsidP="005B523A">
      <w:pPr>
        <w:spacing w:after="135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523A" w:rsidRPr="00297180" w:rsidRDefault="005B523A" w:rsidP="00297180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lastRenderedPageBreak/>
        <w:t>114.Б.1.12     Алгоритмы и структуры данных</w:t>
      </w:r>
    </w:p>
    <w:p w:rsidR="005B523A" w:rsidRPr="00297180" w:rsidRDefault="005B523A" w:rsidP="00297180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>Данные о преподавателе:</w:t>
      </w:r>
    </w:p>
    <w:p w:rsidR="005B523A" w:rsidRPr="00297180" w:rsidRDefault="005B523A" w:rsidP="00297180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proofErr w:type="spellStart"/>
      <w:r w:rsidRPr="00297180">
        <w:rPr>
          <w:rFonts w:ascii="Times New Roman" w:eastAsia="Times New Roman" w:hAnsi="Times New Roman"/>
          <w:lang w:eastAsia="ru-RU"/>
        </w:rPr>
        <w:t>Валеева</w:t>
      </w:r>
      <w:proofErr w:type="spellEnd"/>
      <w:r w:rsidRPr="00297180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297180">
        <w:rPr>
          <w:rFonts w:ascii="Times New Roman" w:eastAsia="Times New Roman" w:hAnsi="Times New Roman"/>
          <w:lang w:eastAsia="ru-RU"/>
        </w:rPr>
        <w:t>Асия</w:t>
      </w:r>
      <w:proofErr w:type="spellEnd"/>
      <w:r w:rsidR="008A1440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297180">
        <w:rPr>
          <w:rFonts w:ascii="Times New Roman" w:eastAsia="Times New Roman" w:hAnsi="Times New Roman"/>
          <w:lang w:eastAsia="ru-RU"/>
        </w:rPr>
        <w:t>Асхатовна</w:t>
      </w:r>
      <w:proofErr w:type="spellEnd"/>
      <w:r w:rsidRPr="00297180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297180">
        <w:rPr>
          <w:rFonts w:ascii="Times New Roman" w:eastAsia="Times New Roman" w:hAnsi="Times New Roman"/>
          <w:lang w:eastAsia="ru-RU"/>
        </w:rPr>
        <w:t>к.ф.-м.н</w:t>
      </w:r>
      <w:proofErr w:type="spellEnd"/>
      <w:r w:rsidRPr="00297180">
        <w:rPr>
          <w:rFonts w:ascii="Times New Roman" w:eastAsia="Times New Roman" w:hAnsi="Times New Roman"/>
          <w:lang w:eastAsia="ru-RU"/>
        </w:rPr>
        <w:t>.</w:t>
      </w:r>
    </w:p>
    <w:p w:rsidR="005B523A" w:rsidRPr="00297180" w:rsidRDefault="008A1440" w:rsidP="00297180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И.о</w:t>
      </w:r>
      <w:proofErr w:type="gramStart"/>
      <w:r>
        <w:rPr>
          <w:rFonts w:ascii="Times New Roman" w:eastAsia="Times New Roman" w:hAnsi="Times New Roman"/>
          <w:lang w:eastAsia="ru-RU"/>
        </w:rPr>
        <w:t>.п</w:t>
      </w:r>
      <w:proofErr w:type="gramEnd"/>
      <w:r>
        <w:rPr>
          <w:rFonts w:ascii="Times New Roman" w:eastAsia="Times New Roman" w:hAnsi="Times New Roman"/>
          <w:lang w:eastAsia="ru-RU"/>
        </w:rPr>
        <w:t xml:space="preserve">рофессора </w:t>
      </w:r>
      <w:r w:rsidR="005B523A" w:rsidRPr="00297180">
        <w:rPr>
          <w:rFonts w:ascii="Times New Roman" w:eastAsia="Times New Roman" w:hAnsi="Times New Roman"/>
          <w:lang w:eastAsia="ru-RU"/>
        </w:rPr>
        <w:t xml:space="preserve"> кафедры «Программное обеспечение компьютерных систем»</w:t>
      </w:r>
    </w:p>
    <w:p w:rsidR="005B523A" w:rsidRPr="00297180" w:rsidRDefault="005B523A" w:rsidP="00297180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proofErr w:type="spellStart"/>
      <w:r w:rsidRPr="00297180">
        <w:rPr>
          <w:rFonts w:ascii="Times New Roman" w:eastAsia="Times New Roman" w:hAnsi="Times New Roman"/>
          <w:lang w:eastAsia="ru-RU"/>
        </w:rPr>
        <w:t>КГТУ</w:t>
      </w:r>
      <w:proofErr w:type="spellEnd"/>
      <w:r w:rsidRPr="00297180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297180">
        <w:rPr>
          <w:rFonts w:ascii="Times New Roman" w:eastAsia="Times New Roman" w:hAnsi="Times New Roman"/>
          <w:lang w:eastAsia="ru-RU"/>
        </w:rPr>
        <w:t>им.И.Раззакова</w:t>
      </w:r>
      <w:proofErr w:type="spellEnd"/>
      <w:r w:rsidRPr="00297180">
        <w:rPr>
          <w:rFonts w:ascii="Times New Roman" w:eastAsia="Times New Roman" w:hAnsi="Times New Roman"/>
          <w:lang w:eastAsia="ru-RU"/>
        </w:rPr>
        <w:t>, г</w:t>
      </w:r>
      <w:proofErr w:type="gramStart"/>
      <w:r w:rsidRPr="00297180">
        <w:rPr>
          <w:rFonts w:ascii="Times New Roman" w:eastAsia="Times New Roman" w:hAnsi="Times New Roman"/>
          <w:lang w:eastAsia="ru-RU"/>
        </w:rPr>
        <w:t>.Б</w:t>
      </w:r>
      <w:proofErr w:type="gramEnd"/>
      <w:r w:rsidRPr="00297180">
        <w:rPr>
          <w:rFonts w:ascii="Times New Roman" w:eastAsia="Times New Roman" w:hAnsi="Times New Roman"/>
          <w:lang w:eastAsia="ru-RU"/>
        </w:rPr>
        <w:t>ишкек, Кыргызстан</w:t>
      </w:r>
    </w:p>
    <w:p w:rsidR="005B523A" w:rsidRPr="00297180" w:rsidRDefault="005B523A" w:rsidP="00297180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>Контактные данные:</w:t>
      </w:r>
    </w:p>
    <w:p w:rsidR="005B523A" w:rsidRPr="00297180" w:rsidRDefault="005B523A" w:rsidP="00297180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+996 563853</w:t>
      </w:r>
    </w:p>
    <w:p w:rsidR="005B523A" w:rsidRPr="003C49F5" w:rsidRDefault="005B523A" w:rsidP="00297180">
      <w:pPr>
        <w:spacing w:after="0" w:line="240" w:lineRule="auto"/>
        <w:rPr>
          <w:rStyle w:val="a7"/>
          <w:rFonts w:ascii="Times New Roman" w:eastAsia="Times New Roman" w:hAnsi="Times New Roman"/>
          <w:lang w:eastAsia="ru-RU"/>
        </w:rPr>
      </w:pPr>
      <w:proofErr w:type="gramStart"/>
      <w:r w:rsidRPr="00297180">
        <w:rPr>
          <w:rFonts w:ascii="Times New Roman" w:eastAsia="Times New Roman" w:hAnsi="Times New Roman"/>
          <w:lang w:val="en-US" w:eastAsia="ru-RU"/>
        </w:rPr>
        <w:t>e</w:t>
      </w:r>
      <w:r w:rsidRPr="003C49F5">
        <w:rPr>
          <w:rFonts w:ascii="Times New Roman" w:eastAsia="Times New Roman" w:hAnsi="Times New Roman"/>
          <w:lang w:eastAsia="ru-RU"/>
        </w:rPr>
        <w:t>-</w:t>
      </w:r>
      <w:r w:rsidRPr="00297180">
        <w:rPr>
          <w:rFonts w:ascii="Times New Roman" w:eastAsia="Times New Roman" w:hAnsi="Times New Roman"/>
          <w:lang w:val="en-US" w:eastAsia="ru-RU"/>
        </w:rPr>
        <w:t>mail</w:t>
      </w:r>
      <w:proofErr w:type="gramEnd"/>
      <w:r w:rsidRPr="003C49F5">
        <w:rPr>
          <w:rFonts w:ascii="Times New Roman" w:eastAsia="Times New Roman" w:hAnsi="Times New Roman"/>
          <w:lang w:eastAsia="ru-RU"/>
        </w:rPr>
        <w:t xml:space="preserve"> – </w:t>
      </w:r>
      <w:proofErr w:type="spellStart"/>
      <w:r w:rsidRPr="00297180">
        <w:rPr>
          <w:rFonts w:ascii="Times New Roman" w:eastAsia="Times New Roman" w:hAnsi="Times New Roman"/>
          <w:lang w:val="en-US" w:eastAsia="ru-RU"/>
        </w:rPr>
        <w:t>vaa</w:t>
      </w:r>
      <w:proofErr w:type="spellEnd"/>
      <w:r w:rsidR="00297180" w:rsidRPr="003C49F5">
        <w:rPr>
          <w:rFonts w:ascii="Times New Roman" w:eastAsia="Times New Roman" w:hAnsi="Times New Roman"/>
          <w:lang w:eastAsia="ru-RU"/>
        </w:rPr>
        <w:t>54@</w:t>
      </w:r>
      <w:r w:rsidR="00297180" w:rsidRPr="00297180">
        <w:rPr>
          <w:rFonts w:ascii="Times New Roman" w:eastAsia="Times New Roman" w:hAnsi="Times New Roman"/>
          <w:lang w:val="en-US" w:eastAsia="ru-RU"/>
        </w:rPr>
        <w:t>mail</w:t>
      </w:r>
      <w:r w:rsidR="00297180" w:rsidRPr="003C49F5">
        <w:rPr>
          <w:rFonts w:ascii="Times New Roman" w:eastAsia="Times New Roman" w:hAnsi="Times New Roman"/>
          <w:lang w:eastAsia="ru-RU"/>
        </w:rPr>
        <w:t>.</w:t>
      </w:r>
      <w:proofErr w:type="spellStart"/>
      <w:r w:rsidR="00297180" w:rsidRPr="00297180">
        <w:rPr>
          <w:rFonts w:ascii="Times New Roman" w:eastAsia="Times New Roman" w:hAnsi="Times New Roman"/>
          <w:lang w:val="en-US" w:eastAsia="ru-RU"/>
        </w:rPr>
        <w:t>ru</w:t>
      </w:r>
      <w:proofErr w:type="spellEnd"/>
    </w:p>
    <w:p w:rsidR="003D36DC" w:rsidRPr="00297180" w:rsidRDefault="003D36DC" w:rsidP="00297180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 xml:space="preserve">Дисциплина «Алгоритмы и структуры данных» состоит из </w:t>
      </w:r>
      <w:r w:rsidR="001F43C5" w:rsidRPr="00297180">
        <w:rPr>
          <w:rFonts w:ascii="Times New Roman" w:eastAsia="Times New Roman" w:hAnsi="Times New Roman"/>
          <w:lang w:eastAsia="ru-RU"/>
        </w:rPr>
        <w:t>6</w:t>
      </w:r>
      <w:r w:rsidRPr="00297180">
        <w:rPr>
          <w:rFonts w:ascii="Times New Roman" w:eastAsia="Times New Roman" w:hAnsi="Times New Roman"/>
          <w:lang w:eastAsia="ru-RU"/>
        </w:rPr>
        <w:t xml:space="preserve"> кредитов -1</w:t>
      </w:r>
      <w:r w:rsidR="001F43C5" w:rsidRPr="00297180">
        <w:rPr>
          <w:rFonts w:ascii="Times New Roman" w:eastAsia="Times New Roman" w:hAnsi="Times New Roman"/>
          <w:lang w:eastAsia="ru-RU"/>
        </w:rPr>
        <w:t>8</w:t>
      </w:r>
      <w:r w:rsidRPr="00297180">
        <w:rPr>
          <w:rFonts w:ascii="Times New Roman" w:eastAsia="Times New Roman" w:hAnsi="Times New Roman"/>
          <w:lang w:eastAsia="ru-RU"/>
        </w:rPr>
        <w:t xml:space="preserve">0 часов. Из них отводится </w:t>
      </w:r>
      <w:r w:rsidR="00297180" w:rsidRPr="00297180">
        <w:rPr>
          <w:rFonts w:ascii="Times New Roman" w:eastAsia="Times New Roman" w:hAnsi="Times New Roman"/>
          <w:lang w:eastAsia="ru-RU"/>
        </w:rPr>
        <w:t xml:space="preserve">на </w:t>
      </w:r>
      <w:proofErr w:type="gramStart"/>
      <w:r w:rsidR="00297180" w:rsidRPr="00297180">
        <w:rPr>
          <w:rFonts w:ascii="Times New Roman" w:eastAsia="Times New Roman" w:hAnsi="Times New Roman"/>
          <w:lang w:eastAsia="ru-RU"/>
        </w:rPr>
        <w:t>на</w:t>
      </w:r>
      <w:proofErr w:type="gramEnd"/>
      <w:r w:rsidR="00297180" w:rsidRPr="00297180">
        <w:rPr>
          <w:rFonts w:ascii="Times New Roman" w:eastAsia="Times New Roman" w:hAnsi="Times New Roman"/>
          <w:lang w:eastAsia="ru-RU"/>
        </w:rPr>
        <w:t xml:space="preserve"> лабораторные занятия </w:t>
      </w:r>
      <w:r w:rsidR="001F43C5" w:rsidRPr="00297180">
        <w:rPr>
          <w:rFonts w:ascii="Times New Roman" w:eastAsia="Times New Roman" w:hAnsi="Times New Roman"/>
          <w:lang w:eastAsia="ru-RU"/>
        </w:rPr>
        <w:t xml:space="preserve">32 часа и </w:t>
      </w:r>
      <w:r w:rsidR="00297180" w:rsidRPr="00297180">
        <w:rPr>
          <w:rFonts w:ascii="Times New Roman" w:eastAsia="Times New Roman" w:hAnsi="Times New Roman"/>
          <w:lang w:eastAsia="ru-RU"/>
        </w:rPr>
        <w:t>на практические занятия 64</w:t>
      </w:r>
      <w:r w:rsidR="001F43C5" w:rsidRPr="00297180">
        <w:rPr>
          <w:rFonts w:ascii="Times New Roman" w:eastAsia="Times New Roman" w:hAnsi="Times New Roman"/>
          <w:lang w:eastAsia="ru-RU"/>
        </w:rPr>
        <w:t xml:space="preserve"> часа.</w:t>
      </w:r>
    </w:p>
    <w:p w:rsidR="003D36DC" w:rsidRPr="00297180" w:rsidRDefault="001F43C5" w:rsidP="00297180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 xml:space="preserve">Время </w:t>
      </w:r>
      <w:r w:rsidR="003D36DC" w:rsidRPr="00297180">
        <w:rPr>
          <w:rFonts w:ascii="Times New Roman" w:eastAsia="Times New Roman" w:hAnsi="Times New Roman"/>
          <w:b/>
          <w:lang w:eastAsia="ru-RU"/>
        </w:rPr>
        <w:t xml:space="preserve"> проведения :</w:t>
      </w:r>
      <w:r w:rsidR="003D36DC" w:rsidRPr="00297180">
        <w:rPr>
          <w:rFonts w:ascii="Times New Roman" w:eastAsia="Times New Roman" w:hAnsi="Times New Roman"/>
          <w:lang w:eastAsia="ru-RU"/>
        </w:rPr>
        <w:t>3 (осенний ) семестр 201</w:t>
      </w:r>
      <w:r w:rsidR="00297180" w:rsidRPr="00297180">
        <w:rPr>
          <w:rFonts w:ascii="Times New Roman" w:eastAsia="Times New Roman" w:hAnsi="Times New Roman"/>
          <w:lang w:eastAsia="ru-RU"/>
        </w:rPr>
        <w:t>6</w:t>
      </w:r>
      <w:r w:rsidR="003D36DC" w:rsidRPr="00297180">
        <w:rPr>
          <w:rFonts w:ascii="Times New Roman" w:eastAsia="Times New Roman" w:hAnsi="Times New Roman"/>
          <w:lang w:eastAsia="ru-RU"/>
        </w:rPr>
        <w:t xml:space="preserve"> </w:t>
      </w:r>
      <w:r w:rsidR="008A1440">
        <w:rPr>
          <w:rFonts w:ascii="Times New Roman" w:eastAsia="Times New Roman" w:hAnsi="Times New Roman"/>
          <w:lang w:eastAsia="ru-RU"/>
        </w:rPr>
        <w:t>–</w:t>
      </w:r>
      <w:r w:rsidR="003D36DC" w:rsidRPr="00297180">
        <w:rPr>
          <w:rFonts w:ascii="Times New Roman" w:eastAsia="Times New Roman" w:hAnsi="Times New Roman"/>
          <w:lang w:eastAsia="ru-RU"/>
        </w:rPr>
        <w:t xml:space="preserve"> 201</w:t>
      </w:r>
      <w:r w:rsidR="00297180" w:rsidRPr="00297180">
        <w:rPr>
          <w:rFonts w:ascii="Times New Roman" w:eastAsia="Times New Roman" w:hAnsi="Times New Roman"/>
          <w:lang w:eastAsia="ru-RU"/>
        </w:rPr>
        <w:t>7</w:t>
      </w:r>
      <w:r w:rsidR="008A1440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="003D36DC" w:rsidRPr="00297180">
        <w:rPr>
          <w:rFonts w:ascii="Times New Roman" w:eastAsia="Times New Roman" w:hAnsi="Times New Roman"/>
          <w:lang w:eastAsia="ru-RU"/>
        </w:rPr>
        <w:t>уч</w:t>
      </w:r>
      <w:proofErr w:type="gramStart"/>
      <w:r w:rsidR="003D36DC" w:rsidRPr="00297180">
        <w:rPr>
          <w:rFonts w:ascii="Times New Roman" w:eastAsia="Times New Roman" w:hAnsi="Times New Roman"/>
          <w:lang w:eastAsia="ru-RU"/>
        </w:rPr>
        <w:t>.г</w:t>
      </w:r>
      <w:proofErr w:type="gramEnd"/>
      <w:r w:rsidR="003D36DC" w:rsidRPr="00297180">
        <w:rPr>
          <w:rFonts w:ascii="Times New Roman" w:eastAsia="Times New Roman" w:hAnsi="Times New Roman"/>
          <w:lang w:eastAsia="ru-RU"/>
        </w:rPr>
        <w:t>ода</w:t>
      </w:r>
      <w:proofErr w:type="spellEnd"/>
      <w:r w:rsidR="003D36DC" w:rsidRPr="00297180">
        <w:rPr>
          <w:rFonts w:ascii="Times New Roman" w:eastAsia="Times New Roman" w:hAnsi="Times New Roman"/>
          <w:lang w:eastAsia="ru-RU"/>
        </w:rPr>
        <w:t>.</w:t>
      </w:r>
    </w:p>
    <w:p w:rsidR="003D36DC" w:rsidRPr="00297180" w:rsidRDefault="003D36DC" w:rsidP="002971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/>
          <w:bCs/>
        </w:rPr>
        <w:t>Целевая аудитория:</w:t>
      </w:r>
      <w:r w:rsidRPr="00297180">
        <w:rPr>
          <w:rFonts w:ascii="Times New Roman" w:eastAsia="TimesNewRomanPS-BoldMT" w:hAnsi="Times New Roman"/>
          <w:bCs/>
        </w:rPr>
        <w:t xml:space="preserve"> студенты 2 курса </w:t>
      </w:r>
      <w:r w:rsidR="009852EB" w:rsidRPr="00297180">
        <w:rPr>
          <w:rFonts w:ascii="Times New Roman" w:eastAsia="TimesNewRomanPS-BoldMT" w:hAnsi="Times New Roman"/>
          <w:bCs/>
        </w:rPr>
        <w:t xml:space="preserve">дневной </w:t>
      </w:r>
      <w:r w:rsidRPr="00297180">
        <w:rPr>
          <w:rFonts w:ascii="Times New Roman" w:eastAsia="TimesNewRomanPS-BoldMT" w:hAnsi="Times New Roman"/>
          <w:bCs/>
        </w:rPr>
        <w:t xml:space="preserve"> формы обучения направления 710400 «Программная инженерия».</w:t>
      </w:r>
    </w:p>
    <w:p w:rsidR="003D36DC" w:rsidRPr="00297180" w:rsidRDefault="003D36DC" w:rsidP="00ED40F0">
      <w:pPr>
        <w:spacing w:after="0" w:line="240" w:lineRule="auto"/>
        <w:jc w:val="center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/>
          <w:bCs/>
        </w:rPr>
        <w:t>Цели и задачи дисциплины</w:t>
      </w:r>
      <w:r w:rsidRPr="00297180">
        <w:rPr>
          <w:rFonts w:ascii="Times New Roman" w:eastAsia="TimesNewRomanPS-BoldMT" w:hAnsi="Times New Roman"/>
          <w:bCs/>
        </w:rPr>
        <w:t>:</w:t>
      </w:r>
    </w:p>
    <w:p w:rsidR="003D36DC" w:rsidRPr="00297180" w:rsidRDefault="003D36DC" w:rsidP="00ED40F0">
      <w:pPr>
        <w:numPr>
          <w:ilvl w:val="0"/>
          <w:numId w:val="1"/>
        </w:numPr>
        <w:suppressAutoHyphens w:val="0"/>
        <w:spacing w:after="0" w:line="240" w:lineRule="auto"/>
        <w:ind w:left="0" w:firstLine="0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Cs/>
        </w:rPr>
        <w:t>Сформировать базовые теоретические понятия, лежащие в основе процесса разработки алгоритмов и структур данных.</w:t>
      </w:r>
    </w:p>
    <w:p w:rsidR="003D36DC" w:rsidRPr="00297180" w:rsidRDefault="003D36DC" w:rsidP="00ED40F0">
      <w:pPr>
        <w:numPr>
          <w:ilvl w:val="0"/>
          <w:numId w:val="2"/>
        </w:numPr>
        <w:suppressAutoHyphens w:val="0"/>
        <w:spacing w:after="0" w:line="240" w:lineRule="auto"/>
        <w:ind w:left="0" w:firstLine="0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Cs/>
        </w:rPr>
        <w:t>Заложить в основу конструирования и использования сложных (динамических) структур данных модель (парадигму) абстрактного типа данных (</w:t>
      </w:r>
      <w:proofErr w:type="spellStart"/>
      <w:r w:rsidRPr="00297180">
        <w:rPr>
          <w:rFonts w:ascii="Times New Roman" w:eastAsia="TimesNewRomanPS-BoldMT" w:hAnsi="Times New Roman"/>
          <w:bCs/>
        </w:rPr>
        <w:t>спецификация+представление+реализация</w:t>
      </w:r>
      <w:proofErr w:type="spellEnd"/>
      <w:r w:rsidRPr="00297180">
        <w:rPr>
          <w:rFonts w:ascii="Times New Roman" w:eastAsia="TimesNewRomanPS-BoldMT" w:hAnsi="Times New Roman"/>
          <w:bCs/>
        </w:rPr>
        <w:t>).</w:t>
      </w:r>
    </w:p>
    <w:p w:rsidR="003D36DC" w:rsidRPr="00297180" w:rsidRDefault="003D36DC" w:rsidP="00ED40F0">
      <w:pPr>
        <w:numPr>
          <w:ilvl w:val="0"/>
          <w:numId w:val="2"/>
        </w:numPr>
        <w:suppressAutoHyphens w:val="0"/>
        <w:spacing w:after="0" w:line="240" w:lineRule="auto"/>
        <w:ind w:left="0" w:firstLine="0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Cs/>
        </w:rPr>
        <w:t>Сформировать представления и знания об основных классах алгоритмов (исчерпывающий поиск, быстрый поиск, сортировки, алгоритмы на графах и т.п.), используемых в них структурах данных и общих схемах решения задач на их основе.</w:t>
      </w:r>
    </w:p>
    <w:p w:rsidR="003D36DC" w:rsidRPr="00297180" w:rsidRDefault="003D36DC" w:rsidP="00ED40F0">
      <w:pPr>
        <w:numPr>
          <w:ilvl w:val="0"/>
          <w:numId w:val="1"/>
        </w:numPr>
        <w:suppressAutoHyphens w:val="0"/>
        <w:spacing w:after="0" w:line="240" w:lineRule="auto"/>
        <w:ind w:left="0" w:firstLine="0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Cs/>
        </w:rPr>
        <w:t xml:space="preserve">Научить реализации типовых алгоритмов и структур данных и их модификаций на языке программирования </w:t>
      </w:r>
      <w:proofErr w:type="gramStart"/>
      <w:r w:rsidRPr="00297180">
        <w:rPr>
          <w:rFonts w:ascii="Times New Roman" w:eastAsia="TimesNewRomanPS-BoldMT" w:hAnsi="Times New Roman"/>
          <w:bCs/>
        </w:rPr>
        <w:t xml:space="preserve">( </w:t>
      </w:r>
      <w:proofErr w:type="gramEnd"/>
      <w:r w:rsidRPr="00297180">
        <w:rPr>
          <w:rFonts w:ascii="Times New Roman" w:eastAsia="TimesNewRomanPS-BoldMT" w:hAnsi="Times New Roman"/>
          <w:bCs/>
        </w:rPr>
        <w:t>С++)</w:t>
      </w:r>
    </w:p>
    <w:p w:rsidR="003D36DC" w:rsidRPr="00297180" w:rsidRDefault="003D36DC" w:rsidP="00ED40F0">
      <w:pPr>
        <w:numPr>
          <w:ilvl w:val="0"/>
          <w:numId w:val="1"/>
        </w:numPr>
        <w:suppressAutoHyphens w:val="0"/>
        <w:spacing w:after="0" w:line="240" w:lineRule="auto"/>
        <w:ind w:left="0" w:firstLine="0"/>
        <w:rPr>
          <w:rFonts w:ascii="Times New Roman" w:eastAsia="TimesNewRomanPS-BoldMT" w:hAnsi="Times New Roman"/>
          <w:bCs/>
        </w:rPr>
      </w:pPr>
      <w:r w:rsidRPr="00297180">
        <w:rPr>
          <w:rFonts w:ascii="Times New Roman" w:eastAsia="TimesNewRomanPS-BoldMT" w:hAnsi="Times New Roman"/>
          <w:bCs/>
        </w:rPr>
        <w:t xml:space="preserve">Сформировать представления и знания об анализе сложности алгоритмов и программ. </w:t>
      </w:r>
    </w:p>
    <w:p w:rsidR="003D36DC" w:rsidRPr="00297180" w:rsidRDefault="003D36DC" w:rsidP="00ED40F0">
      <w:pPr>
        <w:keepNext/>
        <w:widowControl w:val="0"/>
        <w:suppressAutoHyphens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>Требования к уровню освоению содержания дисциплины</w:t>
      </w:r>
    </w:p>
    <w:p w:rsidR="003D36DC" w:rsidRPr="00297180" w:rsidRDefault="003D36DC" w:rsidP="00ED40F0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>Представления- </w:t>
      </w:r>
    </w:p>
    <w:p w:rsidR="003D36DC" w:rsidRPr="00297180" w:rsidRDefault="003D36DC" w:rsidP="00ED40F0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 xml:space="preserve">В  результате изучения дисциплины у студентов должны быть сформированы </w:t>
      </w:r>
      <w:r w:rsidRPr="00297180">
        <w:rPr>
          <w:rFonts w:ascii="Times New Roman" w:eastAsia="Times New Roman" w:hAnsi="Times New Roman"/>
          <w:b/>
          <w:lang w:eastAsia="ru-RU"/>
        </w:rPr>
        <w:t>представления</w:t>
      </w:r>
      <w:r w:rsidRPr="00297180">
        <w:rPr>
          <w:rFonts w:ascii="Times New Roman" w:eastAsia="Times New Roman" w:hAnsi="Times New Roman"/>
          <w:lang w:eastAsia="ru-RU"/>
        </w:rPr>
        <w:t xml:space="preserve"> о:</w:t>
      </w:r>
    </w:p>
    <w:p w:rsidR="003D36DC" w:rsidRPr="00297180" w:rsidRDefault="003D36DC" w:rsidP="00ED40F0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proofErr w:type="gramStart"/>
      <w:r w:rsidRPr="00297180">
        <w:rPr>
          <w:rFonts w:ascii="Times New Roman" w:eastAsia="Times New Roman" w:hAnsi="Times New Roman"/>
          <w:lang w:eastAsia="ru-RU"/>
        </w:rPr>
        <w:t>назначениях</w:t>
      </w:r>
      <w:proofErr w:type="gramEnd"/>
      <w:r w:rsidRPr="00297180">
        <w:rPr>
          <w:rFonts w:ascii="Times New Roman" w:eastAsia="Times New Roman" w:hAnsi="Times New Roman"/>
          <w:lang w:eastAsia="ru-RU"/>
        </w:rPr>
        <w:t>, формах, и области применения структур данных в теории и практике программирования;</w:t>
      </w:r>
    </w:p>
    <w:p w:rsidR="003D36DC" w:rsidRPr="00297180" w:rsidRDefault="003D36DC" w:rsidP="00ED40F0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классификации алгоритмических задач по их сложности, сводимости алгоритмических задач к известным задачам определенного класса сложности;</w:t>
      </w:r>
    </w:p>
    <w:p w:rsidR="003D36DC" w:rsidRPr="00297180" w:rsidRDefault="003D36DC" w:rsidP="00ED40F0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 xml:space="preserve">технологии  программирования сложных структур данных. </w:t>
      </w:r>
    </w:p>
    <w:p w:rsidR="003D36DC" w:rsidRPr="00297180" w:rsidRDefault="003D36DC" w:rsidP="00ED40F0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>Знания</w:t>
      </w:r>
    </w:p>
    <w:p w:rsidR="003D36DC" w:rsidRPr="00297180" w:rsidRDefault="003D36DC" w:rsidP="00ED40F0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i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 xml:space="preserve">В результате изучения дисциплины студенты должны </w:t>
      </w:r>
      <w:r w:rsidRPr="00297180">
        <w:rPr>
          <w:rFonts w:ascii="Times New Roman" w:eastAsia="Times New Roman" w:hAnsi="Times New Roman"/>
          <w:b/>
          <w:lang w:eastAsia="ru-RU"/>
        </w:rPr>
        <w:t>знать</w:t>
      </w:r>
      <w:r w:rsidRPr="00297180">
        <w:rPr>
          <w:rFonts w:ascii="Times New Roman" w:eastAsia="Times New Roman" w:hAnsi="Times New Roman"/>
          <w:i/>
          <w:lang w:eastAsia="ru-RU"/>
        </w:rPr>
        <w:t>:</w:t>
      </w:r>
    </w:p>
    <w:p w:rsidR="003D36DC" w:rsidRPr="00297180" w:rsidRDefault="003D36DC" w:rsidP="00ED40F0"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определение, создание и обработку динамических переменных, массивов, записей и структур данны</w:t>
      </w:r>
      <w:proofErr w:type="gramStart"/>
      <w:r w:rsidRPr="00297180">
        <w:rPr>
          <w:rFonts w:ascii="Times New Roman" w:eastAsia="Times New Roman" w:hAnsi="Times New Roman"/>
          <w:lang w:eastAsia="ru-RU"/>
        </w:rPr>
        <w:t>х(</w:t>
      </w:r>
      <w:proofErr w:type="gramEnd"/>
      <w:r w:rsidRPr="00297180">
        <w:rPr>
          <w:rFonts w:ascii="Times New Roman" w:eastAsia="Times New Roman" w:hAnsi="Times New Roman"/>
          <w:lang w:eastAsia="ru-RU"/>
        </w:rPr>
        <w:t xml:space="preserve"> стеки, очереди , линейные списки, деревья, графы ) в программе на языке программирования;</w:t>
      </w:r>
    </w:p>
    <w:p w:rsidR="003D36DC" w:rsidRPr="00297180" w:rsidRDefault="003D36DC" w:rsidP="00ED40F0">
      <w:pPr>
        <w:numPr>
          <w:ilvl w:val="0"/>
          <w:numId w:val="5"/>
        </w:numPr>
        <w:suppressAutoHyphens w:val="0"/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объектов;</w:t>
      </w:r>
    </w:p>
    <w:p w:rsidR="003D36DC" w:rsidRPr="00297180" w:rsidRDefault="003D36DC" w:rsidP="00ED40F0">
      <w:pPr>
        <w:numPr>
          <w:ilvl w:val="0"/>
          <w:numId w:val="5"/>
        </w:numPr>
        <w:suppressAutoHyphens w:val="0"/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основные задачи анализа алгоритмов;</w:t>
      </w:r>
    </w:p>
    <w:p w:rsidR="003D36DC" w:rsidRPr="00297180" w:rsidRDefault="003D36DC" w:rsidP="00ED40F0">
      <w:pPr>
        <w:numPr>
          <w:ilvl w:val="0"/>
          <w:numId w:val="5"/>
        </w:numPr>
        <w:suppressAutoHyphens w:val="0"/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основные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программирования;</w:t>
      </w:r>
    </w:p>
    <w:p w:rsidR="003D36DC" w:rsidRPr="00297180" w:rsidRDefault="003D36DC" w:rsidP="00ED40F0">
      <w:pPr>
        <w:numPr>
          <w:ilvl w:val="0"/>
          <w:numId w:val="5"/>
        </w:numPr>
        <w:suppressAutoHyphens w:val="0"/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 xml:space="preserve"> основные алгоритмы сортировки и поиска  с использованием структур данных.</w:t>
      </w:r>
    </w:p>
    <w:p w:rsidR="003D36DC" w:rsidRPr="00297180" w:rsidRDefault="003D36DC" w:rsidP="00ED40F0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b/>
          <w:lang w:eastAsia="ru-RU"/>
        </w:rPr>
      </w:pPr>
      <w:r w:rsidRPr="00297180">
        <w:rPr>
          <w:rFonts w:ascii="Times New Roman" w:eastAsia="Times New Roman" w:hAnsi="Times New Roman"/>
          <w:b/>
          <w:lang w:eastAsia="ru-RU"/>
        </w:rPr>
        <w:t>Умения и навыки:</w:t>
      </w:r>
    </w:p>
    <w:p w:rsidR="003D36DC" w:rsidRPr="00297180" w:rsidRDefault="003D36DC" w:rsidP="00ED40F0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297180">
        <w:rPr>
          <w:rFonts w:ascii="Times New Roman" w:eastAsia="Times New Roman" w:hAnsi="Times New Roman"/>
          <w:lang w:eastAsia="ru-RU"/>
        </w:rPr>
        <w:t>После изучения дисциплины студенты должны уметь:</w:t>
      </w:r>
    </w:p>
    <w:p w:rsidR="00ED40F0" w:rsidRPr="00ED40F0" w:rsidRDefault="003D36DC" w:rsidP="00ED40F0">
      <w:pPr>
        <w:numPr>
          <w:ilvl w:val="0"/>
          <w:numId w:val="6"/>
        </w:numPr>
        <w:suppressAutoHyphens w:val="0"/>
        <w:spacing w:after="0" w:line="240" w:lineRule="auto"/>
        <w:ind w:left="357" w:hanging="357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использовать в программах механизм адресных указателей;</w:t>
      </w:r>
    </w:p>
    <w:p w:rsidR="003D36DC" w:rsidRPr="00ED40F0" w:rsidRDefault="003D36DC" w:rsidP="00ED40F0">
      <w:pPr>
        <w:numPr>
          <w:ilvl w:val="0"/>
          <w:numId w:val="6"/>
        </w:numPr>
        <w:suppressAutoHyphens w:val="0"/>
        <w:spacing w:after="0" w:line="240" w:lineRule="auto"/>
        <w:ind w:left="357" w:hanging="357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использовать динамическую область памяти программы для размещения переменных, массивов, структур данных;</w:t>
      </w:r>
    </w:p>
    <w:p w:rsidR="003D36DC" w:rsidRPr="00ED40F0" w:rsidRDefault="003D36DC" w:rsidP="00ED40F0">
      <w:pPr>
        <w:numPr>
          <w:ilvl w:val="0"/>
          <w:numId w:val="6"/>
        </w:numPr>
        <w:suppressAutoHyphens w:val="0"/>
        <w:spacing w:after="0" w:line="240" w:lineRule="auto"/>
        <w:ind w:left="357" w:hanging="357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выбирать и использовать структуры данных для организации сложных управляющих и информационных структур;</w:t>
      </w:r>
    </w:p>
    <w:p w:rsidR="003D36DC" w:rsidRPr="00ED40F0" w:rsidRDefault="003D36DC" w:rsidP="00ED40F0">
      <w:pPr>
        <w:numPr>
          <w:ilvl w:val="0"/>
          <w:numId w:val="6"/>
        </w:numPr>
        <w:suppressAutoHyphens w:val="0"/>
        <w:spacing w:after="0" w:line="240" w:lineRule="auto"/>
        <w:ind w:left="357" w:hanging="357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использовать технологию структурного программирования при создании программ обработки сложных структур данных;</w:t>
      </w:r>
    </w:p>
    <w:p w:rsidR="003D36DC" w:rsidRPr="00ED40F0" w:rsidRDefault="003D36DC" w:rsidP="00ED40F0">
      <w:pPr>
        <w:numPr>
          <w:ilvl w:val="0"/>
          <w:numId w:val="3"/>
        </w:numPr>
        <w:suppressAutoHyphens w:val="0"/>
        <w:spacing w:after="0" w:line="240" w:lineRule="auto"/>
        <w:ind w:left="357" w:hanging="357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 данных для представления информационных объектов;</w:t>
      </w:r>
    </w:p>
    <w:p w:rsidR="003D36DC" w:rsidRPr="00ED40F0" w:rsidRDefault="003D36DC" w:rsidP="00ED40F0">
      <w:pPr>
        <w:numPr>
          <w:ilvl w:val="0"/>
          <w:numId w:val="3"/>
        </w:numPr>
        <w:suppressAutoHyphens w:val="0"/>
        <w:spacing w:after="0" w:line="240" w:lineRule="auto"/>
        <w:ind w:left="357" w:hanging="357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доказывать корректность составленного алгоритма и оценивать основные характеристики его сложности;</w:t>
      </w:r>
    </w:p>
    <w:p w:rsidR="003D36DC" w:rsidRPr="00ED40F0" w:rsidRDefault="003D36DC" w:rsidP="00ED40F0">
      <w:pPr>
        <w:numPr>
          <w:ilvl w:val="0"/>
          <w:numId w:val="3"/>
        </w:numPr>
        <w:suppressAutoHyphens w:val="0"/>
        <w:spacing w:after="0" w:line="240" w:lineRule="auto"/>
        <w:ind w:left="357" w:hanging="357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реализовывать алгоритмы и используемые структуры данных средствами языков программирования высокого уровня</w:t>
      </w:r>
      <w:proofErr w:type="gramStart"/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 xml:space="preserve"> ;</w:t>
      </w:r>
      <w:proofErr w:type="gramEnd"/>
    </w:p>
    <w:p w:rsidR="003D36DC" w:rsidRPr="00297180" w:rsidRDefault="003D36DC" w:rsidP="00ED40F0">
      <w:pPr>
        <w:numPr>
          <w:ilvl w:val="0"/>
          <w:numId w:val="3"/>
        </w:numPr>
        <w:suppressAutoHyphens w:val="0"/>
        <w:spacing w:after="0" w:line="240" w:lineRule="auto"/>
        <w:ind w:left="357" w:hanging="357"/>
        <w:rPr>
          <w:rFonts w:ascii="Times New Roman" w:eastAsia="Times New Roman" w:hAnsi="Times New Roman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>экспериментально</w:t>
      </w:r>
      <w:r w:rsidRPr="00297180">
        <w:rPr>
          <w:rFonts w:ascii="Times New Roman" w:eastAsia="Times New Roman" w:hAnsi="Times New Roman"/>
          <w:lang w:eastAsia="ru-RU"/>
        </w:rPr>
        <w:t xml:space="preserve"> (с помощью компьютера) исследовать эффективность алгоритма и программы.</w:t>
      </w:r>
    </w:p>
    <w:p w:rsidR="003D36DC" w:rsidRPr="00297180" w:rsidRDefault="003D36DC" w:rsidP="00ED40F0">
      <w:pPr>
        <w:suppressAutoHyphens w:val="0"/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765AE5" w:rsidRPr="00297180" w:rsidRDefault="00765AE5" w:rsidP="00297180">
      <w:pPr>
        <w:spacing w:after="0" w:line="240" w:lineRule="auto"/>
        <w:rPr>
          <w:rFonts w:ascii="Times New Roman" w:hAnsi="Times New Roman"/>
          <w:lang w:eastAsia="en-US"/>
        </w:rPr>
      </w:pPr>
      <w:r w:rsidRPr="00297180">
        <w:rPr>
          <w:rFonts w:ascii="Times New Roman" w:hAnsi="Times New Roman"/>
          <w:b/>
        </w:rPr>
        <w:t xml:space="preserve">ПРЕРЕКВИЗИТЫ КУРСА: </w:t>
      </w:r>
    </w:p>
    <w:p w:rsidR="00765AE5" w:rsidRPr="00ED40F0" w:rsidRDefault="00765AE5" w:rsidP="00297180">
      <w:pPr>
        <w:pStyle w:val="a8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D40F0">
        <w:rPr>
          <w:rFonts w:ascii="Times New Roman" w:eastAsia="Times New Roman" w:hAnsi="Times New Roman"/>
          <w:sz w:val="20"/>
          <w:szCs w:val="20"/>
          <w:lang w:eastAsia="ru-RU"/>
        </w:rPr>
        <w:t xml:space="preserve">В современных условиях разработки программного  требует знаний и навыков использования </w:t>
      </w:r>
      <w:r w:rsidR="003C49F5">
        <w:rPr>
          <w:rFonts w:ascii="Times New Roman" w:eastAsia="Times New Roman" w:hAnsi="Times New Roman"/>
          <w:sz w:val="20"/>
          <w:szCs w:val="20"/>
          <w:lang w:eastAsia="ru-RU"/>
        </w:rPr>
        <w:t>алгоритмов и структур данных.</w:t>
      </w:r>
    </w:p>
    <w:p w:rsidR="00765AE5" w:rsidRPr="00ED40F0" w:rsidRDefault="00765AE5" w:rsidP="00297180">
      <w:pPr>
        <w:pStyle w:val="aa"/>
        <w:spacing w:line="240" w:lineRule="auto"/>
        <w:ind w:firstLine="0"/>
        <w:rPr>
          <w:rFonts w:eastAsia="Calibri"/>
          <w:sz w:val="20"/>
          <w:szCs w:val="20"/>
          <w:lang w:eastAsia="en-US"/>
        </w:rPr>
      </w:pPr>
      <w:r w:rsidRPr="00ED40F0">
        <w:rPr>
          <w:rFonts w:eastAsia="Calibri"/>
          <w:sz w:val="20"/>
          <w:szCs w:val="20"/>
          <w:lang w:eastAsia="en-US"/>
        </w:rPr>
        <w:lastRenderedPageBreak/>
        <w:tab/>
      </w:r>
      <w:proofErr w:type="spellStart"/>
      <w:r w:rsidRPr="00ED40F0">
        <w:rPr>
          <w:rFonts w:eastAsia="Calibri"/>
          <w:sz w:val="20"/>
          <w:szCs w:val="20"/>
          <w:lang w:eastAsia="en-US"/>
        </w:rPr>
        <w:t>Предреквизитом</w:t>
      </w:r>
      <w:proofErr w:type="spellEnd"/>
      <w:r w:rsidRPr="00ED40F0">
        <w:rPr>
          <w:rFonts w:eastAsia="Calibri"/>
          <w:sz w:val="20"/>
          <w:szCs w:val="20"/>
          <w:lang w:eastAsia="en-US"/>
        </w:rPr>
        <w:t xml:space="preserve"> курса «Алгоритмы и структуры  данных» является дисциплины:   </w:t>
      </w:r>
    </w:p>
    <w:p w:rsidR="008A1440" w:rsidRPr="008A1440" w:rsidRDefault="008A1440" w:rsidP="008A1440">
      <w:pPr>
        <w:numPr>
          <w:ilvl w:val="0"/>
          <w:numId w:val="16"/>
        </w:numPr>
        <w:suppressAutoHyphens w:val="0"/>
        <w:spacing w:after="0" w:line="240" w:lineRule="auto"/>
        <w:ind w:left="709" w:hanging="425"/>
        <w:rPr>
          <w:rFonts w:ascii="Times New Roman" w:hAnsi="Times New Roman"/>
          <w:sz w:val="20"/>
          <w:szCs w:val="20"/>
          <w:lang w:eastAsia="en-US"/>
        </w:rPr>
      </w:pPr>
      <w:r w:rsidRPr="008A1440">
        <w:rPr>
          <w:rFonts w:ascii="Times New Roman" w:hAnsi="Times New Roman"/>
          <w:sz w:val="20"/>
          <w:szCs w:val="20"/>
          <w:lang w:eastAsia="en-US"/>
        </w:rPr>
        <w:t>Информатика;</w:t>
      </w:r>
    </w:p>
    <w:p w:rsidR="008A1440" w:rsidRPr="008A1440" w:rsidRDefault="008A1440" w:rsidP="008A1440">
      <w:pPr>
        <w:numPr>
          <w:ilvl w:val="0"/>
          <w:numId w:val="16"/>
        </w:numPr>
        <w:suppressAutoHyphens w:val="0"/>
        <w:spacing w:after="0" w:line="240" w:lineRule="auto"/>
        <w:ind w:left="709" w:hanging="425"/>
        <w:rPr>
          <w:rFonts w:ascii="Times New Roman" w:hAnsi="Times New Roman"/>
          <w:sz w:val="20"/>
          <w:szCs w:val="20"/>
          <w:lang w:eastAsia="en-US"/>
        </w:rPr>
      </w:pPr>
      <w:r w:rsidRPr="008A1440">
        <w:rPr>
          <w:rFonts w:ascii="Times New Roman" w:hAnsi="Times New Roman"/>
          <w:sz w:val="20"/>
          <w:szCs w:val="20"/>
          <w:lang w:eastAsia="en-US"/>
        </w:rPr>
        <w:t>Дискретная математика</w:t>
      </w:r>
      <w:proofErr w:type="gramStart"/>
      <w:r w:rsidRPr="008A1440">
        <w:rPr>
          <w:rFonts w:ascii="Times New Roman" w:hAnsi="Times New Roman"/>
          <w:sz w:val="20"/>
          <w:szCs w:val="20"/>
          <w:lang w:eastAsia="en-US"/>
        </w:rPr>
        <w:t xml:space="preserve"> ;</w:t>
      </w:r>
      <w:proofErr w:type="gramEnd"/>
    </w:p>
    <w:p w:rsidR="00E9437B" w:rsidRPr="00E9437B" w:rsidRDefault="008A1440" w:rsidP="008A1440">
      <w:pPr>
        <w:numPr>
          <w:ilvl w:val="0"/>
          <w:numId w:val="16"/>
        </w:numPr>
        <w:suppressAutoHyphens w:val="0"/>
        <w:spacing w:after="0" w:line="240" w:lineRule="auto"/>
        <w:ind w:left="709" w:hanging="425"/>
        <w:rPr>
          <w:rFonts w:ascii="Times New Roman" w:eastAsia="Times New Roman" w:hAnsi="Times New Roman"/>
          <w:sz w:val="20"/>
          <w:szCs w:val="20"/>
          <w:lang w:eastAsia="ru-RU"/>
        </w:rPr>
      </w:pPr>
      <w:r w:rsidRPr="008A1440">
        <w:rPr>
          <w:rFonts w:ascii="Times New Roman" w:hAnsi="Times New Roman"/>
          <w:sz w:val="20"/>
          <w:szCs w:val="20"/>
          <w:lang w:eastAsia="en-US"/>
        </w:rPr>
        <w:t>Языки программирования</w:t>
      </w:r>
      <w:r w:rsidR="00E9437B" w:rsidRPr="00E9437B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765AE5" w:rsidRPr="00E9437B" w:rsidRDefault="00765AE5" w:rsidP="00297180">
      <w:pPr>
        <w:pStyle w:val="aa"/>
        <w:spacing w:line="240" w:lineRule="auto"/>
        <w:ind w:left="720" w:firstLine="0"/>
        <w:rPr>
          <w:sz w:val="20"/>
          <w:szCs w:val="20"/>
          <w:lang w:eastAsia="ru-RU"/>
        </w:rPr>
      </w:pPr>
    </w:p>
    <w:p w:rsidR="00765AE5" w:rsidRPr="00ED40F0" w:rsidRDefault="00765AE5" w:rsidP="00297180">
      <w:pPr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  <w:r w:rsidRPr="00ED40F0">
        <w:rPr>
          <w:rFonts w:ascii="Times New Roman" w:hAnsi="Times New Roman"/>
          <w:b/>
          <w:sz w:val="20"/>
          <w:szCs w:val="20"/>
        </w:rPr>
        <w:t xml:space="preserve">ПОСТРЕКВИЗИТЫ КУРСА: </w:t>
      </w:r>
    </w:p>
    <w:p w:rsidR="00765AE5" w:rsidRPr="00ED40F0" w:rsidRDefault="00765AE5" w:rsidP="00297180">
      <w:pPr>
        <w:pStyle w:val="aa"/>
        <w:spacing w:line="240" w:lineRule="auto"/>
        <w:ind w:firstLine="0"/>
        <w:rPr>
          <w:rFonts w:eastAsia="Calibri"/>
          <w:sz w:val="20"/>
          <w:szCs w:val="20"/>
          <w:lang w:eastAsia="en-US"/>
        </w:rPr>
      </w:pPr>
      <w:r w:rsidRPr="00ED40F0">
        <w:rPr>
          <w:rFonts w:eastAsia="Calibri"/>
          <w:sz w:val="20"/>
          <w:szCs w:val="20"/>
          <w:lang w:eastAsia="en-US"/>
        </w:rPr>
        <w:tab/>
      </w:r>
      <w:proofErr w:type="spellStart"/>
      <w:r w:rsidRPr="00ED40F0">
        <w:rPr>
          <w:rFonts w:eastAsia="Calibri"/>
          <w:sz w:val="20"/>
          <w:szCs w:val="20"/>
          <w:lang w:eastAsia="en-US"/>
        </w:rPr>
        <w:t>Постреквизитом</w:t>
      </w:r>
      <w:proofErr w:type="spellEnd"/>
      <w:r w:rsidRPr="00ED40F0">
        <w:rPr>
          <w:rFonts w:eastAsia="Calibri"/>
          <w:sz w:val="20"/>
          <w:szCs w:val="20"/>
          <w:lang w:eastAsia="en-US"/>
        </w:rPr>
        <w:t xml:space="preserve"> курса «Алгоритмы и структуры  данных» является дисциплины:  </w:t>
      </w:r>
    </w:p>
    <w:p w:rsidR="008A1440" w:rsidRPr="008A1440" w:rsidRDefault="008A1440" w:rsidP="008A1440">
      <w:pPr>
        <w:numPr>
          <w:ilvl w:val="0"/>
          <w:numId w:val="17"/>
        </w:numPr>
        <w:suppressAutoHyphens w:val="0"/>
        <w:spacing w:after="0" w:line="240" w:lineRule="auto"/>
        <w:ind w:left="709" w:hanging="425"/>
        <w:rPr>
          <w:rFonts w:ascii="Times New Roman" w:hAnsi="Times New Roman"/>
          <w:sz w:val="20"/>
          <w:szCs w:val="20"/>
          <w:lang w:eastAsia="en-US"/>
        </w:rPr>
      </w:pPr>
      <w:proofErr w:type="spellStart"/>
      <w:proofErr w:type="gramStart"/>
      <w:r w:rsidRPr="008A1440">
        <w:rPr>
          <w:rFonts w:ascii="Times New Roman" w:hAnsi="Times New Roman"/>
          <w:sz w:val="20"/>
          <w:szCs w:val="20"/>
          <w:lang w:eastAsia="en-US"/>
        </w:rPr>
        <w:t>Объектно</w:t>
      </w:r>
      <w:proofErr w:type="spellEnd"/>
      <w:r w:rsidRPr="008A1440">
        <w:rPr>
          <w:rFonts w:ascii="Times New Roman" w:hAnsi="Times New Roman"/>
          <w:sz w:val="20"/>
          <w:szCs w:val="20"/>
          <w:lang w:eastAsia="en-US"/>
        </w:rPr>
        <w:t>- ориентированное</w:t>
      </w:r>
      <w:proofErr w:type="gramEnd"/>
      <w:r w:rsidRPr="008A1440">
        <w:rPr>
          <w:rFonts w:ascii="Times New Roman" w:hAnsi="Times New Roman"/>
          <w:sz w:val="20"/>
          <w:szCs w:val="20"/>
          <w:lang w:eastAsia="en-US"/>
        </w:rPr>
        <w:t xml:space="preserve"> проектирование;</w:t>
      </w:r>
    </w:p>
    <w:p w:rsidR="008A1440" w:rsidRPr="008A1440" w:rsidRDefault="008A1440" w:rsidP="008A1440">
      <w:pPr>
        <w:numPr>
          <w:ilvl w:val="0"/>
          <w:numId w:val="17"/>
        </w:numPr>
        <w:suppressAutoHyphens w:val="0"/>
        <w:spacing w:after="0" w:line="240" w:lineRule="auto"/>
        <w:ind w:left="709" w:hanging="425"/>
        <w:rPr>
          <w:rFonts w:ascii="Times New Roman" w:hAnsi="Times New Roman"/>
          <w:sz w:val="20"/>
          <w:szCs w:val="20"/>
          <w:lang w:eastAsia="en-US"/>
        </w:rPr>
      </w:pPr>
      <w:r w:rsidRPr="008A1440">
        <w:rPr>
          <w:rFonts w:ascii="Times New Roman" w:hAnsi="Times New Roman"/>
          <w:sz w:val="20"/>
          <w:szCs w:val="20"/>
          <w:lang w:eastAsia="en-US"/>
        </w:rPr>
        <w:t>Проектирование ПО (II).</w:t>
      </w:r>
    </w:p>
    <w:p w:rsidR="008A1440" w:rsidRPr="008A1440" w:rsidRDefault="008A1440" w:rsidP="008A1440">
      <w:pPr>
        <w:numPr>
          <w:ilvl w:val="0"/>
          <w:numId w:val="17"/>
        </w:numPr>
        <w:suppressAutoHyphens w:val="0"/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  <w:r w:rsidRPr="008A1440">
        <w:rPr>
          <w:rFonts w:ascii="Times New Roman" w:hAnsi="Times New Roman"/>
          <w:sz w:val="20"/>
          <w:szCs w:val="20"/>
          <w:lang w:eastAsia="en-US"/>
        </w:rPr>
        <w:t>» Проектирование и архитектура программных систем», «Обеспечение качества и тестирование»</w:t>
      </w:r>
    </w:p>
    <w:p w:rsidR="00765AE5" w:rsidRPr="00297180" w:rsidRDefault="00765AE5" w:rsidP="00297180">
      <w:pPr>
        <w:pStyle w:val="aa"/>
        <w:spacing w:line="240" w:lineRule="auto"/>
        <w:ind w:left="720" w:firstLine="0"/>
        <w:rPr>
          <w:sz w:val="22"/>
          <w:szCs w:val="22"/>
        </w:rPr>
      </w:pPr>
    </w:p>
    <w:p w:rsidR="00AF4816" w:rsidRPr="00297180" w:rsidRDefault="00765AE5" w:rsidP="00297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en-US"/>
        </w:rPr>
      </w:pPr>
      <w:r w:rsidRPr="00297180">
        <w:rPr>
          <w:rFonts w:ascii="Times New Roman" w:hAnsi="Times New Roman"/>
          <w:b/>
          <w:lang w:eastAsia="en-US"/>
        </w:rPr>
        <w:t>КРАТКОЕ СОДЕРЖАНИЕ ДИСЦИПЛИНЫ-</w:t>
      </w:r>
      <w:r w:rsidR="00D043B6" w:rsidRPr="00297180">
        <w:rPr>
          <w:rFonts w:ascii="Times New Roman" w:hAnsi="Times New Roman"/>
          <w:lang w:eastAsia="en-US"/>
        </w:rPr>
        <w:t>С</w:t>
      </w:r>
      <w:r w:rsidRPr="00297180">
        <w:rPr>
          <w:rFonts w:ascii="Times New Roman" w:hAnsi="Times New Roman"/>
          <w:lang w:eastAsia="en-US"/>
        </w:rPr>
        <w:t xml:space="preserve">писки, </w:t>
      </w:r>
      <w:proofErr w:type="spellStart"/>
      <w:r w:rsidRPr="00297180">
        <w:rPr>
          <w:rFonts w:ascii="Times New Roman" w:hAnsi="Times New Roman"/>
          <w:lang w:eastAsia="en-US"/>
        </w:rPr>
        <w:t>односвязанные</w:t>
      </w:r>
      <w:proofErr w:type="spellEnd"/>
      <w:r w:rsidRPr="00297180">
        <w:rPr>
          <w:rFonts w:ascii="Times New Roman" w:hAnsi="Times New Roman"/>
          <w:lang w:eastAsia="en-US"/>
        </w:rPr>
        <w:t xml:space="preserve"> списки, </w:t>
      </w:r>
      <w:proofErr w:type="spellStart"/>
      <w:r w:rsidRPr="00297180">
        <w:rPr>
          <w:rFonts w:ascii="Times New Roman" w:hAnsi="Times New Roman"/>
          <w:lang w:eastAsia="en-US"/>
        </w:rPr>
        <w:t>двухсвязанные</w:t>
      </w:r>
      <w:proofErr w:type="spellEnd"/>
      <w:r w:rsidRPr="00297180">
        <w:rPr>
          <w:rFonts w:ascii="Times New Roman" w:hAnsi="Times New Roman"/>
          <w:lang w:eastAsia="en-US"/>
        </w:rPr>
        <w:t xml:space="preserve"> списки. Деревья. Бинарные деревья.Деревья поиска. </w:t>
      </w:r>
      <w:r w:rsidR="00D043B6" w:rsidRPr="00297180">
        <w:rPr>
          <w:rFonts w:ascii="Times New Roman" w:hAnsi="Times New Roman"/>
          <w:lang w:eastAsia="en-US"/>
        </w:rPr>
        <w:t>М</w:t>
      </w:r>
      <w:r w:rsidRPr="00297180">
        <w:rPr>
          <w:rFonts w:ascii="Times New Roman" w:hAnsi="Times New Roman"/>
          <w:lang w:eastAsia="en-US"/>
        </w:rPr>
        <w:t xml:space="preserve">етоды сортировок. Анализ </w:t>
      </w:r>
      <w:r w:rsidR="00D043B6" w:rsidRPr="00297180">
        <w:rPr>
          <w:rFonts w:ascii="Times New Roman" w:hAnsi="Times New Roman"/>
          <w:lang w:eastAsia="en-US"/>
        </w:rPr>
        <w:t>алгоритмов сорти</w:t>
      </w:r>
      <w:r w:rsidRPr="00297180">
        <w:rPr>
          <w:rFonts w:ascii="Times New Roman" w:hAnsi="Times New Roman"/>
          <w:lang w:eastAsia="en-US"/>
        </w:rPr>
        <w:t xml:space="preserve">ровок. </w:t>
      </w:r>
      <w:r w:rsidR="00D043B6" w:rsidRPr="00297180">
        <w:rPr>
          <w:rFonts w:ascii="Times New Roman" w:hAnsi="Times New Roman"/>
          <w:lang w:eastAsia="en-US"/>
        </w:rPr>
        <w:t xml:space="preserve"> Методы поиска. Анализ алгоритмов поиска.</w:t>
      </w:r>
    </w:p>
    <w:p w:rsidR="00AF4816" w:rsidRDefault="00A06583" w:rsidP="00297180">
      <w:pPr>
        <w:spacing w:after="0" w:line="240" w:lineRule="auto"/>
        <w:jc w:val="center"/>
        <w:rPr>
          <w:rFonts w:ascii="Times New Roman" w:hAnsi="Times New Roman"/>
          <w:b/>
        </w:rPr>
      </w:pPr>
      <w:r w:rsidRPr="00A06583">
        <w:rPr>
          <w:rFonts w:ascii="Times New Roman" w:hAnsi="Times New Roman"/>
          <w:b/>
        </w:rPr>
        <w:t>Практические занятия и лабораторные занятия</w:t>
      </w:r>
      <w:r w:rsidR="00AF4816" w:rsidRPr="00297180">
        <w:rPr>
          <w:rFonts w:ascii="Times New Roman" w:hAnsi="Times New Roman"/>
          <w:b/>
        </w:rPr>
        <w:t>:</w:t>
      </w:r>
    </w:p>
    <w:tbl>
      <w:tblPr>
        <w:tblW w:w="10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8"/>
        <w:gridCol w:w="3478"/>
        <w:gridCol w:w="850"/>
        <w:gridCol w:w="851"/>
        <w:gridCol w:w="2551"/>
        <w:gridCol w:w="851"/>
        <w:gridCol w:w="1937"/>
      </w:tblGrid>
      <w:tr w:rsidR="00A06583" w:rsidRPr="00ED40F0" w:rsidTr="0003285F">
        <w:trPr>
          <w:trHeight w:val="556"/>
        </w:trPr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Тема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Кол-во часов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Лит-ра</w:t>
            </w:r>
            <w:proofErr w:type="spellEnd"/>
            <w:proofErr w:type="gramEnd"/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 xml:space="preserve">Форма контроля 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Кол. Бал.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Примечание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6583" w:rsidRPr="00ED40F0" w:rsidTr="0003285F">
        <w:trPr>
          <w:trHeight w:val="930"/>
        </w:trPr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spacing w:after="0" w:line="240" w:lineRule="auto"/>
              <w:ind w:firstLine="284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Классификация типов данных в</w:t>
            </w:r>
            <w:proofErr w:type="gramStart"/>
            <w:r w:rsidRPr="00ED40F0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С</w:t>
            </w:r>
            <w:proofErr w:type="gramEnd"/>
            <w:r w:rsidRPr="00ED40F0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++.</w:t>
            </w:r>
            <w:r w:rsidRPr="00ED40F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Базовые типы данных.  Примеры разработки алгоритма с применением базовых типов  данных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2,5,7]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ПК,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rPr>
          <w:trHeight w:val="1186"/>
        </w:trPr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pStyle w:val="ac"/>
              <w:rPr>
                <w:b/>
                <w:lang w:val="ru-RU"/>
              </w:rPr>
            </w:pPr>
            <w:r w:rsidRPr="00ED40F0">
              <w:rPr>
                <w:lang w:val="ru-RU" w:eastAsia="ru-RU"/>
              </w:rPr>
              <w:t>задачи</w:t>
            </w:r>
            <w:r w:rsidRPr="00ED40F0">
              <w:rPr>
                <w:lang w:val="ru-RU"/>
              </w:rPr>
              <w:t>.</w:t>
            </w:r>
            <w:r w:rsidRPr="00ED40F0">
              <w:rPr>
                <w:b/>
                <w:lang w:val="ru-RU"/>
              </w:rPr>
              <w:t xml:space="preserve"> Указатели в</w:t>
            </w:r>
            <w:proofErr w:type="gramStart"/>
            <w:r w:rsidRPr="00ED40F0">
              <w:rPr>
                <w:b/>
                <w:lang w:val="ru-RU"/>
              </w:rPr>
              <w:t xml:space="preserve"> С</w:t>
            </w:r>
            <w:proofErr w:type="gramEnd"/>
            <w:r w:rsidRPr="00ED40F0">
              <w:rPr>
                <w:b/>
                <w:lang w:val="ru-RU"/>
              </w:rPr>
              <w:t>++,  операции с указателями</w:t>
            </w:r>
            <w:r w:rsidRPr="00ED40F0">
              <w:rPr>
                <w:lang w:val="ru-RU"/>
              </w:rPr>
              <w:t xml:space="preserve">. Указатели на функции Разработка программ с применением стандартных указателей и ссылок.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Фундаментальные структуры данных.</w:t>
            </w:r>
            <w:r w:rsidRPr="00ED40F0">
              <w:rPr>
                <w:rFonts w:ascii="Times New Roman" w:hAnsi="Times New Roman"/>
                <w:sz w:val="20"/>
                <w:szCs w:val="20"/>
                <w:lang w:eastAsia="ru-RU"/>
              </w:rPr>
              <w:t>Классификация</w:t>
            </w:r>
          </w:p>
          <w:p w:rsidR="00A06583" w:rsidRPr="00ED40F0" w:rsidRDefault="00A06583" w:rsidP="0003285F">
            <w:pPr>
              <w:pStyle w:val="ac"/>
              <w:rPr>
                <w:b/>
                <w:lang w:val="ru-RU"/>
              </w:rPr>
            </w:pPr>
            <w:r w:rsidRPr="00ED40F0">
              <w:rPr>
                <w:lang w:val="ru-RU" w:eastAsia="ru-RU"/>
              </w:rPr>
              <w:t xml:space="preserve">структур данных. Статические и динамическиеструктуры  данных.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2,5,7]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 xml:space="preserve">Статические  линейные структуры данных. </w:t>
            </w: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Разработка 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алгоритма для организации  статического несвязанного  списка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Динамические связанные  линейные структуры данных </w:t>
            </w:r>
            <w:proofErr w:type="gramStart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(  </w:t>
            </w:r>
            <w:proofErr w:type="gramEnd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ДСД). 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5,7]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Организация и работа со структурой  данных «стек». </w:t>
            </w:r>
            <w:hyperlink r:id="rId5" w:anchor="lb421" w:history="1">
              <w:r w:rsidRPr="00ED40F0">
                <w:rPr>
                  <w:rFonts w:ascii="Times New Roman" w:hAnsi="Times New Roman"/>
                  <w:sz w:val="20"/>
                  <w:szCs w:val="20"/>
                </w:rPr>
                <w:t>Логическая структура стека</w:t>
              </w:r>
            </w:hyperlink>
            <w:r w:rsidRPr="00ED40F0">
              <w:rPr>
                <w:rFonts w:ascii="Times New Roman" w:hAnsi="Times New Roman"/>
                <w:sz w:val="20"/>
                <w:szCs w:val="20"/>
              </w:rPr>
              <w:t xml:space="preserve">. Операции над  стеком.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5, 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Организация и работа со структурой данных  «очередь</w:t>
            </w:r>
            <w:proofErr w:type="gramStart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».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.</w:t>
            </w:r>
            <w:hyperlink r:id="rId6" w:anchor="lb423" w:history="1">
              <w:proofErr w:type="gramEnd"/>
              <w:r w:rsidRPr="00ED40F0">
                <w:rPr>
                  <w:rFonts w:ascii="Times New Roman" w:hAnsi="Times New Roman"/>
                  <w:sz w:val="20"/>
                  <w:szCs w:val="20"/>
                </w:rPr>
                <w:t xml:space="preserve">Алгоритм реализации стека. </w:t>
              </w:r>
            </w:hyperlink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Разработка алгоритма  создания, добавления удаления узлов очереди.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Организация и работа со структурой </w:t>
            </w:r>
            <w:proofErr w:type="spellStart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односвязанныелинийные</w:t>
            </w:r>
            <w:proofErr w:type="spellEnd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 списки.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Разработка алгоритма  создания, добавления удаления узлов </w:t>
            </w:r>
            <w:proofErr w:type="spellStart"/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>односвязанного</w:t>
            </w:r>
            <w:proofErr w:type="spellEnd"/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списка.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5,7]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Организация и работа со структурой </w:t>
            </w:r>
            <w:proofErr w:type="spellStart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двухсвязанные</w:t>
            </w:r>
            <w:proofErr w:type="spellEnd"/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 списки.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Разработка алгоритма  создания, добавления удаления узлов 2-связанного списка.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5, 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Организация и работа со структурой бинарное дерево. </w:t>
            </w:r>
            <w:hyperlink r:id="rId7" w:anchor="lb621" w:history="1">
              <w:r w:rsidRPr="00ED40F0">
                <w:rPr>
                  <w:rFonts w:ascii="Times New Roman" w:hAnsi="Times New Roman"/>
                  <w:sz w:val="20"/>
                  <w:szCs w:val="20"/>
                </w:rPr>
                <w:t xml:space="preserve"> Основные определения</w:t>
              </w:r>
            </w:hyperlink>
            <w:r w:rsidRPr="00ED40F0">
              <w:rPr>
                <w:rFonts w:ascii="Times New Roman" w:hAnsi="Times New Roman"/>
                <w:sz w:val="20"/>
                <w:szCs w:val="20"/>
              </w:rPr>
              <w:t xml:space="preserve">. Рекурсивное определение структуры дерева. Упорядоченные и неупорядоченные </w:t>
            </w:r>
            <w:r w:rsidRPr="00ED40F0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деревья. Обход дерева: прямой, обратный, симметричный. </w:t>
            </w:r>
            <w:hyperlink r:id="rId8" w:anchor="lb623" w:history="1"/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3478" w:type="dxa"/>
          </w:tcPr>
          <w:p w:rsidR="00A06583" w:rsidRPr="00ED40F0" w:rsidRDefault="00A06583" w:rsidP="00A06583">
            <w:pPr>
              <w:numPr>
                <w:ilvl w:val="0"/>
                <w:numId w:val="9"/>
              </w:numPr>
              <w:tabs>
                <w:tab w:val="num" w:pos="72"/>
              </w:tabs>
              <w:suppressAutoHyphens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Организация и работа со структурой бинарное дерево. </w:t>
            </w:r>
            <w:hyperlink r:id="rId9" w:anchor="lb623" w:history="1">
              <w:r w:rsidRPr="00ED40F0">
                <w:rPr>
                  <w:rFonts w:ascii="Times New Roman" w:hAnsi="Times New Roman"/>
                  <w:sz w:val="20"/>
                  <w:szCs w:val="20"/>
                </w:rPr>
                <w:t xml:space="preserve"> Бинарные деревья</w:t>
              </w:r>
            </w:hyperlink>
            <w:r w:rsidRPr="00ED40F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hyperlink r:id="rId10" w:anchor="lb626" w:history="1">
              <w:r w:rsidRPr="00ED40F0">
                <w:rPr>
                  <w:rFonts w:ascii="Times New Roman" w:hAnsi="Times New Roman"/>
                  <w:sz w:val="20"/>
                  <w:szCs w:val="20"/>
                </w:rPr>
                <w:t xml:space="preserve"> Основные операции над бинарными деревьями</w:t>
              </w:r>
            </w:hyperlink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Разработка алгоритма  создания, добавления удаления узлов бинарного дерева.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sz w:val="20"/>
                <w:szCs w:val="20"/>
              </w:rPr>
            </w:pPr>
            <w:r w:rsidRPr="00ED40F0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pStyle w:val="ac"/>
              <w:rPr>
                <w:b/>
                <w:lang w:val="ru-RU"/>
              </w:rPr>
            </w:pPr>
            <w:r w:rsidRPr="00ED40F0">
              <w:rPr>
                <w:lang w:val="ru-RU" w:eastAsia="ru-RU"/>
              </w:rPr>
              <w:t xml:space="preserve">Понятие сложности алгоритма. Понятие трудоемкости  алгоритма. Оценка сложности алгоритма. Сопоставление  трудоемкости  различных алгоритмов решения задач.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sz w:val="20"/>
                <w:szCs w:val="20"/>
              </w:rPr>
            </w:pPr>
            <w:r w:rsidRPr="00ED40F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tabs>
                <w:tab w:val="num" w:pos="72"/>
              </w:tabs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Анализ и оценка сложности алгоритмов простых методов сортировок. 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>Разработка алгоритмов простых методов сортировки, алгоритмов оценки сложности по предложенным параметрам. Анализ  результатов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sz w:val="20"/>
                <w:szCs w:val="20"/>
              </w:rPr>
            </w:pPr>
            <w:r w:rsidRPr="00ED40F0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tabs>
                <w:tab w:val="num" w:pos="72"/>
              </w:tabs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Анализ и оценка сложности алгоритмов улучшенных  методов сортировок. 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Разработка алгоритмов улучшенных  методов сортировок. Разработка алгоритмов оценки сложности по предложенным параметрам. Анализ  результатов.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sz w:val="20"/>
                <w:szCs w:val="20"/>
              </w:rPr>
            </w:pPr>
            <w:r w:rsidRPr="00ED40F0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Самостоятельно. </w:t>
            </w:r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tabs>
                <w:tab w:val="num" w:pos="72"/>
              </w:tabs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Анализ и оценка сложности алгоритма быстрой сортировки (Хоара). 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Разработка алгоритма оценки метода Хоара. Разработка 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>алгоритма оценки сложности метода Хоара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rPr>
                <w:sz w:val="20"/>
                <w:szCs w:val="20"/>
              </w:rPr>
            </w:pPr>
            <w:r w:rsidRPr="00ED40F0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tabs>
                <w:tab w:val="num" w:pos="72"/>
              </w:tabs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Анализ и оценка сложности алгоритма пирамидальной сортировки.</w:t>
            </w:r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Разработка алгоритма для оценки метода </w:t>
            </w:r>
            <w:proofErr w:type="spellStart"/>
            <w:r w:rsidRPr="00ED40F0">
              <w:rPr>
                <w:rFonts w:ascii="Times New Roman" w:hAnsi="Times New Roman"/>
                <w:sz w:val="20"/>
                <w:szCs w:val="20"/>
                <w:lang w:val="en-US" w:eastAsia="en-US"/>
              </w:rPr>
              <w:t>HeapSort</w:t>
            </w:r>
            <w:proofErr w:type="spellEnd"/>
            <w:r w:rsidRPr="00ED40F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. 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  <w:tr w:rsidR="00A06583" w:rsidRPr="00ED40F0" w:rsidTr="0003285F">
        <w:tc>
          <w:tcPr>
            <w:tcW w:w="458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478" w:type="dxa"/>
          </w:tcPr>
          <w:p w:rsidR="00A06583" w:rsidRPr="00ED40F0" w:rsidRDefault="00A06583" w:rsidP="0003285F">
            <w:pPr>
              <w:tabs>
                <w:tab w:val="num" w:pos="72"/>
              </w:tabs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Анализ и оценка сложности алгоритмов поиска.</w:t>
            </w:r>
          </w:p>
        </w:tc>
        <w:tc>
          <w:tcPr>
            <w:tcW w:w="850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1, 2, 4, 5, 7,8]</w:t>
            </w:r>
          </w:p>
        </w:tc>
        <w:tc>
          <w:tcPr>
            <w:tcW w:w="25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Демонстрация на ПК 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1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37" w:type="dxa"/>
          </w:tcPr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Лабораторную работу выполняет один студент</w:t>
            </w:r>
          </w:p>
          <w:p w:rsidR="00A06583" w:rsidRPr="00ED40F0" w:rsidRDefault="00A06583" w:rsidP="000328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Самостоятельн</w:t>
            </w:r>
            <w:proofErr w:type="spellEnd"/>
          </w:p>
        </w:tc>
      </w:tr>
    </w:tbl>
    <w:p w:rsidR="00A06583" w:rsidRPr="00297180" w:rsidRDefault="00A06583" w:rsidP="00297180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F6FB7" w:rsidRPr="00297180" w:rsidRDefault="000F6FB7" w:rsidP="00297180">
      <w:pPr>
        <w:pStyle w:val="ab"/>
        <w:tabs>
          <w:tab w:val="left" w:pos="3119"/>
          <w:tab w:val="left" w:pos="3402"/>
          <w:tab w:val="left" w:pos="4962"/>
        </w:tabs>
        <w:spacing w:after="0" w:line="240" w:lineRule="auto"/>
        <w:ind w:left="0"/>
        <w:rPr>
          <w:rFonts w:ascii="Times New Roman" w:hAnsi="Times New Roman"/>
        </w:rPr>
      </w:pPr>
      <w:r w:rsidRPr="00297180">
        <w:rPr>
          <w:rFonts w:ascii="Times New Roman" w:hAnsi="Times New Roman"/>
          <w:b/>
          <w:i/>
        </w:rPr>
        <w:t>Примечание</w:t>
      </w:r>
      <w:r w:rsidRPr="00297180">
        <w:rPr>
          <w:rFonts w:ascii="Times New Roman" w:hAnsi="Times New Roman"/>
        </w:rPr>
        <w:t xml:space="preserve">:  </w:t>
      </w:r>
      <w:r w:rsidRPr="00297180">
        <w:rPr>
          <w:rFonts w:ascii="Times New Roman" w:hAnsi="Times New Roman"/>
          <w:i/>
        </w:rPr>
        <w:t xml:space="preserve">Лабораторные </w:t>
      </w:r>
      <w:r w:rsidR="00B4098D" w:rsidRPr="00297180">
        <w:rPr>
          <w:rFonts w:ascii="Times New Roman" w:hAnsi="Times New Roman"/>
          <w:i/>
        </w:rPr>
        <w:t xml:space="preserve"> и практические работы </w:t>
      </w:r>
      <w:r w:rsidRPr="00297180">
        <w:rPr>
          <w:rFonts w:ascii="Times New Roman" w:hAnsi="Times New Roman"/>
          <w:i/>
        </w:rPr>
        <w:t>выполняются строго во время занятий, По окончании семестра не сданные работы не принимаются.</w:t>
      </w:r>
    </w:p>
    <w:p w:rsidR="000F6FB7" w:rsidRPr="00ED40F0" w:rsidRDefault="000F6FB7" w:rsidP="00297180">
      <w:pPr>
        <w:pStyle w:val="ab"/>
        <w:tabs>
          <w:tab w:val="left" w:pos="3119"/>
          <w:tab w:val="left" w:pos="3402"/>
          <w:tab w:val="left" w:pos="4962"/>
        </w:tabs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  <w:r w:rsidRPr="00ED40F0">
        <w:rPr>
          <w:rFonts w:ascii="Times New Roman" w:hAnsi="Times New Roman"/>
          <w:b/>
          <w:sz w:val="20"/>
          <w:szCs w:val="20"/>
        </w:rPr>
        <w:t>ГРАФИК САМОСТОЯТЕЛЬНОЙ РАБОТЫ СТУДЕНТОВ</w:t>
      </w:r>
    </w:p>
    <w:tbl>
      <w:tblPr>
        <w:tblW w:w="10774" w:type="dxa"/>
        <w:tblInd w:w="-176" w:type="dxa"/>
        <w:tblLayout w:type="fixed"/>
        <w:tblLook w:val="0000"/>
      </w:tblPr>
      <w:tblGrid>
        <w:gridCol w:w="710"/>
        <w:gridCol w:w="1701"/>
        <w:gridCol w:w="2126"/>
        <w:gridCol w:w="2126"/>
        <w:gridCol w:w="992"/>
        <w:gridCol w:w="1418"/>
        <w:gridCol w:w="850"/>
        <w:gridCol w:w="851"/>
      </w:tblGrid>
      <w:tr w:rsidR="000F6FB7" w:rsidRPr="00ED40F0" w:rsidTr="00ED40F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Темы занятий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Задания на СРС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Цель и содержание заданий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Реком</w:t>
            </w:r>
            <w:proofErr w:type="spellEnd"/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Литер-ра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 xml:space="preserve">Форма контроля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Сроки сдачи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/>
                <w:sz w:val="20"/>
                <w:szCs w:val="20"/>
              </w:rPr>
              <w:t>Макс. Балл</w:t>
            </w:r>
          </w:p>
        </w:tc>
      </w:tr>
      <w:tr w:rsidR="000F6FB7" w:rsidRPr="00ED40F0" w:rsidTr="00ED40F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Поисковые деревья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Задание на проект №1 Реализация бинарных деревьев поиска и алгоритмов их обработки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1.</w:t>
            </w:r>
            <w:r w:rsidR="000F6FB7" w:rsidRPr="00ED40F0">
              <w:rPr>
                <w:rFonts w:ascii="Times New Roman" w:hAnsi="Times New Roman"/>
                <w:sz w:val="20"/>
                <w:szCs w:val="20"/>
              </w:rPr>
              <w:t xml:space="preserve">Студент должен научиться </w:t>
            </w:r>
            <w:proofErr w:type="gramStart"/>
            <w:r w:rsidR="000F6FB7" w:rsidRPr="00ED40F0">
              <w:rPr>
                <w:rFonts w:ascii="Times New Roman" w:hAnsi="Times New Roman"/>
                <w:sz w:val="20"/>
                <w:szCs w:val="20"/>
              </w:rPr>
              <w:t>самостоятельно</w:t>
            </w:r>
            <w:proofErr w:type="gramEnd"/>
            <w:r w:rsidR="000F6FB7" w:rsidRPr="00ED40F0">
              <w:rPr>
                <w:rFonts w:ascii="Times New Roman" w:hAnsi="Times New Roman"/>
                <w:sz w:val="20"/>
                <w:szCs w:val="20"/>
              </w:rPr>
              <w:t xml:space="preserve"> работать с учебниками. Задание должно содержать Титульный лист, условия задачи, алгоритм решения, </w:t>
            </w:r>
            <w:r w:rsidR="000F6FB7" w:rsidRPr="00ED40F0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блок схемы реализации, листинг и </w:t>
            </w:r>
            <w:proofErr w:type="spellStart"/>
            <w:r w:rsidR="000F6FB7" w:rsidRPr="00ED40F0">
              <w:rPr>
                <w:rFonts w:ascii="Times New Roman" w:hAnsi="Times New Roman"/>
                <w:sz w:val="20"/>
                <w:szCs w:val="20"/>
              </w:rPr>
              <w:t>скрин</w:t>
            </w:r>
            <w:proofErr w:type="spellEnd"/>
            <w:r w:rsidR="000F6FB7" w:rsidRPr="00ED40F0">
              <w:rPr>
                <w:rFonts w:ascii="Times New Roman" w:hAnsi="Times New Roman"/>
                <w:sz w:val="20"/>
                <w:szCs w:val="20"/>
              </w:rPr>
              <w:t>–</w:t>
            </w:r>
            <w:proofErr w:type="spellStart"/>
            <w:r w:rsidR="000F6FB7" w:rsidRPr="00ED40F0">
              <w:rPr>
                <w:rFonts w:ascii="Times New Roman" w:hAnsi="Times New Roman"/>
                <w:sz w:val="20"/>
                <w:szCs w:val="20"/>
              </w:rPr>
              <w:t>шоты</w:t>
            </w:r>
            <w:proofErr w:type="spellEnd"/>
            <w:r w:rsidR="000F6FB7" w:rsidRPr="00ED40F0">
              <w:rPr>
                <w:rFonts w:ascii="Times New Roman" w:hAnsi="Times New Roman"/>
                <w:sz w:val="20"/>
                <w:szCs w:val="20"/>
              </w:rPr>
              <w:t xml:space="preserve"> результатов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[1, 2,3, 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0F6FB7" w:rsidRPr="00ED40F0">
              <w:rPr>
                <w:rFonts w:ascii="Times New Roman" w:hAnsi="Times New Roman"/>
                <w:sz w:val="20"/>
                <w:szCs w:val="20"/>
              </w:rPr>
              <w:t>Демонстрация на ПК</w:t>
            </w:r>
          </w:p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До экзамена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  <w:tr w:rsidR="000F6FB7" w:rsidRPr="00ED40F0" w:rsidTr="00ED40F0">
        <w:trPr>
          <w:trHeight w:val="109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Анализ алгоритмов сортировок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Задание на проект №2 – Сравнительный анализ алгоритмов сортировок, проведенный в </w:t>
            </w: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До экз</w:t>
            </w:r>
            <w:r w:rsidR="00CC4131" w:rsidRPr="00ED40F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</w:tr>
      <w:tr w:rsidR="000F6FB7" w:rsidRPr="00ED40F0" w:rsidTr="00ED40F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Применен</w:t>
            </w:r>
            <w:proofErr w:type="gramStart"/>
            <w:r w:rsidR="00CC4131" w:rsidRPr="00ED40F0">
              <w:rPr>
                <w:rFonts w:ascii="Times New Roman" w:hAnsi="Times New Roman"/>
                <w:sz w:val="20"/>
                <w:szCs w:val="20"/>
              </w:rPr>
              <w:t>.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с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труктур данных в </w:t>
            </w:r>
            <w:r w:rsidR="00AE12DC" w:rsidRPr="00ED40F0">
              <w:rPr>
                <w:rFonts w:ascii="Times New Roman" w:hAnsi="Times New Roman"/>
                <w:sz w:val="20"/>
                <w:szCs w:val="20"/>
              </w:rPr>
              <w:t>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Эссе по применению связанных структур данных в организации архитектуры вычислительных систем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E12DC" w:rsidRPr="00ED40F0" w:rsidTr="00ED40F0">
        <w:trPr>
          <w:trHeight w:val="188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Применение структур данных в 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Практическое применение структуры стек в архитектуре компьютера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4.Студент</w:t>
            </w:r>
            <w:proofErr w:type="spell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должен научиться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самост</w:t>
            </w:r>
            <w:r w:rsidR="005B6998" w:rsidRPr="00ED40F0">
              <w:rPr>
                <w:rFonts w:ascii="Times New Roman" w:hAnsi="Times New Roman"/>
                <w:sz w:val="20"/>
                <w:szCs w:val="20"/>
              </w:rPr>
              <w:t>-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оятельно</w:t>
            </w:r>
            <w:proofErr w:type="spellEnd"/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работать с учебниками.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Бумаж</w:t>
            </w:r>
            <w:r w:rsidR="005B6998" w:rsidRPr="00ED40F0">
              <w:rPr>
                <w:rFonts w:ascii="Times New Roman" w:hAnsi="Times New Roman"/>
                <w:sz w:val="20"/>
                <w:szCs w:val="20"/>
              </w:rPr>
              <w:t>-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ный</w:t>
            </w:r>
            <w:proofErr w:type="spellEnd"/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отчет должен быть оформлен в соответствии с </w:t>
            </w: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требо</w:t>
            </w:r>
            <w:r w:rsidR="005B6998" w:rsidRPr="00ED40F0">
              <w:rPr>
                <w:rFonts w:ascii="Times New Roman" w:hAnsi="Times New Roman"/>
                <w:sz w:val="20"/>
                <w:szCs w:val="20"/>
              </w:rPr>
              <w:t>-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ваниями</w:t>
            </w:r>
            <w:proofErr w:type="spell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proofErr w:type="spellStart"/>
            <w:r w:rsidRPr="00ED40F0">
              <w:rPr>
                <w:rFonts w:ascii="Times New Roman" w:hAnsi="Times New Roman"/>
                <w:sz w:val="20"/>
                <w:szCs w:val="20"/>
              </w:rPr>
              <w:t>оформле</w:t>
            </w:r>
            <w:r w:rsidR="00ED40F0" w:rsidRPr="00ED40F0">
              <w:rPr>
                <w:rFonts w:ascii="Times New Roman" w:hAnsi="Times New Roman"/>
                <w:sz w:val="20"/>
                <w:szCs w:val="20"/>
              </w:rPr>
              <w:t>-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нию</w:t>
            </w:r>
            <w:proofErr w:type="spell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рефератов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4бумажный отчет</w:t>
            </w:r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оформленный по требованиям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E12DC" w:rsidRPr="00ED40F0" w:rsidTr="00ED40F0">
        <w:trPr>
          <w:trHeight w:val="79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Применение структур данных в 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 Практическое применение структуры очередь в архитектуре компьютера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2DC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2DC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AE12DC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FB7" w:rsidRPr="00ED40F0" w:rsidTr="00ED40F0">
        <w:trPr>
          <w:trHeight w:val="83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Применение структур данных в </w:t>
            </w:r>
            <w:r w:rsidR="00AE12DC" w:rsidRPr="00ED40F0">
              <w:rPr>
                <w:rFonts w:ascii="Times New Roman" w:hAnsi="Times New Roman"/>
                <w:sz w:val="20"/>
                <w:szCs w:val="20"/>
              </w:rPr>
              <w:t>ПИ</w:t>
            </w:r>
            <w:proofErr w:type="gramStart"/>
            <w:r w:rsidR="00AE12DC" w:rsidRPr="00ED40F0">
              <w:rPr>
                <w:rFonts w:ascii="Times New Roman" w:hAnsi="Times New Roman"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Cs/>
                <w:sz w:val="20"/>
                <w:szCs w:val="20"/>
              </w:rPr>
              <w:t xml:space="preserve">Применение  </w:t>
            </w:r>
            <w:r w:rsidRPr="00ED40F0">
              <w:rPr>
                <w:rFonts w:ascii="Times New Roman" w:hAnsi="Times New Roman"/>
                <w:sz w:val="20"/>
                <w:szCs w:val="20"/>
              </w:rPr>
              <w:t>динамических структур  для хранения информации  при ограниченной памяти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0F6FB7" w:rsidRPr="00ED40F0" w:rsidTr="00ED40F0">
        <w:trPr>
          <w:trHeight w:val="5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Применение структур данных в </w:t>
            </w:r>
            <w:r w:rsidR="00AE12DC" w:rsidRPr="00ED40F0">
              <w:rPr>
                <w:rFonts w:ascii="Times New Roman" w:hAnsi="Times New Roman"/>
                <w:sz w:val="20"/>
                <w:szCs w:val="20"/>
              </w:rPr>
              <w:t>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Алгоритмы на графах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0F6FB7" w:rsidRPr="00ED40F0" w:rsidTr="00ED40F0">
        <w:trPr>
          <w:trHeight w:val="86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Применение структур данных в </w:t>
            </w:r>
            <w:r w:rsidR="00AE12DC" w:rsidRPr="00ED40F0">
              <w:rPr>
                <w:rFonts w:ascii="Times New Roman" w:hAnsi="Times New Roman"/>
                <w:sz w:val="20"/>
                <w:szCs w:val="20"/>
              </w:rPr>
              <w:t>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bCs/>
                <w:iCs/>
                <w:sz w:val="20"/>
                <w:szCs w:val="20"/>
              </w:rPr>
              <w:t>Рекурсивная обработка иерархических списков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 п.4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0F6FB7" w:rsidRPr="00ED40F0" w:rsidTr="00ED40F0">
        <w:trPr>
          <w:trHeight w:val="8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Применение структур данных в </w:t>
            </w:r>
            <w:r w:rsidR="00AE12DC" w:rsidRPr="00ED40F0">
              <w:rPr>
                <w:rFonts w:ascii="Times New Roman" w:hAnsi="Times New Roman"/>
                <w:sz w:val="20"/>
                <w:szCs w:val="20"/>
              </w:rPr>
              <w:t>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3"/>
              <w:jc w:val="both"/>
              <w:rPr>
                <w:sz w:val="20"/>
                <w:lang w:eastAsia="ru-RU"/>
              </w:rPr>
            </w:pPr>
            <w:r w:rsidRPr="00ED40F0">
              <w:rPr>
                <w:sz w:val="20"/>
                <w:lang w:eastAsia="ru-RU"/>
              </w:rPr>
              <w:t xml:space="preserve"> Применение деревьев для разработки алгоритма кодирования (сжатия) информации по </w:t>
            </w:r>
            <w:proofErr w:type="spellStart"/>
            <w:r w:rsidRPr="00ED40F0">
              <w:rPr>
                <w:sz w:val="20"/>
                <w:lang w:eastAsia="ru-RU"/>
              </w:rPr>
              <w:t>Хаффмену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См.п.4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См.п.4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0F6FB7" w:rsidRPr="00ED40F0" w:rsidTr="00ED40F0">
        <w:trPr>
          <w:trHeight w:val="8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Применение структур данных в</w:t>
            </w:r>
            <w:r w:rsidR="00AE12DC" w:rsidRPr="00ED40F0">
              <w:rPr>
                <w:rFonts w:ascii="Times New Roman" w:hAnsi="Times New Roman"/>
                <w:sz w:val="20"/>
                <w:szCs w:val="20"/>
              </w:rPr>
              <w:t xml:space="preserve"> ПИ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3"/>
              <w:rPr>
                <w:sz w:val="20"/>
                <w:lang w:eastAsia="ru-RU"/>
              </w:rPr>
            </w:pPr>
            <w:r w:rsidRPr="00ED40F0">
              <w:rPr>
                <w:sz w:val="20"/>
                <w:lang w:eastAsia="ru-RU"/>
              </w:rPr>
              <w:t>Алгоритм исчерпывающего  поиска. Поиск с возвращением (</w:t>
            </w:r>
            <w:proofErr w:type="spellStart"/>
            <w:r w:rsidRPr="00ED40F0">
              <w:rPr>
                <w:sz w:val="20"/>
                <w:lang w:eastAsia="ru-RU"/>
              </w:rPr>
              <w:t>backtracking</w:t>
            </w:r>
            <w:proofErr w:type="spellEnd"/>
            <w:r w:rsidRPr="00ED40F0">
              <w:rPr>
                <w:sz w:val="20"/>
                <w:lang w:eastAsia="ru-RU"/>
              </w:rPr>
              <w:t>).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См.п.4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  <w:lang w:val="en-US"/>
              </w:rPr>
              <w:t>[1, 2, 4, 5, 7,8]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AE12DC" w:rsidP="00297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См.п.4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7" w:rsidRPr="00ED40F0" w:rsidRDefault="00CC4131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proofErr w:type="spellStart"/>
            <w:proofErr w:type="gramStart"/>
            <w:r w:rsidRPr="00ED40F0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7" w:rsidRPr="00ED40F0" w:rsidRDefault="000F6FB7" w:rsidP="00297180">
            <w:pPr>
              <w:pStyle w:val="ab"/>
              <w:tabs>
                <w:tab w:val="left" w:pos="3119"/>
                <w:tab w:val="left" w:pos="3402"/>
                <w:tab w:val="left" w:pos="4962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</w:tbl>
    <w:p w:rsidR="000F6FB7" w:rsidRPr="00297180" w:rsidRDefault="000F6FB7" w:rsidP="00297180">
      <w:pPr>
        <w:spacing w:after="0" w:line="240" w:lineRule="auto"/>
        <w:rPr>
          <w:rFonts w:ascii="Times New Roman" w:hAnsi="Times New Roman"/>
        </w:rPr>
      </w:pPr>
      <w:r w:rsidRPr="00297180">
        <w:rPr>
          <w:rFonts w:ascii="Times New Roman" w:hAnsi="Times New Roman"/>
          <w:b/>
          <w:i/>
        </w:rPr>
        <w:t>Примечание</w:t>
      </w:r>
      <w:r w:rsidRPr="00297180">
        <w:rPr>
          <w:rFonts w:ascii="Times New Roman" w:hAnsi="Times New Roman"/>
          <w:i/>
        </w:rPr>
        <w:t>: студенты обязательно выполняют 1 и 2 проектные задания, а из 3 по 10 могут выбирать 2 из перечисленных работ, также придумывать тему самостоятельной работы с согласием преподавателя</w:t>
      </w:r>
    </w:p>
    <w:p w:rsidR="000F6FB7" w:rsidRPr="00297180" w:rsidRDefault="000F6FB7" w:rsidP="00297180">
      <w:pPr>
        <w:spacing w:after="0" w:line="240" w:lineRule="auto"/>
        <w:jc w:val="center"/>
        <w:rPr>
          <w:rFonts w:ascii="Times New Roman" w:hAnsi="Times New Roman"/>
          <w:b/>
        </w:rPr>
      </w:pPr>
      <w:r w:rsidRPr="00297180">
        <w:rPr>
          <w:rFonts w:ascii="Times New Roman" w:hAnsi="Times New Roman"/>
          <w:b/>
        </w:rPr>
        <w:t>Основная литература</w:t>
      </w:r>
    </w:p>
    <w:p w:rsidR="00751A8D" w:rsidRPr="00751A8D" w:rsidRDefault="00751A8D" w:rsidP="00751A8D">
      <w:pPr>
        <w:numPr>
          <w:ilvl w:val="0"/>
          <w:numId w:val="15"/>
        </w:numPr>
        <w:suppressAutoHyphens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 xml:space="preserve">А. </w:t>
      </w: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Ахо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 xml:space="preserve">, Дж. Э. </w:t>
      </w: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Хопкрофт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 xml:space="preserve">, Д. Ульман.  Структуры данных и алгоритмы. М., Изд-во "Вильямс", 2000 г. </w:t>
      </w:r>
    </w:p>
    <w:p w:rsidR="00751A8D" w:rsidRPr="00751A8D" w:rsidRDefault="00751A8D" w:rsidP="00751A8D">
      <w:pPr>
        <w:numPr>
          <w:ilvl w:val="0"/>
          <w:numId w:val="15"/>
        </w:numPr>
        <w:suppressAutoHyphens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>Н. Вирт Алгоритмы и структуры данных. М., ДМК пресс, 2010, 274с.</w:t>
      </w:r>
    </w:p>
    <w:p w:rsidR="00751A8D" w:rsidRPr="00751A8D" w:rsidRDefault="00751A8D" w:rsidP="00751A8D">
      <w:pPr>
        <w:numPr>
          <w:ilvl w:val="0"/>
          <w:numId w:val="15"/>
        </w:numPr>
        <w:suppressAutoHyphens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 xml:space="preserve"> Д. Кнут. Искусство программирования. </w:t>
      </w:r>
    </w:p>
    <w:p w:rsidR="00751A8D" w:rsidRPr="00751A8D" w:rsidRDefault="00751A8D" w:rsidP="00751A8D">
      <w:pPr>
        <w:numPr>
          <w:ilvl w:val="1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 xml:space="preserve"> Т. 1. Основные алгоритмы. - М.: Издательский дом “Вильямс”, 2006</w:t>
      </w:r>
    </w:p>
    <w:p w:rsidR="00751A8D" w:rsidRPr="00751A8D" w:rsidRDefault="00751A8D" w:rsidP="00751A8D">
      <w:pPr>
        <w:numPr>
          <w:ilvl w:val="1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 xml:space="preserve">Т. 2. </w:t>
      </w: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Получисленные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 xml:space="preserve"> алгоритмы. - М.: Издательский дом “Вильямс”, 2007.</w:t>
      </w:r>
    </w:p>
    <w:p w:rsidR="00751A8D" w:rsidRPr="00751A8D" w:rsidRDefault="00751A8D" w:rsidP="00751A8D">
      <w:pPr>
        <w:numPr>
          <w:ilvl w:val="1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>Т. 3. Сортировка и поиск. - М.: Издательский дом “Вильямс”, 2007.</w:t>
      </w:r>
    </w:p>
    <w:p w:rsidR="00751A8D" w:rsidRPr="00751A8D" w:rsidRDefault="00751A8D" w:rsidP="00751A8D">
      <w:pPr>
        <w:numPr>
          <w:ilvl w:val="0"/>
          <w:numId w:val="15"/>
        </w:numPr>
        <w:suppressAutoHyphens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r w:rsidRPr="00751A8D">
        <w:rPr>
          <w:rFonts w:ascii="Times New Roman" w:hAnsi="Times New Roman"/>
          <w:snapToGrid w:val="0"/>
          <w:sz w:val="20"/>
          <w:szCs w:val="20"/>
        </w:rPr>
        <w:t xml:space="preserve"> У. </w:t>
      </w: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Топп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>, Уильям Форд. Структуры данных в</w:t>
      </w:r>
      <w:proofErr w:type="gramStart"/>
      <w:r w:rsidRPr="00751A8D">
        <w:rPr>
          <w:rFonts w:ascii="Times New Roman" w:hAnsi="Times New Roman"/>
          <w:snapToGrid w:val="0"/>
          <w:sz w:val="20"/>
          <w:szCs w:val="20"/>
        </w:rPr>
        <w:t xml:space="preserve"> С</w:t>
      </w:r>
      <w:proofErr w:type="gramEnd"/>
      <w:r w:rsidRPr="00751A8D">
        <w:rPr>
          <w:rFonts w:ascii="Times New Roman" w:hAnsi="Times New Roman"/>
          <w:snapToGrid w:val="0"/>
          <w:sz w:val="20"/>
          <w:szCs w:val="20"/>
        </w:rPr>
        <w:t>++. М., Изд-во "Бином", 2006</w:t>
      </w:r>
    </w:p>
    <w:p w:rsidR="00751A8D" w:rsidRPr="00751A8D" w:rsidRDefault="00751A8D" w:rsidP="00751A8D">
      <w:pPr>
        <w:numPr>
          <w:ilvl w:val="0"/>
          <w:numId w:val="15"/>
        </w:numPr>
        <w:suppressAutoHyphens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Берзтисс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 xml:space="preserve"> А.Т. Структуры данных. М.: Статистика, 1974.</w:t>
      </w:r>
    </w:p>
    <w:p w:rsidR="00751A8D" w:rsidRPr="00751A8D" w:rsidRDefault="00751A8D" w:rsidP="00751A8D">
      <w:pPr>
        <w:numPr>
          <w:ilvl w:val="0"/>
          <w:numId w:val="15"/>
        </w:numPr>
        <w:suppressAutoHyphens w:val="0"/>
        <w:spacing w:after="0" w:line="240" w:lineRule="auto"/>
        <w:rPr>
          <w:rFonts w:ascii="Times New Roman" w:hAnsi="Times New Roman"/>
          <w:snapToGrid w:val="0"/>
          <w:sz w:val="20"/>
          <w:szCs w:val="20"/>
        </w:rPr>
      </w:pP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lastRenderedPageBreak/>
        <w:t>Седжвик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 xml:space="preserve"> Р. Фундаментальные алгоритмы наС++. Анализ/Структуры данных/Сортировка/Поиск: Пер. с англ. – К.: Издательство “</w:t>
      </w: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ДиаСофт</w:t>
      </w:r>
      <w:proofErr w:type="spellEnd"/>
      <w:r w:rsidRPr="00751A8D">
        <w:rPr>
          <w:rFonts w:ascii="Times New Roman" w:hAnsi="Times New Roman"/>
          <w:snapToGrid w:val="0"/>
          <w:sz w:val="20"/>
          <w:szCs w:val="20"/>
        </w:rPr>
        <w:t xml:space="preserve">”, 2001. </w:t>
      </w:r>
    </w:p>
    <w:p w:rsidR="00751A8D" w:rsidRPr="00B87D7E" w:rsidRDefault="00751A8D" w:rsidP="00751A8D">
      <w:pPr>
        <w:numPr>
          <w:ilvl w:val="0"/>
          <w:numId w:val="15"/>
        </w:numPr>
        <w:suppressAutoHyphens w:val="0"/>
        <w:spacing w:after="0" w:line="240" w:lineRule="auto"/>
      </w:pPr>
      <w:proofErr w:type="spellStart"/>
      <w:r w:rsidRPr="00751A8D">
        <w:rPr>
          <w:rFonts w:ascii="Times New Roman" w:hAnsi="Times New Roman"/>
          <w:snapToGrid w:val="0"/>
          <w:sz w:val="20"/>
          <w:szCs w:val="20"/>
        </w:rPr>
        <w:t>Каррано</w:t>
      </w:r>
      <w:proofErr w:type="spellEnd"/>
      <w:r w:rsidRPr="00B87D7E">
        <w:rPr>
          <w:snapToGrid w:val="0"/>
        </w:rPr>
        <w:t xml:space="preserve"> Ф, </w:t>
      </w:r>
      <w:proofErr w:type="spellStart"/>
      <w:r w:rsidRPr="00B87D7E">
        <w:rPr>
          <w:snapToGrid w:val="0"/>
        </w:rPr>
        <w:t>Придчард</w:t>
      </w:r>
      <w:proofErr w:type="spellEnd"/>
      <w:r w:rsidRPr="00B87D7E">
        <w:rPr>
          <w:snapToGrid w:val="0"/>
        </w:rPr>
        <w:t xml:space="preserve"> Дж. Абстракция данных и решение задач на</w:t>
      </w:r>
      <w:proofErr w:type="gramStart"/>
      <w:r w:rsidRPr="00B87D7E">
        <w:rPr>
          <w:snapToGrid w:val="0"/>
        </w:rPr>
        <w:t xml:space="preserve"> С</w:t>
      </w:r>
      <w:proofErr w:type="gramEnd"/>
      <w:r w:rsidRPr="00B87D7E">
        <w:rPr>
          <w:snapToGrid w:val="0"/>
        </w:rPr>
        <w:t>++. Москва, Вильямс.2003.</w:t>
      </w:r>
    </w:p>
    <w:p w:rsidR="00751A8D" w:rsidRDefault="00751A8D" w:rsidP="00751A8D">
      <w:pPr>
        <w:suppressAutoHyphens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751A8D" w:rsidRDefault="00751A8D" w:rsidP="00751A8D">
      <w:pPr>
        <w:tabs>
          <w:tab w:val="left" w:pos="4705"/>
        </w:tabs>
        <w:suppressAutoHyphens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</w:p>
    <w:p w:rsidR="000F6FB7" w:rsidRPr="00ED40F0" w:rsidRDefault="000F6FB7" w:rsidP="00ED40F0">
      <w:pPr>
        <w:suppressAutoHyphens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ED40F0">
        <w:rPr>
          <w:rFonts w:ascii="Times New Roman" w:hAnsi="Times New Roman"/>
          <w:b/>
          <w:bCs/>
          <w:sz w:val="20"/>
          <w:szCs w:val="20"/>
        </w:rPr>
        <w:t>ИНФОРМАЦИЯ ПО ОЦЕНКЕ</w:t>
      </w:r>
    </w:p>
    <w:p w:rsidR="000F6FB7" w:rsidRPr="00ED40F0" w:rsidRDefault="000F6FB7" w:rsidP="00ED40F0">
      <w:p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 xml:space="preserve">Для успешного освоения курса «Информатика», студенты должны сдать самостоятельную работу и лабораторные работы до экзамена. Экзамен проводится в присутствии преподавателя. </w:t>
      </w:r>
    </w:p>
    <w:p w:rsidR="000F6FB7" w:rsidRPr="00ED40F0" w:rsidRDefault="000F6FB7" w:rsidP="00ED40F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Успешность изучения дисциплины в системе кредитных технологий оценивается суммой набранных баллов (из 100 возможных):</w:t>
      </w:r>
    </w:p>
    <w:p w:rsidR="000F6FB7" w:rsidRPr="00ED40F0" w:rsidRDefault="000F6FB7" w:rsidP="00ED40F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D40F0">
        <w:rPr>
          <w:rFonts w:ascii="Times New Roman" w:hAnsi="Times New Roman"/>
          <w:b/>
          <w:sz w:val="20"/>
          <w:szCs w:val="20"/>
        </w:rPr>
        <w:t>Итоговое распределение баллов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A0"/>
      </w:tblPr>
      <w:tblGrid>
        <w:gridCol w:w="1980"/>
        <w:gridCol w:w="2880"/>
        <w:gridCol w:w="1980"/>
        <w:gridCol w:w="1980"/>
      </w:tblGrid>
      <w:tr w:rsidR="000F6FB7" w:rsidRPr="00ED40F0" w:rsidTr="00CC4131">
        <w:trPr>
          <w:cantSplit/>
          <w:trHeight w:val="382"/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Хорошо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Отлично</w:t>
            </w:r>
          </w:p>
        </w:tc>
      </w:tr>
      <w:tr w:rsidR="000F6FB7" w:rsidRPr="00ED40F0" w:rsidTr="00CC4131">
        <w:trPr>
          <w:cantSplit/>
          <w:trHeight w:val="262"/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61-73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74-86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6FB7" w:rsidRPr="00ED40F0" w:rsidRDefault="000F6FB7" w:rsidP="00ED40F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D40F0">
              <w:rPr>
                <w:rFonts w:ascii="Times New Roman" w:hAnsi="Times New Roman"/>
                <w:sz w:val="20"/>
                <w:szCs w:val="20"/>
              </w:rPr>
              <w:t>87-100</w:t>
            </w:r>
          </w:p>
        </w:tc>
      </w:tr>
    </w:tbl>
    <w:p w:rsidR="000F6FB7" w:rsidRPr="00ED40F0" w:rsidRDefault="000F6FB7" w:rsidP="00ED40F0">
      <w:pPr>
        <w:suppressAutoHyphens w:val="0"/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0F6FB7" w:rsidRPr="00ED40F0" w:rsidRDefault="000F6FB7" w:rsidP="00ED40F0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Выполнение лабораторных</w:t>
      </w:r>
      <w:r w:rsidR="00B4098D" w:rsidRPr="00ED40F0">
        <w:rPr>
          <w:rFonts w:ascii="Times New Roman" w:hAnsi="Times New Roman"/>
          <w:sz w:val="20"/>
          <w:szCs w:val="20"/>
        </w:rPr>
        <w:t xml:space="preserve"> и практических </w:t>
      </w:r>
      <w:r w:rsidRPr="00ED40F0">
        <w:rPr>
          <w:rFonts w:ascii="Times New Roman" w:hAnsi="Times New Roman"/>
          <w:sz w:val="20"/>
          <w:szCs w:val="20"/>
        </w:rPr>
        <w:t xml:space="preserve"> работ </w:t>
      </w:r>
      <w:r w:rsidR="00B4098D" w:rsidRPr="00ED40F0">
        <w:rPr>
          <w:rFonts w:ascii="Times New Roman" w:hAnsi="Times New Roman"/>
          <w:sz w:val="20"/>
          <w:szCs w:val="20"/>
        </w:rPr>
        <w:t>4</w:t>
      </w:r>
      <w:r w:rsidRPr="00ED40F0">
        <w:rPr>
          <w:rFonts w:ascii="Times New Roman" w:hAnsi="Times New Roman"/>
          <w:sz w:val="20"/>
          <w:szCs w:val="20"/>
        </w:rPr>
        <w:t>0 баллов.</w:t>
      </w:r>
    </w:p>
    <w:p w:rsidR="000F6FB7" w:rsidRPr="00ED40F0" w:rsidRDefault="000F6FB7" w:rsidP="00ED40F0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 xml:space="preserve">Промежуточный контроль 10 баллов </w:t>
      </w:r>
    </w:p>
    <w:p w:rsidR="000F6FB7" w:rsidRPr="00ED40F0" w:rsidRDefault="000F6FB7" w:rsidP="00ED40F0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Выполнение самостоятельной работы студента  (0-</w:t>
      </w:r>
      <w:r w:rsidR="00B4098D" w:rsidRPr="00ED40F0">
        <w:rPr>
          <w:rFonts w:ascii="Times New Roman" w:hAnsi="Times New Roman"/>
          <w:sz w:val="20"/>
          <w:szCs w:val="20"/>
        </w:rPr>
        <w:t>1</w:t>
      </w:r>
      <w:r w:rsidRPr="00ED40F0">
        <w:rPr>
          <w:rFonts w:ascii="Times New Roman" w:hAnsi="Times New Roman"/>
          <w:sz w:val="20"/>
          <w:szCs w:val="20"/>
        </w:rPr>
        <w:t>0) баллов.</w:t>
      </w:r>
    </w:p>
    <w:p w:rsidR="000F6FB7" w:rsidRPr="00ED40F0" w:rsidRDefault="000F6FB7" w:rsidP="00ED40F0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Итоговый контроль (бланочное тестирование, устный опрос) (0-</w:t>
      </w:r>
      <w:r w:rsidR="00B4098D" w:rsidRPr="00ED40F0">
        <w:rPr>
          <w:rFonts w:ascii="Times New Roman" w:hAnsi="Times New Roman"/>
          <w:sz w:val="20"/>
          <w:szCs w:val="20"/>
        </w:rPr>
        <w:t>4</w:t>
      </w:r>
      <w:r w:rsidRPr="00ED40F0">
        <w:rPr>
          <w:rFonts w:ascii="Times New Roman" w:hAnsi="Times New Roman"/>
          <w:sz w:val="20"/>
          <w:szCs w:val="20"/>
        </w:rPr>
        <w:t>0) баллов.</w:t>
      </w:r>
    </w:p>
    <w:p w:rsidR="000F6FB7" w:rsidRPr="00ED40F0" w:rsidRDefault="000F6FB7" w:rsidP="00ED40F0">
      <w:pPr>
        <w:spacing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Штрафные баллы:</w:t>
      </w:r>
    </w:p>
    <w:p w:rsidR="000F6FB7" w:rsidRPr="00ED40F0" w:rsidRDefault="000F6FB7" w:rsidP="00ED40F0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Опоздание на занятия в количестве 3 раз эквивалентен 1 неявк</w:t>
      </w:r>
      <w:r w:rsidR="00B4098D" w:rsidRPr="00ED40F0">
        <w:rPr>
          <w:rFonts w:ascii="Times New Roman" w:hAnsi="Times New Roman"/>
          <w:sz w:val="20"/>
          <w:szCs w:val="20"/>
        </w:rPr>
        <w:t>е</w:t>
      </w:r>
      <w:r w:rsidRPr="00ED40F0">
        <w:rPr>
          <w:rFonts w:ascii="Times New Roman" w:hAnsi="Times New Roman"/>
          <w:sz w:val="20"/>
          <w:szCs w:val="20"/>
        </w:rPr>
        <w:t xml:space="preserve"> (-1 балл)</w:t>
      </w:r>
    </w:p>
    <w:p w:rsidR="000F6FB7" w:rsidRPr="00ED40F0" w:rsidRDefault="000F6FB7" w:rsidP="00ED40F0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Использование мобильных средств во время экзамена (-20 баллов)</w:t>
      </w:r>
    </w:p>
    <w:p w:rsidR="000F6FB7" w:rsidRPr="00ED40F0" w:rsidRDefault="000F6FB7" w:rsidP="00ED40F0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 xml:space="preserve">Несвоевременная сдача лабораторных </w:t>
      </w:r>
      <w:r w:rsidR="00B4098D" w:rsidRPr="00ED40F0">
        <w:rPr>
          <w:rFonts w:ascii="Times New Roman" w:hAnsi="Times New Roman"/>
          <w:sz w:val="20"/>
          <w:szCs w:val="20"/>
        </w:rPr>
        <w:t xml:space="preserve">и практических </w:t>
      </w:r>
      <w:r w:rsidRPr="00ED40F0">
        <w:rPr>
          <w:rFonts w:ascii="Times New Roman" w:hAnsi="Times New Roman"/>
          <w:sz w:val="20"/>
          <w:szCs w:val="20"/>
        </w:rPr>
        <w:t>работ (проектов) (-2 балла)</w:t>
      </w:r>
    </w:p>
    <w:p w:rsidR="000F6FB7" w:rsidRPr="00ED40F0" w:rsidRDefault="000F6FB7" w:rsidP="00ED40F0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>Пропуск занятия без уважительной причины, т</w:t>
      </w:r>
      <w:proofErr w:type="gramStart"/>
      <w:r w:rsidRPr="00ED40F0">
        <w:rPr>
          <w:rFonts w:ascii="Times New Roman" w:hAnsi="Times New Roman"/>
          <w:sz w:val="20"/>
          <w:szCs w:val="20"/>
        </w:rPr>
        <w:t>.е</w:t>
      </w:r>
      <w:proofErr w:type="gramEnd"/>
      <w:r w:rsidRPr="00ED40F0">
        <w:rPr>
          <w:rFonts w:ascii="Times New Roman" w:hAnsi="Times New Roman"/>
          <w:sz w:val="20"/>
          <w:szCs w:val="20"/>
        </w:rPr>
        <w:t xml:space="preserve"> 1 </w:t>
      </w:r>
      <w:proofErr w:type="spellStart"/>
      <w:r w:rsidRPr="00ED40F0">
        <w:rPr>
          <w:rFonts w:ascii="Times New Roman" w:hAnsi="Times New Roman"/>
          <w:sz w:val="20"/>
          <w:szCs w:val="20"/>
        </w:rPr>
        <w:t>нб</w:t>
      </w:r>
      <w:proofErr w:type="spellEnd"/>
      <w:r w:rsidRPr="00ED40F0">
        <w:rPr>
          <w:rFonts w:ascii="Times New Roman" w:hAnsi="Times New Roman"/>
          <w:sz w:val="20"/>
          <w:szCs w:val="20"/>
        </w:rPr>
        <w:t xml:space="preserve"> = - 1балл (-1 балл)</w:t>
      </w:r>
    </w:p>
    <w:p w:rsidR="000F6FB7" w:rsidRPr="00ED40F0" w:rsidRDefault="000F6FB7" w:rsidP="00ED40F0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D40F0">
        <w:rPr>
          <w:rFonts w:ascii="Times New Roman" w:hAnsi="Times New Roman"/>
          <w:sz w:val="20"/>
          <w:szCs w:val="20"/>
        </w:rPr>
        <w:t xml:space="preserve">Плагиат </w:t>
      </w:r>
      <w:proofErr w:type="gramStart"/>
      <w:r w:rsidRPr="00ED40F0">
        <w:rPr>
          <w:rFonts w:ascii="Times New Roman" w:hAnsi="Times New Roman"/>
          <w:sz w:val="20"/>
          <w:szCs w:val="20"/>
        </w:rPr>
        <w:t xml:space="preserve">( </w:t>
      </w:r>
      <w:proofErr w:type="gramEnd"/>
      <w:r w:rsidRPr="00ED40F0">
        <w:rPr>
          <w:rFonts w:ascii="Times New Roman" w:hAnsi="Times New Roman"/>
          <w:sz w:val="20"/>
          <w:szCs w:val="20"/>
        </w:rPr>
        <w:t>- 30 баллов)</w:t>
      </w:r>
    </w:p>
    <w:p w:rsidR="000F6FB7" w:rsidRPr="00ED40F0" w:rsidRDefault="000F6FB7" w:rsidP="00ED40F0">
      <w:pPr>
        <w:suppressAutoHyphens w:val="0"/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0F6FB7" w:rsidRPr="00ED40F0" w:rsidRDefault="000F6FB7" w:rsidP="00ED40F0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noProof/>
          <w:color w:val="000000"/>
          <w:spacing w:val="-3"/>
          <w:sz w:val="20"/>
          <w:szCs w:val="20"/>
          <w:u w:val="single"/>
        </w:rPr>
      </w:pPr>
      <w:r w:rsidRPr="00ED40F0">
        <w:rPr>
          <w:rFonts w:ascii="Times New Roman" w:hAnsi="Times New Roman"/>
          <w:bCs/>
          <w:i/>
          <w:noProof/>
          <w:color w:val="000000"/>
          <w:spacing w:val="-3"/>
          <w:sz w:val="20"/>
          <w:szCs w:val="20"/>
          <w:u w:val="single"/>
        </w:rPr>
        <w:t>Примечание: Количество баллов установливается индивидуально преподавателем в зависимости от принятого критерия оценки.</w:t>
      </w:r>
    </w:p>
    <w:p w:rsidR="003D36DC" w:rsidRPr="00B930F3" w:rsidRDefault="000F6FB7" w:rsidP="00ED40F0">
      <w:pPr>
        <w:suppressAutoHyphens w:val="0"/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D40F0">
        <w:rPr>
          <w:rFonts w:ascii="Times New Roman" w:hAnsi="Times New Roman"/>
          <w:sz w:val="20"/>
          <w:szCs w:val="20"/>
        </w:rPr>
        <w:t>Пр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>ва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pacing w:val="3"/>
          <w:sz w:val="20"/>
          <w:szCs w:val="20"/>
        </w:rPr>
        <w:t>т</w:t>
      </w:r>
      <w:r w:rsidRPr="00ED40F0">
        <w:rPr>
          <w:rFonts w:ascii="Times New Roman" w:hAnsi="Times New Roman"/>
          <w:spacing w:val="-5"/>
          <w:sz w:val="20"/>
          <w:szCs w:val="20"/>
        </w:rPr>
        <w:t>у</w:t>
      </w:r>
      <w:r w:rsidRPr="00ED40F0">
        <w:rPr>
          <w:rFonts w:ascii="Times New Roman" w:hAnsi="Times New Roman"/>
          <w:spacing w:val="2"/>
          <w:sz w:val="20"/>
          <w:szCs w:val="20"/>
        </w:rPr>
        <w:t>д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pacing w:val="1"/>
          <w:sz w:val="20"/>
          <w:szCs w:val="20"/>
        </w:rPr>
        <w:t>н</w:t>
      </w:r>
      <w:r w:rsidRPr="00ED40F0">
        <w:rPr>
          <w:rFonts w:ascii="Times New Roman" w:hAnsi="Times New Roman"/>
          <w:sz w:val="20"/>
          <w:szCs w:val="20"/>
        </w:rPr>
        <w:t>та в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pacing w:val="2"/>
          <w:sz w:val="20"/>
          <w:szCs w:val="20"/>
        </w:rPr>
        <w:t>л</w:t>
      </w:r>
      <w:r w:rsidRPr="00ED40F0">
        <w:rPr>
          <w:rFonts w:ascii="Times New Roman" w:hAnsi="Times New Roman"/>
          <w:spacing w:val="-5"/>
          <w:sz w:val="20"/>
          <w:szCs w:val="20"/>
        </w:rPr>
        <w:t>у</w:t>
      </w:r>
      <w:r w:rsidRPr="00ED40F0">
        <w:rPr>
          <w:rFonts w:ascii="Times New Roman" w:hAnsi="Times New Roman"/>
          <w:spacing w:val="1"/>
          <w:sz w:val="20"/>
          <w:szCs w:val="20"/>
        </w:rPr>
        <w:t>ч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 xml:space="preserve">е </w:t>
      </w:r>
      <w:r w:rsidRPr="00ED40F0">
        <w:rPr>
          <w:rFonts w:ascii="Times New Roman" w:hAnsi="Times New Roman"/>
          <w:spacing w:val="1"/>
          <w:sz w:val="20"/>
          <w:szCs w:val="20"/>
        </w:rPr>
        <w:t>не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z w:val="20"/>
          <w:szCs w:val="20"/>
        </w:rPr>
        <w:t>огла</w:t>
      </w:r>
      <w:r w:rsidRPr="00ED40F0">
        <w:rPr>
          <w:rFonts w:ascii="Times New Roman" w:hAnsi="Times New Roman"/>
          <w:spacing w:val="-2"/>
          <w:sz w:val="20"/>
          <w:szCs w:val="20"/>
        </w:rPr>
        <w:t>с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z w:val="20"/>
          <w:szCs w:val="20"/>
        </w:rPr>
        <w:t>ясд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pacing w:val="1"/>
          <w:sz w:val="20"/>
          <w:szCs w:val="20"/>
        </w:rPr>
        <w:t>й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z w:val="20"/>
          <w:szCs w:val="20"/>
        </w:rPr>
        <w:t>тв</w:t>
      </w:r>
      <w:r w:rsidRPr="00ED40F0">
        <w:rPr>
          <w:rFonts w:ascii="Times New Roman" w:hAnsi="Times New Roman"/>
          <w:spacing w:val="6"/>
          <w:sz w:val="20"/>
          <w:szCs w:val="20"/>
        </w:rPr>
        <w:t>и</w:t>
      </w:r>
      <w:r w:rsidRPr="00ED40F0">
        <w:rPr>
          <w:rFonts w:ascii="Times New Roman" w:hAnsi="Times New Roman"/>
          <w:sz w:val="20"/>
          <w:szCs w:val="20"/>
        </w:rPr>
        <w:t>я</w:t>
      </w:r>
      <w:r w:rsidRPr="00ED40F0">
        <w:rPr>
          <w:rFonts w:ascii="Times New Roman" w:hAnsi="Times New Roman"/>
          <w:spacing w:val="-1"/>
          <w:sz w:val="20"/>
          <w:szCs w:val="20"/>
        </w:rPr>
        <w:t>м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z w:val="20"/>
          <w:szCs w:val="20"/>
        </w:rPr>
        <w:t>,о</w:t>
      </w:r>
      <w:r w:rsidRPr="00ED40F0">
        <w:rPr>
          <w:rFonts w:ascii="Times New Roman" w:hAnsi="Times New Roman"/>
          <w:spacing w:val="1"/>
          <w:sz w:val="20"/>
          <w:szCs w:val="20"/>
        </w:rPr>
        <w:t>ц</w:t>
      </w:r>
      <w:r w:rsidRPr="00ED40F0">
        <w:rPr>
          <w:rFonts w:ascii="Times New Roman" w:hAnsi="Times New Roman"/>
          <w:spacing w:val="-1"/>
          <w:sz w:val="20"/>
          <w:szCs w:val="20"/>
        </w:rPr>
        <w:t>ен</w:t>
      </w:r>
      <w:r w:rsidRPr="00ED40F0">
        <w:rPr>
          <w:rFonts w:ascii="Times New Roman" w:hAnsi="Times New Roman"/>
          <w:spacing w:val="1"/>
          <w:sz w:val="20"/>
          <w:szCs w:val="20"/>
        </w:rPr>
        <w:t>к</w:t>
      </w:r>
      <w:r w:rsidRPr="00ED40F0">
        <w:rPr>
          <w:rFonts w:ascii="Times New Roman" w:hAnsi="Times New Roman"/>
          <w:sz w:val="20"/>
          <w:szCs w:val="20"/>
        </w:rPr>
        <w:t xml:space="preserve">ой </w:t>
      </w:r>
      <w:r w:rsidRPr="00ED40F0">
        <w:rPr>
          <w:rFonts w:ascii="Times New Roman" w:hAnsi="Times New Roman"/>
          <w:spacing w:val="1"/>
          <w:sz w:val="20"/>
          <w:szCs w:val="20"/>
        </w:rPr>
        <w:t>п</w:t>
      </w:r>
      <w:r w:rsidRPr="00ED40F0">
        <w:rPr>
          <w:rFonts w:ascii="Times New Roman" w:hAnsi="Times New Roman"/>
          <w:sz w:val="20"/>
          <w:szCs w:val="20"/>
        </w:rPr>
        <w:t>р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pacing w:val="1"/>
          <w:sz w:val="20"/>
          <w:szCs w:val="20"/>
        </w:rPr>
        <w:t>п</w:t>
      </w:r>
      <w:r w:rsidRPr="00ED40F0">
        <w:rPr>
          <w:rFonts w:ascii="Times New Roman" w:hAnsi="Times New Roman"/>
          <w:sz w:val="20"/>
          <w:szCs w:val="20"/>
        </w:rPr>
        <w:t>од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>в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>т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z w:val="20"/>
          <w:szCs w:val="20"/>
        </w:rPr>
        <w:t>ля</w:t>
      </w:r>
      <w:proofErr w:type="gramStart"/>
      <w:r w:rsidRPr="00ED40F0">
        <w:rPr>
          <w:rFonts w:ascii="Times New Roman" w:hAnsi="Times New Roman"/>
          <w:sz w:val="20"/>
          <w:szCs w:val="20"/>
        </w:rPr>
        <w:t>.П</w:t>
      </w:r>
      <w:proofErr w:type="gramEnd"/>
      <w:r w:rsidRPr="00ED40F0">
        <w:rPr>
          <w:rFonts w:ascii="Times New Roman" w:hAnsi="Times New Roman"/>
          <w:sz w:val="20"/>
          <w:szCs w:val="20"/>
        </w:rPr>
        <w:t>ривод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z w:val="20"/>
          <w:szCs w:val="20"/>
        </w:rPr>
        <w:t>т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z w:val="20"/>
          <w:szCs w:val="20"/>
        </w:rPr>
        <w:t>я воз</w:t>
      </w:r>
      <w:r w:rsidRPr="00ED40F0">
        <w:rPr>
          <w:rFonts w:ascii="Times New Roman" w:hAnsi="Times New Roman"/>
          <w:spacing w:val="-1"/>
          <w:sz w:val="20"/>
          <w:szCs w:val="20"/>
        </w:rPr>
        <w:t>м</w:t>
      </w:r>
      <w:r w:rsidRPr="00ED40F0">
        <w:rPr>
          <w:rFonts w:ascii="Times New Roman" w:hAnsi="Times New Roman"/>
          <w:sz w:val="20"/>
          <w:szCs w:val="20"/>
        </w:rPr>
        <w:t>ож</w:t>
      </w:r>
      <w:r w:rsidRPr="00ED40F0">
        <w:rPr>
          <w:rFonts w:ascii="Times New Roman" w:hAnsi="Times New Roman"/>
          <w:spacing w:val="1"/>
          <w:sz w:val="20"/>
          <w:szCs w:val="20"/>
        </w:rPr>
        <w:t>н</w:t>
      </w:r>
      <w:r w:rsidRPr="00ED40F0">
        <w:rPr>
          <w:rFonts w:ascii="Times New Roman" w:hAnsi="Times New Roman"/>
          <w:sz w:val="20"/>
          <w:szCs w:val="20"/>
        </w:rPr>
        <w:t>о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z w:val="20"/>
          <w:szCs w:val="20"/>
        </w:rPr>
        <w:t xml:space="preserve">ть и </w:t>
      </w:r>
      <w:r w:rsidRPr="00ED40F0">
        <w:rPr>
          <w:rFonts w:ascii="Times New Roman" w:hAnsi="Times New Roman"/>
          <w:spacing w:val="1"/>
          <w:sz w:val="20"/>
          <w:szCs w:val="20"/>
        </w:rPr>
        <w:t>п</w:t>
      </w:r>
      <w:r w:rsidRPr="00ED40F0">
        <w:rPr>
          <w:rFonts w:ascii="Times New Roman" w:hAnsi="Times New Roman"/>
          <w:sz w:val="20"/>
          <w:szCs w:val="20"/>
        </w:rPr>
        <w:t>оряд</w:t>
      </w:r>
      <w:r w:rsidRPr="00ED40F0">
        <w:rPr>
          <w:rFonts w:ascii="Times New Roman" w:hAnsi="Times New Roman"/>
          <w:spacing w:val="-2"/>
          <w:sz w:val="20"/>
          <w:szCs w:val="20"/>
        </w:rPr>
        <w:t>о</w:t>
      </w:r>
      <w:r w:rsidRPr="00ED40F0">
        <w:rPr>
          <w:rFonts w:ascii="Times New Roman" w:hAnsi="Times New Roman"/>
          <w:sz w:val="20"/>
          <w:szCs w:val="20"/>
        </w:rPr>
        <w:t>к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pacing w:val="1"/>
          <w:sz w:val="20"/>
          <w:szCs w:val="20"/>
        </w:rPr>
        <w:t>п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z w:val="20"/>
          <w:szCs w:val="20"/>
        </w:rPr>
        <w:t>л</w:t>
      </w:r>
      <w:r w:rsidR="00B4098D" w:rsidRPr="00ED40F0">
        <w:rPr>
          <w:rFonts w:ascii="Times New Roman" w:hAnsi="Times New Roman"/>
          <w:sz w:val="20"/>
          <w:szCs w:val="20"/>
        </w:rPr>
        <w:t>л</w:t>
      </w:r>
      <w:r w:rsidRPr="00ED40F0">
        <w:rPr>
          <w:rFonts w:ascii="Times New Roman" w:hAnsi="Times New Roman"/>
          <w:spacing w:val="-2"/>
          <w:sz w:val="20"/>
          <w:szCs w:val="20"/>
        </w:rPr>
        <w:t>я</w:t>
      </w:r>
      <w:r w:rsidRPr="00ED40F0">
        <w:rPr>
          <w:rFonts w:ascii="Times New Roman" w:hAnsi="Times New Roman"/>
          <w:spacing w:val="1"/>
          <w:sz w:val="20"/>
          <w:szCs w:val="20"/>
        </w:rPr>
        <w:t>ц</w:t>
      </w:r>
      <w:r w:rsidRPr="00ED40F0">
        <w:rPr>
          <w:rFonts w:ascii="Times New Roman" w:hAnsi="Times New Roman"/>
          <w:spacing w:val="-1"/>
          <w:sz w:val="20"/>
          <w:szCs w:val="20"/>
        </w:rPr>
        <w:t>и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z w:val="20"/>
          <w:szCs w:val="20"/>
        </w:rPr>
        <w:t>,обр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>щ</w:t>
      </w:r>
      <w:r w:rsidRPr="00ED40F0">
        <w:rPr>
          <w:rFonts w:ascii="Times New Roman" w:hAnsi="Times New Roman"/>
          <w:spacing w:val="-1"/>
          <w:sz w:val="20"/>
          <w:szCs w:val="20"/>
        </w:rPr>
        <w:t>ен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z w:val="20"/>
          <w:szCs w:val="20"/>
        </w:rPr>
        <w:t xml:space="preserve">як 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pacing w:val="1"/>
          <w:sz w:val="20"/>
          <w:szCs w:val="20"/>
        </w:rPr>
        <w:t>к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>д</w:t>
      </w:r>
      <w:r w:rsidRPr="00ED40F0">
        <w:rPr>
          <w:rFonts w:ascii="Times New Roman" w:hAnsi="Times New Roman"/>
          <w:spacing w:val="-1"/>
          <w:sz w:val="20"/>
          <w:szCs w:val="20"/>
        </w:rPr>
        <w:t>ем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pacing w:val="-1"/>
          <w:sz w:val="20"/>
          <w:szCs w:val="20"/>
        </w:rPr>
        <w:t>чес</w:t>
      </w:r>
      <w:r w:rsidRPr="00ED40F0">
        <w:rPr>
          <w:rFonts w:ascii="Times New Roman" w:hAnsi="Times New Roman"/>
          <w:spacing w:val="1"/>
          <w:sz w:val="20"/>
          <w:szCs w:val="20"/>
        </w:rPr>
        <w:t>ки</w:t>
      </w:r>
      <w:r w:rsidRPr="00ED40F0">
        <w:rPr>
          <w:rFonts w:ascii="Times New Roman" w:hAnsi="Times New Roman"/>
          <w:sz w:val="20"/>
          <w:szCs w:val="20"/>
        </w:rPr>
        <w:t>м</w:t>
      </w:r>
      <w:r w:rsidRPr="00ED40F0">
        <w:rPr>
          <w:rFonts w:ascii="Times New Roman" w:hAnsi="Times New Roman"/>
          <w:spacing w:val="-1"/>
          <w:sz w:val="20"/>
          <w:szCs w:val="20"/>
        </w:rPr>
        <w:t>с</w:t>
      </w:r>
      <w:r w:rsidRPr="00ED40F0">
        <w:rPr>
          <w:rFonts w:ascii="Times New Roman" w:hAnsi="Times New Roman"/>
          <w:sz w:val="20"/>
          <w:szCs w:val="20"/>
        </w:rPr>
        <w:t>ов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z w:val="20"/>
          <w:szCs w:val="20"/>
        </w:rPr>
        <w:t>т</w:t>
      </w:r>
      <w:r w:rsidRPr="00ED40F0">
        <w:rPr>
          <w:rFonts w:ascii="Times New Roman" w:hAnsi="Times New Roman"/>
          <w:spacing w:val="1"/>
          <w:sz w:val="20"/>
          <w:szCs w:val="20"/>
        </w:rPr>
        <w:t>ник</w:t>
      </w:r>
      <w:r w:rsidRPr="00ED40F0">
        <w:rPr>
          <w:rFonts w:ascii="Times New Roman" w:hAnsi="Times New Roman"/>
          <w:spacing w:val="-1"/>
          <w:sz w:val="20"/>
          <w:szCs w:val="20"/>
        </w:rPr>
        <w:t>ам</w:t>
      </w:r>
      <w:r w:rsidRPr="00ED40F0">
        <w:rPr>
          <w:rFonts w:ascii="Times New Roman" w:hAnsi="Times New Roman"/>
          <w:sz w:val="20"/>
          <w:szCs w:val="20"/>
        </w:rPr>
        <w:t xml:space="preserve">,к </w:t>
      </w:r>
      <w:r w:rsidRPr="00ED40F0">
        <w:rPr>
          <w:rFonts w:ascii="Times New Roman" w:hAnsi="Times New Roman"/>
          <w:spacing w:val="1"/>
          <w:sz w:val="20"/>
          <w:szCs w:val="20"/>
        </w:rPr>
        <w:t>з</w:t>
      </w:r>
      <w:r w:rsidRPr="00ED40F0">
        <w:rPr>
          <w:rFonts w:ascii="Times New Roman" w:hAnsi="Times New Roman"/>
          <w:spacing w:val="-1"/>
          <w:sz w:val="20"/>
          <w:szCs w:val="20"/>
        </w:rPr>
        <w:t>ам</w:t>
      </w:r>
      <w:r w:rsidRPr="00ED40F0">
        <w:rPr>
          <w:rFonts w:ascii="Times New Roman" w:hAnsi="Times New Roman"/>
          <w:sz w:val="20"/>
          <w:szCs w:val="20"/>
        </w:rPr>
        <w:t>.д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pacing w:val="1"/>
          <w:sz w:val="20"/>
          <w:szCs w:val="20"/>
        </w:rPr>
        <w:t>к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pacing w:val="1"/>
          <w:sz w:val="20"/>
          <w:szCs w:val="20"/>
        </w:rPr>
        <w:t>н</w:t>
      </w:r>
      <w:r w:rsidRPr="00ED40F0">
        <w:rPr>
          <w:rFonts w:ascii="Times New Roman" w:hAnsi="Times New Roman"/>
          <w:sz w:val="20"/>
          <w:szCs w:val="20"/>
        </w:rPr>
        <w:t>а</w:t>
      </w:r>
      <w:r w:rsidRPr="00ED40F0">
        <w:rPr>
          <w:rFonts w:ascii="Times New Roman" w:hAnsi="Times New Roman"/>
          <w:spacing w:val="1"/>
          <w:sz w:val="20"/>
          <w:szCs w:val="20"/>
        </w:rPr>
        <w:t xml:space="preserve"> п</w:t>
      </w:r>
      <w:r w:rsidRPr="00ED40F0">
        <w:rPr>
          <w:rFonts w:ascii="Times New Roman" w:hAnsi="Times New Roman"/>
          <w:sz w:val="20"/>
          <w:szCs w:val="20"/>
        </w:rPr>
        <w:t xml:space="preserve">о </w:t>
      </w:r>
      <w:r w:rsidRPr="00ED40F0">
        <w:rPr>
          <w:rFonts w:ascii="Times New Roman" w:hAnsi="Times New Roman"/>
          <w:spacing w:val="-5"/>
          <w:sz w:val="20"/>
          <w:szCs w:val="20"/>
        </w:rPr>
        <w:t>у</w:t>
      </w:r>
      <w:r w:rsidRPr="00ED40F0">
        <w:rPr>
          <w:rFonts w:ascii="Times New Roman" w:hAnsi="Times New Roman"/>
          <w:spacing w:val="1"/>
          <w:sz w:val="20"/>
          <w:szCs w:val="20"/>
        </w:rPr>
        <w:t>че</w:t>
      </w:r>
      <w:r w:rsidRPr="00ED40F0">
        <w:rPr>
          <w:rFonts w:ascii="Times New Roman" w:hAnsi="Times New Roman"/>
          <w:sz w:val="20"/>
          <w:szCs w:val="20"/>
        </w:rPr>
        <w:t>б</w:t>
      </w:r>
      <w:r w:rsidRPr="00ED40F0">
        <w:rPr>
          <w:rFonts w:ascii="Times New Roman" w:hAnsi="Times New Roman"/>
          <w:spacing w:val="1"/>
          <w:sz w:val="20"/>
          <w:szCs w:val="20"/>
        </w:rPr>
        <w:t>н</w:t>
      </w:r>
      <w:r w:rsidRPr="00ED40F0">
        <w:rPr>
          <w:rFonts w:ascii="Times New Roman" w:hAnsi="Times New Roman"/>
          <w:sz w:val="20"/>
          <w:szCs w:val="20"/>
        </w:rPr>
        <w:t>ойр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z w:val="20"/>
          <w:szCs w:val="20"/>
        </w:rPr>
        <w:t>бо</w:t>
      </w:r>
      <w:r w:rsidRPr="00ED40F0">
        <w:rPr>
          <w:rFonts w:ascii="Times New Roman" w:hAnsi="Times New Roman"/>
          <w:spacing w:val="1"/>
          <w:sz w:val="20"/>
          <w:szCs w:val="20"/>
        </w:rPr>
        <w:t>т</w:t>
      </w:r>
      <w:r w:rsidRPr="00ED40F0">
        <w:rPr>
          <w:rFonts w:ascii="Times New Roman" w:hAnsi="Times New Roman"/>
          <w:spacing w:val="-1"/>
          <w:sz w:val="20"/>
          <w:szCs w:val="20"/>
        </w:rPr>
        <w:t>е</w:t>
      </w:r>
      <w:r w:rsidRPr="00ED40F0">
        <w:rPr>
          <w:rFonts w:ascii="Times New Roman" w:hAnsi="Times New Roman"/>
          <w:sz w:val="20"/>
          <w:szCs w:val="20"/>
        </w:rPr>
        <w:t>, к</w:t>
      </w:r>
      <w:r w:rsidRPr="00ED40F0">
        <w:rPr>
          <w:rFonts w:ascii="Times New Roman" w:hAnsi="Times New Roman"/>
          <w:spacing w:val="-1"/>
          <w:sz w:val="20"/>
          <w:szCs w:val="20"/>
        </w:rPr>
        <w:t>а</w:t>
      </w:r>
      <w:r w:rsidRPr="00ED40F0">
        <w:rPr>
          <w:rFonts w:ascii="Times New Roman" w:hAnsi="Times New Roman"/>
          <w:spacing w:val="1"/>
          <w:sz w:val="20"/>
          <w:szCs w:val="20"/>
        </w:rPr>
        <w:t>п</w:t>
      </w:r>
      <w:r w:rsidRPr="00ED40F0">
        <w:rPr>
          <w:rFonts w:ascii="Times New Roman" w:hAnsi="Times New Roman"/>
          <w:spacing w:val="-3"/>
          <w:sz w:val="20"/>
          <w:szCs w:val="20"/>
        </w:rPr>
        <w:t>е</w:t>
      </w:r>
      <w:r w:rsidRPr="00ED40F0">
        <w:rPr>
          <w:rFonts w:ascii="Times New Roman" w:hAnsi="Times New Roman"/>
          <w:sz w:val="20"/>
          <w:szCs w:val="20"/>
        </w:rPr>
        <w:t>л</w:t>
      </w:r>
      <w:r w:rsidR="00B4098D" w:rsidRPr="00ED40F0">
        <w:rPr>
          <w:rFonts w:ascii="Times New Roman" w:hAnsi="Times New Roman"/>
          <w:sz w:val="20"/>
          <w:szCs w:val="20"/>
        </w:rPr>
        <w:t>л</w:t>
      </w:r>
      <w:r w:rsidRPr="00ED40F0">
        <w:rPr>
          <w:rFonts w:ascii="Times New Roman" w:hAnsi="Times New Roman"/>
          <w:sz w:val="20"/>
          <w:szCs w:val="20"/>
        </w:rPr>
        <w:t>я</w:t>
      </w:r>
      <w:r w:rsidRPr="00ED40F0">
        <w:rPr>
          <w:rFonts w:ascii="Times New Roman" w:hAnsi="Times New Roman"/>
          <w:spacing w:val="1"/>
          <w:sz w:val="20"/>
          <w:szCs w:val="20"/>
        </w:rPr>
        <w:t>ци</w:t>
      </w:r>
      <w:r w:rsidRPr="00ED40F0">
        <w:rPr>
          <w:rFonts w:ascii="Times New Roman" w:hAnsi="Times New Roman"/>
          <w:spacing w:val="-2"/>
          <w:sz w:val="20"/>
          <w:szCs w:val="20"/>
        </w:rPr>
        <w:t>о</w:t>
      </w:r>
      <w:r w:rsidRPr="00ED40F0">
        <w:rPr>
          <w:rFonts w:ascii="Times New Roman" w:hAnsi="Times New Roman"/>
          <w:spacing w:val="1"/>
          <w:sz w:val="20"/>
          <w:szCs w:val="20"/>
        </w:rPr>
        <w:t>нн</w:t>
      </w:r>
      <w:r w:rsidRPr="00ED40F0">
        <w:rPr>
          <w:rFonts w:ascii="Times New Roman" w:hAnsi="Times New Roman"/>
          <w:sz w:val="20"/>
          <w:szCs w:val="20"/>
        </w:rPr>
        <w:t>ой</w:t>
      </w:r>
      <w:r w:rsidRPr="00ED40F0">
        <w:rPr>
          <w:rFonts w:ascii="Times New Roman" w:hAnsi="Times New Roman"/>
          <w:spacing w:val="1"/>
          <w:sz w:val="20"/>
          <w:szCs w:val="20"/>
        </w:rPr>
        <w:t>к</w:t>
      </w:r>
      <w:r w:rsidRPr="00ED40F0">
        <w:rPr>
          <w:rFonts w:ascii="Times New Roman" w:hAnsi="Times New Roman"/>
          <w:sz w:val="20"/>
          <w:szCs w:val="20"/>
        </w:rPr>
        <w:t>о</w:t>
      </w:r>
      <w:r w:rsidRPr="00ED40F0">
        <w:rPr>
          <w:rFonts w:ascii="Times New Roman" w:hAnsi="Times New Roman"/>
          <w:spacing w:val="-1"/>
          <w:sz w:val="20"/>
          <w:szCs w:val="20"/>
        </w:rPr>
        <w:t>м</w:t>
      </w:r>
      <w:r w:rsidRPr="00ED40F0">
        <w:rPr>
          <w:rFonts w:ascii="Times New Roman" w:hAnsi="Times New Roman"/>
          <w:spacing w:val="1"/>
          <w:sz w:val="20"/>
          <w:szCs w:val="20"/>
        </w:rPr>
        <w:t>и</w:t>
      </w:r>
      <w:r w:rsidRPr="00ED40F0">
        <w:rPr>
          <w:rFonts w:ascii="Times New Roman" w:hAnsi="Times New Roman"/>
          <w:spacing w:val="-1"/>
          <w:sz w:val="20"/>
          <w:szCs w:val="20"/>
        </w:rPr>
        <w:t>сс</w:t>
      </w:r>
      <w:r w:rsidRPr="00ED40F0">
        <w:rPr>
          <w:rFonts w:ascii="Times New Roman" w:hAnsi="Times New Roman"/>
          <w:spacing w:val="1"/>
          <w:sz w:val="20"/>
          <w:szCs w:val="20"/>
        </w:rPr>
        <w:t>ии</w:t>
      </w:r>
      <w:r w:rsidRPr="00B930F3">
        <w:rPr>
          <w:rFonts w:ascii="Times New Roman" w:hAnsi="Times New Roman"/>
        </w:rPr>
        <w:t>.</w:t>
      </w:r>
    </w:p>
    <w:sectPr w:rsidR="003D36DC" w:rsidRPr="00B930F3" w:rsidSect="00297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singleLevel"/>
    <w:tmpl w:val="00000010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>
    <w:nsid w:val="0BB72FB6"/>
    <w:multiLevelType w:val="hybridMultilevel"/>
    <w:tmpl w:val="181E8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D4EFE"/>
    <w:multiLevelType w:val="hybridMultilevel"/>
    <w:tmpl w:val="66B6D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98499E"/>
    <w:multiLevelType w:val="hybridMultilevel"/>
    <w:tmpl w:val="2F00849E"/>
    <w:lvl w:ilvl="0" w:tplc="2F2C11A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>
    <w:nsid w:val="15F933FD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9413A1"/>
    <w:multiLevelType w:val="hybridMultilevel"/>
    <w:tmpl w:val="6CA0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4133C"/>
    <w:multiLevelType w:val="hybridMultilevel"/>
    <w:tmpl w:val="45B82CC2"/>
    <w:lvl w:ilvl="0" w:tplc="BF8CFF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AC79D7"/>
    <w:multiLevelType w:val="hybridMultilevel"/>
    <w:tmpl w:val="041CF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4C446A"/>
    <w:multiLevelType w:val="hybridMultilevel"/>
    <w:tmpl w:val="E3803F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362BCB"/>
    <w:multiLevelType w:val="hybridMultilevel"/>
    <w:tmpl w:val="6EE4A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E2BC7"/>
    <w:multiLevelType w:val="hybridMultilevel"/>
    <w:tmpl w:val="6184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642CF"/>
    <w:multiLevelType w:val="hybridMultilevel"/>
    <w:tmpl w:val="6D0285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B02DF1"/>
    <w:multiLevelType w:val="hybridMultilevel"/>
    <w:tmpl w:val="257C4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116C75"/>
    <w:multiLevelType w:val="hybridMultilevel"/>
    <w:tmpl w:val="8A2A191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A66CE3"/>
    <w:multiLevelType w:val="hybridMultilevel"/>
    <w:tmpl w:val="8A2A191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8"/>
  </w:num>
  <w:num w:numId="14">
    <w:abstractNumId w:val="10"/>
  </w:num>
  <w:num w:numId="15">
    <w:abstractNumId w:val="16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B523A"/>
    <w:rsid w:val="00004DDF"/>
    <w:rsid w:val="00006BEC"/>
    <w:rsid w:val="0002462E"/>
    <w:rsid w:val="00041DD9"/>
    <w:rsid w:val="000668F6"/>
    <w:rsid w:val="000A49B8"/>
    <w:rsid w:val="000C783D"/>
    <w:rsid w:val="000D30D4"/>
    <w:rsid w:val="000D3F21"/>
    <w:rsid w:val="000F6FB7"/>
    <w:rsid w:val="001431A8"/>
    <w:rsid w:val="00145A59"/>
    <w:rsid w:val="00154BC4"/>
    <w:rsid w:val="001756C3"/>
    <w:rsid w:val="0018322E"/>
    <w:rsid w:val="001E0A16"/>
    <w:rsid w:val="001F43C5"/>
    <w:rsid w:val="00204D28"/>
    <w:rsid w:val="00215227"/>
    <w:rsid w:val="00222B3C"/>
    <w:rsid w:val="00251C21"/>
    <w:rsid w:val="002535A9"/>
    <w:rsid w:val="00253673"/>
    <w:rsid w:val="00254A7E"/>
    <w:rsid w:val="002627FF"/>
    <w:rsid w:val="0026733A"/>
    <w:rsid w:val="002869BF"/>
    <w:rsid w:val="00290757"/>
    <w:rsid w:val="00297180"/>
    <w:rsid w:val="002A0238"/>
    <w:rsid w:val="002A760F"/>
    <w:rsid w:val="002C7898"/>
    <w:rsid w:val="002D3C70"/>
    <w:rsid w:val="003053C8"/>
    <w:rsid w:val="00306821"/>
    <w:rsid w:val="00327DD0"/>
    <w:rsid w:val="00336C72"/>
    <w:rsid w:val="003951FE"/>
    <w:rsid w:val="0039550B"/>
    <w:rsid w:val="003A30A2"/>
    <w:rsid w:val="003C49F5"/>
    <w:rsid w:val="003D36DC"/>
    <w:rsid w:val="003E649F"/>
    <w:rsid w:val="00410945"/>
    <w:rsid w:val="00413F1C"/>
    <w:rsid w:val="0048137D"/>
    <w:rsid w:val="004A3B35"/>
    <w:rsid w:val="004A4436"/>
    <w:rsid w:val="004B24F9"/>
    <w:rsid w:val="004C4166"/>
    <w:rsid w:val="004C44B5"/>
    <w:rsid w:val="004D23D3"/>
    <w:rsid w:val="004E1996"/>
    <w:rsid w:val="005052B6"/>
    <w:rsid w:val="00507E1F"/>
    <w:rsid w:val="0053148C"/>
    <w:rsid w:val="00550C1B"/>
    <w:rsid w:val="00584542"/>
    <w:rsid w:val="005905D4"/>
    <w:rsid w:val="005A5F9F"/>
    <w:rsid w:val="005B523A"/>
    <w:rsid w:val="005B6998"/>
    <w:rsid w:val="005D75E1"/>
    <w:rsid w:val="005E0DE2"/>
    <w:rsid w:val="005F3EF0"/>
    <w:rsid w:val="006214E3"/>
    <w:rsid w:val="006505DE"/>
    <w:rsid w:val="00660FC7"/>
    <w:rsid w:val="00667F58"/>
    <w:rsid w:val="0069636A"/>
    <w:rsid w:val="006A23FB"/>
    <w:rsid w:val="006A6490"/>
    <w:rsid w:val="006A6C5A"/>
    <w:rsid w:val="006F4AA3"/>
    <w:rsid w:val="00701EEF"/>
    <w:rsid w:val="00726F76"/>
    <w:rsid w:val="007430A8"/>
    <w:rsid w:val="00744CC0"/>
    <w:rsid w:val="00751A8D"/>
    <w:rsid w:val="00753778"/>
    <w:rsid w:val="00765AE5"/>
    <w:rsid w:val="00782D6F"/>
    <w:rsid w:val="007A06C7"/>
    <w:rsid w:val="007B0F2D"/>
    <w:rsid w:val="007C12CC"/>
    <w:rsid w:val="007D1826"/>
    <w:rsid w:val="007E270B"/>
    <w:rsid w:val="007E7BCB"/>
    <w:rsid w:val="008119DA"/>
    <w:rsid w:val="00834C2B"/>
    <w:rsid w:val="00866D78"/>
    <w:rsid w:val="0089352F"/>
    <w:rsid w:val="008A1440"/>
    <w:rsid w:val="008E07BC"/>
    <w:rsid w:val="008F7E96"/>
    <w:rsid w:val="00917838"/>
    <w:rsid w:val="009317B7"/>
    <w:rsid w:val="00963E44"/>
    <w:rsid w:val="009852EB"/>
    <w:rsid w:val="009878FF"/>
    <w:rsid w:val="009C11D9"/>
    <w:rsid w:val="009E24FB"/>
    <w:rsid w:val="00A01F17"/>
    <w:rsid w:val="00A06583"/>
    <w:rsid w:val="00A17962"/>
    <w:rsid w:val="00A20445"/>
    <w:rsid w:val="00A27502"/>
    <w:rsid w:val="00A31781"/>
    <w:rsid w:val="00A55787"/>
    <w:rsid w:val="00A57672"/>
    <w:rsid w:val="00A86741"/>
    <w:rsid w:val="00A96F16"/>
    <w:rsid w:val="00AA348E"/>
    <w:rsid w:val="00AB0126"/>
    <w:rsid w:val="00AB1D55"/>
    <w:rsid w:val="00AC4F69"/>
    <w:rsid w:val="00AE12DC"/>
    <w:rsid w:val="00AF4816"/>
    <w:rsid w:val="00B2608C"/>
    <w:rsid w:val="00B4098D"/>
    <w:rsid w:val="00B60908"/>
    <w:rsid w:val="00B60ABB"/>
    <w:rsid w:val="00B61F8E"/>
    <w:rsid w:val="00B63FA1"/>
    <w:rsid w:val="00B878D9"/>
    <w:rsid w:val="00B91B3F"/>
    <w:rsid w:val="00B930F3"/>
    <w:rsid w:val="00BA2BC3"/>
    <w:rsid w:val="00BB4C08"/>
    <w:rsid w:val="00BC4B0B"/>
    <w:rsid w:val="00BE133C"/>
    <w:rsid w:val="00BF30B9"/>
    <w:rsid w:val="00C1092D"/>
    <w:rsid w:val="00C17CC9"/>
    <w:rsid w:val="00C27ABB"/>
    <w:rsid w:val="00C316D0"/>
    <w:rsid w:val="00C32596"/>
    <w:rsid w:val="00C75286"/>
    <w:rsid w:val="00CB5C6C"/>
    <w:rsid w:val="00CC4131"/>
    <w:rsid w:val="00CD3B35"/>
    <w:rsid w:val="00CF6AED"/>
    <w:rsid w:val="00D043B6"/>
    <w:rsid w:val="00D129A1"/>
    <w:rsid w:val="00D36775"/>
    <w:rsid w:val="00D511AB"/>
    <w:rsid w:val="00D52A1A"/>
    <w:rsid w:val="00D71195"/>
    <w:rsid w:val="00D8056B"/>
    <w:rsid w:val="00DA30B6"/>
    <w:rsid w:val="00DB0902"/>
    <w:rsid w:val="00DB14C9"/>
    <w:rsid w:val="00DC730E"/>
    <w:rsid w:val="00E34388"/>
    <w:rsid w:val="00E677DA"/>
    <w:rsid w:val="00E6785C"/>
    <w:rsid w:val="00E72DDE"/>
    <w:rsid w:val="00E820FD"/>
    <w:rsid w:val="00E83948"/>
    <w:rsid w:val="00E9437B"/>
    <w:rsid w:val="00EA1884"/>
    <w:rsid w:val="00EA2F0E"/>
    <w:rsid w:val="00EA75DB"/>
    <w:rsid w:val="00EB19E6"/>
    <w:rsid w:val="00ED0FC7"/>
    <w:rsid w:val="00ED40F0"/>
    <w:rsid w:val="00EE1A66"/>
    <w:rsid w:val="00EF2AC4"/>
    <w:rsid w:val="00EF4100"/>
    <w:rsid w:val="00F1254D"/>
    <w:rsid w:val="00F131BD"/>
    <w:rsid w:val="00F23CCB"/>
    <w:rsid w:val="00F46172"/>
    <w:rsid w:val="00F70B3B"/>
    <w:rsid w:val="00F72E6E"/>
    <w:rsid w:val="00F74C11"/>
    <w:rsid w:val="00F75E92"/>
    <w:rsid w:val="00F77853"/>
    <w:rsid w:val="00F81300"/>
    <w:rsid w:val="00FA3424"/>
    <w:rsid w:val="00FC15C3"/>
    <w:rsid w:val="00FD3120"/>
    <w:rsid w:val="00FE1465"/>
    <w:rsid w:val="00FF2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3A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5B523A"/>
    <w:pPr>
      <w:widowControl w:val="0"/>
      <w:spacing w:before="240" w:after="60" w:line="240" w:lineRule="auto"/>
      <w:jc w:val="center"/>
    </w:pPr>
    <w:rPr>
      <w:rFonts w:ascii="Arial" w:eastAsia="Times New Roman" w:hAnsi="Arial"/>
      <w:b/>
      <w:kern w:val="1"/>
      <w:sz w:val="32"/>
      <w:szCs w:val="20"/>
    </w:rPr>
  </w:style>
  <w:style w:type="paragraph" w:styleId="a3">
    <w:name w:val="Body Text"/>
    <w:basedOn w:val="a"/>
    <w:link w:val="a4"/>
    <w:rsid w:val="005B523A"/>
    <w:pPr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5B523A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21">
    <w:name w:val="Основной текст 21"/>
    <w:basedOn w:val="a"/>
    <w:rsid w:val="005B523A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styleId="a5">
    <w:name w:val="Subtitle"/>
    <w:basedOn w:val="a"/>
    <w:next w:val="a3"/>
    <w:link w:val="a6"/>
    <w:qFormat/>
    <w:rsid w:val="005B523A"/>
    <w:pPr>
      <w:widowControl w:val="0"/>
      <w:spacing w:after="60" w:line="240" w:lineRule="auto"/>
      <w:jc w:val="center"/>
    </w:pPr>
    <w:rPr>
      <w:rFonts w:ascii="Arial" w:eastAsia="Times New Roman" w:hAnsi="Arial"/>
      <w:sz w:val="24"/>
      <w:szCs w:val="20"/>
    </w:rPr>
  </w:style>
  <w:style w:type="character" w:customStyle="1" w:styleId="a6">
    <w:name w:val="Подзаголовок Знак"/>
    <w:basedOn w:val="a0"/>
    <w:link w:val="a5"/>
    <w:rsid w:val="005B523A"/>
    <w:rPr>
      <w:rFonts w:ascii="Arial" w:eastAsia="Times New Roman" w:hAnsi="Arial" w:cs="Times New Roman"/>
      <w:sz w:val="24"/>
      <w:szCs w:val="20"/>
      <w:lang w:eastAsia="zh-CN"/>
    </w:rPr>
  </w:style>
  <w:style w:type="character" w:styleId="a7">
    <w:name w:val="Hyperlink"/>
    <w:uiPriority w:val="99"/>
    <w:rsid w:val="005B523A"/>
    <w:rPr>
      <w:color w:val="0000FF"/>
      <w:u w:val="single"/>
    </w:rPr>
  </w:style>
  <w:style w:type="paragraph" w:styleId="a8">
    <w:name w:val="Body Text Indent"/>
    <w:basedOn w:val="a"/>
    <w:link w:val="a9"/>
    <w:uiPriority w:val="99"/>
    <w:semiHidden/>
    <w:unhideWhenUsed/>
    <w:rsid w:val="00765AE5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765AE5"/>
    <w:rPr>
      <w:rFonts w:ascii="Calibri" w:eastAsia="Calibri" w:hAnsi="Calibri" w:cs="Times New Roman"/>
      <w:lang w:eastAsia="zh-CN"/>
    </w:rPr>
  </w:style>
  <w:style w:type="paragraph" w:customStyle="1" w:styleId="aa">
    <w:name w:val="осн часть"/>
    <w:basedOn w:val="a"/>
    <w:rsid w:val="00765AE5"/>
    <w:pPr>
      <w:widowControl w:val="0"/>
      <w:spacing w:after="0" w:line="360" w:lineRule="atLeast"/>
      <w:ind w:firstLine="624"/>
      <w:jc w:val="both"/>
      <w:textAlignment w:val="baseline"/>
    </w:pPr>
    <w:rPr>
      <w:rFonts w:ascii="Times New Roman" w:eastAsia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765AE5"/>
    <w:pPr>
      <w:ind w:left="720"/>
      <w:contextualSpacing/>
    </w:pPr>
  </w:style>
  <w:style w:type="paragraph" w:customStyle="1" w:styleId="ac">
    <w:name w:val="Стиль"/>
    <w:rsid w:val="00A0658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1040;&#1076;&#1084;&#1080;&#1085;&#1080;&#1089;&#1090;&#1088;&#1072;&#1090;&#1086;&#1088;\&#1056;&#1072;&#1073;&#1086;&#1095;&#1080;&#1081;%20&#1089;&#1090;&#1086;&#1083;\&#1087;&#1086;&#1076;&#1075;&#1086;&#1090;&#1086;&#1074;&#1082;&#1072;%20&#1082;%20&#1079;&#1072;&#1085;&#1103;&#1090;&#1080;&#1103;&#1084;%20&#1087;&#1086;%20&#1057;&#1044;\modeli_i_strukt_dan\prt06.html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&#1040;&#1076;&#1084;&#1080;&#1085;&#1080;&#1089;&#1090;&#1088;&#1072;&#1090;&#1086;&#1088;\&#1056;&#1072;&#1073;&#1086;&#1095;&#1080;&#1081;%20&#1089;&#1090;&#1086;&#1083;\&#1087;&#1086;&#1076;&#1075;&#1086;&#1090;&#1086;&#1074;&#1082;&#1072;%20&#1082;%20&#1079;&#1072;&#1085;&#1103;&#1090;&#1080;&#1103;&#1084;%20&#1087;&#1086;%20&#1057;&#1044;\modeli_i_strukt_dan\prt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&#1040;&#1076;&#1084;&#1080;&#1085;&#1080;&#1089;&#1090;&#1088;&#1072;&#1090;&#1086;&#1088;\&#1056;&#1072;&#1073;&#1086;&#1095;&#1080;&#1081;%20&#1089;&#1090;&#1086;&#1083;\&#1087;&#1086;&#1076;&#1075;&#1086;&#1090;&#1086;&#1074;&#1082;&#1072;%20&#1082;%20&#1079;&#1072;&#1085;&#1103;&#1090;&#1080;&#1103;&#1084;%20&#1087;&#1086;%20&#1057;&#1044;\modeli_i_strukt_dan\prt0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Documents%20and%20Settings\&#1040;&#1076;&#1084;&#1080;&#1085;&#1080;&#1089;&#1090;&#1088;&#1072;&#1090;&#1086;&#1088;\&#1056;&#1072;&#1073;&#1086;&#1095;&#1080;&#1081;%20&#1089;&#1090;&#1086;&#1083;\&#1087;&#1086;&#1076;&#1075;&#1086;&#1090;&#1086;&#1074;&#1082;&#1072;%20&#1082;%20&#1079;&#1072;&#1085;&#1103;&#1090;&#1080;&#1103;&#1084;%20&#1087;&#1086;%20&#1057;&#1044;\modeli_i_strukt_dan\prt04.html" TargetMode="External"/><Relationship Id="rId10" Type="http://schemas.openxmlformats.org/officeDocument/2006/relationships/hyperlink" Target="file:///C:\Documents%20and%20Settings\&#1040;&#1076;&#1084;&#1080;&#1085;&#1080;&#1089;&#1090;&#1088;&#1072;&#1090;&#1086;&#1088;\&#1056;&#1072;&#1073;&#1086;&#1095;&#1080;&#1081;%20&#1089;&#1090;&#1086;&#1083;\&#1087;&#1086;&#1076;&#1075;&#1086;&#1090;&#1086;&#1074;&#1082;&#1072;%20&#1082;%20&#1079;&#1072;&#1085;&#1103;&#1090;&#1080;&#1103;&#1084;%20&#1087;&#1086;%20&#1057;&#1044;\modeli_i_strukt_dan\prt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&#1040;&#1076;&#1084;&#1080;&#1085;&#1080;&#1089;&#1090;&#1088;&#1072;&#1090;&#1086;&#1088;\&#1056;&#1072;&#1073;&#1086;&#1095;&#1080;&#1081;%20&#1089;&#1090;&#1086;&#1083;\&#1087;&#1086;&#1076;&#1075;&#1086;&#1090;&#1086;&#1074;&#1082;&#1072;%20&#1082;%20&#1079;&#1072;&#1085;&#1103;&#1090;&#1080;&#1103;&#1084;%20&#1087;&#1086;%20&#1057;&#1044;\modeli_i_strukt_dan\prt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Сабира</cp:lastModifiedBy>
  <cp:revision>2</cp:revision>
  <dcterms:created xsi:type="dcterms:W3CDTF">2017-01-23T05:34:00Z</dcterms:created>
  <dcterms:modified xsi:type="dcterms:W3CDTF">2017-01-23T05:34:00Z</dcterms:modified>
</cp:coreProperties>
</file>