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E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-2-13-2</w:t>
      </w:r>
    </w:p>
    <w:p w14:paraId="3B06F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Логика игры</w:t>
      </w:r>
    </w:p>
    <w:p w14:paraId="150A2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21FC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57D2F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.11.2024</w:t>
      </w:r>
    </w:p>
    <w:p w14:paraId="538C0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DB058F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область с персонажем игроку начисляются очки опыта и счета. Очки счета в дальнейшем игрок может использовать для покупки улучшений, которые позволяют игроку получать большее количество очков опыта за одно нажатие. Расчётные системы представлены в таблицах далее.</w:t>
      </w:r>
    </w:p>
    <w:p w14:paraId="31518A4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5760"/>
      </w:tblGrid>
      <w:tr w14:paraId="41425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000" w:type="pct"/>
            <w:gridSpan w:val="2"/>
            <w:vAlign w:val="center"/>
          </w:tcPr>
          <w:p w14:paraId="203235B0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стоимости перехода на следующий уровень (за опыт)</w:t>
            </w:r>
          </w:p>
        </w:tc>
      </w:tr>
      <w:tr w14:paraId="20BD3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91" w:type="pct"/>
            <w:shd w:val="clear" w:color="auto" w:fill="auto"/>
            <w:vAlign w:val="center"/>
          </w:tcPr>
          <w:p w14:paraId="285F9BA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уровень игрока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76E3EB0D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очков опыта для перехода на следующий уровень</w:t>
            </w:r>
          </w:p>
        </w:tc>
      </w:tr>
      <w:tr w14:paraId="360B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91" w:type="pct"/>
            <w:shd w:val="clear" w:color="auto" w:fill="auto"/>
            <w:vAlign w:val="center"/>
          </w:tcPr>
          <w:p w14:paraId="16BB285A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2507C489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14:paraId="77E62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1" w:type="pct"/>
            <w:shd w:val="clear" w:color="auto" w:fill="auto"/>
            <w:vAlign w:val="center"/>
          </w:tcPr>
          <w:p w14:paraId="7412E36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13A9E5EB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14:paraId="4BCE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1" w:type="pct"/>
            <w:shd w:val="clear" w:color="auto" w:fill="auto"/>
            <w:vAlign w:val="center"/>
          </w:tcPr>
          <w:p w14:paraId="5495C52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10BA07E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14:paraId="6DECB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91" w:type="pct"/>
            <w:shd w:val="clear" w:color="auto" w:fill="auto"/>
            <w:vAlign w:val="center"/>
          </w:tcPr>
          <w:p w14:paraId="5117AC1B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14326F83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</w:tbl>
    <w:p w14:paraId="2D374BFC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9"/>
        <w:gridCol w:w="4790"/>
      </w:tblGrid>
      <w:tr w14:paraId="44C13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579" w:type="dxa"/>
            <w:gridSpan w:val="2"/>
            <w:vAlign w:val="center"/>
          </w:tcPr>
          <w:p w14:paraId="3D6AC98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стоимости улучшений</w:t>
            </w:r>
          </w:p>
        </w:tc>
      </w:tr>
      <w:tr w14:paraId="42CA0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789" w:type="dxa"/>
            <w:shd w:val="clear" w:color="auto" w:fill="auto"/>
            <w:vAlign w:val="center"/>
          </w:tcPr>
          <w:p w14:paraId="42FD7128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улучшения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0FEAEE7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очков счета для покупки  </w:t>
            </w:r>
          </w:p>
        </w:tc>
      </w:tr>
      <w:tr w14:paraId="06C89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shd w:val="clear" w:color="auto" w:fill="auto"/>
            <w:vAlign w:val="center"/>
          </w:tcPr>
          <w:p w14:paraId="5CC2D43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4D6FE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14:paraId="05E60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0" w:type="auto"/>
            <w:shd w:val="clear" w:color="auto" w:fill="auto"/>
            <w:vAlign w:val="center"/>
          </w:tcPr>
          <w:p w14:paraId="582BB1A2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A7137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p w14:paraId="653CCAB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  <w:gridCol w:w="5421"/>
      </w:tblGrid>
      <w:tr w14:paraId="7C619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9579" w:type="dxa"/>
            <w:gridSpan w:val="2"/>
            <w:vAlign w:val="center"/>
          </w:tcPr>
          <w:p w14:paraId="68396196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зависимости начисляемых за одно нажатие очков опыта от уровня улучшения</w:t>
            </w:r>
          </w:p>
        </w:tc>
      </w:tr>
      <w:tr w14:paraId="5C486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47E5C678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улучшения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54FBD5DD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очков опыта, начисляемых за одно нажатие</w:t>
            </w:r>
          </w:p>
        </w:tc>
      </w:tr>
      <w:tr w14:paraId="396F7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6144B32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2398D6A7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14:paraId="2376A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04ABB1C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49CEF415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14:paraId="40A85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19222780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4E5226D3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5400372">
      <w:pPr>
        <w:rPr>
          <w:rFonts w:ascii="Times New Roman" w:hAnsi="Times New Roman" w:cs="Times New Roman"/>
          <w:sz w:val="28"/>
          <w:szCs w:val="28"/>
        </w:rPr>
      </w:pPr>
    </w:p>
    <w:p w14:paraId="53D0E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F8BBB1B"/>
    <w:p w14:paraId="7E95BB2B"/>
    <w:p w14:paraId="513A61F2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3111F"/>
    <w:rsid w:val="00112396"/>
    <w:rsid w:val="0045372E"/>
    <w:rsid w:val="005443A9"/>
    <w:rsid w:val="00842755"/>
    <w:rsid w:val="0AFB4D8E"/>
    <w:rsid w:val="1C1C2778"/>
    <w:rsid w:val="2763111F"/>
    <w:rsid w:val="7AC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757</Characters>
  <Lines>6</Lines>
  <Paragraphs>1</Paragraphs>
  <TotalTime>55</TotalTime>
  <ScaleCrop>false</ScaleCrop>
  <LinksUpToDate>false</LinksUpToDate>
  <CharactersWithSpaces>888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2024-10-05T16:54:00Z</dcterms:created>
  <dc:creator>Анна Исаева</dc:creator>
  <cp:lastModifiedBy>Анна Исаева</cp:lastModifiedBy>
  <dcterms:modified xsi:type="dcterms:W3CDTF">2024-11-05T12:57:24Z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5ABFCCA9092048049055D18F7D7BE4EB_11</vt:lpwstr>
  </property>
</Properties>
</file>