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0090" w14:textId="77777777" w:rsidR="00E97402" w:rsidRPr="00E61D43" w:rsidRDefault="00E97402">
      <w:pPr>
        <w:pStyle w:val="Text"/>
        <w:ind w:firstLine="0"/>
        <w:rPr>
          <w:rFonts w:eastAsia="Arial Unicode MS"/>
          <w:sz w:val="18"/>
          <w:szCs w:val="18"/>
        </w:rPr>
      </w:pPr>
    </w:p>
    <w:p w14:paraId="132E6B4F" w14:textId="004127CA" w:rsidR="00E97402" w:rsidRPr="00E61D43" w:rsidRDefault="00AB04A5">
      <w:pPr>
        <w:pStyle w:val="Title"/>
        <w:framePr w:wrap="notBeside"/>
        <w:rPr>
          <w:rFonts w:eastAsia="Arial Unicode MS"/>
        </w:rPr>
      </w:pPr>
      <w:r>
        <w:rPr>
          <w:rFonts w:eastAsia="Arial Unicode MS"/>
        </w:rPr>
        <w:t>Lorenz Attractor</w:t>
      </w:r>
    </w:p>
    <w:p w14:paraId="76D764C0" w14:textId="09926F6F" w:rsidR="00E97402" w:rsidRPr="00E61D43" w:rsidRDefault="00AB04A5" w:rsidP="00A40D84">
      <w:pPr>
        <w:pStyle w:val="Authors"/>
        <w:framePr w:wrap="notBeside" w:x="1575" w:y="-14"/>
        <w:rPr>
          <w:rFonts w:eastAsia="Arial Unicode MS"/>
        </w:rPr>
      </w:pPr>
      <w:r>
        <w:rPr>
          <w:rFonts w:eastAsia="Arial Unicode MS"/>
        </w:rPr>
        <w:t>Bryan Takemoto</w:t>
      </w:r>
    </w:p>
    <w:p w14:paraId="40411CA6" w14:textId="77777777" w:rsidR="001A5335" w:rsidRPr="00E61D43" w:rsidRDefault="001A5335" w:rsidP="001A5335">
      <w:pPr>
        <w:widowControl w:val="0"/>
        <w:adjustRightInd w:val="0"/>
        <w:rPr>
          <w:rFonts w:eastAsia="Arial Unicode MS"/>
          <w:szCs w:val="24"/>
        </w:rPr>
        <w:sectPr w:rsidR="001A5335" w:rsidRPr="00E61D43" w:rsidSect="001A5335">
          <w:headerReference w:type="default" r:id="rId7"/>
          <w:type w:val="continuous"/>
          <w:pgSz w:w="12240" w:h="15840" w:code="1"/>
          <w:pgMar w:top="1008" w:right="936" w:bottom="1008" w:left="936" w:header="432" w:footer="432" w:gutter="0"/>
          <w:cols w:space="288"/>
        </w:sectPr>
      </w:pPr>
    </w:p>
    <w:p w14:paraId="1CF4F2BC" w14:textId="77777777" w:rsidR="00692346" w:rsidRPr="00E61D43" w:rsidRDefault="00692346" w:rsidP="009B78FF">
      <w:pPr>
        <w:shd w:val="clear" w:color="auto" w:fill="FFFFFF"/>
        <w:autoSpaceDE/>
        <w:autoSpaceDN/>
        <w:textAlignment w:val="baseline"/>
        <w:rPr>
          <w:rStyle w:val="Strong"/>
          <w:rFonts w:eastAsia="Arial Unicode MS"/>
        </w:rPr>
      </w:pPr>
      <w:r w:rsidRPr="00E61D43">
        <w:rPr>
          <w:rStyle w:val="Strong"/>
          <w:rFonts w:eastAsia="Arial Unicode MS"/>
        </w:rPr>
        <w:t>Goal:</w:t>
      </w:r>
    </w:p>
    <w:p w14:paraId="2CD70E8F" w14:textId="0BA60A81" w:rsidR="00E61D43" w:rsidRPr="00E61D43" w:rsidRDefault="00912D5A" w:rsidP="005641B9">
      <w:pPr>
        <w:autoSpaceDE/>
        <w:autoSpaceDN/>
        <w:rPr>
          <w:rFonts w:eastAsia="Arial Unicode MS"/>
          <w:i/>
          <w:szCs w:val="24"/>
        </w:rPr>
      </w:pPr>
      <w:r>
        <w:rPr>
          <w:rFonts w:eastAsia="Arial Unicode MS"/>
          <w:i/>
        </w:rPr>
        <w:t>Program the Atmega328 to provide basic support for basic floating-point operations. Then connect a MCP4725 DAC to the I2C port of the Atmega328 and output analog values to the oscilloscope which the signal are interpreted as a solution of the floating-point problem.</w:t>
      </w:r>
    </w:p>
    <w:p w14:paraId="51564476" w14:textId="77777777" w:rsidR="00E61D43" w:rsidRPr="00E61D43" w:rsidRDefault="00E61D43" w:rsidP="005641B9">
      <w:pPr>
        <w:autoSpaceDE/>
        <w:autoSpaceDN/>
        <w:rPr>
          <w:rFonts w:eastAsia="Arial Unicode MS"/>
          <w:szCs w:val="24"/>
        </w:rPr>
      </w:pPr>
    </w:p>
    <w:p w14:paraId="758D4BC4" w14:textId="77777777" w:rsidR="00E61D43" w:rsidRPr="00E61D43" w:rsidRDefault="00E61D43" w:rsidP="00E61D43">
      <w:pPr>
        <w:shd w:val="clear" w:color="auto" w:fill="FFFFFF"/>
        <w:autoSpaceDE/>
        <w:autoSpaceDN/>
        <w:textAlignment w:val="baseline"/>
        <w:rPr>
          <w:rStyle w:val="Strong"/>
          <w:rFonts w:eastAsia="Arial Unicode MS"/>
        </w:rPr>
      </w:pPr>
      <w:r w:rsidRPr="00E61D43">
        <w:rPr>
          <w:rStyle w:val="Strong"/>
          <w:rFonts w:eastAsia="Arial Unicode MS"/>
        </w:rPr>
        <w:t xml:space="preserve">Deliverables: </w:t>
      </w:r>
    </w:p>
    <w:p w14:paraId="48A0836E" w14:textId="77777777" w:rsidR="00CB2E00" w:rsidRPr="00E61D43" w:rsidRDefault="00CB2E00" w:rsidP="00E61D43">
      <w:pPr>
        <w:shd w:val="clear" w:color="auto" w:fill="FFFFFF"/>
        <w:autoSpaceDE/>
        <w:autoSpaceDN/>
        <w:textAlignment w:val="baseline"/>
        <w:rPr>
          <w:rStyle w:val="Strong"/>
          <w:rFonts w:eastAsia="Arial Unicode MS"/>
        </w:rPr>
        <w:sectPr w:rsidR="00CB2E00" w:rsidRPr="00E61D43" w:rsidSect="00CB2E00">
          <w:type w:val="continuous"/>
          <w:pgSz w:w="12240" w:h="15840" w:code="1"/>
          <w:pgMar w:top="1008" w:right="936" w:bottom="1008" w:left="936" w:header="432" w:footer="432" w:gutter="0"/>
          <w:cols w:space="720"/>
        </w:sectPr>
      </w:pPr>
    </w:p>
    <w:p w14:paraId="3D0C4BE7" w14:textId="79A9C898" w:rsidR="003F2FE4" w:rsidRDefault="00912D5A">
      <w:pPr>
        <w:rPr>
          <w:rFonts w:eastAsia="Arial Unicode MS"/>
          <w:i/>
        </w:rPr>
      </w:pPr>
      <w:r>
        <w:rPr>
          <w:rFonts w:eastAsia="Arial Unicode MS"/>
          <w:i/>
        </w:rPr>
        <w:t xml:space="preserve">The purpose of this project is to demonstrate floating-point </w:t>
      </w:r>
      <w:r w:rsidR="003F2FE4">
        <w:rPr>
          <w:rFonts w:eastAsia="Arial Unicode MS"/>
          <w:i/>
        </w:rPr>
        <w:t>capability of the Atmega328 by computing the Lorenz system which is a non-linear ordinary differential equation proposed by Edward Lorenz. The solution will be then visually graphed onto the oscilloscope via MCP4725. Because of the limitation of the oscilloscope, the graph will be 2D (XY) even though the Lorenz attractor is 3D (XYZ).</w:t>
      </w:r>
    </w:p>
    <w:p w14:paraId="1579ABC4" w14:textId="77777777" w:rsidR="00E97402" w:rsidRPr="00E61D43" w:rsidRDefault="00E61D43">
      <w:pPr>
        <w:pStyle w:val="Heading1"/>
        <w:rPr>
          <w:rFonts w:eastAsia="Arial Unicode MS"/>
        </w:rPr>
      </w:pPr>
      <w:r w:rsidRPr="00E61D43">
        <w:rPr>
          <w:rFonts w:eastAsia="Arial Unicode MS"/>
        </w:rPr>
        <w:t>Literature survey</w:t>
      </w:r>
      <w:r w:rsidR="00453531" w:rsidRPr="00E61D43">
        <w:rPr>
          <w:rStyle w:val="FootnoteReference"/>
          <w:rFonts w:eastAsia="Arial Unicode MS"/>
          <w:color w:val="FFFFFF"/>
          <w:sz w:val="16"/>
          <w:szCs w:val="16"/>
        </w:rPr>
        <w:footnoteReference w:id="1"/>
      </w:r>
    </w:p>
    <w:p w14:paraId="604908C2" w14:textId="308B93A6" w:rsidR="00167CF3" w:rsidRDefault="00F84298" w:rsidP="00617021">
      <w:pPr>
        <w:pStyle w:val="Text"/>
        <w:rPr>
          <w:rFonts w:eastAsia="Arial Unicode MS"/>
        </w:rPr>
      </w:pPr>
      <w:r>
        <w:rPr>
          <w:rFonts w:eastAsia="Arial Unicode MS"/>
        </w:rPr>
        <w:t xml:space="preserve">Mathematical computation has been the primary motivation to the development of processors. The task of computing data and returning useful </w:t>
      </w:r>
      <w:r w:rsidR="006071A6">
        <w:rPr>
          <w:rFonts w:eastAsia="Arial Unicode MS"/>
        </w:rPr>
        <w:t>solution</w:t>
      </w:r>
      <w:r>
        <w:rPr>
          <w:rFonts w:eastAsia="Arial Unicode MS"/>
        </w:rPr>
        <w:t xml:space="preserve"> to the user can be as large as a mainframe </w:t>
      </w:r>
      <w:r w:rsidR="006071A6">
        <w:rPr>
          <w:rFonts w:eastAsia="Arial Unicode MS"/>
        </w:rPr>
        <w:t>rendering</w:t>
      </w:r>
      <w:r>
        <w:rPr>
          <w:rFonts w:eastAsia="Arial Unicode MS"/>
        </w:rPr>
        <w:t xml:space="preserve"> 3D animated scenes to something as small as an ECU found in cars that controls the operation of the engine by adjusting the throttle body or the injection of fuel to maximize performance in high-end sport cars or the best fuel economy for daily commute</w:t>
      </w:r>
      <w:r w:rsidR="00204536">
        <w:rPr>
          <w:rFonts w:eastAsia="Arial Unicode MS"/>
        </w:rPr>
        <w:t>rs</w:t>
      </w:r>
      <w:r>
        <w:rPr>
          <w:rFonts w:eastAsia="Arial Unicode MS"/>
        </w:rPr>
        <w:t>.</w:t>
      </w:r>
      <w:r w:rsidR="008244CB">
        <w:rPr>
          <w:rFonts w:eastAsia="Arial Unicode MS"/>
        </w:rPr>
        <w:t xml:space="preserve"> A lot of these application will most likely require the MCU [microcontroller] to evaluate an equation with data fed into it</w:t>
      </w:r>
      <w:r w:rsidR="00204536">
        <w:rPr>
          <w:rFonts w:eastAsia="Arial Unicode MS"/>
        </w:rPr>
        <w:t>s input</w:t>
      </w:r>
      <w:r w:rsidR="008244CB">
        <w:rPr>
          <w:rFonts w:eastAsia="Arial Unicode MS"/>
        </w:rPr>
        <w:t xml:space="preserve"> and output the solution to the user.</w:t>
      </w:r>
      <w:r w:rsidR="000A2219">
        <w:rPr>
          <w:rFonts w:eastAsia="Arial Unicode MS"/>
        </w:rPr>
        <w:t xml:space="preserve"> Every MCU can compute an equation that accepts integers and output an integer. </w:t>
      </w:r>
      <w:r w:rsidR="00A66CE8">
        <w:rPr>
          <w:rFonts w:eastAsia="Arial Unicode MS"/>
        </w:rPr>
        <w:t xml:space="preserve">These are simple functions expected from </w:t>
      </w:r>
      <w:r w:rsidR="00247BCA">
        <w:rPr>
          <w:rFonts w:eastAsia="Arial Unicode MS"/>
        </w:rPr>
        <w:t>an</w:t>
      </w:r>
      <w:r w:rsidR="00A66CE8">
        <w:rPr>
          <w:rFonts w:eastAsia="Arial Unicode MS"/>
        </w:rPr>
        <w:t xml:space="preserve"> MCU but unfortunately there are plethora of problems that require fractional solutions and neglecting [truncate the fractional part] them will return unwanted consequences to the user.</w:t>
      </w:r>
      <w:r w:rsidR="00247BCA">
        <w:rPr>
          <w:rFonts w:eastAsia="Arial Unicode MS"/>
        </w:rPr>
        <w:t xml:space="preserve"> In the case of this project, the Lorenz attractor </w:t>
      </w:r>
      <w:r w:rsidR="00167CF3">
        <w:rPr>
          <w:rFonts w:eastAsia="Arial Unicode MS"/>
        </w:rPr>
        <w:t>is an equation that has low tolerance for truncated results.</w:t>
      </w:r>
    </w:p>
    <w:p w14:paraId="35663352" w14:textId="77777777" w:rsidR="00617021" w:rsidRDefault="00617021" w:rsidP="00617021">
      <w:pPr>
        <w:pStyle w:val="Text"/>
        <w:ind w:firstLine="0"/>
        <w:rPr>
          <w:rFonts w:eastAsia="Arial Unicode MS"/>
        </w:rPr>
      </w:pPr>
      <w:bookmarkStart w:id="0" w:name="_GoBack"/>
      <w:bookmarkEnd w:id="0"/>
    </w:p>
    <w:p w14:paraId="308962DB" w14:textId="3E5739C8" w:rsidR="00167CF3" w:rsidRPr="00E61D43" w:rsidRDefault="00167CF3" w:rsidP="00167CF3">
      <w:pPr>
        <w:pStyle w:val="Text"/>
        <w:rPr>
          <w:rFonts w:eastAsia="Arial Unicode MS"/>
        </w:rPr>
      </w:pPr>
      <w:r>
        <w:rPr>
          <w:rFonts w:eastAsia="Arial Unicode MS"/>
        </w:rPr>
        <w:t xml:space="preserve">The Lorenz attractor is a unique equation because it exhibits a nonlinear behavior. In other words, a nonlinear system’s output change will not be proportional to the change of </w:t>
      </w:r>
      <w:r w:rsidR="005729A2">
        <w:rPr>
          <w:rFonts w:eastAsia="Arial Unicode MS"/>
        </w:rPr>
        <w:t>its</w:t>
      </w:r>
      <w:r>
        <w:rPr>
          <w:rFonts w:eastAsia="Arial Unicode MS"/>
        </w:rPr>
        <w:t xml:space="preserve"> input. Lorenz demonstrates this by its chaotic set of solutions.</w:t>
      </w:r>
      <w:r w:rsidR="00F0451E">
        <w:rPr>
          <w:rFonts w:eastAsia="Arial Unicode MS"/>
        </w:rPr>
        <w:t xml:space="preserve"> </w:t>
      </w:r>
      <w:r w:rsidR="005729A2">
        <w:rPr>
          <w:rFonts w:eastAsia="Arial Unicode MS"/>
        </w:rPr>
        <w:t xml:space="preserve">Having chaotic set of solutions </w:t>
      </w:r>
    </w:p>
    <w:p w14:paraId="7D4EECF7" w14:textId="77777777" w:rsidR="00601E29" w:rsidRPr="00E61D43" w:rsidRDefault="00E61D43" w:rsidP="00601E29">
      <w:pPr>
        <w:pStyle w:val="Heading1"/>
        <w:rPr>
          <w:rFonts w:eastAsia="Arial Unicode MS"/>
        </w:rPr>
      </w:pPr>
      <w:r w:rsidRPr="00E61D43">
        <w:rPr>
          <w:rFonts w:eastAsia="Arial Unicode MS"/>
        </w:rPr>
        <w:t>Components</w:t>
      </w:r>
    </w:p>
    <w:p w14:paraId="57E5BC56" w14:textId="77777777" w:rsidR="00E97402" w:rsidRPr="00E61D43" w:rsidRDefault="00E61D43">
      <w:pPr>
        <w:pStyle w:val="Heading2"/>
        <w:rPr>
          <w:rFonts w:eastAsia="Arial Unicode MS"/>
        </w:rPr>
      </w:pPr>
      <w:r w:rsidRPr="00E61D43">
        <w:rPr>
          <w:rFonts w:eastAsia="Arial Unicode MS"/>
        </w:rPr>
        <w:t>Component 1</w:t>
      </w:r>
    </w:p>
    <w:p w14:paraId="23770BC8" w14:textId="77777777" w:rsidR="00E61D43" w:rsidRPr="00E61D43" w:rsidRDefault="00E61D43" w:rsidP="00E61D43">
      <w:pPr>
        <w:autoSpaceDE/>
        <w:autoSpaceDN/>
        <w:rPr>
          <w:rFonts w:eastAsia="Arial Unicode MS"/>
          <w:szCs w:val="24"/>
        </w:rPr>
      </w:pPr>
      <w:r w:rsidRPr="00E61D43">
        <w:rPr>
          <w:rFonts w:eastAsia="Arial Unicode MS"/>
          <w:szCs w:val="24"/>
        </w:rPr>
        <w:t xml:space="preserve">Lorem ipsum dolor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consectetuer</w:t>
      </w:r>
      <w:proofErr w:type="spellEnd"/>
      <w:r w:rsidRPr="00E61D43">
        <w:rPr>
          <w:rFonts w:eastAsia="Arial Unicode MS"/>
          <w:szCs w:val="24"/>
        </w:rPr>
        <w:t xml:space="preserve"> </w:t>
      </w:r>
      <w:proofErr w:type="spellStart"/>
      <w:r w:rsidRPr="00E61D43">
        <w:rPr>
          <w:rFonts w:eastAsia="Arial Unicode MS"/>
          <w:szCs w:val="24"/>
        </w:rPr>
        <w:t>adipiscing</w:t>
      </w:r>
      <w:proofErr w:type="spellEnd"/>
      <w:r w:rsidRPr="00E61D43">
        <w:rPr>
          <w:rFonts w:eastAsia="Arial Unicode MS"/>
          <w:szCs w:val="24"/>
        </w:rPr>
        <w:t xml:space="preserve"> </w:t>
      </w:r>
      <w:proofErr w:type="spellStart"/>
      <w:r w:rsidRPr="00E61D43">
        <w:rPr>
          <w:rFonts w:eastAsia="Arial Unicode MS"/>
          <w:szCs w:val="24"/>
        </w:rPr>
        <w:t>elit</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pulvinar </w:t>
      </w:r>
      <w:proofErr w:type="spellStart"/>
      <w:r w:rsidRPr="00E61D43">
        <w:rPr>
          <w:rFonts w:eastAsia="Arial Unicode MS"/>
          <w:szCs w:val="24"/>
        </w:rPr>
        <w:t>wisi</w:t>
      </w:r>
      <w:proofErr w:type="spellEnd"/>
      <w:r w:rsidRPr="00E61D43">
        <w:rPr>
          <w:rFonts w:eastAsia="Arial Unicode MS"/>
          <w:szCs w:val="24"/>
        </w:rPr>
        <w:t xml:space="preserve"> ac </w:t>
      </w:r>
      <w:proofErr w:type="spellStart"/>
      <w:r w:rsidRPr="00E61D43">
        <w:rPr>
          <w:rFonts w:eastAsia="Arial Unicode MS"/>
          <w:szCs w:val="24"/>
        </w:rPr>
        <w:t>elit</w:t>
      </w:r>
      <w:proofErr w:type="spellEnd"/>
      <w:r w:rsidRPr="00E61D43">
        <w:rPr>
          <w:rFonts w:eastAsia="Arial Unicode MS"/>
          <w:szCs w:val="24"/>
        </w:rPr>
        <w:t xml:space="preserve">. Sed </w:t>
      </w:r>
      <w:proofErr w:type="spellStart"/>
      <w:r w:rsidRPr="00E61D43">
        <w:rPr>
          <w:rFonts w:eastAsia="Arial Unicode MS"/>
          <w:szCs w:val="24"/>
        </w:rPr>
        <w:t>congue</w:t>
      </w:r>
      <w:proofErr w:type="spellEnd"/>
      <w:r w:rsidRPr="00E61D43">
        <w:rPr>
          <w:rFonts w:eastAsia="Arial Unicode MS"/>
          <w:szCs w:val="24"/>
        </w:rPr>
        <w:t xml:space="preserve"> </w:t>
      </w:r>
      <w:proofErr w:type="spellStart"/>
      <w:r w:rsidRPr="00E61D43">
        <w:rPr>
          <w:rFonts w:eastAsia="Arial Unicode MS"/>
          <w:szCs w:val="24"/>
        </w:rPr>
        <w:t>pretium</w:t>
      </w:r>
      <w:proofErr w:type="spellEnd"/>
      <w:r w:rsidRPr="00E61D43">
        <w:rPr>
          <w:rFonts w:eastAsia="Arial Unicode MS"/>
          <w:szCs w:val="24"/>
        </w:rPr>
        <w:t xml:space="preserve"> </w:t>
      </w:r>
      <w:proofErr w:type="spellStart"/>
      <w:r w:rsidRPr="00E61D43">
        <w:rPr>
          <w:rFonts w:eastAsia="Arial Unicode MS"/>
          <w:szCs w:val="24"/>
        </w:rPr>
        <w:t>nibh</w:t>
      </w:r>
      <w:proofErr w:type="spellEnd"/>
      <w:r w:rsidRPr="00E61D43">
        <w:rPr>
          <w:rFonts w:eastAsia="Arial Unicode MS"/>
          <w:szCs w:val="24"/>
        </w:rPr>
        <w:t xml:space="preserve">. </w:t>
      </w:r>
      <w:proofErr w:type="spellStart"/>
      <w:r w:rsidRPr="00E61D43">
        <w:rPr>
          <w:rFonts w:eastAsia="Arial Unicode MS"/>
          <w:szCs w:val="24"/>
        </w:rPr>
        <w:t>Curabitur</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w:t>
      </w:r>
      <w:proofErr w:type="spellStart"/>
      <w:r w:rsidRPr="00E61D43">
        <w:rPr>
          <w:rFonts w:eastAsia="Arial Unicode MS"/>
          <w:szCs w:val="24"/>
        </w:rPr>
        <w:t>nulla</w:t>
      </w:r>
      <w:proofErr w:type="spellEnd"/>
      <w:r w:rsidRPr="00E61D43">
        <w:rPr>
          <w:rFonts w:eastAsia="Arial Unicode MS"/>
          <w:szCs w:val="24"/>
        </w:rPr>
        <w:t xml:space="preserve">, </w:t>
      </w:r>
      <w:proofErr w:type="spellStart"/>
      <w:r w:rsidRPr="00E61D43">
        <w:rPr>
          <w:rFonts w:eastAsia="Arial Unicode MS"/>
          <w:szCs w:val="24"/>
        </w:rPr>
        <w:t>tincidunt</w:t>
      </w:r>
      <w:proofErr w:type="spellEnd"/>
      <w:r w:rsidRPr="00E61D43">
        <w:rPr>
          <w:rFonts w:eastAsia="Arial Unicode MS"/>
          <w:szCs w:val="24"/>
        </w:rPr>
        <w:t xml:space="preserve"> sed, lacinia ac, </w:t>
      </w:r>
      <w:proofErr w:type="spellStart"/>
      <w:r w:rsidRPr="00E61D43">
        <w:rPr>
          <w:rFonts w:eastAsia="Arial Unicode MS"/>
          <w:szCs w:val="24"/>
        </w:rPr>
        <w:t>varius</w:t>
      </w:r>
      <w:proofErr w:type="spellEnd"/>
      <w:r w:rsidRPr="00E61D43">
        <w:rPr>
          <w:rFonts w:eastAsia="Arial Unicode MS"/>
          <w:szCs w:val="24"/>
        </w:rPr>
        <w:t xml:space="preserve"> </w:t>
      </w:r>
      <w:proofErr w:type="spellStart"/>
      <w:r w:rsidRPr="00E61D43">
        <w:rPr>
          <w:rFonts w:eastAsia="Arial Unicode MS"/>
          <w:szCs w:val="24"/>
        </w:rPr>
        <w:t>ut</w:t>
      </w:r>
      <w:proofErr w:type="spellEnd"/>
      <w:r w:rsidRPr="00E61D43">
        <w:rPr>
          <w:rFonts w:eastAsia="Arial Unicode MS"/>
          <w:szCs w:val="24"/>
        </w:rPr>
        <w:t xml:space="preserve">, </w:t>
      </w:r>
      <w:proofErr w:type="spellStart"/>
      <w:r w:rsidRPr="00E61D43">
        <w:rPr>
          <w:rFonts w:eastAsia="Arial Unicode MS"/>
          <w:szCs w:val="24"/>
        </w:rPr>
        <w:t>tellus</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ac </w:t>
      </w:r>
      <w:proofErr w:type="spellStart"/>
      <w:r w:rsidRPr="00E61D43">
        <w:rPr>
          <w:rFonts w:eastAsia="Arial Unicode MS"/>
          <w:szCs w:val="24"/>
        </w:rPr>
        <w:t>neque</w:t>
      </w:r>
      <w:proofErr w:type="spellEnd"/>
      <w:r w:rsidRPr="00E61D43">
        <w:rPr>
          <w:rFonts w:eastAsia="Arial Unicode MS"/>
          <w:szCs w:val="24"/>
        </w:rPr>
        <w:t xml:space="preserve"> ac magna gravida porta. </w:t>
      </w:r>
      <w:proofErr w:type="spellStart"/>
      <w:r w:rsidRPr="00E61D43">
        <w:rPr>
          <w:rFonts w:eastAsia="Arial Unicode MS"/>
          <w:szCs w:val="24"/>
        </w:rPr>
        <w:t>Fusce</w:t>
      </w:r>
      <w:proofErr w:type="spellEnd"/>
      <w:r w:rsidRPr="00E61D43">
        <w:rPr>
          <w:rFonts w:eastAsia="Arial Unicode MS"/>
          <w:szCs w:val="24"/>
        </w:rPr>
        <w:t xml:space="preserve"> </w:t>
      </w:r>
      <w:proofErr w:type="spellStart"/>
      <w:r w:rsidRPr="00E61D43">
        <w:rPr>
          <w:rFonts w:eastAsia="Arial Unicode MS"/>
          <w:szCs w:val="24"/>
        </w:rPr>
        <w:t>condimentum</w:t>
      </w:r>
      <w:proofErr w:type="spellEnd"/>
      <w:r w:rsidRPr="00E61D43">
        <w:rPr>
          <w:rFonts w:eastAsia="Arial Unicode MS"/>
          <w:szCs w:val="24"/>
        </w:rPr>
        <w:t xml:space="preserve"> </w:t>
      </w:r>
      <w:proofErr w:type="spellStart"/>
      <w:r w:rsidRPr="00E61D43">
        <w:rPr>
          <w:rFonts w:eastAsia="Arial Unicode MS"/>
          <w:szCs w:val="24"/>
        </w:rPr>
        <w:t>odio</w:t>
      </w:r>
      <w:proofErr w:type="spellEnd"/>
      <w:r w:rsidRPr="00E61D43">
        <w:rPr>
          <w:rFonts w:eastAsia="Arial Unicode MS"/>
          <w:szCs w:val="24"/>
        </w:rPr>
        <w:t xml:space="preserve"> </w:t>
      </w:r>
      <w:proofErr w:type="spellStart"/>
      <w:r w:rsidRPr="00E61D43">
        <w:rPr>
          <w:rFonts w:eastAsia="Arial Unicode MS"/>
          <w:szCs w:val="24"/>
        </w:rPr>
        <w:t>ut</w:t>
      </w:r>
      <w:proofErr w:type="spellEnd"/>
      <w:r w:rsidRPr="00E61D43">
        <w:rPr>
          <w:rFonts w:eastAsia="Arial Unicode MS"/>
          <w:szCs w:val="24"/>
        </w:rPr>
        <w:t xml:space="preserve"> dolor. Morbi ante ipsum, </w:t>
      </w:r>
      <w:proofErr w:type="spellStart"/>
      <w:r w:rsidRPr="00E61D43">
        <w:rPr>
          <w:rFonts w:eastAsia="Arial Unicode MS"/>
          <w:szCs w:val="24"/>
        </w:rPr>
        <w:t>ultrices</w:t>
      </w:r>
      <w:proofErr w:type="spellEnd"/>
      <w:r w:rsidRPr="00E61D43">
        <w:rPr>
          <w:rFonts w:eastAsia="Arial Unicode MS"/>
          <w:szCs w:val="24"/>
        </w:rPr>
        <w:t xml:space="preserve"> vel, </w:t>
      </w:r>
      <w:proofErr w:type="spellStart"/>
      <w:r w:rsidRPr="00E61D43">
        <w:rPr>
          <w:rFonts w:eastAsia="Arial Unicode MS"/>
          <w:szCs w:val="24"/>
        </w:rPr>
        <w:t>hendrerit</w:t>
      </w:r>
      <w:proofErr w:type="spellEnd"/>
      <w:r w:rsidRPr="00E61D43">
        <w:rPr>
          <w:rFonts w:eastAsia="Arial Unicode MS"/>
          <w:szCs w:val="24"/>
        </w:rPr>
        <w:t xml:space="preserve"> </w:t>
      </w:r>
      <w:proofErr w:type="spellStart"/>
      <w:r w:rsidRPr="00E61D43">
        <w:rPr>
          <w:rFonts w:eastAsia="Arial Unicode MS"/>
          <w:szCs w:val="24"/>
        </w:rPr>
        <w:t>eu</w:t>
      </w:r>
      <w:proofErr w:type="spellEnd"/>
      <w:r w:rsidRPr="00E61D43">
        <w:rPr>
          <w:rFonts w:eastAsia="Arial Unicode MS"/>
          <w:szCs w:val="24"/>
        </w:rPr>
        <w:t xml:space="preserve">, porta </w:t>
      </w:r>
      <w:proofErr w:type="spellStart"/>
      <w:r w:rsidRPr="00E61D43">
        <w:rPr>
          <w:rFonts w:eastAsia="Arial Unicode MS"/>
          <w:szCs w:val="24"/>
        </w:rPr>
        <w:t>eget</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w:t>
      </w:r>
      <w:proofErr w:type="spellStart"/>
      <w:r w:rsidRPr="00E61D43">
        <w:rPr>
          <w:rFonts w:eastAsia="Arial Unicode MS"/>
          <w:szCs w:val="24"/>
        </w:rPr>
        <w:t>Donec</w:t>
      </w:r>
      <w:proofErr w:type="spellEnd"/>
      <w:r w:rsidRPr="00E61D43">
        <w:rPr>
          <w:rFonts w:eastAsia="Arial Unicode MS"/>
          <w:szCs w:val="24"/>
        </w:rPr>
        <w:t xml:space="preserve"> ac ligula non </w:t>
      </w:r>
      <w:proofErr w:type="spellStart"/>
      <w:r w:rsidRPr="00E61D43">
        <w:rPr>
          <w:rFonts w:eastAsia="Arial Unicode MS"/>
          <w:szCs w:val="24"/>
        </w:rPr>
        <w:t>tellus</w:t>
      </w:r>
      <w:proofErr w:type="spellEnd"/>
      <w:r w:rsidRPr="00E61D43">
        <w:rPr>
          <w:rFonts w:eastAsia="Arial Unicode MS"/>
          <w:szCs w:val="24"/>
        </w:rPr>
        <w:t xml:space="preserve"> semper </w:t>
      </w:r>
      <w:proofErr w:type="spellStart"/>
      <w:r w:rsidRPr="00E61D43">
        <w:rPr>
          <w:rFonts w:eastAsia="Arial Unicode MS"/>
          <w:szCs w:val="24"/>
        </w:rPr>
        <w:t>pretium</w:t>
      </w:r>
      <w:proofErr w:type="spellEnd"/>
      <w:r w:rsidRPr="00E61D43">
        <w:rPr>
          <w:rFonts w:eastAsia="Arial Unicode MS"/>
          <w:szCs w:val="24"/>
        </w:rPr>
        <w:t xml:space="preserve">. Morbi </w:t>
      </w:r>
      <w:proofErr w:type="spellStart"/>
      <w:r w:rsidRPr="00E61D43">
        <w:rPr>
          <w:rFonts w:eastAsia="Arial Unicode MS"/>
          <w:szCs w:val="24"/>
        </w:rPr>
        <w:t>purus</w:t>
      </w:r>
      <w:proofErr w:type="spellEnd"/>
      <w:r w:rsidRPr="00E61D43">
        <w:rPr>
          <w:rFonts w:eastAsia="Arial Unicode MS"/>
          <w:szCs w:val="24"/>
        </w:rPr>
        <w:t xml:space="preserve"> </w:t>
      </w:r>
      <w:proofErr w:type="spellStart"/>
      <w:r w:rsidRPr="00E61D43">
        <w:rPr>
          <w:rFonts w:eastAsia="Arial Unicode MS"/>
          <w:szCs w:val="24"/>
        </w:rPr>
        <w:t>orci</w:t>
      </w:r>
      <w:proofErr w:type="spellEnd"/>
      <w:r w:rsidRPr="00E61D43">
        <w:rPr>
          <w:rFonts w:eastAsia="Arial Unicode MS"/>
          <w:szCs w:val="24"/>
        </w:rPr>
        <w:t xml:space="preserve">, </w:t>
      </w:r>
      <w:proofErr w:type="spellStart"/>
      <w:r w:rsidRPr="00E61D43">
        <w:rPr>
          <w:rFonts w:eastAsia="Arial Unicode MS"/>
          <w:szCs w:val="24"/>
        </w:rPr>
        <w:t>hendrerit</w:t>
      </w:r>
      <w:proofErr w:type="spellEnd"/>
      <w:r w:rsidRPr="00E61D43">
        <w:rPr>
          <w:rFonts w:eastAsia="Arial Unicode MS"/>
          <w:szCs w:val="24"/>
        </w:rPr>
        <w:t xml:space="preserve"> vitae, </w:t>
      </w:r>
      <w:proofErr w:type="spellStart"/>
      <w:r w:rsidRPr="00E61D43">
        <w:rPr>
          <w:rFonts w:eastAsia="Arial Unicode MS"/>
          <w:szCs w:val="24"/>
        </w:rPr>
        <w:t>condimentum</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suscipit</w:t>
      </w:r>
      <w:proofErr w:type="spellEnd"/>
      <w:r w:rsidRPr="00E61D43">
        <w:rPr>
          <w:rFonts w:eastAsia="Arial Unicode MS"/>
          <w:szCs w:val="24"/>
        </w:rPr>
        <w:t xml:space="preserve"> vel, </w:t>
      </w:r>
      <w:proofErr w:type="spellStart"/>
      <w:r w:rsidRPr="00E61D43">
        <w:rPr>
          <w:rFonts w:eastAsia="Arial Unicode MS"/>
          <w:szCs w:val="24"/>
        </w:rPr>
        <w:t>nisl</w:t>
      </w:r>
      <w:proofErr w:type="spellEnd"/>
      <w:r w:rsidRPr="00E61D43">
        <w:rPr>
          <w:rFonts w:eastAsia="Arial Unicode MS"/>
          <w:szCs w:val="24"/>
        </w:rPr>
        <w:t xml:space="preserve">. Nunc </w:t>
      </w:r>
      <w:proofErr w:type="spellStart"/>
      <w:r w:rsidRPr="00E61D43">
        <w:rPr>
          <w:rFonts w:eastAsia="Arial Unicode MS"/>
          <w:szCs w:val="24"/>
        </w:rPr>
        <w:t>nulla</w:t>
      </w:r>
      <w:proofErr w:type="spellEnd"/>
      <w:r w:rsidRPr="00E61D43">
        <w:rPr>
          <w:rFonts w:eastAsia="Arial Unicode MS"/>
          <w:szCs w:val="24"/>
        </w:rPr>
        <w:t xml:space="preserve"> </w:t>
      </w:r>
      <w:proofErr w:type="spellStart"/>
      <w:r w:rsidRPr="00E61D43">
        <w:rPr>
          <w:rFonts w:eastAsia="Arial Unicode MS"/>
          <w:szCs w:val="24"/>
        </w:rPr>
        <w:t>erat</w:t>
      </w:r>
      <w:proofErr w:type="spellEnd"/>
      <w:r w:rsidRPr="00E61D43">
        <w:rPr>
          <w:rFonts w:eastAsia="Arial Unicode MS"/>
          <w:szCs w:val="24"/>
        </w:rPr>
        <w:t xml:space="preserve">, cursus id, </w:t>
      </w:r>
      <w:proofErr w:type="spellStart"/>
      <w:r w:rsidRPr="00E61D43">
        <w:rPr>
          <w:rFonts w:eastAsia="Arial Unicode MS"/>
          <w:szCs w:val="24"/>
        </w:rPr>
        <w:t>dapibus</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ornare</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mauris</w:t>
      </w:r>
      <w:proofErr w:type="spellEnd"/>
      <w:r w:rsidRPr="00E61D43">
        <w:rPr>
          <w:rFonts w:eastAsia="Arial Unicode MS"/>
          <w:szCs w:val="24"/>
        </w:rPr>
        <w:t xml:space="preserve">. Nam </w:t>
      </w:r>
      <w:proofErr w:type="spellStart"/>
      <w:r w:rsidRPr="00E61D43">
        <w:rPr>
          <w:rFonts w:eastAsia="Arial Unicode MS"/>
          <w:szCs w:val="24"/>
        </w:rPr>
        <w:t>eget</w:t>
      </w:r>
      <w:proofErr w:type="spellEnd"/>
      <w:r w:rsidRPr="00E61D43">
        <w:rPr>
          <w:rFonts w:eastAsia="Arial Unicode MS"/>
          <w:szCs w:val="24"/>
        </w:rPr>
        <w:t xml:space="preserve"> diam et </w:t>
      </w:r>
      <w:proofErr w:type="spellStart"/>
      <w:r w:rsidRPr="00E61D43">
        <w:rPr>
          <w:rFonts w:eastAsia="Arial Unicode MS"/>
          <w:szCs w:val="24"/>
        </w:rPr>
        <w:t>nisl</w:t>
      </w:r>
      <w:proofErr w:type="spellEnd"/>
      <w:r w:rsidRPr="00E61D43">
        <w:rPr>
          <w:rFonts w:eastAsia="Arial Unicode MS"/>
          <w:szCs w:val="24"/>
        </w:rPr>
        <w:t xml:space="preserve"> pharetra </w:t>
      </w:r>
      <w:proofErr w:type="spellStart"/>
      <w:r w:rsidRPr="00E61D43">
        <w:rPr>
          <w:rFonts w:eastAsia="Arial Unicode MS"/>
          <w:szCs w:val="24"/>
        </w:rPr>
        <w:t>tincidunt</w:t>
      </w:r>
      <w:proofErr w:type="spellEnd"/>
      <w:r w:rsidRPr="00E61D43">
        <w:rPr>
          <w:rFonts w:eastAsia="Arial Unicode MS"/>
          <w:szCs w:val="24"/>
        </w:rPr>
        <w:t xml:space="preserve">. </w:t>
      </w:r>
      <w:proofErr w:type="spellStart"/>
      <w:r w:rsidRPr="00E61D43">
        <w:rPr>
          <w:rFonts w:eastAsia="Arial Unicode MS"/>
          <w:szCs w:val="24"/>
        </w:rPr>
        <w:t>Suspendisse</w:t>
      </w:r>
      <w:proofErr w:type="spellEnd"/>
      <w:r w:rsidRPr="00E61D43">
        <w:rPr>
          <w:rFonts w:eastAsia="Arial Unicode MS"/>
          <w:szCs w:val="24"/>
        </w:rPr>
        <w:t xml:space="preserve"> vel </w:t>
      </w:r>
      <w:proofErr w:type="spellStart"/>
      <w:r w:rsidRPr="00E61D43">
        <w:rPr>
          <w:rFonts w:eastAsia="Arial Unicode MS"/>
          <w:szCs w:val="24"/>
        </w:rPr>
        <w:t>velit</w:t>
      </w:r>
      <w:proofErr w:type="spellEnd"/>
      <w:r w:rsidRPr="00E61D43">
        <w:rPr>
          <w:rFonts w:eastAsia="Arial Unicode MS"/>
          <w:szCs w:val="24"/>
        </w:rPr>
        <w:t xml:space="preserve"> vitae diam vestibulum </w:t>
      </w:r>
      <w:proofErr w:type="spellStart"/>
      <w:r w:rsidRPr="00E61D43">
        <w:rPr>
          <w:rFonts w:eastAsia="Arial Unicode MS"/>
          <w:szCs w:val="24"/>
        </w:rPr>
        <w:t>tincidunt</w:t>
      </w:r>
      <w:proofErr w:type="spellEnd"/>
      <w:r w:rsidRPr="00E61D43">
        <w:rPr>
          <w:rFonts w:eastAsia="Arial Unicode MS"/>
          <w:szCs w:val="24"/>
        </w:rPr>
        <w:t xml:space="preserve">. </w:t>
      </w:r>
      <w:proofErr w:type="spellStart"/>
      <w:r w:rsidRPr="00E61D43">
        <w:rPr>
          <w:rFonts w:eastAsia="Arial Unicode MS"/>
          <w:szCs w:val="24"/>
        </w:rPr>
        <w:t>Aenean</w:t>
      </w:r>
      <w:proofErr w:type="spellEnd"/>
      <w:r w:rsidRPr="00E61D43">
        <w:rPr>
          <w:rFonts w:eastAsia="Arial Unicode MS"/>
          <w:szCs w:val="24"/>
        </w:rPr>
        <w:t xml:space="preserve"> </w:t>
      </w:r>
      <w:proofErr w:type="spellStart"/>
      <w:r w:rsidRPr="00E61D43">
        <w:rPr>
          <w:rFonts w:eastAsia="Arial Unicode MS"/>
          <w:szCs w:val="24"/>
        </w:rPr>
        <w:t>rhoncus</w:t>
      </w:r>
      <w:proofErr w:type="spellEnd"/>
      <w:r w:rsidRPr="00E61D43">
        <w:rPr>
          <w:rFonts w:eastAsia="Arial Unicode MS"/>
          <w:szCs w:val="24"/>
        </w:rPr>
        <w:t xml:space="preserve"> </w:t>
      </w:r>
      <w:proofErr w:type="spellStart"/>
      <w:r w:rsidRPr="00E61D43">
        <w:rPr>
          <w:rFonts w:eastAsia="Arial Unicode MS"/>
          <w:szCs w:val="24"/>
        </w:rPr>
        <w:t>pellentesque</w:t>
      </w:r>
      <w:proofErr w:type="spellEnd"/>
      <w:r w:rsidRPr="00E61D43">
        <w:rPr>
          <w:rFonts w:eastAsia="Arial Unicode MS"/>
          <w:szCs w:val="24"/>
        </w:rPr>
        <w:t xml:space="preserve"> </w:t>
      </w:r>
      <w:proofErr w:type="spellStart"/>
      <w:r w:rsidRPr="00E61D43">
        <w:rPr>
          <w:rFonts w:eastAsia="Arial Unicode MS"/>
          <w:szCs w:val="24"/>
        </w:rPr>
        <w:t>purus</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w:t>
      </w:r>
      <w:proofErr w:type="spellStart"/>
      <w:r w:rsidRPr="00E61D43">
        <w:rPr>
          <w:rFonts w:eastAsia="Arial Unicode MS"/>
          <w:szCs w:val="24"/>
        </w:rPr>
        <w:t>volutpat</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vitae </w:t>
      </w:r>
      <w:proofErr w:type="spellStart"/>
      <w:r w:rsidRPr="00E61D43">
        <w:rPr>
          <w:rFonts w:eastAsia="Arial Unicode MS"/>
          <w:szCs w:val="24"/>
        </w:rPr>
        <w:t>quam</w:t>
      </w:r>
      <w:proofErr w:type="spellEnd"/>
      <w:r w:rsidRPr="00E61D43">
        <w:rPr>
          <w:rFonts w:eastAsia="Arial Unicode MS"/>
          <w:szCs w:val="24"/>
        </w:rPr>
        <w:t xml:space="preserve">. </w:t>
      </w:r>
      <w:proofErr w:type="spellStart"/>
      <w:r w:rsidRPr="00E61D43">
        <w:rPr>
          <w:rFonts w:eastAsia="Arial Unicode MS"/>
          <w:szCs w:val="24"/>
        </w:rPr>
        <w:t>Donec</w:t>
      </w:r>
      <w:proofErr w:type="spellEnd"/>
      <w:r w:rsidRPr="00E61D43">
        <w:rPr>
          <w:rFonts w:eastAsia="Arial Unicode MS"/>
          <w:szCs w:val="24"/>
        </w:rPr>
        <w:t xml:space="preserve"> </w:t>
      </w:r>
      <w:proofErr w:type="spellStart"/>
      <w:r w:rsidRPr="00E61D43">
        <w:rPr>
          <w:rFonts w:eastAsia="Arial Unicode MS"/>
          <w:szCs w:val="24"/>
        </w:rPr>
        <w:t>rutrum</w:t>
      </w:r>
      <w:proofErr w:type="spellEnd"/>
      <w:r w:rsidRPr="00E61D43">
        <w:rPr>
          <w:rFonts w:eastAsia="Arial Unicode MS"/>
          <w:szCs w:val="24"/>
        </w:rPr>
        <w:t>.</w:t>
      </w:r>
    </w:p>
    <w:p w14:paraId="290BB7A6" w14:textId="77777777" w:rsidR="00E97402" w:rsidRPr="00E61D43" w:rsidRDefault="00E61D43">
      <w:pPr>
        <w:pStyle w:val="Heading2"/>
        <w:rPr>
          <w:rFonts w:eastAsia="Arial Unicode MS"/>
        </w:rPr>
      </w:pPr>
      <w:r w:rsidRPr="00E61D43">
        <w:rPr>
          <w:rFonts w:eastAsia="Arial Unicode MS"/>
        </w:rPr>
        <w:lastRenderedPageBreak/>
        <w:t>Component 2</w:t>
      </w:r>
    </w:p>
    <w:p w14:paraId="4191136D" w14:textId="77777777" w:rsidR="00E61D43" w:rsidRPr="00E61D43" w:rsidRDefault="00E61D43" w:rsidP="00E61D43">
      <w:pPr>
        <w:autoSpaceDE/>
        <w:autoSpaceDN/>
        <w:rPr>
          <w:rFonts w:eastAsia="Arial Unicode MS"/>
          <w:szCs w:val="24"/>
        </w:rPr>
      </w:pPr>
      <w:r w:rsidRPr="00E61D43">
        <w:rPr>
          <w:rFonts w:eastAsia="Arial Unicode MS"/>
          <w:szCs w:val="24"/>
        </w:rPr>
        <w:t xml:space="preserve">Lorem ipsum dolor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consectetuer</w:t>
      </w:r>
      <w:proofErr w:type="spellEnd"/>
      <w:r w:rsidRPr="00E61D43">
        <w:rPr>
          <w:rFonts w:eastAsia="Arial Unicode MS"/>
          <w:szCs w:val="24"/>
        </w:rPr>
        <w:t xml:space="preserve"> </w:t>
      </w:r>
      <w:proofErr w:type="spellStart"/>
      <w:r w:rsidRPr="00E61D43">
        <w:rPr>
          <w:rFonts w:eastAsia="Arial Unicode MS"/>
          <w:szCs w:val="24"/>
        </w:rPr>
        <w:t>adipiscing</w:t>
      </w:r>
      <w:proofErr w:type="spellEnd"/>
      <w:r w:rsidRPr="00E61D43">
        <w:rPr>
          <w:rFonts w:eastAsia="Arial Unicode MS"/>
          <w:szCs w:val="24"/>
        </w:rPr>
        <w:t xml:space="preserve"> </w:t>
      </w:r>
      <w:proofErr w:type="spellStart"/>
      <w:r w:rsidRPr="00E61D43">
        <w:rPr>
          <w:rFonts w:eastAsia="Arial Unicode MS"/>
          <w:szCs w:val="24"/>
        </w:rPr>
        <w:t>elit</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pulvinar </w:t>
      </w:r>
      <w:proofErr w:type="spellStart"/>
      <w:r w:rsidRPr="00E61D43">
        <w:rPr>
          <w:rFonts w:eastAsia="Arial Unicode MS"/>
          <w:szCs w:val="24"/>
        </w:rPr>
        <w:t>wisi</w:t>
      </w:r>
      <w:proofErr w:type="spellEnd"/>
      <w:r w:rsidRPr="00E61D43">
        <w:rPr>
          <w:rFonts w:eastAsia="Arial Unicode MS"/>
          <w:szCs w:val="24"/>
        </w:rPr>
        <w:t xml:space="preserve"> ac </w:t>
      </w:r>
      <w:proofErr w:type="spellStart"/>
      <w:r w:rsidRPr="00E61D43">
        <w:rPr>
          <w:rFonts w:eastAsia="Arial Unicode MS"/>
          <w:szCs w:val="24"/>
        </w:rPr>
        <w:t>elit</w:t>
      </w:r>
      <w:proofErr w:type="spellEnd"/>
      <w:r w:rsidRPr="00E61D43">
        <w:rPr>
          <w:rFonts w:eastAsia="Arial Unicode MS"/>
          <w:szCs w:val="24"/>
        </w:rPr>
        <w:t xml:space="preserve">. Sed </w:t>
      </w:r>
      <w:proofErr w:type="spellStart"/>
      <w:r w:rsidRPr="00E61D43">
        <w:rPr>
          <w:rFonts w:eastAsia="Arial Unicode MS"/>
          <w:szCs w:val="24"/>
        </w:rPr>
        <w:t>congue</w:t>
      </w:r>
      <w:proofErr w:type="spellEnd"/>
      <w:r w:rsidRPr="00E61D43">
        <w:rPr>
          <w:rFonts w:eastAsia="Arial Unicode MS"/>
          <w:szCs w:val="24"/>
        </w:rPr>
        <w:t xml:space="preserve"> </w:t>
      </w:r>
      <w:proofErr w:type="spellStart"/>
      <w:r w:rsidRPr="00E61D43">
        <w:rPr>
          <w:rFonts w:eastAsia="Arial Unicode MS"/>
          <w:szCs w:val="24"/>
        </w:rPr>
        <w:t>pretium</w:t>
      </w:r>
      <w:proofErr w:type="spellEnd"/>
      <w:r w:rsidRPr="00E61D43">
        <w:rPr>
          <w:rFonts w:eastAsia="Arial Unicode MS"/>
          <w:szCs w:val="24"/>
        </w:rPr>
        <w:t xml:space="preserve"> </w:t>
      </w:r>
      <w:proofErr w:type="spellStart"/>
      <w:r w:rsidRPr="00E61D43">
        <w:rPr>
          <w:rFonts w:eastAsia="Arial Unicode MS"/>
          <w:szCs w:val="24"/>
        </w:rPr>
        <w:t>nibh</w:t>
      </w:r>
      <w:proofErr w:type="spellEnd"/>
      <w:r w:rsidRPr="00E61D43">
        <w:rPr>
          <w:rFonts w:eastAsia="Arial Unicode MS"/>
          <w:szCs w:val="24"/>
        </w:rPr>
        <w:t xml:space="preserve">. </w:t>
      </w:r>
      <w:proofErr w:type="spellStart"/>
      <w:r w:rsidRPr="00E61D43">
        <w:rPr>
          <w:rFonts w:eastAsia="Arial Unicode MS"/>
          <w:szCs w:val="24"/>
        </w:rPr>
        <w:t>Curabitur</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w:t>
      </w:r>
      <w:proofErr w:type="spellStart"/>
      <w:r w:rsidRPr="00E61D43">
        <w:rPr>
          <w:rFonts w:eastAsia="Arial Unicode MS"/>
          <w:szCs w:val="24"/>
        </w:rPr>
        <w:t>nulla</w:t>
      </w:r>
      <w:proofErr w:type="spellEnd"/>
      <w:r w:rsidRPr="00E61D43">
        <w:rPr>
          <w:rFonts w:eastAsia="Arial Unicode MS"/>
          <w:szCs w:val="24"/>
        </w:rPr>
        <w:t xml:space="preserve">, </w:t>
      </w:r>
      <w:proofErr w:type="spellStart"/>
      <w:r w:rsidRPr="00E61D43">
        <w:rPr>
          <w:rFonts w:eastAsia="Arial Unicode MS"/>
          <w:szCs w:val="24"/>
        </w:rPr>
        <w:t>tincidunt</w:t>
      </w:r>
      <w:proofErr w:type="spellEnd"/>
      <w:r w:rsidRPr="00E61D43">
        <w:rPr>
          <w:rFonts w:eastAsia="Arial Unicode MS"/>
          <w:szCs w:val="24"/>
        </w:rPr>
        <w:t xml:space="preserve"> sed, lacinia ac, </w:t>
      </w:r>
      <w:proofErr w:type="spellStart"/>
      <w:r w:rsidRPr="00E61D43">
        <w:rPr>
          <w:rFonts w:eastAsia="Arial Unicode MS"/>
          <w:szCs w:val="24"/>
        </w:rPr>
        <w:t>varius</w:t>
      </w:r>
      <w:proofErr w:type="spellEnd"/>
      <w:r w:rsidRPr="00E61D43">
        <w:rPr>
          <w:rFonts w:eastAsia="Arial Unicode MS"/>
          <w:szCs w:val="24"/>
        </w:rPr>
        <w:t xml:space="preserve"> </w:t>
      </w:r>
      <w:proofErr w:type="spellStart"/>
      <w:r w:rsidRPr="00E61D43">
        <w:rPr>
          <w:rFonts w:eastAsia="Arial Unicode MS"/>
          <w:szCs w:val="24"/>
        </w:rPr>
        <w:t>ut</w:t>
      </w:r>
      <w:proofErr w:type="spellEnd"/>
      <w:r w:rsidRPr="00E61D43">
        <w:rPr>
          <w:rFonts w:eastAsia="Arial Unicode MS"/>
          <w:szCs w:val="24"/>
        </w:rPr>
        <w:t xml:space="preserve">, </w:t>
      </w:r>
      <w:proofErr w:type="spellStart"/>
      <w:r w:rsidRPr="00E61D43">
        <w:rPr>
          <w:rFonts w:eastAsia="Arial Unicode MS"/>
          <w:szCs w:val="24"/>
        </w:rPr>
        <w:t>tellus</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ac </w:t>
      </w:r>
      <w:proofErr w:type="spellStart"/>
      <w:r w:rsidRPr="00E61D43">
        <w:rPr>
          <w:rFonts w:eastAsia="Arial Unicode MS"/>
          <w:szCs w:val="24"/>
        </w:rPr>
        <w:t>neque</w:t>
      </w:r>
      <w:proofErr w:type="spellEnd"/>
      <w:r w:rsidRPr="00E61D43">
        <w:rPr>
          <w:rFonts w:eastAsia="Arial Unicode MS"/>
          <w:szCs w:val="24"/>
        </w:rPr>
        <w:t xml:space="preserve"> ac magna gravida porta. </w:t>
      </w:r>
      <w:proofErr w:type="spellStart"/>
      <w:r w:rsidRPr="00E61D43">
        <w:rPr>
          <w:rFonts w:eastAsia="Arial Unicode MS"/>
          <w:szCs w:val="24"/>
        </w:rPr>
        <w:t>Fusce</w:t>
      </w:r>
      <w:proofErr w:type="spellEnd"/>
      <w:r w:rsidRPr="00E61D43">
        <w:rPr>
          <w:rFonts w:eastAsia="Arial Unicode MS"/>
          <w:szCs w:val="24"/>
        </w:rPr>
        <w:t xml:space="preserve"> </w:t>
      </w:r>
      <w:proofErr w:type="spellStart"/>
      <w:r w:rsidRPr="00E61D43">
        <w:rPr>
          <w:rFonts w:eastAsia="Arial Unicode MS"/>
          <w:szCs w:val="24"/>
        </w:rPr>
        <w:t>condimentum</w:t>
      </w:r>
      <w:proofErr w:type="spellEnd"/>
      <w:r w:rsidRPr="00E61D43">
        <w:rPr>
          <w:rFonts w:eastAsia="Arial Unicode MS"/>
          <w:szCs w:val="24"/>
        </w:rPr>
        <w:t xml:space="preserve"> </w:t>
      </w:r>
      <w:proofErr w:type="spellStart"/>
      <w:r w:rsidRPr="00E61D43">
        <w:rPr>
          <w:rFonts w:eastAsia="Arial Unicode MS"/>
          <w:szCs w:val="24"/>
        </w:rPr>
        <w:t>odio</w:t>
      </w:r>
      <w:proofErr w:type="spellEnd"/>
      <w:r w:rsidRPr="00E61D43">
        <w:rPr>
          <w:rFonts w:eastAsia="Arial Unicode MS"/>
          <w:szCs w:val="24"/>
        </w:rPr>
        <w:t xml:space="preserve"> </w:t>
      </w:r>
      <w:proofErr w:type="spellStart"/>
      <w:r w:rsidRPr="00E61D43">
        <w:rPr>
          <w:rFonts w:eastAsia="Arial Unicode MS"/>
          <w:szCs w:val="24"/>
        </w:rPr>
        <w:t>ut</w:t>
      </w:r>
      <w:proofErr w:type="spellEnd"/>
      <w:r w:rsidRPr="00E61D43">
        <w:rPr>
          <w:rFonts w:eastAsia="Arial Unicode MS"/>
          <w:szCs w:val="24"/>
        </w:rPr>
        <w:t xml:space="preserve"> dolor. Morbi ante ipsum, </w:t>
      </w:r>
      <w:proofErr w:type="spellStart"/>
      <w:r w:rsidRPr="00E61D43">
        <w:rPr>
          <w:rFonts w:eastAsia="Arial Unicode MS"/>
          <w:szCs w:val="24"/>
        </w:rPr>
        <w:t>ultrices</w:t>
      </w:r>
      <w:proofErr w:type="spellEnd"/>
      <w:r w:rsidRPr="00E61D43">
        <w:rPr>
          <w:rFonts w:eastAsia="Arial Unicode MS"/>
          <w:szCs w:val="24"/>
        </w:rPr>
        <w:t xml:space="preserve"> vel, </w:t>
      </w:r>
      <w:proofErr w:type="spellStart"/>
      <w:r w:rsidRPr="00E61D43">
        <w:rPr>
          <w:rFonts w:eastAsia="Arial Unicode MS"/>
          <w:szCs w:val="24"/>
        </w:rPr>
        <w:t>hendrerit</w:t>
      </w:r>
      <w:proofErr w:type="spellEnd"/>
      <w:r w:rsidRPr="00E61D43">
        <w:rPr>
          <w:rFonts w:eastAsia="Arial Unicode MS"/>
          <w:szCs w:val="24"/>
        </w:rPr>
        <w:t xml:space="preserve"> </w:t>
      </w:r>
      <w:proofErr w:type="spellStart"/>
      <w:r w:rsidRPr="00E61D43">
        <w:rPr>
          <w:rFonts w:eastAsia="Arial Unicode MS"/>
          <w:szCs w:val="24"/>
        </w:rPr>
        <w:t>eu</w:t>
      </w:r>
      <w:proofErr w:type="spellEnd"/>
      <w:r w:rsidRPr="00E61D43">
        <w:rPr>
          <w:rFonts w:eastAsia="Arial Unicode MS"/>
          <w:szCs w:val="24"/>
        </w:rPr>
        <w:t xml:space="preserve">, porta </w:t>
      </w:r>
      <w:proofErr w:type="spellStart"/>
      <w:r w:rsidRPr="00E61D43">
        <w:rPr>
          <w:rFonts w:eastAsia="Arial Unicode MS"/>
          <w:szCs w:val="24"/>
        </w:rPr>
        <w:t>eget</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w:t>
      </w:r>
      <w:proofErr w:type="spellStart"/>
      <w:r w:rsidRPr="00E61D43">
        <w:rPr>
          <w:rFonts w:eastAsia="Arial Unicode MS"/>
          <w:szCs w:val="24"/>
        </w:rPr>
        <w:t>Donec</w:t>
      </w:r>
      <w:proofErr w:type="spellEnd"/>
      <w:r w:rsidRPr="00E61D43">
        <w:rPr>
          <w:rFonts w:eastAsia="Arial Unicode MS"/>
          <w:szCs w:val="24"/>
        </w:rPr>
        <w:t xml:space="preserve"> ac ligula non </w:t>
      </w:r>
      <w:proofErr w:type="spellStart"/>
      <w:r w:rsidRPr="00E61D43">
        <w:rPr>
          <w:rFonts w:eastAsia="Arial Unicode MS"/>
          <w:szCs w:val="24"/>
        </w:rPr>
        <w:t>tellus</w:t>
      </w:r>
      <w:proofErr w:type="spellEnd"/>
      <w:r w:rsidRPr="00E61D43">
        <w:rPr>
          <w:rFonts w:eastAsia="Arial Unicode MS"/>
          <w:szCs w:val="24"/>
        </w:rPr>
        <w:t xml:space="preserve"> semper </w:t>
      </w:r>
      <w:proofErr w:type="spellStart"/>
      <w:r w:rsidRPr="00E61D43">
        <w:rPr>
          <w:rFonts w:eastAsia="Arial Unicode MS"/>
          <w:szCs w:val="24"/>
        </w:rPr>
        <w:t>pretium</w:t>
      </w:r>
      <w:proofErr w:type="spellEnd"/>
      <w:r w:rsidRPr="00E61D43">
        <w:rPr>
          <w:rFonts w:eastAsia="Arial Unicode MS"/>
          <w:szCs w:val="24"/>
        </w:rPr>
        <w:t xml:space="preserve">. Morbi </w:t>
      </w:r>
      <w:proofErr w:type="spellStart"/>
      <w:r w:rsidRPr="00E61D43">
        <w:rPr>
          <w:rFonts w:eastAsia="Arial Unicode MS"/>
          <w:szCs w:val="24"/>
        </w:rPr>
        <w:t>purus</w:t>
      </w:r>
      <w:proofErr w:type="spellEnd"/>
      <w:r w:rsidRPr="00E61D43">
        <w:rPr>
          <w:rFonts w:eastAsia="Arial Unicode MS"/>
          <w:szCs w:val="24"/>
        </w:rPr>
        <w:t xml:space="preserve"> </w:t>
      </w:r>
      <w:proofErr w:type="spellStart"/>
      <w:r w:rsidRPr="00E61D43">
        <w:rPr>
          <w:rFonts w:eastAsia="Arial Unicode MS"/>
          <w:szCs w:val="24"/>
        </w:rPr>
        <w:t>orci</w:t>
      </w:r>
      <w:proofErr w:type="spellEnd"/>
      <w:r w:rsidRPr="00E61D43">
        <w:rPr>
          <w:rFonts w:eastAsia="Arial Unicode MS"/>
          <w:szCs w:val="24"/>
        </w:rPr>
        <w:t xml:space="preserve">, </w:t>
      </w:r>
      <w:proofErr w:type="spellStart"/>
      <w:r w:rsidRPr="00E61D43">
        <w:rPr>
          <w:rFonts w:eastAsia="Arial Unicode MS"/>
          <w:szCs w:val="24"/>
        </w:rPr>
        <w:t>hendrerit</w:t>
      </w:r>
      <w:proofErr w:type="spellEnd"/>
      <w:r w:rsidRPr="00E61D43">
        <w:rPr>
          <w:rFonts w:eastAsia="Arial Unicode MS"/>
          <w:szCs w:val="24"/>
        </w:rPr>
        <w:t xml:space="preserve"> vitae, </w:t>
      </w:r>
      <w:proofErr w:type="spellStart"/>
      <w:r w:rsidRPr="00E61D43">
        <w:rPr>
          <w:rFonts w:eastAsia="Arial Unicode MS"/>
          <w:szCs w:val="24"/>
        </w:rPr>
        <w:t>condimentum</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suscipit</w:t>
      </w:r>
      <w:proofErr w:type="spellEnd"/>
      <w:r w:rsidRPr="00E61D43">
        <w:rPr>
          <w:rFonts w:eastAsia="Arial Unicode MS"/>
          <w:szCs w:val="24"/>
        </w:rPr>
        <w:t xml:space="preserve"> vel, </w:t>
      </w:r>
      <w:proofErr w:type="spellStart"/>
      <w:r w:rsidRPr="00E61D43">
        <w:rPr>
          <w:rFonts w:eastAsia="Arial Unicode MS"/>
          <w:szCs w:val="24"/>
        </w:rPr>
        <w:t>nisl</w:t>
      </w:r>
      <w:proofErr w:type="spellEnd"/>
      <w:r w:rsidRPr="00E61D43">
        <w:rPr>
          <w:rFonts w:eastAsia="Arial Unicode MS"/>
          <w:szCs w:val="24"/>
        </w:rPr>
        <w:t xml:space="preserve">. Nunc </w:t>
      </w:r>
      <w:proofErr w:type="spellStart"/>
      <w:r w:rsidRPr="00E61D43">
        <w:rPr>
          <w:rFonts w:eastAsia="Arial Unicode MS"/>
          <w:szCs w:val="24"/>
        </w:rPr>
        <w:t>nulla</w:t>
      </w:r>
      <w:proofErr w:type="spellEnd"/>
      <w:r w:rsidRPr="00E61D43">
        <w:rPr>
          <w:rFonts w:eastAsia="Arial Unicode MS"/>
          <w:szCs w:val="24"/>
        </w:rPr>
        <w:t xml:space="preserve"> </w:t>
      </w:r>
      <w:proofErr w:type="spellStart"/>
      <w:r w:rsidRPr="00E61D43">
        <w:rPr>
          <w:rFonts w:eastAsia="Arial Unicode MS"/>
          <w:szCs w:val="24"/>
        </w:rPr>
        <w:t>erat</w:t>
      </w:r>
      <w:proofErr w:type="spellEnd"/>
      <w:r w:rsidRPr="00E61D43">
        <w:rPr>
          <w:rFonts w:eastAsia="Arial Unicode MS"/>
          <w:szCs w:val="24"/>
        </w:rPr>
        <w:t xml:space="preserve">, cursus id, </w:t>
      </w:r>
      <w:proofErr w:type="spellStart"/>
      <w:r w:rsidRPr="00E61D43">
        <w:rPr>
          <w:rFonts w:eastAsia="Arial Unicode MS"/>
          <w:szCs w:val="24"/>
        </w:rPr>
        <w:t>dapibus</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ornare</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mauris</w:t>
      </w:r>
      <w:proofErr w:type="spellEnd"/>
      <w:r w:rsidRPr="00E61D43">
        <w:rPr>
          <w:rFonts w:eastAsia="Arial Unicode MS"/>
          <w:szCs w:val="24"/>
        </w:rPr>
        <w:t xml:space="preserve">. Nam </w:t>
      </w:r>
      <w:proofErr w:type="spellStart"/>
      <w:r w:rsidRPr="00E61D43">
        <w:rPr>
          <w:rFonts w:eastAsia="Arial Unicode MS"/>
          <w:szCs w:val="24"/>
        </w:rPr>
        <w:t>eget</w:t>
      </w:r>
      <w:proofErr w:type="spellEnd"/>
      <w:r w:rsidRPr="00E61D43">
        <w:rPr>
          <w:rFonts w:eastAsia="Arial Unicode MS"/>
          <w:szCs w:val="24"/>
        </w:rPr>
        <w:t xml:space="preserve"> diam et </w:t>
      </w:r>
      <w:proofErr w:type="spellStart"/>
      <w:r w:rsidRPr="00E61D43">
        <w:rPr>
          <w:rFonts w:eastAsia="Arial Unicode MS"/>
          <w:szCs w:val="24"/>
        </w:rPr>
        <w:t>nisl</w:t>
      </w:r>
      <w:proofErr w:type="spellEnd"/>
      <w:r w:rsidRPr="00E61D43">
        <w:rPr>
          <w:rFonts w:eastAsia="Arial Unicode MS"/>
          <w:szCs w:val="24"/>
        </w:rPr>
        <w:t xml:space="preserve"> pharetra </w:t>
      </w:r>
      <w:proofErr w:type="spellStart"/>
      <w:r w:rsidRPr="00E61D43">
        <w:rPr>
          <w:rFonts w:eastAsia="Arial Unicode MS"/>
          <w:szCs w:val="24"/>
        </w:rPr>
        <w:t>tincidunt</w:t>
      </w:r>
      <w:proofErr w:type="spellEnd"/>
      <w:r w:rsidRPr="00E61D43">
        <w:rPr>
          <w:rFonts w:eastAsia="Arial Unicode MS"/>
          <w:szCs w:val="24"/>
        </w:rPr>
        <w:t xml:space="preserve">. </w:t>
      </w:r>
      <w:proofErr w:type="spellStart"/>
      <w:r w:rsidRPr="00E61D43">
        <w:rPr>
          <w:rFonts w:eastAsia="Arial Unicode MS"/>
          <w:szCs w:val="24"/>
        </w:rPr>
        <w:t>Suspendisse</w:t>
      </w:r>
      <w:proofErr w:type="spellEnd"/>
      <w:r w:rsidRPr="00E61D43">
        <w:rPr>
          <w:rFonts w:eastAsia="Arial Unicode MS"/>
          <w:szCs w:val="24"/>
        </w:rPr>
        <w:t xml:space="preserve"> vel </w:t>
      </w:r>
      <w:proofErr w:type="spellStart"/>
      <w:r w:rsidRPr="00E61D43">
        <w:rPr>
          <w:rFonts w:eastAsia="Arial Unicode MS"/>
          <w:szCs w:val="24"/>
        </w:rPr>
        <w:t>velit</w:t>
      </w:r>
      <w:proofErr w:type="spellEnd"/>
      <w:r w:rsidRPr="00E61D43">
        <w:rPr>
          <w:rFonts w:eastAsia="Arial Unicode MS"/>
          <w:szCs w:val="24"/>
        </w:rPr>
        <w:t xml:space="preserve"> vitae diam vestibulum </w:t>
      </w:r>
      <w:proofErr w:type="spellStart"/>
      <w:r w:rsidRPr="00E61D43">
        <w:rPr>
          <w:rFonts w:eastAsia="Arial Unicode MS"/>
          <w:szCs w:val="24"/>
        </w:rPr>
        <w:t>tincidunt</w:t>
      </w:r>
      <w:proofErr w:type="spellEnd"/>
      <w:r w:rsidRPr="00E61D43">
        <w:rPr>
          <w:rFonts w:eastAsia="Arial Unicode MS"/>
          <w:szCs w:val="24"/>
        </w:rPr>
        <w:t xml:space="preserve">. </w:t>
      </w:r>
      <w:proofErr w:type="spellStart"/>
      <w:r w:rsidRPr="00E61D43">
        <w:rPr>
          <w:rFonts w:eastAsia="Arial Unicode MS"/>
          <w:szCs w:val="24"/>
        </w:rPr>
        <w:t>Aenean</w:t>
      </w:r>
      <w:proofErr w:type="spellEnd"/>
      <w:r w:rsidRPr="00E61D43">
        <w:rPr>
          <w:rFonts w:eastAsia="Arial Unicode MS"/>
          <w:szCs w:val="24"/>
        </w:rPr>
        <w:t xml:space="preserve"> </w:t>
      </w:r>
      <w:proofErr w:type="spellStart"/>
      <w:r w:rsidRPr="00E61D43">
        <w:rPr>
          <w:rFonts w:eastAsia="Arial Unicode MS"/>
          <w:szCs w:val="24"/>
        </w:rPr>
        <w:t>rhoncus</w:t>
      </w:r>
      <w:proofErr w:type="spellEnd"/>
      <w:r w:rsidRPr="00E61D43">
        <w:rPr>
          <w:rFonts w:eastAsia="Arial Unicode MS"/>
          <w:szCs w:val="24"/>
        </w:rPr>
        <w:t xml:space="preserve"> </w:t>
      </w:r>
      <w:proofErr w:type="spellStart"/>
      <w:r w:rsidRPr="00E61D43">
        <w:rPr>
          <w:rFonts w:eastAsia="Arial Unicode MS"/>
          <w:szCs w:val="24"/>
        </w:rPr>
        <w:t>pellentesque</w:t>
      </w:r>
      <w:proofErr w:type="spellEnd"/>
      <w:r w:rsidRPr="00E61D43">
        <w:rPr>
          <w:rFonts w:eastAsia="Arial Unicode MS"/>
          <w:szCs w:val="24"/>
        </w:rPr>
        <w:t xml:space="preserve"> </w:t>
      </w:r>
      <w:proofErr w:type="spellStart"/>
      <w:r w:rsidRPr="00E61D43">
        <w:rPr>
          <w:rFonts w:eastAsia="Arial Unicode MS"/>
          <w:szCs w:val="24"/>
        </w:rPr>
        <w:t>purus</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w:t>
      </w:r>
      <w:proofErr w:type="spellStart"/>
      <w:r w:rsidRPr="00E61D43">
        <w:rPr>
          <w:rFonts w:eastAsia="Arial Unicode MS"/>
          <w:szCs w:val="24"/>
        </w:rPr>
        <w:t>volutpat</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vitae </w:t>
      </w:r>
      <w:proofErr w:type="spellStart"/>
      <w:r w:rsidRPr="00E61D43">
        <w:rPr>
          <w:rFonts w:eastAsia="Arial Unicode MS"/>
          <w:szCs w:val="24"/>
        </w:rPr>
        <w:t>quam</w:t>
      </w:r>
      <w:proofErr w:type="spellEnd"/>
      <w:r w:rsidRPr="00E61D43">
        <w:rPr>
          <w:rFonts w:eastAsia="Arial Unicode MS"/>
          <w:szCs w:val="24"/>
        </w:rPr>
        <w:t xml:space="preserve">. </w:t>
      </w:r>
      <w:proofErr w:type="spellStart"/>
      <w:r w:rsidRPr="00E61D43">
        <w:rPr>
          <w:rFonts w:eastAsia="Arial Unicode MS"/>
          <w:szCs w:val="24"/>
        </w:rPr>
        <w:t>Donec</w:t>
      </w:r>
      <w:proofErr w:type="spellEnd"/>
      <w:r w:rsidRPr="00E61D43">
        <w:rPr>
          <w:rFonts w:eastAsia="Arial Unicode MS"/>
          <w:szCs w:val="24"/>
        </w:rPr>
        <w:t xml:space="preserve"> </w:t>
      </w:r>
      <w:proofErr w:type="spellStart"/>
      <w:r w:rsidRPr="00E61D43">
        <w:rPr>
          <w:rFonts w:eastAsia="Arial Unicode MS"/>
          <w:szCs w:val="24"/>
        </w:rPr>
        <w:t>rutrum</w:t>
      </w:r>
      <w:proofErr w:type="spellEnd"/>
      <w:r w:rsidRPr="00E61D43">
        <w:rPr>
          <w:rFonts w:eastAsia="Arial Unicode MS"/>
          <w:szCs w:val="24"/>
        </w:rPr>
        <w:t>.</w:t>
      </w:r>
    </w:p>
    <w:p w14:paraId="75A3184F" w14:textId="77777777" w:rsidR="00E97402" w:rsidRPr="00E61D43" w:rsidRDefault="00E61D43">
      <w:pPr>
        <w:pStyle w:val="Heading2"/>
        <w:rPr>
          <w:rFonts w:eastAsia="Arial Unicode MS"/>
        </w:rPr>
      </w:pPr>
      <w:r w:rsidRPr="00E61D43">
        <w:rPr>
          <w:rFonts w:eastAsia="Arial Unicode MS"/>
        </w:rPr>
        <w:t>Component 3</w:t>
      </w:r>
    </w:p>
    <w:p w14:paraId="0CE87521" w14:textId="77777777" w:rsidR="00E61D43" w:rsidRPr="00E61D43" w:rsidRDefault="00E61D43" w:rsidP="00E61D43">
      <w:pPr>
        <w:autoSpaceDE/>
        <w:autoSpaceDN/>
        <w:rPr>
          <w:rFonts w:eastAsia="Arial Unicode MS"/>
          <w:szCs w:val="24"/>
        </w:rPr>
      </w:pPr>
      <w:r w:rsidRPr="00E61D43">
        <w:rPr>
          <w:rFonts w:eastAsia="Arial Unicode MS"/>
          <w:szCs w:val="24"/>
        </w:rPr>
        <w:t xml:space="preserve">Lorem ipsum dolor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consectetuer</w:t>
      </w:r>
      <w:proofErr w:type="spellEnd"/>
      <w:r w:rsidRPr="00E61D43">
        <w:rPr>
          <w:rFonts w:eastAsia="Arial Unicode MS"/>
          <w:szCs w:val="24"/>
        </w:rPr>
        <w:t xml:space="preserve"> </w:t>
      </w:r>
      <w:proofErr w:type="spellStart"/>
      <w:r w:rsidRPr="00E61D43">
        <w:rPr>
          <w:rFonts w:eastAsia="Arial Unicode MS"/>
          <w:szCs w:val="24"/>
        </w:rPr>
        <w:t>adipiscing</w:t>
      </w:r>
      <w:proofErr w:type="spellEnd"/>
      <w:r w:rsidRPr="00E61D43">
        <w:rPr>
          <w:rFonts w:eastAsia="Arial Unicode MS"/>
          <w:szCs w:val="24"/>
        </w:rPr>
        <w:t xml:space="preserve"> </w:t>
      </w:r>
      <w:proofErr w:type="spellStart"/>
      <w:r w:rsidRPr="00E61D43">
        <w:rPr>
          <w:rFonts w:eastAsia="Arial Unicode MS"/>
          <w:szCs w:val="24"/>
        </w:rPr>
        <w:t>elit</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pulvinar </w:t>
      </w:r>
      <w:proofErr w:type="spellStart"/>
      <w:r w:rsidRPr="00E61D43">
        <w:rPr>
          <w:rFonts w:eastAsia="Arial Unicode MS"/>
          <w:szCs w:val="24"/>
        </w:rPr>
        <w:t>wisi</w:t>
      </w:r>
      <w:proofErr w:type="spellEnd"/>
      <w:r w:rsidRPr="00E61D43">
        <w:rPr>
          <w:rFonts w:eastAsia="Arial Unicode MS"/>
          <w:szCs w:val="24"/>
        </w:rPr>
        <w:t xml:space="preserve"> ac </w:t>
      </w:r>
      <w:proofErr w:type="spellStart"/>
      <w:r w:rsidRPr="00E61D43">
        <w:rPr>
          <w:rFonts w:eastAsia="Arial Unicode MS"/>
          <w:szCs w:val="24"/>
        </w:rPr>
        <w:t>elit</w:t>
      </w:r>
      <w:proofErr w:type="spellEnd"/>
      <w:r w:rsidRPr="00E61D43">
        <w:rPr>
          <w:rFonts w:eastAsia="Arial Unicode MS"/>
          <w:szCs w:val="24"/>
        </w:rPr>
        <w:t xml:space="preserve">. Sed </w:t>
      </w:r>
      <w:proofErr w:type="spellStart"/>
      <w:r w:rsidRPr="00E61D43">
        <w:rPr>
          <w:rFonts w:eastAsia="Arial Unicode MS"/>
          <w:szCs w:val="24"/>
        </w:rPr>
        <w:t>congue</w:t>
      </w:r>
      <w:proofErr w:type="spellEnd"/>
      <w:r w:rsidRPr="00E61D43">
        <w:rPr>
          <w:rFonts w:eastAsia="Arial Unicode MS"/>
          <w:szCs w:val="24"/>
        </w:rPr>
        <w:t xml:space="preserve"> </w:t>
      </w:r>
      <w:proofErr w:type="spellStart"/>
      <w:r w:rsidRPr="00E61D43">
        <w:rPr>
          <w:rFonts w:eastAsia="Arial Unicode MS"/>
          <w:szCs w:val="24"/>
        </w:rPr>
        <w:t>pretium</w:t>
      </w:r>
      <w:proofErr w:type="spellEnd"/>
      <w:r w:rsidRPr="00E61D43">
        <w:rPr>
          <w:rFonts w:eastAsia="Arial Unicode MS"/>
          <w:szCs w:val="24"/>
        </w:rPr>
        <w:t xml:space="preserve"> </w:t>
      </w:r>
      <w:proofErr w:type="spellStart"/>
      <w:r w:rsidRPr="00E61D43">
        <w:rPr>
          <w:rFonts w:eastAsia="Arial Unicode MS"/>
          <w:szCs w:val="24"/>
        </w:rPr>
        <w:t>nibh</w:t>
      </w:r>
      <w:proofErr w:type="spellEnd"/>
      <w:r w:rsidRPr="00E61D43">
        <w:rPr>
          <w:rFonts w:eastAsia="Arial Unicode MS"/>
          <w:szCs w:val="24"/>
        </w:rPr>
        <w:t xml:space="preserve">. </w:t>
      </w:r>
      <w:proofErr w:type="spellStart"/>
      <w:r w:rsidRPr="00E61D43">
        <w:rPr>
          <w:rFonts w:eastAsia="Arial Unicode MS"/>
          <w:szCs w:val="24"/>
        </w:rPr>
        <w:t>Curabitur</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w:t>
      </w:r>
      <w:proofErr w:type="spellStart"/>
      <w:r w:rsidRPr="00E61D43">
        <w:rPr>
          <w:rFonts w:eastAsia="Arial Unicode MS"/>
          <w:szCs w:val="24"/>
        </w:rPr>
        <w:t>nulla</w:t>
      </w:r>
      <w:proofErr w:type="spellEnd"/>
      <w:r w:rsidRPr="00E61D43">
        <w:rPr>
          <w:rFonts w:eastAsia="Arial Unicode MS"/>
          <w:szCs w:val="24"/>
        </w:rPr>
        <w:t xml:space="preserve">, </w:t>
      </w:r>
      <w:proofErr w:type="spellStart"/>
      <w:r w:rsidRPr="00E61D43">
        <w:rPr>
          <w:rFonts w:eastAsia="Arial Unicode MS"/>
          <w:szCs w:val="24"/>
        </w:rPr>
        <w:t>tincidunt</w:t>
      </w:r>
      <w:proofErr w:type="spellEnd"/>
      <w:r w:rsidRPr="00E61D43">
        <w:rPr>
          <w:rFonts w:eastAsia="Arial Unicode MS"/>
          <w:szCs w:val="24"/>
        </w:rPr>
        <w:t xml:space="preserve"> sed, lacinia ac, </w:t>
      </w:r>
      <w:proofErr w:type="spellStart"/>
      <w:r w:rsidRPr="00E61D43">
        <w:rPr>
          <w:rFonts w:eastAsia="Arial Unicode MS"/>
          <w:szCs w:val="24"/>
        </w:rPr>
        <w:t>varius</w:t>
      </w:r>
      <w:proofErr w:type="spellEnd"/>
      <w:r w:rsidRPr="00E61D43">
        <w:rPr>
          <w:rFonts w:eastAsia="Arial Unicode MS"/>
          <w:szCs w:val="24"/>
        </w:rPr>
        <w:t xml:space="preserve"> </w:t>
      </w:r>
      <w:proofErr w:type="spellStart"/>
      <w:r w:rsidRPr="00E61D43">
        <w:rPr>
          <w:rFonts w:eastAsia="Arial Unicode MS"/>
          <w:szCs w:val="24"/>
        </w:rPr>
        <w:t>ut</w:t>
      </w:r>
      <w:proofErr w:type="spellEnd"/>
      <w:r w:rsidRPr="00E61D43">
        <w:rPr>
          <w:rFonts w:eastAsia="Arial Unicode MS"/>
          <w:szCs w:val="24"/>
        </w:rPr>
        <w:t xml:space="preserve">, </w:t>
      </w:r>
      <w:proofErr w:type="spellStart"/>
      <w:r w:rsidRPr="00E61D43">
        <w:rPr>
          <w:rFonts w:eastAsia="Arial Unicode MS"/>
          <w:szCs w:val="24"/>
        </w:rPr>
        <w:t>tellus</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ac </w:t>
      </w:r>
      <w:proofErr w:type="spellStart"/>
      <w:r w:rsidRPr="00E61D43">
        <w:rPr>
          <w:rFonts w:eastAsia="Arial Unicode MS"/>
          <w:szCs w:val="24"/>
        </w:rPr>
        <w:t>neque</w:t>
      </w:r>
      <w:proofErr w:type="spellEnd"/>
      <w:r w:rsidRPr="00E61D43">
        <w:rPr>
          <w:rFonts w:eastAsia="Arial Unicode MS"/>
          <w:szCs w:val="24"/>
        </w:rPr>
        <w:t xml:space="preserve"> ac magna gravida porta. </w:t>
      </w:r>
      <w:proofErr w:type="spellStart"/>
      <w:r w:rsidRPr="00E61D43">
        <w:rPr>
          <w:rFonts w:eastAsia="Arial Unicode MS"/>
          <w:szCs w:val="24"/>
        </w:rPr>
        <w:t>Fusce</w:t>
      </w:r>
      <w:proofErr w:type="spellEnd"/>
      <w:r w:rsidRPr="00E61D43">
        <w:rPr>
          <w:rFonts w:eastAsia="Arial Unicode MS"/>
          <w:szCs w:val="24"/>
        </w:rPr>
        <w:t xml:space="preserve"> </w:t>
      </w:r>
      <w:proofErr w:type="spellStart"/>
      <w:r w:rsidRPr="00E61D43">
        <w:rPr>
          <w:rFonts w:eastAsia="Arial Unicode MS"/>
          <w:szCs w:val="24"/>
        </w:rPr>
        <w:t>condimentum</w:t>
      </w:r>
      <w:proofErr w:type="spellEnd"/>
      <w:r w:rsidRPr="00E61D43">
        <w:rPr>
          <w:rFonts w:eastAsia="Arial Unicode MS"/>
          <w:szCs w:val="24"/>
        </w:rPr>
        <w:t xml:space="preserve"> </w:t>
      </w:r>
      <w:proofErr w:type="spellStart"/>
      <w:r w:rsidRPr="00E61D43">
        <w:rPr>
          <w:rFonts w:eastAsia="Arial Unicode MS"/>
          <w:szCs w:val="24"/>
        </w:rPr>
        <w:t>odio</w:t>
      </w:r>
      <w:proofErr w:type="spellEnd"/>
      <w:r w:rsidRPr="00E61D43">
        <w:rPr>
          <w:rFonts w:eastAsia="Arial Unicode MS"/>
          <w:szCs w:val="24"/>
        </w:rPr>
        <w:t xml:space="preserve"> </w:t>
      </w:r>
      <w:proofErr w:type="spellStart"/>
      <w:r w:rsidRPr="00E61D43">
        <w:rPr>
          <w:rFonts w:eastAsia="Arial Unicode MS"/>
          <w:szCs w:val="24"/>
        </w:rPr>
        <w:t>ut</w:t>
      </w:r>
      <w:proofErr w:type="spellEnd"/>
      <w:r w:rsidRPr="00E61D43">
        <w:rPr>
          <w:rFonts w:eastAsia="Arial Unicode MS"/>
          <w:szCs w:val="24"/>
        </w:rPr>
        <w:t xml:space="preserve"> dolor. Morbi ante ipsum, </w:t>
      </w:r>
      <w:proofErr w:type="spellStart"/>
      <w:r w:rsidRPr="00E61D43">
        <w:rPr>
          <w:rFonts w:eastAsia="Arial Unicode MS"/>
          <w:szCs w:val="24"/>
        </w:rPr>
        <w:t>ultrices</w:t>
      </w:r>
      <w:proofErr w:type="spellEnd"/>
      <w:r w:rsidRPr="00E61D43">
        <w:rPr>
          <w:rFonts w:eastAsia="Arial Unicode MS"/>
          <w:szCs w:val="24"/>
        </w:rPr>
        <w:t xml:space="preserve"> vel, </w:t>
      </w:r>
      <w:proofErr w:type="spellStart"/>
      <w:r w:rsidRPr="00E61D43">
        <w:rPr>
          <w:rFonts w:eastAsia="Arial Unicode MS"/>
          <w:szCs w:val="24"/>
        </w:rPr>
        <w:t>hendrerit</w:t>
      </w:r>
      <w:proofErr w:type="spellEnd"/>
      <w:r w:rsidRPr="00E61D43">
        <w:rPr>
          <w:rFonts w:eastAsia="Arial Unicode MS"/>
          <w:szCs w:val="24"/>
        </w:rPr>
        <w:t xml:space="preserve"> </w:t>
      </w:r>
      <w:proofErr w:type="spellStart"/>
      <w:r w:rsidRPr="00E61D43">
        <w:rPr>
          <w:rFonts w:eastAsia="Arial Unicode MS"/>
          <w:szCs w:val="24"/>
        </w:rPr>
        <w:t>eu</w:t>
      </w:r>
      <w:proofErr w:type="spellEnd"/>
      <w:r w:rsidRPr="00E61D43">
        <w:rPr>
          <w:rFonts w:eastAsia="Arial Unicode MS"/>
          <w:szCs w:val="24"/>
        </w:rPr>
        <w:t xml:space="preserve">, porta </w:t>
      </w:r>
      <w:proofErr w:type="spellStart"/>
      <w:r w:rsidRPr="00E61D43">
        <w:rPr>
          <w:rFonts w:eastAsia="Arial Unicode MS"/>
          <w:szCs w:val="24"/>
        </w:rPr>
        <w:t>eget</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w:t>
      </w:r>
      <w:proofErr w:type="spellStart"/>
      <w:r w:rsidRPr="00E61D43">
        <w:rPr>
          <w:rFonts w:eastAsia="Arial Unicode MS"/>
          <w:szCs w:val="24"/>
        </w:rPr>
        <w:t>Donec</w:t>
      </w:r>
      <w:proofErr w:type="spellEnd"/>
      <w:r w:rsidRPr="00E61D43">
        <w:rPr>
          <w:rFonts w:eastAsia="Arial Unicode MS"/>
          <w:szCs w:val="24"/>
        </w:rPr>
        <w:t xml:space="preserve"> ac ligula non </w:t>
      </w:r>
      <w:proofErr w:type="spellStart"/>
      <w:r w:rsidRPr="00E61D43">
        <w:rPr>
          <w:rFonts w:eastAsia="Arial Unicode MS"/>
          <w:szCs w:val="24"/>
        </w:rPr>
        <w:t>tellus</w:t>
      </w:r>
      <w:proofErr w:type="spellEnd"/>
      <w:r w:rsidRPr="00E61D43">
        <w:rPr>
          <w:rFonts w:eastAsia="Arial Unicode MS"/>
          <w:szCs w:val="24"/>
        </w:rPr>
        <w:t xml:space="preserve"> semper </w:t>
      </w:r>
      <w:proofErr w:type="spellStart"/>
      <w:r w:rsidRPr="00E61D43">
        <w:rPr>
          <w:rFonts w:eastAsia="Arial Unicode MS"/>
          <w:szCs w:val="24"/>
        </w:rPr>
        <w:t>pretium</w:t>
      </w:r>
      <w:proofErr w:type="spellEnd"/>
      <w:r w:rsidRPr="00E61D43">
        <w:rPr>
          <w:rFonts w:eastAsia="Arial Unicode MS"/>
          <w:szCs w:val="24"/>
        </w:rPr>
        <w:t xml:space="preserve">. Morbi </w:t>
      </w:r>
      <w:proofErr w:type="spellStart"/>
      <w:r w:rsidRPr="00E61D43">
        <w:rPr>
          <w:rFonts w:eastAsia="Arial Unicode MS"/>
          <w:szCs w:val="24"/>
        </w:rPr>
        <w:t>purus</w:t>
      </w:r>
      <w:proofErr w:type="spellEnd"/>
      <w:r w:rsidRPr="00E61D43">
        <w:rPr>
          <w:rFonts w:eastAsia="Arial Unicode MS"/>
          <w:szCs w:val="24"/>
        </w:rPr>
        <w:t xml:space="preserve"> </w:t>
      </w:r>
      <w:proofErr w:type="spellStart"/>
      <w:r w:rsidRPr="00E61D43">
        <w:rPr>
          <w:rFonts w:eastAsia="Arial Unicode MS"/>
          <w:szCs w:val="24"/>
        </w:rPr>
        <w:t>orci</w:t>
      </w:r>
      <w:proofErr w:type="spellEnd"/>
      <w:r w:rsidRPr="00E61D43">
        <w:rPr>
          <w:rFonts w:eastAsia="Arial Unicode MS"/>
          <w:szCs w:val="24"/>
        </w:rPr>
        <w:t xml:space="preserve">, </w:t>
      </w:r>
      <w:proofErr w:type="spellStart"/>
      <w:r w:rsidRPr="00E61D43">
        <w:rPr>
          <w:rFonts w:eastAsia="Arial Unicode MS"/>
          <w:szCs w:val="24"/>
        </w:rPr>
        <w:t>hendrerit</w:t>
      </w:r>
      <w:proofErr w:type="spellEnd"/>
      <w:r w:rsidRPr="00E61D43">
        <w:rPr>
          <w:rFonts w:eastAsia="Arial Unicode MS"/>
          <w:szCs w:val="24"/>
        </w:rPr>
        <w:t xml:space="preserve"> vitae, </w:t>
      </w:r>
      <w:proofErr w:type="spellStart"/>
      <w:r w:rsidRPr="00E61D43">
        <w:rPr>
          <w:rFonts w:eastAsia="Arial Unicode MS"/>
          <w:szCs w:val="24"/>
        </w:rPr>
        <w:t>condimentum</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suscipit</w:t>
      </w:r>
      <w:proofErr w:type="spellEnd"/>
      <w:r w:rsidRPr="00E61D43">
        <w:rPr>
          <w:rFonts w:eastAsia="Arial Unicode MS"/>
          <w:szCs w:val="24"/>
        </w:rPr>
        <w:t xml:space="preserve"> vel, </w:t>
      </w:r>
      <w:proofErr w:type="spellStart"/>
      <w:r w:rsidRPr="00E61D43">
        <w:rPr>
          <w:rFonts w:eastAsia="Arial Unicode MS"/>
          <w:szCs w:val="24"/>
        </w:rPr>
        <w:t>nisl</w:t>
      </w:r>
      <w:proofErr w:type="spellEnd"/>
      <w:r w:rsidRPr="00E61D43">
        <w:rPr>
          <w:rFonts w:eastAsia="Arial Unicode MS"/>
          <w:szCs w:val="24"/>
        </w:rPr>
        <w:t xml:space="preserve">. Nunc </w:t>
      </w:r>
      <w:proofErr w:type="spellStart"/>
      <w:r w:rsidRPr="00E61D43">
        <w:rPr>
          <w:rFonts w:eastAsia="Arial Unicode MS"/>
          <w:szCs w:val="24"/>
        </w:rPr>
        <w:t>nulla</w:t>
      </w:r>
      <w:proofErr w:type="spellEnd"/>
      <w:r w:rsidRPr="00E61D43">
        <w:rPr>
          <w:rFonts w:eastAsia="Arial Unicode MS"/>
          <w:szCs w:val="24"/>
        </w:rPr>
        <w:t xml:space="preserve"> </w:t>
      </w:r>
      <w:proofErr w:type="spellStart"/>
      <w:r w:rsidRPr="00E61D43">
        <w:rPr>
          <w:rFonts w:eastAsia="Arial Unicode MS"/>
          <w:szCs w:val="24"/>
        </w:rPr>
        <w:t>erat</w:t>
      </w:r>
      <w:proofErr w:type="spellEnd"/>
      <w:r w:rsidRPr="00E61D43">
        <w:rPr>
          <w:rFonts w:eastAsia="Arial Unicode MS"/>
          <w:szCs w:val="24"/>
        </w:rPr>
        <w:t xml:space="preserve">, cursus id, </w:t>
      </w:r>
      <w:proofErr w:type="spellStart"/>
      <w:r w:rsidRPr="00E61D43">
        <w:rPr>
          <w:rFonts w:eastAsia="Arial Unicode MS"/>
          <w:szCs w:val="24"/>
        </w:rPr>
        <w:t>dapibus</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ornare</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mauris</w:t>
      </w:r>
      <w:proofErr w:type="spellEnd"/>
      <w:r w:rsidRPr="00E61D43">
        <w:rPr>
          <w:rFonts w:eastAsia="Arial Unicode MS"/>
          <w:szCs w:val="24"/>
        </w:rPr>
        <w:t xml:space="preserve">. Nam </w:t>
      </w:r>
      <w:proofErr w:type="spellStart"/>
      <w:r w:rsidRPr="00E61D43">
        <w:rPr>
          <w:rFonts w:eastAsia="Arial Unicode MS"/>
          <w:szCs w:val="24"/>
        </w:rPr>
        <w:t>eget</w:t>
      </w:r>
      <w:proofErr w:type="spellEnd"/>
      <w:r w:rsidRPr="00E61D43">
        <w:rPr>
          <w:rFonts w:eastAsia="Arial Unicode MS"/>
          <w:szCs w:val="24"/>
        </w:rPr>
        <w:t xml:space="preserve"> diam et </w:t>
      </w:r>
      <w:proofErr w:type="spellStart"/>
      <w:r w:rsidRPr="00E61D43">
        <w:rPr>
          <w:rFonts w:eastAsia="Arial Unicode MS"/>
          <w:szCs w:val="24"/>
        </w:rPr>
        <w:t>nisl</w:t>
      </w:r>
      <w:proofErr w:type="spellEnd"/>
      <w:r w:rsidRPr="00E61D43">
        <w:rPr>
          <w:rFonts w:eastAsia="Arial Unicode MS"/>
          <w:szCs w:val="24"/>
        </w:rPr>
        <w:t xml:space="preserve"> pharetra </w:t>
      </w:r>
      <w:proofErr w:type="spellStart"/>
      <w:r w:rsidRPr="00E61D43">
        <w:rPr>
          <w:rFonts w:eastAsia="Arial Unicode MS"/>
          <w:szCs w:val="24"/>
        </w:rPr>
        <w:t>tincidunt</w:t>
      </w:r>
      <w:proofErr w:type="spellEnd"/>
      <w:r w:rsidRPr="00E61D43">
        <w:rPr>
          <w:rFonts w:eastAsia="Arial Unicode MS"/>
          <w:szCs w:val="24"/>
        </w:rPr>
        <w:t xml:space="preserve">. </w:t>
      </w:r>
      <w:proofErr w:type="spellStart"/>
      <w:r w:rsidRPr="00E61D43">
        <w:rPr>
          <w:rFonts w:eastAsia="Arial Unicode MS"/>
          <w:szCs w:val="24"/>
        </w:rPr>
        <w:t>Suspendisse</w:t>
      </w:r>
      <w:proofErr w:type="spellEnd"/>
      <w:r w:rsidRPr="00E61D43">
        <w:rPr>
          <w:rFonts w:eastAsia="Arial Unicode MS"/>
          <w:szCs w:val="24"/>
        </w:rPr>
        <w:t xml:space="preserve"> vel </w:t>
      </w:r>
      <w:proofErr w:type="spellStart"/>
      <w:r w:rsidRPr="00E61D43">
        <w:rPr>
          <w:rFonts w:eastAsia="Arial Unicode MS"/>
          <w:szCs w:val="24"/>
        </w:rPr>
        <w:t>velit</w:t>
      </w:r>
      <w:proofErr w:type="spellEnd"/>
      <w:r w:rsidRPr="00E61D43">
        <w:rPr>
          <w:rFonts w:eastAsia="Arial Unicode MS"/>
          <w:szCs w:val="24"/>
        </w:rPr>
        <w:t xml:space="preserve"> vitae diam vestibulum </w:t>
      </w:r>
      <w:proofErr w:type="spellStart"/>
      <w:r w:rsidRPr="00E61D43">
        <w:rPr>
          <w:rFonts w:eastAsia="Arial Unicode MS"/>
          <w:szCs w:val="24"/>
        </w:rPr>
        <w:t>tincidunt</w:t>
      </w:r>
      <w:proofErr w:type="spellEnd"/>
      <w:r w:rsidRPr="00E61D43">
        <w:rPr>
          <w:rFonts w:eastAsia="Arial Unicode MS"/>
          <w:szCs w:val="24"/>
        </w:rPr>
        <w:t xml:space="preserve">. </w:t>
      </w:r>
      <w:proofErr w:type="spellStart"/>
      <w:r w:rsidRPr="00E61D43">
        <w:rPr>
          <w:rFonts w:eastAsia="Arial Unicode MS"/>
          <w:szCs w:val="24"/>
        </w:rPr>
        <w:t>Aenean</w:t>
      </w:r>
      <w:proofErr w:type="spellEnd"/>
      <w:r w:rsidRPr="00E61D43">
        <w:rPr>
          <w:rFonts w:eastAsia="Arial Unicode MS"/>
          <w:szCs w:val="24"/>
        </w:rPr>
        <w:t xml:space="preserve"> </w:t>
      </w:r>
      <w:proofErr w:type="spellStart"/>
      <w:r w:rsidRPr="00E61D43">
        <w:rPr>
          <w:rFonts w:eastAsia="Arial Unicode MS"/>
          <w:szCs w:val="24"/>
        </w:rPr>
        <w:t>rhoncus</w:t>
      </w:r>
      <w:proofErr w:type="spellEnd"/>
      <w:r w:rsidRPr="00E61D43">
        <w:rPr>
          <w:rFonts w:eastAsia="Arial Unicode MS"/>
          <w:szCs w:val="24"/>
        </w:rPr>
        <w:t xml:space="preserve"> </w:t>
      </w:r>
      <w:proofErr w:type="spellStart"/>
      <w:r w:rsidRPr="00E61D43">
        <w:rPr>
          <w:rFonts w:eastAsia="Arial Unicode MS"/>
          <w:szCs w:val="24"/>
        </w:rPr>
        <w:t>pellentesque</w:t>
      </w:r>
      <w:proofErr w:type="spellEnd"/>
      <w:r w:rsidRPr="00E61D43">
        <w:rPr>
          <w:rFonts w:eastAsia="Arial Unicode MS"/>
          <w:szCs w:val="24"/>
        </w:rPr>
        <w:t xml:space="preserve"> </w:t>
      </w:r>
      <w:proofErr w:type="spellStart"/>
      <w:r w:rsidRPr="00E61D43">
        <w:rPr>
          <w:rFonts w:eastAsia="Arial Unicode MS"/>
          <w:szCs w:val="24"/>
        </w:rPr>
        <w:t>purus</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w:t>
      </w:r>
      <w:proofErr w:type="spellStart"/>
      <w:r w:rsidRPr="00E61D43">
        <w:rPr>
          <w:rFonts w:eastAsia="Arial Unicode MS"/>
          <w:szCs w:val="24"/>
        </w:rPr>
        <w:t>volutpat</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vitae </w:t>
      </w:r>
      <w:proofErr w:type="spellStart"/>
      <w:r w:rsidRPr="00E61D43">
        <w:rPr>
          <w:rFonts w:eastAsia="Arial Unicode MS"/>
          <w:szCs w:val="24"/>
        </w:rPr>
        <w:t>quam</w:t>
      </w:r>
      <w:proofErr w:type="spellEnd"/>
      <w:r w:rsidRPr="00E61D43">
        <w:rPr>
          <w:rFonts w:eastAsia="Arial Unicode MS"/>
          <w:szCs w:val="24"/>
        </w:rPr>
        <w:t xml:space="preserve">. </w:t>
      </w:r>
      <w:proofErr w:type="spellStart"/>
      <w:r w:rsidRPr="00E61D43">
        <w:rPr>
          <w:rFonts w:eastAsia="Arial Unicode MS"/>
          <w:szCs w:val="24"/>
        </w:rPr>
        <w:t>Donec</w:t>
      </w:r>
      <w:proofErr w:type="spellEnd"/>
      <w:r w:rsidRPr="00E61D43">
        <w:rPr>
          <w:rFonts w:eastAsia="Arial Unicode MS"/>
          <w:szCs w:val="24"/>
        </w:rPr>
        <w:t xml:space="preserve"> </w:t>
      </w:r>
      <w:proofErr w:type="spellStart"/>
      <w:r w:rsidRPr="00E61D43">
        <w:rPr>
          <w:rFonts w:eastAsia="Arial Unicode MS"/>
          <w:szCs w:val="24"/>
        </w:rPr>
        <w:t>rutrum</w:t>
      </w:r>
      <w:proofErr w:type="spellEnd"/>
      <w:r w:rsidRPr="00E61D43">
        <w:rPr>
          <w:rFonts w:eastAsia="Arial Unicode MS"/>
          <w:szCs w:val="24"/>
        </w:rPr>
        <w:t>.</w:t>
      </w:r>
    </w:p>
    <w:p w14:paraId="4CE23227" w14:textId="77777777" w:rsidR="00E97402" w:rsidRPr="00E61D43" w:rsidRDefault="00E97402">
      <w:pPr>
        <w:pStyle w:val="Text"/>
        <w:rPr>
          <w:rFonts w:eastAsia="Arial Unicode MS"/>
        </w:rPr>
      </w:pPr>
    </w:p>
    <w:p w14:paraId="1CAAE0BB" w14:textId="77777777" w:rsidR="00E97402" w:rsidRPr="00E61D43" w:rsidRDefault="00E61D43" w:rsidP="00E61D43">
      <w:pPr>
        <w:pStyle w:val="Heading1"/>
        <w:rPr>
          <w:rFonts w:eastAsia="Arial Unicode MS"/>
        </w:rPr>
      </w:pPr>
      <w:r w:rsidRPr="00E61D43">
        <w:rPr>
          <w:rFonts w:eastAsia="Arial Unicode MS"/>
        </w:rPr>
        <w:t>Schematics</w:t>
      </w:r>
    </w:p>
    <w:p w14:paraId="627C2240" w14:textId="1BB32D47" w:rsidR="00E97402" w:rsidRPr="00E61D43" w:rsidRDefault="002B1708" w:rsidP="00E61D43">
      <w:pPr>
        <w:pStyle w:val="Text"/>
        <w:jc w:val="center"/>
        <w:rPr>
          <w:rFonts w:eastAsia="Arial Unicode MS"/>
          <w:noProof/>
        </w:rPr>
      </w:pPr>
      <w:r w:rsidRPr="00E61D43">
        <w:rPr>
          <w:rFonts w:eastAsia="Arial Unicode MS"/>
          <w:noProof/>
        </w:rPr>
        <w:drawing>
          <wp:inline distT="0" distB="0" distL="0" distR="0" wp14:anchorId="120EE095" wp14:editId="4FB63244">
            <wp:extent cx="5943600" cy="4660900"/>
            <wp:effectExtent l="0" t="0" r="0" b="12700"/>
            <wp:docPr id="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4F3AD38E" w14:textId="77777777" w:rsidR="00E61D43" w:rsidRPr="00E61D43" w:rsidRDefault="00E61D43" w:rsidP="00E61D43">
      <w:pPr>
        <w:pStyle w:val="Text"/>
        <w:jc w:val="center"/>
        <w:rPr>
          <w:rStyle w:val="SubtleEmphasis"/>
          <w:rFonts w:eastAsia="Arial Unicode MS"/>
        </w:rPr>
      </w:pPr>
      <w:r w:rsidRPr="00E61D43">
        <w:rPr>
          <w:rStyle w:val="SubtleEmphasis"/>
          <w:rFonts w:eastAsia="Arial Unicode MS"/>
        </w:rPr>
        <w:t>Figure 1: Figure caption centered</w:t>
      </w:r>
    </w:p>
    <w:p w14:paraId="1ED2D46A" w14:textId="77777777" w:rsidR="00E97402" w:rsidRPr="00E61D43" w:rsidRDefault="00E61D43">
      <w:pPr>
        <w:pStyle w:val="Heading1"/>
        <w:rPr>
          <w:rFonts w:eastAsia="Arial Unicode MS"/>
        </w:rPr>
      </w:pPr>
      <w:r w:rsidRPr="00E61D43">
        <w:rPr>
          <w:rFonts w:eastAsia="Arial Unicode MS"/>
        </w:rPr>
        <w:lastRenderedPageBreak/>
        <w:t>Implementation</w:t>
      </w:r>
    </w:p>
    <w:p w14:paraId="192BBA94" w14:textId="77777777" w:rsidR="00E61D43" w:rsidRPr="00E61D43" w:rsidRDefault="00E61D43" w:rsidP="00E61D43">
      <w:pPr>
        <w:autoSpaceDE/>
        <w:autoSpaceDN/>
        <w:rPr>
          <w:rFonts w:eastAsia="Arial Unicode MS"/>
          <w:szCs w:val="24"/>
        </w:rPr>
      </w:pPr>
      <w:r w:rsidRPr="00E61D43">
        <w:rPr>
          <w:rFonts w:eastAsia="Arial Unicode MS"/>
          <w:szCs w:val="24"/>
        </w:rPr>
        <w:t xml:space="preserve">Lorem ipsum dolor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consectetuer</w:t>
      </w:r>
      <w:proofErr w:type="spellEnd"/>
      <w:r w:rsidRPr="00E61D43">
        <w:rPr>
          <w:rFonts w:eastAsia="Arial Unicode MS"/>
          <w:szCs w:val="24"/>
        </w:rPr>
        <w:t xml:space="preserve"> </w:t>
      </w:r>
      <w:proofErr w:type="spellStart"/>
      <w:r w:rsidRPr="00E61D43">
        <w:rPr>
          <w:rFonts w:eastAsia="Arial Unicode MS"/>
          <w:szCs w:val="24"/>
        </w:rPr>
        <w:t>adipiscing</w:t>
      </w:r>
      <w:proofErr w:type="spellEnd"/>
      <w:r w:rsidRPr="00E61D43">
        <w:rPr>
          <w:rFonts w:eastAsia="Arial Unicode MS"/>
          <w:szCs w:val="24"/>
        </w:rPr>
        <w:t xml:space="preserve"> </w:t>
      </w:r>
      <w:proofErr w:type="spellStart"/>
      <w:r w:rsidRPr="00E61D43">
        <w:rPr>
          <w:rFonts w:eastAsia="Arial Unicode MS"/>
          <w:szCs w:val="24"/>
        </w:rPr>
        <w:t>elit</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pulvinar </w:t>
      </w:r>
      <w:proofErr w:type="spellStart"/>
      <w:r w:rsidRPr="00E61D43">
        <w:rPr>
          <w:rFonts w:eastAsia="Arial Unicode MS"/>
          <w:szCs w:val="24"/>
        </w:rPr>
        <w:t>wisi</w:t>
      </w:r>
      <w:proofErr w:type="spellEnd"/>
      <w:r w:rsidRPr="00E61D43">
        <w:rPr>
          <w:rFonts w:eastAsia="Arial Unicode MS"/>
          <w:szCs w:val="24"/>
        </w:rPr>
        <w:t xml:space="preserve"> ac </w:t>
      </w:r>
      <w:proofErr w:type="spellStart"/>
      <w:r w:rsidRPr="00E61D43">
        <w:rPr>
          <w:rFonts w:eastAsia="Arial Unicode MS"/>
          <w:szCs w:val="24"/>
        </w:rPr>
        <w:t>elit</w:t>
      </w:r>
      <w:proofErr w:type="spellEnd"/>
      <w:r w:rsidRPr="00E61D43">
        <w:rPr>
          <w:rFonts w:eastAsia="Arial Unicode MS"/>
          <w:szCs w:val="24"/>
        </w:rPr>
        <w:t xml:space="preserve">. Sed </w:t>
      </w:r>
      <w:proofErr w:type="spellStart"/>
      <w:r w:rsidRPr="00E61D43">
        <w:rPr>
          <w:rFonts w:eastAsia="Arial Unicode MS"/>
          <w:szCs w:val="24"/>
        </w:rPr>
        <w:t>congue</w:t>
      </w:r>
      <w:proofErr w:type="spellEnd"/>
      <w:r w:rsidRPr="00E61D43">
        <w:rPr>
          <w:rFonts w:eastAsia="Arial Unicode MS"/>
          <w:szCs w:val="24"/>
        </w:rPr>
        <w:t xml:space="preserve"> </w:t>
      </w:r>
      <w:proofErr w:type="spellStart"/>
      <w:r w:rsidRPr="00E61D43">
        <w:rPr>
          <w:rFonts w:eastAsia="Arial Unicode MS"/>
          <w:szCs w:val="24"/>
        </w:rPr>
        <w:t>pretium</w:t>
      </w:r>
      <w:proofErr w:type="spellEnd"/>
      <w:r w:rsidRPr="00E61D43">
        <w:rPr>
          <w:rFonts w:eastAsia="Arial Unicode MS"/>
          <w:szCs w:val="24"/>
        </w:rPr>
        <w:t xml:space="preserve"> </w:t>
      </w:r>
      <w:proofErr w:type="spellStart"/>
      <w:r w:rsidRPr="00E61D43">
        <w:rPr>
          <w:rFonts w:eastAsia="Arial Unicode MS"/>
          <w:szCs w:val="24"/>
        </w:rPr>
        <w:t>nibh</w:t>
      </w:r>
      <w:proofErr w:type="spellEnd"/>
      <w:r w:rsidRPr="00E61D43">
        <w:rPr>
          <w:rFonts w:eastAsia="Arial Unicode MS"/>
          <w:szCs w:val="24"/>
        </w:rPr>
        <w:t xml:space="preserve">. </w:t>
      </w:r>
      <w:proofErr w:type="spellStart"/>
      <w:r w:rsidRPr="00E61D43">
        <w:rPr>
          <w:rFonts w:eastAsia="Arial Unicode MS"/>
          <w:szCs w:val="24"/>
        </w:rPr>
        <w:t>Curabitur</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w:t>
      </w:r>
      <w:proofErr w:type="spellStart"/>
      <w:r w:rsidRPr="00E61D43">
        <w:rPr>
          <w:rFonts w:eastAsia="Arial Unicode MS"/>
          <w:szCs w:val="24"/>
        </w:rPr>
        <w:t>nulla</w:t>
      </w:r>
      <w:proofErr w:type="spellEnd"/>
      <w:r w:rsidRPr="00E61D43">
        <w:rPr>
          <w:rFonts w:eastAsia="Arial Unicode MS"/>
          <w:szCs w:val="24"/>
        </w:rPr>
        <w:t xml:space="preserve">, </w:t>
      </w:r>
      <w:proofErr w:type="spellStart"/>
      <w:r w:rsidRPr="00E61D43">
        <w:rPr>
          <w:rFonts w:eastAsia="Arial Unicode MS"/>
          <w:szCs w:val="24"/>
        </w:rPr>
        <w:t>tincidunt</w:t>
      </w:r>
      <w:proofErr w:type="spellEnd"/>
      <w:r w:rsidRPr="00E61D43">
        <w:rPr>
          <w:rFonts w:eastAsia="Arial Unicode MS"/>
          <w:szCs w:val="24"/>
        </w:rPr>
        <w:t xml:space="preserve"> sed, lacinia ac, </w:t>
      </w:r>
      <w:proofErr w:type="spellStart"/>
      <w:r w:rsidRPr="00E61D43">
        <w:rPr>
          <w:rFonts w:eastAsia="Arial Unicode MS"/>
          <w:szCs w:val="24"/>
        </w:rPr>
        <w:t>varius</w:t>
      </w:r>
      <w:proofErr w:type="spellEnd"/>
      <w:r w:rsidRPr="00E61D43">
        <w:rPr>
          <w:rFonts w:eastAsia="Arial Unicode MS"/>
          <w:szCs w:val="24"/>
        </w:rPr>
        <w:t xml:space="preserve"> </w:t>
      </w:r>
      <w:proofErr w:type="spellStart"/>
      <w:r w:rsidRPr="00E61D43">
        <w:rPr>
          <w:rFonts w:eastAsia="Arial Unicode MS"/>
          <w:szCs w:val="24"/>
        </w:rPr>
        <w:t>ut</w:t>
      </w:r>
      <w:proofErr w:type="spellEnd"/>
      <w:r w:rsidRPr="00E61D43">
        <w:rPr>
          <w:rFonts w:eastAsia="Arial Unicode MS"/>
          <w:szCs w:val="24"/>
        </w:rPr>
        <w:t xml:space="preserve">, </w:t>
      </w:r>
      <w:proofErr w:type="spellStart"/>
      <w:r w:rsidRPr="00E61D43">
        <w:rPr>
          <w:rFonts w:eastAsia="Arial Unicode MS"/>
          <w:szCs w:val="24"/>
        </w:rPr>
        <w:t>tellus</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ac </w:t>
      </w:r>
      <w:proofErr w:type="spellStart"/>
      <w:r w:rsidRPr="00E61D43">
        <w:rPr>
          <w:rFonts w:eastAsia="Arial Unicode MS"/>
          <w:szCs w:val="24"/>
        </w:rPr>
        <w:t>neque</w:t>
      </w:r>
      <w:proofErr w:type="spellEnd"/>
      <w:r w:rsidRPr="00E61D43">
        <w:rPr>
          <w:rFonts w:eastAsia="Arial Unicode MS"/>
          <w:szCs w:val="24"/>
        </w:rPr>
        <w:t xml:space="preserve"> ac magna gravida porta. </w:t>
      </w:r>
      <w:proofErr w:type="spellStart"/>
      <w:r w:rsidRPr="00E61D43">
        <w:rPr>
          <w:rFonts w:eastAsia="Arial Unicode MS"/>
          <w:szCs w:val="24"/>
        </w:rPr>
        <w:t>Fusce</w:t>
      </w:r>
      <w:proofErr w:type="spellEnd"/>
      <w:r w:rsidRPr="00E61D43">
        <w:rPr>
          <w:rFonts w:eastAsia="Arial Unicode MS"/>
          <w:szCs w:val="24"/>
        </w:rPr>
        <w:t xml:space="preserve"> </w:t>
      </w:r>
      <w:proofErr w:type="spellStart"/>
      <w:r w:rsidRPr="00E61D43">
        <w:rPr>
          <w:rFonts w:eastAsia="Arial Unicode MS"/>
          <w:szCs w:val="24"/>
        </w:rPr>
        <w:t>condimentum</w:t>
      </w:r>
      <w:proofErr w:type="spellEnd"/>
      <w:r w:rsidRPr="00E61D43">
        <w:rPr>
          <w:rFonts w:eastAsia="Arial Unicode MS"/>
          <w:szCs w:val="24"/>
        </w:rPr>
        <w:t xml:space="preserve"> </w:t>
      </w:r>
      <w:proofErr w:type="spellStart"/>
      <w:r w:rsidRPr="00E61D43">
        <w:rPr>
          <w:rFonts w:eastAsia="Arial Unicode MS"/>
          <w:szCs w:val="24"/>
        </w:rPr>
        <w:t>odio</w:t>
      </w:r>
      <w:proofErr w:type="spellEnd"/>
      <w:r w:rsidRPr="00E61D43">
        <w:rPr>
          <w:rFonts w:eastAsia="Arial Unicode MS"/>
          <w:szCs w:val="24"/>
        </w:rPr>
        <w:t xml:space="preserve"> </w:t>
      </w:r>
      <w:proofErr w:type="spellStart"/>
      <w:r w:rsidRPr="00E61D43">
        <w:rPr>
          <w:rFonts w:eastAsia="Arial Unicode MS"/>
          <w:szCs w:val="24"/>
        </w:rPr>
        <w:t>ut</w:t>
      </w:r>
      <w:proofErr w:type="spellEnd"/>
      <w:r w:rsidRPr="00E61D43">
        <w:rPr>
          <w:rFonts w:eastAsia="Arial Unicode MS"/>
          <w:szCs w:val="24"/>
        </w:rPr>
        <w:t xml:space="preserve"> dolor. Morbi ante ipsum, </w:t>
      </w:r>
      <w:proofErr w:type="spellStart"/>
      <w:r w:rsidRPr="00E61D43">
        <w:rPr>
          <w:rFonts w:eastAsia="Arial Unicode MS"/>
          <w:szCs w:val="24"/>
        </w:rPr>
        <w:t>ultrices</w:t>
      </w:r>
      <w:proofErr w:type="spellEnd"/>
      <w:r w:rsidRPr="00E61D43">
        <w:rPr>
          <w:rFonts w:eastAsia="Arial Unicode MS"/>
          <w:szCs w:val="24"/>
        </w:rPr>
        <w:t xml:space="preserve"> vel, </w:t>
      </w:r>
      <w:proofErr w:type="spellStart"/>
      <w:r w:rsidRPr="00E61D43">
        <w:rPr>
          <w:rFonts w:eastAsia="Arial Unicode MS"/>
          <w:szCs w:val="24"/>
        </w:rPr>
        <w:t>hendrerit</w:t>
      </w:r>
      <w:proofErr w:type="spellEnd"/>
      <w:r w:rsidRPr="00E61D43">
        <w:rPr>
          <w:rFonts w:eastAsia="Arial Unicode MS"/>
          <w:szCs w:val="24"/>
        </w:rPr>
        <w:t xml:space="preserve"> </w:t>
      </w:r>
      <w:proofErr w:type="spellStart"/>
      <w:r w:rsidRPr="00E61D43">
        <w:rPr>
          <w:rFonts w:eastAsia="Arial Unicode MS"/>
          <w:szCs w:val="24"/>
        </w:rPr>
        <w:t>eu</w:t>
      </w:r>
      <w:proofErr w:type="spellEnd"/>
      <w:r w:rsidRPr="00E61D43">
        <w:rPr>
          <w:rFonts w:eastAsia="Arial Unicode MS"/>
          <w:szCs w:val="24"/>
        </w:rPr>
        <w:t xml:space="preserve">, porta </w:t>
      </w:r>
      <w:proofErr w:type="spellStart"/>
      <w:r w:rsidRPr="00E61D43">
        <w:rPr>
          <w:rFonts w:eastAsia="Arial Unicode MS"/>
          <w:szCs w:val="24"/>
        </w:rPr>
        <w:t>eget</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w:t>
      </w:r>
      <w:proofErr w:type="spellStart"/>
      <w:r w:rsidRPr="00E61D43">
        <w:rPr>
          <w:rFonts w:eastAsia="Arial Unicode MS"/>
          <w:szCs w:val="24"/>
        </w:rPr>
        <w:t>Donec</w:t>
      </w:r>
      <w:proofErr w:type="spellEnd"/>
      <w:r w:rsidRPr="00E61D43">
        <w:rPr>
          <w:rFonts w:eastAsia="Arial Unicode MS"/>
          <w:szCs w:val="24"/>
        </w:rPr>
        <w:t xml:space="preserve"> ac ligula non </w:t>
      </w:r>
      <w:proofErr w:type="spellStart"/>
      <w:r w:rsidRPr="00E61D43">
        <w:rPr>
          <w:rFonts w:eastAsia="Arial Unicode MS"/>
          <w:szCs w:val="24"/>
        </w:rPr>
        <w:t>tellus</w:t>
      </w:r>
      <w:proofErr w:type="spellEnd"/>
      <w:r w:rsidRPr="00E61D43">
        <w:rPr>
          <w:rFonts w:eastAsia="Arial Unicode MS"/>
          <w:szCs w:val="24"/>
        </w:rPr>
        <w:t xml:space="preserve"> semper </w:t>
      </w:r>
      <w:proofErr w:type="spellStart"/>
      <w:r w:rsidRPr="00E61D43">
        <w:rPr>
          <w:rFonts w:eastAsia="Arial Unicode MS"/>
          <w:szCs w:val="24"/>
        </w:rPr>
        <w:t>pretium</w:t>
      </w:r>
      <w:proofErr w:type="spellEnd"/>
      <w:r w:rsidRPr="00E61D43">
        <w:rPr>
          <w:rFonts w:eastAsia="Arial Unicode MS"/>
          <w:szCs w:val="24"/>
        </w:rPr>
        <w:t xml:space="preserve">. Morbi </w:t>
      </w:r>
      <w:proofErr w:type="spellStart"/>
      <w:r w:rsidRPr="00E61D43">
        <w:rPr>
          <w:rFonts w:eastAsia="Arial Unicode MS"/>
          <w:szCs w:val="24"/>
        </w:rPr>
        <w:t>purus</w:t>
      </w:r>
      <w:proofErr w:type="spellEnd"/>
      <w:r w:rsidRPr="00E61D43">
        <w:rPr>
          <w:rFonts w:eastAsia="Arial Unicode MS"/>
          <w:szCs w:val="24"/>
        </w:rPr>
        <w:t xml:space="preserve"> </w:t>
      </w:r>
      <w:proofErr w:type="spellStart"/>
      <w:r w:rsidRPr="00E61D43">
        <w:rPr>
          <w:rFonts w:eastAsia="Arial Unicode MS"/>
          <w:szCs w:val="24"/>
        </w:rPr>
        <w:t>orci</w:t>
      </w:r>
      <w:proofErr w:type="spellEnd"/>
      <w:r w:rsidRPr="00E61D43">
        <w:rPr>
          <w:rFonts w:eastAsia="Arial Unicode MS"/>
          <w:szCs w:val="24"/>
        </w:rPr>
        <w:t xml:space="preserve">, </w:t>
      </w:r>
      <w:proofErr w:type="spellStart"/>
      <w:r w:rsidRPr="00E61D43">
        <w:rPr>
          <w:rFonts w:eastAsia="Arial Unicode MS"/>
          <w:szCs w:val="24"/>
        </w:rPr>
        <w:t>hendrerit</w:t>
      </w:r>
      <w:proofErr w:type="spellEnd"/>
      <w:r w:rsidRPr="00E61D43">
        <w:rPr>
          <w:rFonts w:eastAsia="Arial Unicode MS"/>
          <w:szCs w:val="24"/>
        </w:rPr>
        <w:t xml:space="preserve"> vitae, </w:t>
      </w:r>
      <w:proofErr w:type="spellStart"/>
      <w:r w:rsidRPr="00E61D43">
        <w:rPr>
          <w:rFonts w:eastAsia="Arial Unicode MS"/>
          <w:szCs w:val="24"/>
        </w:rPr>
        <w:t>condimentum</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suscipit</w:t>
      </w:r>
      <w:proofErr w:type="spellEnd"/>
      <w:r w:rsidRPr="00E61D43">
        <w:rPr>
          <w:rFonts w:eastAsia="Arial Unicode MS"/>
          <w:szCs w:val="24"/>
        </w:rPr>
        <w:t xml:space="preserve"> vel, </w:t>
      </w:r>
      <w:proofErr w:type="spellStart"/>
      <w:r w:rsidRPr="00E61D43">
        <w:rPr>
          <w:rFonts w:eastAsia="Arial Unicode MS"/>
          <w:szCs w:val="24"/>
        </w:rPr>
        <w:t>nisl</w:t>
      </w:r>
      <w:proofErr w:type="spellEnd"/>
      <w:r w:rsidRPr="00E61D43">
        <w:rPr>
          <w:rFonts w:eastAsia="Arial Unicode MS"/>
          <w:szCs w:val="24"/>
        </w:rPr>
        <w:t xml:space="preserve">. Nunc </w:t>
      </w:r>
      <w:proofErr w:type="spellStart"/>
      <w:r w:rsidRPr="00E61D43">
        <w:rPr>
          <w:rFonts w:eastAsia="Arial Unicode MS"/>
          <w:szCs w:val="24"/>
        </w:rPr>
        <w:t>nulla</w:t>
      </w:r>
      <w:proofErr w:type="spellEnd"/>
      <w:r w:rsidRPr="00E61D43">
        <w:rPr>
          <w:rFonts w:eastAsia="Arial Unicode MS"/>
          <w:szCs w:val="24"/>
        </w:rPr>
        <w:t xml:space="preserve"> </w:t>
      </w:r>
      <w:proofErr w:type="spellStart"/>
      <w:r w:rsidRPr="00E61D43">
        <w:rPr>
          <w:rFonts w:eastAsia="Arial Unicode MS"/>
          <w:szCs w:val="24"/>
        </w:rPr>
        <w:t>erat</w:t>
      </w:r>
      <w:proofErr w:type="spellEnd"/>
      <w:r w:rsidRPr="00E61D43">
        <w:rPr>
          <w:rFonts w:eastAsia="Arial Unicode MS"/>
          <w:szCs w:val="24"/>
        </w:rPr>
        <w:t xml:space="preserve">, cursus id, </w:t>
      </w:r>
      <w:proofErr w:type="spellStart"/>
      <w:r w:rsidRPr="00E61D43">
        <w:rPr>
          <w:rFonts w:eastAsia="Arial Unicode MS"/>
          <w:szCs w:val="24"/>
        </w:rPr>
        <w:t>dapibus</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ornare</w:t>
      </w:r>
      <w:proofErr w:type="spellEnd"/>
      <w:r w:rsidRPr="00E61D43">
        <w:rPr>
          <w:rFonts w:eastAsia="Arial Unicode MS"/>
          <w:szCs w:val="24"/>
        </w:rPr>
        <w:t xml:space="preserve"> sit </w:t>
      </w:r>
      <w:proofErr w:type="spellStart"/>
      <w:r w:rsidRPr="00E61D43">
        <w:rPr>
          <w:rFonts w:eastAsia="Arial Unicode MS"/>
          <w:szCs w:val="24"/>
        </w:rPr>
        <w:t>amet</w:t>
      </w:r>
      <w:proofErr w:type="spellEnd"/>
      <w:r w:rsidRPr="00E61D43">
        <w:rPr>
          <w:rFonts w:eastAsia="Arial Unicode MS"/>
          <w:szCs w:val="24"/>
        </w:rPr>
        <w:t xml:space="preserve">, </w:t>
      </w:r>
      <w:proofErr w:type="spellStart"/>
      <w:r w:rsidRPr="00E61D43">
        <w:rPr>
          <w:rFonts w:eastAsia="Arial Unicode MS"/>
          <w:szCs w:val="24"/>
        </w:rPr>
        <w:t>mauris</w:t>
      </w:r>
      <w:proofErr w:type="spellEnd"/>
      <w:r w:rsidRPr="00E61D43">
        <w:rPr>
          <w:rFonts w:eastAsia="Arial Unicode MS"/>
          <w:szCs w:val="24"/>
        </w:rPr>
        <w:t xml:space="preserve">. Nam </w:t>
      </w:r>
      <w:proofErr w:type="spellStart"/>
      <w:r w:rsidRPr="00E61D43">
        <w:rPr>
          <w:rFonts w:eastAsia="Arial Unicode MS"/>
          <w:szCs w:val="24"/>
        </w:rPr>
        <w:t>eget</w:t>
      </w:r>
      <w:proofErr w:type="spellEnd"/>
      <w:r w:rsidRPr="00E61D43">
        <w:rPr>
          <w:rFonts w:eastAsia="Arial Unicode MS"/>
          <w:szCs w:val="24"/>
        </w:rPr>
        <w:t xml:space="preserve"> diam et </w:t>
      </w:r>
      <w:proofErr w:type="spellStart"/>
      <w:r w:rsidRPr="00E61D43">
        <w:rPr>
          <w:rFonts w:eastAsia="Arial Unicode MS"/>
          <w:szCs w:val="24"/>
        </w:rPr>
        <w:t>nisl</w:t>
      </w:r>
      <w:proofErr w:type="spellEnd"/>
      <w:r w:rsidRPr="00E61D43">
        <w:rPr>
          <w:rFonts w:eastAsia="Arial Unicode MS"/>
          <w:szCs w:val="24"/>
        </w:rPr>
        <w:t xml:space="preserve"> pharetra </w:t>
      </w:r>
      <w:proofErr w:type="spellStart"/>
      <w:r w:rsidRPr="00E61D43">
        <w:rPr>
          <w:rFonts w:eastAsia="Arial Unicode MS"/>
          <w:szCs w:val="24"/>
        </w:rPr>
        <w:t>tincidunt</w:t>
      </w:r>
      <w:proofErr w:type="spellEnd"/>
      <w:r w:rsidRPr="00E61D43">
        <w:rPr>
          <w:rFonts w:eastAsia="Arial Unicode MS"/>
          <w:szCs w:val="24"/>
        </w:rPr>
        <w:t xml:space="preserve">. </w:t>
      </w:r>
      <w:proofErr w:type="spellStart"/>
      <w:r w:rsidRPr="00E61D43">
        <w:rPr>
          <w:rFonts w:eastAsia="Arial Unicode MS"/>
          <w:szCs w:val="24"/>
        </w:rPr>
        <w:t>Suspendisse</w:t>
      </w:r>
      <w:proofErr w:type="spellEnd"/>
      <w:r w:rsidRPr="00E61D43">
        <w:rPr>
          <w:rFonts w:eastAsia="Arial Unicode MS"/>
          <w:szCs w:val="24"/>
        </w:rPr>
        <w:t xml:space="preserve"> vel </w:t>
      </w:r>
      <w:proofErr w:type="spellStart"/>
      <w:r w:rsidRPr="00E61D43">
        <w:rPr>
          <w:rFonts w:eastAsia="Arial Unicode MS"/>
          <w:szCs w:val="24"/>
        </w:rPr>
        <w:t>velit</w:t>
      </w:r>
      <w:proofErr w:type="spellEnd"/>
      <w:r w:rsidRPr="00E61D43">
        <w:rPr>
          <w:rFonts w:eastAsia="Arial Unicode MS"/>
          <w:szCs w:val="24"/>
        </w:rPr>
        <w:t xml:space="preserve"> vitae diam vestibulum </w:t>
      </w:r>
      <w:proofErr w:type="spellStart"/>
      <w:r w:rsidRPr="00E61D43">
        <w:rPr>
          <w:rFonts w:eastAsia="Arial Unicode MS"/>
          <w:szCs w:val="24"/>
        </w:rPr>
        <w:t>tincidunt</w:t>
      </w:r>
      <w:proofErr w:type="spellEnd"/>
      <w:r w:rsidRPr="00E61D43">
        <w:rPr>
          <w:rFonts w:eastAsia="Arial Unicode MS"/>
          <w:szCs w:val="24"/>
        </w:rPr>
        <w:t xml:space="preserve">. </w:t>
      </w:r>
      <w:proofErr w:type="spellStart"/>
      <w:r w:rsidRPr="00E61D43">
        <w:rPr>
          <w:rFonts w:eastAsia="Arial Unicode MS"/>
          <w:szCs w:val="24"/>
        </w:rPr>
        <w:t>Aenean</w:t>
      </w:r>
      <w:proofErr w:type="spellEnd"/>
      <w:r w:rsidRPr="00E61D43">
        <w:rPr>
          <w:rFonts w:eastAsia="Arial Unicode MS"/>
          <w:szCs w:val="24"/>
        </w:rPr>
        <w:t xml:space="preserve"> </w:t>
      </w:r>
      <w:proofErr w:type="spellStart"/>
      <w:r w:rsidRPr="00E61D43">
        <w:rPr>
          <w:rFonts w:eastAsia="Arial Unicode MS"/>
          <w:szCs w:val="24"/>
        </w:rPr>
        <w:t>rhoncus</w:t>
      </w:r>
      <w:proofErr w:type="spellEnd"/>
      <w:r w:rsidRPr="00E61D43">
        <w:rPr>
          <w:rFonts w:eastAsia="Arial Unicode MS"/>
          <w:szCs w:val="24"/>
        </w:rPr>
        <w:t xml:space="preserve"> </w:t>
      </w:r>
      <w:proofErr w:type="spellStart"/>
      <w:r w:rsidRPr="00E61D43">
        <w:rPr>
          <w:rFonts w:eastAsia="Arial Unicode MS"/>
          <w:szCs w:val="24"/>
        </w:rPr>
        <w:t>pellentesque</w:t>
      </w:r>
      <w:proofErr w:type="spellEnd"/>
      <w:r w:rsidRPr="00E61D43">
        <w:rPr>
          <w:rFonts w:eastAsia="Arial Unicode MS"/>
          <w:szCs w:val="24"/>
        </w:rPr>
        <w:t xml:space="preserve"> </w:t>
      </w:r>
      <w:proofErr w:type="spellStart"/>
      <w:r w:rsidRPr="00E61D43">
        <w:rPr>
          <w:rFonts w:eastAsia="Arial Unicode MS"/>
          <w:szCs w:val="24"/>
        </w:rPr>
        <w:t>purus</w:t>
      </w:r>
      <w:proofErr w:type="spellEnd"/>
      <w:r w:rsidRPr="00E61D43">
        <w:rPr>
          <w:rFonts w:eastAsia="Arial Unicode MS"/>
          <w:szCs w:val="24"/>
        </w:rPr>
        <w:t xml:space="preserve">. </w:t>
      </w:r>
      <w:proofErr w:type="spellStart"/>
      <w:r w:rsidRPr="00E61D43">
        <w:rPr>
          <w:rFonts w:eastAsia="Arial Unicode MS"/>
          <w:szCs w:val="24"/>
        </w:rPr>
        <w:t>Nullam</w:t>
      </w:r>
      <w:proofErr w:type="spellEnd"/>
      <w:r w:rsidRPr="00E61D43">
        <w:rPr>
          <w:rFonts w:eastAsia="Arial Unicode MS"/>
          <w:szCs w:val="24"/>
        </w:rPr>
        <w:t xml:space="preserve"> </w:t>
      </w:r>
      <w:proofErr w:type="spellStart"/>
      <w:r w:rsidRPr="00E61D43">
        <w:rPr>
          <w:rFonts w:eastAsia="Arial Unicode MS"/>
          <w:szCs w:val="24"/>
        </w:rPr>
        <w:t>volutpat</w:t>
      </w:r>
      <w:proofErr w:type="spellEnd"/>
      <w:r w:rsidRPr="00E61D43">
        <w:rPr>
          <w:rFonts w:eastAsia="Arial Unicode MS"/>
          <w:szCs w:val="24"/>
        </w:rPr>
        <w:t xml:space="preserve"> </w:t>
      </w:r>
      <w:proofErr w:type="spellStart"/>
      <w:r w:rsidRPr="00E61D43">
        <w:rPr>
          <w:rFonts w:eastAsia="Arial Unicode MS"/>
          <w:szCs w:val="24"/>
        </w:rPr>
        <w:t>felis</w:t>
      </w:r>
      <w:proofErr w:type="spellEnd"/>
      <w:r w:rsidRPr="00E61D43">
        <w:rPr>
          <w:rFonts w:eastAsia="Arial Unicode MS"/>
          <w:szCs w:val="24"/>
        </w:rPr>
        <w:t xml:space="preserve"> vitae </w:t>
      </w:r>
      <w:proofErr w:type="spellStart"/>
      <w:r w:rsidRPr="00E61D43">
        <w:rPr>
          <w:rFonts w:eastAsia="Arial Unicode MS"/>
          <w:szCs w:val="24"/>
        </w:rPr>
        <w:t>quam</w:t>
      </w:r>
      <w:proofErr w:type="spellEnd"/>
      <w:r w:rsidRPr="00E61D43">
        <w:rPr>
          <w:rFonts w:eastAsia="Arial Unicode MS"/>
          <w:szCs w:val="24"/>
        </w:rPr>
        <w:t xml:space="preserve">. </w:t>
      </w:r>
      <w:proofErr w:type="spellStart"/>
      <w:r w:rsidRPr="00E61D43">
        <w:rPr>
          <w:rFonts w:eastAsia="Arial Unicode MS"/>
          <w:szCs w:val="24"/>
        </w:rPr>
        <w:t>Donec</w:t>
      </w:r>
      <w:proofErr w:type="spellEnd"/>
      <w:r w:rsidRPr="00E61D43">
        <w:rPr>
          <w:rFonts w:eastAsia="Arial Unicode MS"/>
          <w:szCs w:val="24"/>
        </w:rPr>
        <w:t xml:space="preserve"> </w:t>
      </w:r>
      <w:proofErr w:type="spellStart"/>
      <w:r w:rsidRPr="00E61D43">
        <w:rPr>
          <w:rFonts w:eastAsia="Arial Unicode MS"/>
          <w:szCs w:val="24"/>
        </w:rPr>
        <w:t>rutrum</w:t>
      </w:r>
      <w:proofErr w:type="spellEnd"/>
      <w:r w:rsidRPr="00E61D43">
        <w:rPr>
          <w:rFonts w:eastAsia="Arial Unicode MS"/>
          <w:szCs w:val="24"/>
        </w:rPr>
        <w:t>.</w:t>
      </w:r>
    </w:p>
    <w:p w14:paraId="3DA191F6" w14:textId="77777777" w:rsidR="00E97402" w:rsidRPr="00E61D43" w:rsidRDefault="00E97402">
      <w:pPr>
        <w:pStyle w:val="Text"/>
        <w:rPr>
          <w:rFonts w:eastAsia="Arial Unicode MS"/>
        </w:rPr>
      </w:pPr>
    </w:p>
    <w:p w14:paraId="7A696E2B" w14:textId="77777777" w:rsidR="00E97402" w:rsidRPr="00E61D43" w:rsidRDefault="00E61D43">
      <w:pPr>
        <w:pStyle w:val="Heading1"/>
        <w:rPr>
          <w:rFonts w:eastAsia="Arial Unicode MS"/>
        </w:rPr>
      </w:pPr>
      <w:r w:rsidRPr="00E61D43">
        <w:rPr>
          <w:rFonts w:eastAsia="Arial Unicode MS"/>
        </w:rPr>
        <w:t xml:space="preserve">Snapshots and </w:t>
      </w:r>
    </w:p>
    <w:p w14:paraId="39B465BA" w14:textId="77777777" w:rsidR="00E97402" w:rsidRPr="00E61D43" w:rsidRDefault="00E97402">
      <w:pPr>
        <w:pStyle w:val="Text"/>
        <w:rPr>
          <w:rFonts w:eastAsia="Arial Unicode MS"/>
        </w:rPr>
      </w:pPr>
    </w:p>
    <w:p w14:paraId="58AF5F05" w14:textId="77777777" w:rsidR="00E97402" w:rsidRPr="00E61D43" w:rsidRDefault="00E61D43">
      <w:pPr>
        <w:pStyle w:val="Heading1"/>
        <w:rPr>
          <w:rFonts w:eastAsia="Arial Unicode MS"/>
        </w:rPr>
      </w:pPr>
      <w:r w:rsidRPr="00E61D43">
        <w:rPr>
          <w:rFonts w:eastAsia="Arial Unicode MS"/>
        </w:rPr>
        <w:t>Links</w:t>
      </w:r>
    </w:p>
    <w:p w14:paraId="5ADD2379" w14:textId="77777777" w:rsidR="00E97402" w:rsidRPr="00E61D43" w:rsidRDefault="00E97402">
      <w:pPr>
        <w:pStyle w:val="Text"/>
        <w:ind w:firstLine="0"/>
        <w:rPr>
          <w:rFonts w:eastAsia="Arial Unicode MS"/>
        </w:rPr>
      </w:pPr>
    </w:p>
    <w:p w14:paraId="70A6BEEF" w14:textId="77777777" w:rsidR="00E97402" w:rsidRPr="00E61D43" w:rsidRDefault="00E97402">
      <w:pPr>
        <w:pStyle w:val="Heading1"/>
        <w:rPr>
          <w:rFonts w:eastAsia="Arial Unicode MS"/>
        </w:rPr>
      </w:pPr>
      <w:r w:rsidRPr="00E61D43">
        <w:rPr>
          <w:rFonts w:eastAsia="Arial Unicode MS"/>
        </w:rPr>
        <w:t>Conclusion</w:t>
      </w:r>
    </w:p>
    <w:p w14:paraId="47F7B8D5" w14:textId="77777777" w:rsidR="00E97402" w:rsidRPr="00E61D43" w:rsidRDefault="00D30DFA">
      <w:pPr>
        <w:pStyle w:val="Text"/>
        <w:rPr>
          <w:rFonts w:eastAsia="Arial Unicode MS"/>
        </w:rPr>
      </w:pPr>
      <w:r w:rsidRPr="00E61D43">
        <w:rPr>
          <w:rFonts w:eastAsia="Arial Unicode MS"/>
        </w:rPr>
        <w:t xml:space="preserve">Please include </w:t>
      </w:r>
      <w:proofErr w:type="gramStart"/>
      <w:r w:rsidRPr="00E61D43">
        <w:rPr>
          <w:rFonts w:eastAsia="Arial Unicode MS"/>
        </w:rPr>
        <w:t>a brief summary</w:t>
      </w:r>
      <w:proofErr w:type="gramEnd"/>
      <w:r w:rsidRPr="00E61D43">
        <w:rPr>
          <w:rFonts w:eastAsia="Arial Unicode MS"/>
        </w:rPr>
        <w:t xml:space="preserve"> of the possible clinical implications of your work in the conclusion section</w:t>
      </w:r>
      <w:r w:rsidR="00E97402" w:rsidRPr="00E61D43">
        <w:rPr>
          <w:rFonts w:eastAsia="Arial Unicode MS"/>
        </w:rPr>
        <w:t xml:space="preserve">. Although a conclusion may review the main points of the paper, do not replicate the abstract as the conclusion. </w:t>
      </w:r>
      <w:r w:rsidRPr="00E61D43">
        <w:rPr>
          <w:rFonts w:eastAsia="Arial Unicode MS"/>
        </w:rPr>
        <w:t>Consider elaborating</w:t>
      </w:r>
      <w:r w:rsidR="00E97402" w:rsidRPr="00E61D43">
        <w:rPr>
          <w:rFonts w:eastAsia="Arial Unicode MS"/>
        </w:rPr>
        <w:t xml:space="preserve"> on the </w:t>
      </w:r>
      <w:r w:rsidRPr="00E61D43">
        <w:rPr>
          <w:rFonts w:eastAsia="Arial Unicode MS"/>
        </w:rPr>
        <w:t xml:space="preserve">translational </w:t>
      </w:r>
      <w:r w:rsidR="00E97402" w:rsidRPr="00E61D43">
        <w:rPr>
          <w:rFonts w:eastAsia="Arial Unicode MS"/>
        </w:rPr>
        <w:t xml:space="preserve">importance of the work or suggest applications and extensions. </w:t>
      </w:r>
    </w:p>
    <w:p w14:paraId="057A8D56" w14:textId="77777777" w:rsidR="00E97402" w:rsidRPr="00E61D43" w:rsidRDefault="00E97402">
      <w:pPr>
        <w:pStyle w:val="ReferenceHead"/>
        <w:rPr>
          <w:rFonts w:eastAsia="Arial Unicode MS"/>
        </w:rPr>
      </w:pPr>
      <w:r w:rsidRPr="00E61D43">
        <w:rPr>
          <w:rFonts w:eastAsia="Arial Unicode MS"/>
        </w:rPr>
        <w:t>Appendix</w:t>
      </w:r>
    </w:p>
    <w:p w14:paraId="498CDA6F" w14:textId="77777777" w:rsidR="00E97402" w:rsidRPr="00E61D43" w:rsidRDefault="00E97402">
      <w:pPr>
        <w:pStyle w:val="Text"/>
        <w:rPr>
          <w:rFonts w:eastAsia="Arial Unicode MS"/>
        </w:rPr>
      </w:pPr>
      <w:r w:rsidRPr="00E61D43">
        <w:rPr>
          <w:rFonts w:eastAsia="Arial Unicode MS"/>
        </w:rPr>
        <w:t>Appendixes, if needed, appear before the acknowledgment.</w:t>
      </w:r>
    </w:p>
    <w:p w14:paraId="3BA4A506" w14:textId="77777777" w:rsidR="00E97402" w:rsidRPr="00E61D43" w:rsidRDefault="00E97402">
      <w:pPr>
        <w:pStyle w:val="ReferenceHead"/>
        <w:rPr>
          <w:rFonts w:eastAsia="Arial Unicode MS"/>
        </w:rPr>
      </w:pPr>
      <w:r w:rsidRPr="00E61D43">
        <w:rPr>
          <w:rFonts w:eastAsia="Arial Unicode MS"/>
        </w:rPr>
        <w:t>Acknowledgment</w:t>
      </w:r>
    </w:p>
    <w:p w14:paraId="365BA2B5" w14:textId="77777777" w:rsidR="00E61D43" w:rsidRPr="00E61D43" w:rsidRDefault="00E61D43">
      <w:pPr>
        <w:pStyle w:val="ReferenceHead"/>
        <w:rPr>
          <w:rFonts w:eastAsia="Arial Unicode MS"/>
        </w:rPr>
      </w:pPr>
    </w:p>
    <w:p w14:paraId="747DD730" w14:textId="77777777" w:rsidR="00E97402" w:rsidRPr="00E61D43" w:rsidRDefault="00E97402">
      <w:pPr>
        <w:pStyle w:val="ReferenceHead"/>
        <w:rPr>
          <w:rFonts w:eastAsia="Arial Unicode MS"/>
        </w:rPr>
      </w:pPr>
      <w:r w:rsidRPr="00E61D43">
        <w:rPr>
          <w:rFonts w:eastAsia="Arial Unicode MS"/>
        </w:rPr>
        <w:t>References</w:t>
      </w:r>
    </w:p>
    <w:p w14:paraId="1AB539B0"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G. O. Young, “Synthetic structure of industrial plastics (Book style with paper title and editor),” </w:t>
      </w:r>
      <w:r w:rsidRPr="00E61D43">
        <w:rPr>
          <w:rFonts w:eastAsia="Arial Unicode MS"/>
          <w:sz w:val="16"/>
          <w:szCs w:val="16"/>
        </w:rPr>
        <w:tab/>
        <w:t xml:space="preserve">in </w:t>
      </w:r>
      <w:r w:rsidRPr="00E61D43">
        <w:rPr>
          <w:rFonts w:eastAsia="Arial Unicode MS"/>
          <w:i/>
          <w:iCs/>
          <w:sz w:val="16"/>
          <w:szCs w:val="16"/>
        </w:rPr>
        <w:t>Plastics</w:t>
      </w:r>
      <w:r w:rsidRPr="00E61D43">
        <w:rPr>
          <w:rFonts w:eastAsia="Arial Unicode MS"/>
          <w:sz w:val="16"/>
          <w:szCs w:val="16"/>
        </w:rPr>
        <w:t>, 2nd ed. vol. 3, J. Peters, Ed.  New York: McGraw-Hill, 1964, pp. 15–64.</w:t>
      </w:r>
    </w:p>
    <w:p w14:paraId="3572C21F"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W.-K. Chen, </w:t>
      </w:r>
      <w:r w:rsidRPr="00E61D43">
        <w:rPr>
          <w:rFonts w:eastAsia="Arial Unicode MS"/>
          <w:i/>
          <w:iCs/>
          <w:sz w:val="16"/>
          <w:szCs w:val="16"/>
        </w:rPr>
        <w:t>Linear Networks and Systems</w:t>
      </w:r>
      <w:r w:rsidRPr="00E61D43">
        <w:rPr>
          <w:rFonts w:eastAsia="Arial Unicode MS"/>
          <w:sz w:val="16"/>
          <w:szCs w:val="16"/>
        </w:rPr>
        <w:t xml:space="preserve"> (Book style)</w:t>
      </w:r>
      <w:r w:rsidRPr="00E61D43">
        <w:rPr>
          <w:rFonts w:eastAsia="Arial Unicode MS"/>
          <w:i/>
          <w:iCs/>
          <w:sz w:val="16"/>
          <w:szCs w:val="16"/>
        </w:rPr>
        <w:t>.</w:t>
      </w:r>
      <w:r w:rsidRPr="00E61D43">
        <w:rPr>
          <w:rFonts w:eastAsia="Arial Unicode MS"/>
          <w:sz w:val="16"/>
          <w:szCs w:val="16"/>
        </w:rPr>
        <w:tab/>
        <w:t>Belmont, CA: Wadsworth, 1993, pp. 123–135.</w:t>
      </w:r>
    </w:p>
    <w:p w14:paraId="0E8DE70C"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H. Poor, </w:t>
      </w:r>
      <w:r w:rsidRPr="00E61D43">
        <w:rPr>
          <w:rFonts w:eastAsia="Arial Unicode MS"/>
          <w:i/>
          <w:iCs/>
          <w:sz w:val="16"/>
          <w:szCs w:val="16"/>
        </w:rPr>
        <w:t>An Introduction to Signal Detection and Estimation</w:t>
      </w:r>
      <w:r w:rsidRPr="00E61D43">
        <w:rPr>
          <w:rFonts w:eastAsia="Arial Unicode MS"/>
          <w:sz w:val="16"/>
          <w:szCs w:val="16"/>
        </w:rPr>
        <w:t xml:space="preserve">.   New York: Springer-Verlag, 1985, </w:t>
      </w:r>
      <w:proofErr w:type="spellStart"/>
      <w:r w:rsidRPr="00E61D43">
        <w:rPr>
          <w:rFonts w:eastAsia="Arial Unicode MS"/>
          <w:sz w:val="16"/>
          <w:szCs w:val="16"/>
        </w:rPr>
        <w:t>ch.</w:t>
      </w:r>
      <w:proofErr w:type="spellEnd"/>
      <w:r w:rsidRPr="00E61D43">
        <w:rPr>
          <w:rFonts w:eastAsia="Arial Unicode MS"/>
          <w:sz w:val="16"/>
          <w:szCs w:val="16"/>
        </w:rPr>
        <w:t xml:space="preserve"> 4.</w:t>
      </w:r>
    </w:p>
    <w:p w14:paraId="74E56B48" w14:textId="77777777" w:rsidR="00E97402" w:rsidRPr="00E61D43" w:rsidRDefault="00E97402">
      <w:pPr>
        <w:pStyle w:val="References"/>
        <w:numPr>
          <w:ilvl w:val="0"/>
          <w:numId w:val="19"/>
        </w:numPr>
        <w:rPr>
          <w:rFonts w:eastAsia="Arial Unicode MS"/>
        </w:rPr>
      </w:pPr>
      <w:r w:rsidRPr="00E61D43">
        <w:rPr>
          <w:rFonts w:eastAsia="Arial Unicode MS"/>
        </w:rPr>
        <w:t>B. Smith, “An approach to graphs of linear forms (Unpublished work style),” unpublished.</w:t>
      </w:r>
    </w:p>
    <w:p w14:paraId="2051A4A4"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E. H. Miller, “A note on reflector arrays (Periodical style—Accepted for publication),” </w:t>
      </w:r>
      <w:r w:rsidRPr="00E61D43">
        <w:rPr>
          <w:rFonts w:eastAsia="Arial Unicode MS"/>
          <w:i/>
          <w:iCs/>
          <w:sz w:val="16"/>
          <w:szCs w:val="16"/>
        </w:rPr>
        <w:t xml:space="preserve">IEEE Trans. Antennas </w:t>
      </w:r>
      <w:proofErr w:type="spellStart"/>
      <w:r w:rsidRPr="00E61D43">
        <w:rPr>
          <w:rFonts w:eastAsia="Arial Unicode MS"/>
          <w:i/>
          <w:iCs/>
          <w:sz w:val="16"/>
          <w:szCs w:val="16"/>
        </w:rPr>
        <w:t>Propagat</w:t>
      </w:r>
      <w:proofErr w:type="spellEnd"/>
      <w:r w:rsidRPr="00E61D43">
        <w:rPr>
          <w:rFonts w:eastAsia="Arial Unicode MS"/>
          <w:i/>
          <w:iCs/>
          <w:sz w:val="16"/>
          <w:szCs w:val="16"/>
        </w:rPr>
        <w:t>.</w:t>
      </w:r>
      <w:r w:rsidRPr="00E61D43">
        <w:rPr>
          <w:rFonts w:eastAsia="Arial Unicode MS"/>
          <w:sz w:val="16"/>
          <w:szCs w:val="16"/>
        </w:rPr>
        <w:t>, to be published.</w:t>
      </w:r>
    </w:p>
    <w:p w14:paraId="7725E83D"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J. Wang, “Fundamentals of erbium-doped fiber amplifiers arrays (Periodical style—Submitted for publication),” </w:t>
      </w:r>
      <w:r w:rsidR="00E50DF6" w:rsidRPr="00E61D43">
        <w:rPr>
          <w:rFonts w:eastAsia="Arial Unicode MS"/>
          <w:i/>
          <w:iCs/>
          <w:sz w:val="16"/>
          <w:szCs w:val="16"/>
        </w:rPr>
        <w:t xml:space="preserve">IEEE J. Quantum </w:t>
      </w:r>
      <w:r w:rsidRPr="00E61D43">
        <w:rPr>
          <w:rFonts w:eastAsia="Arial Unicode MS"/>
          <w:i/>
          <w:iCs/>
          <w:sz w:val="16"/>
          <w:szCs w:val="16"/>
        </w:rPr>
        <w:t>Electron.</w:t>
      </w:r>
      <w:r w:rsidRPr="00E61D43">
        <w:rPr>
          <w:rFonts w:eastAsia="Arial Unicode MS"/>
          <w:sz w:val="16"/>
          <w:szCs w:val="16"/>
        </w:rPr>
        <w:t>, submitted for publication.</w:t>
      </w:r>
    </w:p>
    <w:p w14:paraId="044B6300" w14:textId="77777777" w:rsidR="00E97402" w:rsidRPr="00E61D43" w:rsidRDefault="00E97402">
      <w:pPr>
        <w:pStyle w:val="References"/>
        <w:numPr>
          <w:ilvl w:val="0"/>
          <w:numId w:val="19"/>
        </w:numPr>
        <w:rPr>
          <w:rFonts w:eastAsia="Arial Unicode MS"/>
        </w:rPr>
      </w:pPr>
      <w:r w:rsidRPr="00E61D43">
        <w:rPr>
          <w:rFonts w:eastAsia="Arial Unicode MS"/>
        </w:rPr>
        <w:t>C. J. Kaufman, Rocky Mountain Research Lab., Boulder, CO, private communication, May 1995.</w:t>
      </w:r>
    </w:p>
    <w:p w14:paraId="5B21ADC5" w14:textId="77777777" w:rsidR="00E97402" w:rsidRPr="00E61D43" w:rsidRDefault="00E97402">
      <w:pPr>
        <w:pStyle w:val="References"/>
        <w:numPr>
          <w:ilvl w:val="0"/>
          <w:numId w:val="19"/>
        </w:numPr>
        <w:rPr>
          <w:rFonts w:eastAsia="Arial Unicode MS"/>
        </w:rPr>
      </w:pPr>
      <w:r w:rsidRPr="00E61D43">
        <w:rPr>
          <w:rFonts w:eastAsia="Arial Unicode MS"/>
        </w:rPr>
        <w:t xml:space="preserve">Y. Yorozu, M. Hirano, K. Oka, and Y. Tagawa, “Electron spectroscopy studies on magneto-optical media and plastic substrate interfaces (Translation Journals style),” </w:t>
      </w:r>
      <w:r w:rsidRPr="00E61D43">
        <w:rPr>
          <w:rFonts w:eastAsia="Arial Unicode MS"/>
          <w:i/>
          <w:iCs/>
        </w:rPr>
        <w:t xml:space="preserve">IEEE Transl. J. </w:t>
      </w:r>
      <w:proofErr w:type="spellStart"/>
      <w:r w:rsidRPr="00E61D43">
        <w:rPr>
          <w:rFonts w:eastAsia="Arial Unicode MS"/>
          <w:i/>
          <w:iCs/>
        </w:rPr>
        <w:t>Magn.Jpn</w:t>
      </w:r>
      <w:proofErr w:type="spellEnd"/>
      <w:r w:rsidRPr="00E61D43">
        <w:rPr>
          <w:rFonts w:eastAsia="Arial Unicode MS"/>
          <w:i/>
          <w:iCs/>
        </w:rPr>
        <w:t>.</w:t>
      </w:r>
      <w:r w:rsidRPr="00E61D43">
        <w:rPr>
          <w:rFonts w:eastAsia="Arial Unicode MS"/>
        </w:rPr>
        <w:t>, vol. 2, Aug. 1987, pp. 740–741 [</w:t>
      </w:r>
      <w:r w:rsidRPr="00E61D43">
        <w:rPr>
          <w:rFonts w:eastAsia="Arial Unicode MS"/>
          <w:i/>
          <w:iCs/>
        </w:rPr>
        <w:t>Dig. 9</w:t>
      </w:r>
      <w:r w:rsidRPr="00E61D43">
        <w:rPr>
          <w:rFonts w:eastAsia="Arial Unicode MS"/>
          <w:i/>
          <w:iCs/>
          <w:vertAlign w:val="superscript"/>
        </w:rPr>
        <w:t>th</w:t>
      </w:r>
      <w:r w:rsidRPr="00E61D43">
        <w:rPr>
          <w:rFonts w:eastAsia="Arial Unicode MS"/>
          <w:i/>
          <w:iCs/>
        </w:rPr>
        <w:t xml:space="preserve"> </w:t>
      </w:r>
      <w:proofErr w:type="spellStart"/>
      <w:r w:rsidRPr="00E61D43">
        <w:rPr>
          <w:rFonts w:eastAsia="Arial Unicode MS"/>
          <w:i/>
          <w:iCs/>
        </w:rPr>
        <w:t>Annu</w:t>
      </w:r>
      <w:proofErr w:type="spellEnd"/>
      <w:r w:rsidRPr="00E61D43">
        <w:rPr>
          <w:rFonts w:eastAsia="Arial Unicode MS"/>
          <w:i/>
          <w:iCs/>
        </w:rPr>
        <w:t>. Conf. Magnetics</w:t>
      </w:r>
      <w:r w:rsidRPr="00E61D43">
        <w:rPr>
          <w:rFonts w:eastAsia="Arial Unicode MS"/>
        </w:rPr>
        <w:t xml:space="preserve"> Japan, 1982, p. 301].</w:t>
      </w:r>
    </w:p>
    <w:p w14:paraId="3614564E" w14:textId="77777777" w:rsidR="00E97402" w:rsidRPr="00E61D43" w:rsidRDefault="00E97402">
      <w:pPr>
        <w:pStyle w:val="References"/>
        <w:numPr>
          <w:ilvl w:val="0"/>
          <w:numId w:val="19"/>
        </w:numPr>
        <w:rPr>
          <w:rFonts w:eastAsia="Arial Unicode MS"/>
        </w:rPr>
      </w:pPr>
      <w:r w:rsidRPr="00E61D43">
        <w:rPr>
          <w:rFonts w:eastAsia="Arial Unicode MS"/>
        </w:rPr>
        <w:t xml:space="preserve">M. Young, </w:t>
      </w:r>
      <w:r w:rsidRPr="00E61D43">
        <w:rPr>
          <w:rFonts w:eastAsia="Arial Unicode MS"/>
          <w:i/>
          <w:iCs/>
        </w:rPr>
        <w:t xml:space="preserve">The </w:t>
      </w:r>
      <w:proofErr w:type="spellStart"/>
      <w:r w:rsidRPr="00E61D43">
        <w:rPr>
          <w:rFonts w:eastAsia="Arial Unicode MS"/>
          <w:i/>
          <w:iCs/>
        </w:rPr>
        <w:t>Techincal</w:t>
      </w:r>
      <w:proofErr w:type="spellEnd"/>
      <w:r w:rsidRPr="00E61D43">
        <w:rPr>
          <w:rFonts w:eastAsia="Arial Unicode MS"/>
          <w:i/>
          <w:iCs/>
        </w:rPr>
        <w:t xml:space="preserve"> Writers Handbook.</w:t>
      </w:r>
      <w:r w:rsidRPr="00E61D43">
        <w:rPr>
          <w:rFonts w:eastAsia="Arial Unicode MS"/>
        </w:rPr>
        <w:t xml:space="preserve">  Mill Valley, CA: University Science, 1989.</w:t>
      </w:r>
    </w:p>
    <w:p w14:paraId="453FABDA" w14:textId="77777777" w:rsidR="00E97402" w:rsidRPr="00E61D43" w:rsidRDefault="00E97402">
      <w:pPr>
        <w:pStyle w:val="References"/>
        <w:numPr>
          <w:ilvl w:val="0"/>
          <w:numId w:val="19"/>
        </w:numPr>
        <w:rPr>
          <w:rFonts w:eastAsia="Arial Unicode MS"/>
        </w:rPr>
      </w:pPr>
      <w:r w:rsidRPr="00E61D43">
        <w:rPr>
          <w:rFonts w:eastAsia="Arial Unicode MS"/>
        </w:rPr>
        <w:t xml:space="preserve">E. E. </w:t>
      </w:r>
      <w:proofErr w:type="spellStart"/>
      <w:r w:rsidRPr="00E61D43">
        <w:rPr>
          <w:rFonts w:eastAsia="Arial Unicode MS"/>
        </w:rPr>
        <w:t>Reber</w:t>
      </w:r>
      <w:proofErr w:type="spellEnd"/>
      <w:r w:rsidRPr="00E61D43">
        <w:rPr>
          <w:rFonts w:eastAsia="Arial Unicode MS"/>
        </w:rPr>
        <w:t>, R. L. Michell, and C. J. Carter, “Oxygen absorption in the Earth’s atmosphere,” Aerospace Corp., Los Angeles, CA, Tech. Rep. TR-0200 (420-46)-3, Nov. 1988.</w:t>
      </w:r>
    </w:p>
    <w:p w14:paraId="36B0A8E8" w14:textId="77777777" w:rsidR="00E97402" w:rsidRPr="00E61D43" w:rsidRDefault="00E97402">
      <w:pPr>
        <w:pStyle w:val="References"/>
        <w:numPr>
          <w:ilvl w:val="0"/>
          <w:numId w:val="19"/>
        </w:numPr>
        <w:rPr>
          <w:rFonts w:eastAsia="Arial Unicode MS"/>
        </w:rPr>
      </w:pPr>
      <w:r w:rsidRPr="00E61D43">
        <w:rPr>
          <w:rFonts w:eastAsia="Arial Unicode MS"/>
        </w:rPr>
        <w:t xml:space="preserve">(Handbook style) </w:t>
      </w:r>
      <w:r w:rsidRPr="00E61D43">
        <w:rPr>
          <w:rFonts w:eastAsia="Arial Unicode MS"/>
          <w:i/>
          <w:iCs/>
        </w:rPr>
        <w:t>Transmission Systems for Communications,</w:t>
      </w:r>
      <w:r w:rsidRPr="00E61D43">
        <w:rPr>
          <w:rFonts w:eastAsia="Arial Unicode MS"/>
        </w:rPr>
        <w:t xml:space="preserve"> 3rd ed., Western Electric Co., Winston-Salem, NC, 1985, pp. 44–60.</w:t>
      </w:r>
    </w:p>
    <w:p w14:paraId="324C9689" w14:textId="77777777" w:rsidR="00E97402" w:rsidRPr="00E61D43" w:rsidRDefault="00E97402">
      <w:pPr>
        <w:pStyle w:val="References"/>
        <w:numPr>
          <w:ilvl w:val="0"/>
          <w:numId w:val="19"/>
        </w:numPr>
        <w:rPr>
          <w:rFonts w:eastAsia="Arial Unicode MS"/>
        </w:rPr>
      </w:pPr>
      <w:r w:rsidRPr="00E61D43">
        <w:rPr>
          <w:rFonts w:eastAsia="Arial Unicode MS"/>
        </w:rPr>
        <w:tab/>
      </w:r>
      <w:r w:rsidRPr="00E61D43">
        <w:rPr>
          <w:rFonts w:eastAsia="Arial Unicode MS"/>
          <w:i/>
          <w:iCs/>
        </w:rPr>
        <w:t>Motorola Semiconductor Data Manual,</w:t>
      </w:r>
      <w:r w:rsidRPr="00E61D43">
        <w:rPr>
          <w:rFonts w:eastAsia="Arial Unicode MS"/>
        </w:rPr>
        <w:t xml:space="preserve"> Motorola Semiconductor Products Inc., Phoenix, AZ, 1989.</w:t>
      </w:r>
    </w:p>
    <w:p w14:paraId="3F37DFD5" w14:textId="77777777" w:rsidR="00E97402" w:rsidRPr="00E61D43" w:rsidRDefault="00E97402">
      <w:pPr>
        <w:pStyle w:val="References"/>
        <w:numPr>
          <w:ilvl w:val="0"/>
          <w:numId w:val="19"/>
        </w:numPr>
        <w:rPr>
          <w:rFonts w:eastAsia="Arial Unicode MS"/>
        </w:rPr>
      </w:pPr>
      <w:r w:rsidRPr="00E61D43">
        <w:rPr>
          <w:rFonts w:eastAsia="Arial Unicode MS"/>
        </w:rPr>
        <w:t xml:space="preserve">(Basic Book/Monograph Online Sources) J. K. Author. (year, month, day). </w:t>
      </w:r>
      <w:r w:rsidRPr="00E61D43">
        <w:rPr>
          <w:rFonts w:eastAsia="Arial Unicode MS"/>
          <w:i/>
          <w:iCs/>
        </w:rPr>
        <w:t>Title</w:t>
      </w:r>
      <w:r w:rsidRPr="00E61D43">
        <w:rPr>
          <w:rFonts w:eastAsia="Arial Unicode MS"/>
        </w:rPr>
        <w:t xml:space="preserve"> (edition) [Type of medium]. Volume (issue).</w:t>
      </w:r>
      <w:r w:rsidRPr="00E61D43">
        <w:rPr>
          <w:rFonts w:eastAsia="Arial Unicode MS"/>
        </w:rPr>
        <w:tab/>
        <w:t xml:space="preserve"> Available: </w:t>
      </w:r>
      <w:hyperlink r:id="rId9" w:history="1">
        <w:r w:rsidRPr="00E61D43">
          <w:rPr>
            <w:rStyle w:val="Hyperlink"/>
            <w:rFonts w:eastAsia="Arial Unicode MS"/>
          </w:rPr>
          <w:t>http://www.(URL</w:t>
        </w:r>
      </w:hyperlink>
      <w:r w:rsidRPr="00E61D43">
        <w:rPr>
          <w:rFonts w:eastAsia="Arial Unicode MS"/>
        </w:rPr>
        <w:t>)</w:t>
      </w:r>
    </w:p>
    <w:p w14:paraId="5D92D4F4" w14:textId="77777777" w:rsidR="00E97402" w:rsidRPr="00E61D43" w:rsidRDefault="00E97402">
      <w:pPr>
        <w:pStyle w:val="References"/>
        <w:numPr>
          <w:ilvl w:val="0"/>
          <w:numId w:val="19"/>
        </w:numPr>
        <w:rPr>
          <w:rFonts w:eastAsia="Arial Unicode MS"/>
        </w:rPr>
      </w:pPr>
      <w:r w:rsidRPr="00E61D43">
        <w:rPr>
          <w:rFonts w:eastAsia="Arial Unicode MS"/>
        </w:rPr>
        <w:t xml:space="preserve">J. Jones. (1991, May 10). Networks (2nd ed.) [Online]. Available: </w:t>
      </w:r>
      <w:hyperlink r:id="rId10" w:history="1">
        <w:r w:rsidRPr="00E61D43">
          <w:rPr>
            <w:rStyle w:val="Hyperlink"/>
            <w:rFonts w:eastAsia="Arial Unicode MS"/>
          </w:rPr>
          <w:t>http://www.atm.com</w:t>
        </w:r>
      </w:hyperlink>
    </w:p>
    <w:p w14:paraId="65008807" w14:textId="77777777" w:rsidR="00E97402" w:rsidRPr="00E61D43" w:rsidRDefault="00E97402">
      <w:pPr>
        <w:pStyle w:val="References"/>
        <w:numPr>
          <w:ilvl w:val="0"/>
          <w:numId w:val="19"/>
        </w:numPr>
        <w:rPr>
          <w:rFonts w:eastAsia="Arial Unicode MS"/>
        </w:rPr>
      </w:pPr>
      <w:r w:rsidRPr="00E61D43">
        <w:rPr>
          <w:rFonts w:eastAsia="Arial Unicode MS"/>
        </w:rPr>
        <w:t xml:space="preserve">(Journal Online Sources style) K. Author. (year, month). Title. </w:t>
      </w:r>
      <w:r w:rsidRPr="00E61D43">
        <w:rPr>
          <w:rFonts w:eastAsia="Arial Unicode MS"/>
          <w:i/>
          <w:iCs/>
        </w:rPr>
        <w:t>Journal</w:t>
      </w:r>
      <w:r w:rsidRPr="00E61D43">
        <w:rPr>
          <w:rFonts w:eastAsia="Arial Unicode MS"/>
        </w:rPr>
        <w:t xml:space="preserve"> [Type of medium]. Volume(issue), paging if given.</w:t>
      </w:r>
      <w:r w:rsidRPr="00E61D43">
        <w:rPr>
          <w:rFonts w:eastAsia="Arial Unicode MS"/>
        </w:rPr>
        <w:tab/>
        <w:t xml:space="preserve">  Available: </w:t>
      </w:r>
      <w:hyperlink r:id="rId11" w:history="1">
        <w:r w:rsidRPr="00E61D43">
          <w:rPr>
            <w:rStyle w:val="Hyperlink"/>
            <w:rFonts w:eastAsia="Arial Unicode MS"/>
          </w:rPr>
          <w:t>http://www.(URL</w:t>
        </w:r>
      </w:hyperlink>
      <w:r w:rsidRPr="00E61D43">
        <w:rPr>
          <w:rFonts w:eastAsia="Arial Unicode MS"/>
        </w:rPr>
        <w:t>)</w:t>
      </w:r>
    </w:p>
    <w:p w14:paraId="606F6A41" w14:textId="77777777" w:rsidR="00E97402" w:rsidRPr="00E61D43" w:rsidRDefault="00E97402">
      <w:pPr>
        <w:pStyle w:val="References"/>
        <w:numPr>
          <w:ilvl w:val="0"/>
          <w:numId w:val="19"/>
        </w:numPr>
        <w:rPr>
          <w:rFonts w:eastAsia="Arial Unicode MS"/>
        </w:rPr>
      </w:pPr>
      <w:r w:rsidRPr="00E61D43">
        <w:rPr>
          <w:rFonts w:eastAsia="Arial Unicode MS"/>
        </w:rPr>
        <w:t xml:space="preserve">R. J. Vidmar. (1992, August). On the use of atmospheric plasmas as electromagnetic reflectors. </w:t>
      </w:r>
      <w:r w:rsidRPr="00E61D43">
        <w:rPr>
          <w:rFonts w:eastAsia="Arial Unicode MS"/>
          <w:i/>
          <w:iCs/>
        </w:rPr>
        <w:t>IEEE Trans. Plasma Sci.</w:t>
      </w:r>
      <w:r w:rsidRPr="00E61D43">
        <w:rPr>
          <w:rFonts w:eastAsia="Arial Unicode MS"/>
        </w:rPr>
        <w:t xml:space="preserve"> [Online]. </w:t>
      </w:r>
      <w:r w:rsidRPr="00E61D43">
        <w:rPr>
          <w:rFonts w:eastAsia="Arial Unicode MS"/>
          <w:i/>
          <w:iCs/>
        </w:rPr>
        <w:t>21(3).</w:t>
      </w:r>
      <w:r w:rsidRPr="00E61D43">
        <w:rPr>
          <w:rFonts w:eastAsia="Arial Unicode MS"/>
        </w:rPr>
        <w:t xml:space="preserve"> pp. 876–880.   Available: http://www.halcyon.com/pub/journals/21ps03-vidmar</w:t>
      </w:r>
    </w:p>
    <w:p w14:paraId="2D4C272A" w14:textId="77777777" w:rsidR="00E97402" w:rsidRPr="00E61D43" w:rsidRDefault="00E97402">
      <w:pPr>
        <w:pStyle w:val="FigureCaption"/>
        <w:rPr>
          <w:rFonts w:eastAsia="Arial Unicode MS"/>
          <w:b/>
          <w:bCs/>
        </w:rPr>
      </w:pPr>
    </w:p>
    <w:p w14:paraId="5D875125" w14:textId="77777777" w:rsidR="00E97402" w:rsidRPr="00E61D43" w:rsidRDefault="00E97402">
      <w:pPr>
        <w:pStyle w:val="FigureCaption"/>
        <w:rPr>
          <w:rFonts w:eastAsia="Arial Unicode MS"/>
          <w:b/>
          <w:bCs/>
        </w:rPr>
      </w:pPr>
    </w:p>
    <w:p w14:paraId="2B40DEF2" w14:textId="77777777" w:rsidR="00E97402" w:rsidRPr="00E61D43" w:rsidRDefault="00E97402">
      <w:pPr>
        <w:pStyle w:val="FigureCaption"/>
        <w:rPr>
          <w:rFonts w:eastAsia="Arial Unicode MS"/>
          <w:b/>
          <w:bCs/>
        </w:rPr>
      </w:pPr>
    </w:p>
    <w:p w14:paraId="72B5AFF8" w14:textId="77777777" w:rsidR="00E97402" w:rsidRPr="00E61D43" w:rsidRDefault="00E97402">
      <w:pPr>
        <w:pStyle w:val="FigureCaption"/>
        <w:rPr>
          <w:rFonts w:eastAsia="Arial Unicode MS"/>
          <w:b/>
          <w:bCs/>
        </w:rPr>
      </w:pPr>
    </w:p>
    <w:p w14:paraId="3F2CB6ED" w14:textId="77777777" w:rsidR="00E97402" w:rsidRPr="00E61D43" w:rsidRDefault="00E97402">
      <w:pPr>
        <w:pStyle w:val="FigureCaption"/>
        <w:rPr>
          <w:rFonts w:eastAsia="Arial Unicode MS"/>
          <w:b/>
          <w:bCs/>
        </w:rPr>
      </w:pPr>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9CA8F" w14:textId="77777777" w:rsidR="00443049" w:rsidRDefault="00443049">
      <w:r>
        <w:separator/>
      </w:r>
    </w:p>
  </w:endnote>
  <w:endnote w:type="continuationSeparator" w:id="0">
    <w:p w14:paraId="29B26520" w14:textId="77777777" w:rsidR="00443049" w:rsidRDefault="0044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2B9F8" w14:textId="77777777" w:rsidR="00443049" w:rsidRDefault="00443049"/>
  </w:footnote>
  <w:footnote w:type="continuationSeparator" w:id="0">
    <w:p w14:paraId="7042FB6A" w14:textId="77777777" w:rsidR="00443049" w:rsidRDefault="00443049">
      <w:r>
        <w:continuationSeparator/>
      </w:r>
    </w:p>
  </w:footnote>
  <w:footnote w:id="1">
    <w:p w14:paraId="07DE92A2" w14:textId="77777777" w:rsidR="00453531" w:rsidRDefault="00453531" w:rsidP="004535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41F1" w14:textId="77777777" w:rsidR="004D671F" w:rsidRDefault="004D671F">
    <w:pPr>
      <w:framePr w:wrap="auto" w:vAnchor="text" w:hAnchor="margin" w:xAlign="right" w:y="1"/>
    </w:pPr>
    <w:r>
      <w:fldChar w:fldCharType="begin"/>
    </w:r>
    <w:r>
      <w:instrText xml:space="preserve">PAGE  </w:instrText>
    </w:r>
    <w:r>
      <w:fldChar w:fldCharType="separate"/>
    </w:r>
    <w:r w:rsidR="002B1708">
      <w:rPr>
        <w:noProof/>
      </w:rPr>
      <w:t>1</w:t>
    </w:r>
    <w:r>
      <w:fldChar w:fldCharType="end"/>
    </w:r>
  </w:p>
  <w:p w14:paraId="7F6FBE1F" w14:textId="77777777" w:rsidR="004D671F" w:rsidRDefault="00E61D43">
    <w:pPr>
      <w:ind w:right="360"/>
    </w:pPr>
    <w:r>
      <w:t>CPE 301 – SPRING 2018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C0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2F50"/>
    <w:rsid w:val="00051D00"/>
    <w:rsid w:val="00095FFB"/>
    <w:rsid w:val="000A2219"/>
    <w:rsid w:val="000B490A"/>
    <w:rsid w:val="00131CF9"/>
    <w:rsid w:val="00144E72"/>
    <w:rsid w:val="00167CF3"/>
    <w:rsid w:val="001A5335"/>
    <w:rsid w:val="00204536"/>
    <w:rsid w:val="00211D91"/>
    <w:rsid w:val="002434A1"/>
    <w:rsid w:val="00247BCA"/>
    <w:rsid w:val="002B1708"/>
    <w:rsid w:val="002F4330"/>
    <w:rsid w:val="00347B76"/>
    <w:rsid w:val="00360269"/>
    <w:rsid w:val="003F2FE4"/>
    <w:rsid w:val="0040483E"/>
    <w:rsid w:val="0043144F"/>
    <w:rsid w:val="00431BFA"/>
    <w:rsid w:val="00443049"/>
    <w:rsid w:val="0044462C"/>
    <w:rsid w:val="00451ABB"/>
    <w:rsid w:val="00453531"/>
    <w:rsid w:val="004631BC"/>
    <w:rsid w:val="004C1E16"/>
    <w:rsid w:val="004D671F"/>
    <w:rsid w:val="00517D15"/>
    <w:rsid w:val="005641B9"/>
    <w:rsid w:val="0057253D"/>
    <w:rsid w:val="005729A2"/>
    <w:rsid w:val="005A2A15"/>
    <w:rsid w:val="005B3088"/>
    <w:rsid w:val="00601E29"/>
    <w:rsid w:val="006071A6"/>
    <w:rsid w:val="00617021"/>
    <w:rsid w:val="00625E96"/>
    <w:rsid w:val="00645C72"/>
    <w:rsid w:val="006712D6"/>
    <w:rsid w:val="00692346"/>
    <w:rsid w:val="006D45AF"/>
    <w:rsid w:val="007A26A5"/>
    <w:rsid w:val="007C4336"/>
    <w:rsid w:val="008244CB"/>
    <w:rsid w:val="0087792E"/>
    <w:rsid w:val="008A0D7A"/>
    <w:rsid w:val="008F23B9"/>
    <w:rsid w:val="0091035B"/>
    <w:rsid w:val="00912D5A"/>
    <w:rsid w:val="00917415"/>
    <w:rsid w:val="009276D4"/>
    <w:rsid w:val="00936863"/>
    <w:rsid w:val="009B61B9"/>
    <w:rsid w:val="009B78FF"/>
    <w:rsid w:val="00A40D84"/>
    <w:rsid w:val="00A66CE8"/>
    <w:rsid w:val="00A753E0"/>
    <w:rsid w:val="00AB04A5"/>
    <w:rsid w:val="00AE17A4"/>
    <w:rsid w:val="00AE478F"/>
    <w:rsid w:val="00B13690"/>
    <w:rsid w:val="00B67EBC"/>
    <w:rsid w:val="00BB5522"/>
    <w:rsid w:val="00BE6E09"/>
    <w:rsid w:val="00BF5ED5"/>
    <w:rsid w:val="00CB2E00"/>
    <w:rsid w:val="00CB38E1"/>
    <w:rsid w:val="00CB4B8D"/>
    <w:rsid w:val="00D21FC5"/>
    <w:rsid w:val="00D30DFA"/>
    <w:rsid w:val="00D47356"/>
    <w:rsid w:val="00D56935"/>
    <w:rsid w:val="00D758C6"/>
    <w:rsid w:val="00DF2DDE"/>
    <w:rsid w:val="00E50DF6"/>
    <w:rsid w:val="00E51CBD"/>
    <w:rsid w:val="00E61D43"/>
    <w:rsid w:val="00E70AA4"/>
    <w:rsid w:val="00E906A4"/>
    <w:rsid w:val="00E97402"/>
    <w:rsid w:val="00EA1182"/>
    <w:rsid w:val="00F0451E"/>
    <w:rsid w:val="00F631AB"/>
    <w:rsid w:val="00F65266"/>
    <w:rsid w:val="00F84298"/>
    <w:rsid w:val="00FB3375"/>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D01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RL" TargetMode="External"/><Relationship Id="rId5" Type="http://schemas.openxmlformats.org/officeDocument/2006/relationships/footnotes" Target="footnotes.xml"/><Relationship Id="rId10"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hyperlink" Target="http://www.(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7701</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Bryan</cp:lastModifiedBy>
  <cp:revision>12</cp:revision>
  <cp:lastPrinted>2007-05-08T15:48:00Z</cp:lastPrinted>
  <dcterms:created xsi:type="dcterms:W3CDTF">2018-05-05T05:45:00Z</dcterms:created>
  <dcterms:modified xsi:type="dcterms:W3CDTF">2018-05-06T07:55:00Z</dcterms:modified>
</cp:coreProperties>
</file>