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515C" w14:textId="510996F8" w:rsidR="00A83B31" w:rsidRPr="00B25655" w:rsidRDefault="005F06E8" w:rsidP="00B25655">
      <w:pPr>
        <w:jc w:val="center"/>
        <w:rPr>
          <w:rFonts w:ascii="Calibri" w:hAnsi="Calibri" w:cs="Calibri"/>
          <w:sz w:val="40"/>
          <w:szCs w:val="40"/>
          <w:lang w:val="en-IE"/>
        </w:rPr>
      </w:pPr>
      <w:r w:rsidRPr="00B25655">
        <w:rPr>
          <w:rFonts w:ascii="Calibri" w:hAnsi="Calibri" w:cs="Calibri"/>
          <w:sz w:val="40"/>
          <w:szCs w:val="40"/>
          <w:lang w:val="en-IE"/>
        </w:rPr>
        <w:t>Campus Companion App</w:t>
      </w:r>
    </w:p>
    <w:p w14:paraId="523E3755" w14:textId="580577F0" w:rsidR="005F06E8" w:rsidRPr="00B25655" w:rsidRDefault="005F06E8" w:rsidP="00B25655">
      <w:pPr>
        <w:jc w:val="center"/>
        <w:rPr>
          <w:rFonts w:ascii="Calibri" w:hAnsi="Calibri" w:cs="Calibri"/>
          <w:sz w:val="36"/>
          <w:szCs w:val="36"/>
          <w:lang w:val="en-IE"/>
        </w:rPr>
      </w:pPr>
      <w:r w:rsidRPr="00B25655">
        <w:rPr>
          <w:rFonts w:ascii="Calibri" w:hAnsi="Calibri" w:cs="Calibri"/>
          <w:sz w:val="36"/>
          <w:szCs w:val="36"/>
          <w:lang w:val="en-IE"/>
        </w:rPr>
        <w:t>Design Report</w:t>
      </w:r>
    </w:p>
    <w:p w14:paraId="27D2E747" w14:textId="77777777" w:rsidR="005F06E8" w:rsidRPr="00B25655" w:rsidRDefault="005F06E8">
      <w:pPr>
        <w:rPr>
          <w:rFonts w:ascii="Calibri" w:hAnsi="Calibri" w:cs="Calibri"/>
          <w:sz w:val="32"/>
          <w:szCs w:val="32"/>
          <w:lang w:val="en-IE"/>
        </w:rPr>
      </w:pPr>
    </w:p>
    <w:p w14:paraId="406F4B42" w14:textId="5D8841E4" w:rsidR="005F06E8" w:rsidRPr="00B25655" w:rsidRDefault="005F06E8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>Project Overview</w:t>
      </w:r>
    </w:p>
    <w:p w14:paraId="7E8C2991" w14:textId="77777777" w:rsidR="005F06E8" w:rsidRPr="00B25655" w:rsidRDefault="005F06E8">
      <w:pPr>
        <w:rPr>
          <w:rFonts w:ascii="Calibri" w:hAnsi="Calibri" w:cs="Calibri"/>
          <w:sz w:val="32"/>
          <w:szCs w:val="32"/>
          <w:lang w:val="en-IE"/>
        </w:rPr>
      </w:pPr>
    </w:p>
    <w:p w14:paraId="0B4651A9" w14:textId="293E46F1" w:rsidR="005F06E8" w:rsidRPr="00B25655" w:rsidRDefault="001C1EE0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>Target Users</w:t>
      </w:r>
    </w:p>
    <w:p w14:paraId="512ED808" w14:textId="77777777" w:rsidR="001C1EE0" w:rsidRPr="00B25655" w:rsidRDefault="001C1EE0">
      <w:pPr>
        <w:rPr>
          <w:rFonts w:ascii="Calibri" w:hAnsi="Calibri" w:cs="Calibri"/>
          <w:sz w:val="32"/>
          <w:szCs w:val="32"/>
          <w:lang w:val="en-IE"/>
        </w:rPr>
      </w:pPr>
    </w:p>
    <w:p w14:paraId="025F2D23" w14:textId="754A1A33" w:rsidR="001C1EE0" w:rsidRPr="00B25655" w:rsidRDefault="001C1EE0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>System Inputs, Processes and Outputs</w:t>
      </w:r>
    </w:p>
    <w:p w14:paraId="33ABBDC1" w14:textId="77777777" w:rsidR="001C1EE0" w:rsidRPr="00B25655" w:rsidRDefault="001C1EE0">
      <w:pPr>
        <w:rPr>
          <w:rFonts w:ascii="Calibri" w:hAnsi="Calibri" w:cs="Calibri"/>
          <w:sz w:val="32"/>
          <w:szCs w:val="32"/>
          <w:lang w:val="en-IE"/>
        </w:rPr>
      </w:pPr>
    </w:p>
    <w:p w14:paraId="0A95087B" w14:textId="58DE110D" w:rsidR="001C1EE0" w:rsidRPr="00B25655" w:rsidRDefault="001C1EE0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>Architecture Overview</w:t>
      </w:r>
    </w:p>
    <w:p w14:paraId="0A03575E" w14:textId="77777777" w:rsidR="001C1EE0" w:rsidRPr="00B25655" w:rsidRDefault="001C1EE0">
      <w:pPr>
        <w:rPr>
          <w:rFonts w:ascii="Calibri" w:hAnsi="Calibri" w:cs="Calibri"/>
          <w:sz w:val="32"/>
          <w:szCs w:val="32"/>
          <w:lang w:val="en-IE"/>
        </w:rPr>
      </w:pPr>
    </w:p>
    <w:p w14:paraId="2A736117" w14:textId="3F9126B1" w:rsidR="001C1EE0" w:rsidRPr="00B25655" w:rsidRDefault="001C1EE0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>Data Design</w:t>
      </w:r>
    </w:p>
    <w:p w14:paraId="3BA51843" w14:textId="77777777" w:rsidR="001C1EE0" w:rsidRPr="00B25655" w:rsidRDefault="001C1EE0">
      <w:pPr>
        <w:rPr>
          <w:rFonts w:ascii="Calibri" w:hAnsi="Calibri" w:cs="Calibri"/>
          <w:sz w:val="32"/>
          <w:szCs w:val="32"/>
          <w:lang w:val="en-IE"/>
        </w:rPr>
      </w:pPr>
    </w:p>
    <w:p w14:paraId="74FC6041" w14:textId="08779B70" w:rsidR="001C1EE0" w:rsidRPr="00B25655" w:rsidRDefault="00CA3596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>User Interface Design</w:t>
      </w:r>
    </w:p>
    <w:p w14:paraId="6D2CE011" w14:textId="77777777" w:rsidR="00CA3596" w:rsidRPr="00B25655" w:rsidRDefault="00CA3596">
      <w:pPr>
        <w:rPr>
          <w:rFonts w:ascii="Calibri" w:hAnsi="Calibri" w:cs="Calibri"/>
          <w:sz w:val="32"/>
          <w:szCs w:val="32"/>
          <w:lang w:val="en-IE"/>
        </w:rPr>
      </w:pPr>
    </w:p>
    <w:p w14:paraId="34DDBCC0" w14:textId="36C0BB3C" w:rsidR="00CA3596" w:rsidRPr="00B25655" w:rsidRDefault="00CA3596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>Accessibility Considerations</w:t>
      </w:r>
    </w:p>
    <w:p w14:paraId="78D3D5C0" w14:textId="77777777" w:rsidR="00CA3596" w:rsidRPr="00B25655" w:rsidRDefault="00CA3596">
      <w:pPr>
        <w:rPr>
          <w:rFonts w:ascii="Calibri" w:hAnsi="Calibri" w:cs="Calibri"/>
          <w:sz w:val="32"/>
          <w:szCs w:val="32"/>
          <w:lang w:val="en-IE"/>
        </w:rPr>
      </w:pPr>
    </w:p>
    <w:p w14:paraId="59CD74C9" w14:textId="2E313C0C" w:rsidR="00CA3596" w:rsidRPr="00B25655" w:rsidRDefault="00CA3596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 xml:space="preserve">Security and Privacy </w:t>
      </w:r>
    </w:p>
    <w:p w14:paraId="7B7DDD09" w14:textId="77777777" w:rsidR="00CA3596" w:rsidRPr="00B25655" w:rsidRDefault="00CA3596">
      <w:pPr>
        <w:rPr>
          <w:rFonts w:ascii="Calibri" w:hAnsi="Calibri" w:cs="Calibri"/>
          <w:sz w:val="32"/>
          <w:szCs w:val="32"/>
          <w:lang w:val="en-IE"/>
        </w:rPr>
      </w:pPr>
    </w:p>
    <w:p w14:paraId="55337187" w14:textId="157CF6F9" w:rsidR="00CA3596" w:rsidRPr="00B25655" w:rsidRDefault="00CA3596">
      <w:pPr>
        <w:rPr>
          <w:rFonts w:ascii="Calibri" w:hAnsi="Calibri" w:cs="Calibri"/>
          <w:sz w:val="32"/>
          <w:szCs w:val="32"/>
          <w:lang w:val="en-IE"/>
        </w:rPr>
      </w:pPr>
      <w:r w:rsidRPr="00B25655">
        <w:rPr>
          <w:rFonts w:ascii="Calibri" w:hAnsi="Calibri" w:cs="Calibri"/>
          <w:sz w:val="32"/>
          <w:szCs w:val="32"/>
          <w:lang w:val="en-IE"/>
        </w:rPr>
        <w:t>Deployment Plan</w:t>
      </w:r>
    </w:p>
    <w:sectPr w:rsidR="00CA3596" w:rsidRPr="00B25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80"/>
    <w:rsid w:val="001C1EE0"/>
    <w:rsid w:val="005F06E8"/>
    <w:rsid w:val="00660C24"/>
    <w:rsid w:val="00760B80"/>
    <w:rsid w:val="00796C23"/>
    <w:rsid w:val="00A83B31"/>
    <w:rsid w:val="00B25655"/>
    <w:rsid w:val="00CA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F49D"/>
  <w15:chartTrackingRefBased/>
  <w15:docId w15:val="{B3CD2450-FB77-4582-BB1C-097AA05F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Akaisha Gurung</dc:creator>
  <cp:keywords/>
  <dc:description/>
  <cp:lastModifiedBy>Akaisha Gurung</cp:lastModifiedBy>
  <cp:revision>5</cp:revision>
  <dcterms:created xsi:type="dcterms:W3CDTF">2026-03-10T15:31:00Z</dcterms:created>
  <dcterms:modified xsi:type="dcterms:W3CDTF">2026-03-10T15:35:00Z</dcterms:modified>
</cp:coreProperties>
</file>