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BD" w:rsidRPr="004E23C3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7E73BD" w:rsidRPr="004E23C3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3BD" w:rsidRPr="004E23C3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РОЗДІЛ 1. АНАЛІЗ ПРЕДМЕТНОЇ ГАЛУЗІ ТА ПОСТАНОВКА ЗАВДАННЯ</w:t>
      </w:r>
    </w:p>
    <w:p w:rsidR="007E73BD" w:rsidRPr="004E23C3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Загальні відомості з предметної галузі…………………………………</w:t>
      </w:r>
    </w:p>
    <w:p w:rsidR="007E73BD" w:rsidRPr="004E23C3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Призначення розробки та галузь застосування………………………..</w:t>
      </w:r>
    </w:p>
    <w:p w:rsidR="007E73BD" w:rsidRPr="004E23C3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Підстава для розробки…………………………………………………..</w:t>
      </w:r>
    </w:p>
    <w:p w:rsidR="007E73BD" w:rsidRPr="004E23C3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Постановка завдання……………………………………………………….</w:t>
      </w:r>
    </w:p>
    <w:p w:rsidR="007E73BD" w:rsidRPr="004E23C3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Вимоги до програми або програмного виробу………………………….</w:t>
      </w:r>
    </w:p>
    <w:p w:rsidR="007E73BD" w:rsidRPr="004E23C3" w:rsidRDefault="007E73BD" w:rsidP="007E73BD">
      <w:pPr>
        <w:pStyle w:val="a3"/>
        <w:widowControl w:val="0"/>
        <w:numPr>
          <w:ilvl w:val="2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характеристик………………………………</w:t>
      </w:r>
    </w:p>
    <w:p w:rsidR="007E73BD" w:rsidRPr="004E23C3" w:rsidRDefault="007E73BD" w:rsidP="007E73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 Вимоги до інформаційної безпеки…………………………………………</w:t>
      </w:r>
    </w:p>
    <w:p w:rsidR="007E73BD" w:rsidRPr="004E23C3" w:rsidRDefault="007E73BD" w:rsidP="007E73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 Вимоги до складу та параметрів технічних засобів……………………….</w:t>
      </w:r>
    </w:p>
    <w:p w:rsidR="007E73BD" w:rsidRPr="004E23C3" w:rsidRDefault="007E73BD" w:rsidP="007E73BD">
      <w:pPr>
        <w:pStyle w:val="a3"/>
        <w:widowControl w:val="0"/>
        <w:numPr>
          <w:ilvl w:val="2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 ……………………</w:t>
      </w:r>
    </w:p>
    <w:p w:rsidR="00C0404A" w:rsidRPr="004E23C3" w:rsidRDefault="00C0404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0404A" w:rsidRPr="004E23C3" w:rsidRDefault="00C0404A" w:rsidP="00C0404A">
      <w:pPr>
        <w:pStyle w:val="a5"/>
        <w:widowControl w:val="0"/>
        <w:tabs>
          <w:tab w:val="left" w:pos="426"/>
          <w:tab w:val="left" w:pos="993"/>
          <w:tab w:val="left" w:pos="1560"/>
          <w:tab w:val="left" w:pos="2410"/>
          <w:tab w:val="left" w:pos="269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  <w:lastRenderedPageBreak/>
        <w:t>1.1 Загальні відомості з предметної галузі</w:t>
      </w:r>
    </w:p>
    <w:p w:rsidR="00C0404A" w:rsidRPr="004E23C3" w:rsidRDefault="00C0404A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 том,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компьютерные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отличное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средство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отдыха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но и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обучения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Они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способны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сформировать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игрока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принципы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мышления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поставленных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задач,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затем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возможно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реальных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проблем, и все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–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доступной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игровой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форме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EF9" w:rsidRPr="004E23C3" w:rsidRDefault="00C90EF9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(привести пример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Факторио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Майнкрафта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C0404A" w:rsidRPr="004E23C3" w:rsidRDefault="00C0404A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Стратегия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жанр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существ</w:t>
      </w:r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овал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задолго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первых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игр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. Яркий пример –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шахматы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пошаговая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стратегия</w:t>
      </w:r>
      <w:proofErr w:type="spellEnd"/>
      <w:r w:rsidR="00BD7273" w:rsidRPr="004E23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61E9" w:rsidRPr="004E23C3" w:rsidRDefault="009361E9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и про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историю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RTS-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30B61" w:rsidRPr="004E23C3" w:rsidRDefault="00830B61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 том,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ИИ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играх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присутствует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правило, не для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быстрой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эффективной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победы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а для красивого и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эффектного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поражения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. (пример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шутеров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рефлексы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человека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смогут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сравится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с «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жульничающим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» ботом.)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же о том,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очень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сложно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достаточно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эффективный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алгоритм,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дабы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составил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достойную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конкуренцию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сопернику-человеку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Разработчики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имеют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обширный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арсенал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дабы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сделать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действия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ИИ-противника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похожим на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человеческие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0B82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(про </w:t>
      </w:r>
      <w:proofErr w:type="spellStart"/>
      <w:r w:rsidR="00F20B82" w:rsidRPr="004E23C3">
        <w:rPr>
          <w:rFonts w:ascii="Times New Roman" w:hAnsi="Times New Roman" w:cs="Times New Roman"/>
          <w:sz w:val="28"/>
          <w:szCs w:val="28"/>
          <w:lang w:val="uk-UA"/>
        </w:rPr>
        <w:t>скриптинг</w:t>
      </w:r>
      <w:proofErr w:type="spellEnd"/>
      <w:r w:rsidR="00F20B82" w:rsidRPr="004E23C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(привести пример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ботов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стратегиях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пытаются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действовать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согласно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жестко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определенному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плану (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билдордеру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посылают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юнитов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заранее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определенные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точки на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игровом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поле).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Однако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строго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говоря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, ИИ в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играх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часто не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таковым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расписать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почему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искусственный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hAnsi="Times New Roman" w:cs="Times New Roman"/>
          <w:sz w:val="28"/>
          <w:szCs w:val="28"/>
          <w:lang w:val="uk-UA"/>
        </w:rPr>
        <w:t>интеллект</w:t>
      </w:r>
      <w:proofErr w:type="spellEnd"/>
      <w:r w:rsidRPr="004E23C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F5437" w:rsidRPr="004E23C3" w:rsidRDefault="00AF5437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4CF8" w:rsidRPr="004E23C3" w:rsidRDefault="00C64CF8" w:rsidP="00C64CF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E23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1.5. Вимоги до програми або програмного виробу</w:t>
      </w:r>
      <w:bookmarkStart w:id="0" w:name="_GoBack"/>
      <w:bookmarkEnd w:id="0"/>
    </w:p>
    <w:p w:rsidR="00C64CF8" w:rsidRPr="004E23C3" w:rsidRDefault="00C64CF8" w:rsidP="00C64CF8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b/>
          <w:sz w:val="28"/>
          <w:szCs w:val="28"/>
          <w:lang w:val="uk-UA"/>
        </w:rPr>
        <w:t>1.5.1.  Вимоги до функціональних характеристик.</w:t>
      </w:r>
    </w:p>
    <w:p w:rsidR="00C64CF8" w:rsidRPr="004E23C3" w:rsidRDefault="00C64CF8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045BB" w:rsidRPr="004E23C3">
        <w:rPr>
          <w:rFonts w:ascii="Times New Roman" w:hAnsi="Times New Roman" w:cs="Times New Roman"/>
          <w:sz w:val="28"/>
          <w:szCs w:val="28"/>
          <w:lang w:val="uk-UA"/>
        </w:rPr>
        <w:t>Процес в</w:t>
      </w:r>
      <w:r w:rsidRPr="004E23C3">
        <w:rPr>
          <w:rFonts w:ascii="Times New Roman" w:hAnsi="Times New Roman" w:cs="Times New Roman"/>
          <w:sz w:val="28"/>
          <w:szCs w:val="28"/>
          <w:lang w:val="uk-UA"/>
        </w:rPr>
        <w:t>ведення даних та команд до пр</w:t>
      </w:r>
      <w:r w:rsidR="00D045BB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ограми проводиться за допомогою </w:t>
      </w:r>
      <w:r w:rsidRPr="004E23C3">
        <w:rPr>
          <w:rFonts w:ascii="Times New Roman" w:hAnsi="Times New Roman" w:cs="Times New Roman"/>
          <w:sz w:val="28"/>
          <w:szCs w:val="28"/>
          <w:lang w:val="uk-UA"/>
        </w:rPr>
        <w:t>клавіатури та миші</w:t>
      </w:r>
      <w:r w:rsidR="00FC6821" w:rsidRPr="004E23C3">
        <w:rPr>
          <w:rFonts w:ascii="Times New Roman" w:hAnsi="Times New Roman" w:cs="Times New Roman"/>
          <w:sz w:val="28"/>
          <w:szCs w:val="28"/>
          <w:lang w:val="uk-UA"/>
        </w:rPr>
        <w:t>. Результуючі значення, що розраховані на основі введених користувачем даних, мають бути приведені до діапазону можливих значень</w:t>
      </w:r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C6821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як-то, користувач не може створити </w:t>
      </w:r>
      <w:proofErr w:type="spellStart"/>
      <w:r w:rsidR="00FC6821" w:rsidRPr="004E23C3">
        <w:rPr>
          <w:rFonts w:ascii="Times New Roman" w:hAnsi="Times New Roman" w:cs="Times New Roman"/>
          <w:sz w:val="28"/>
          <w:szCs w:val="28"/>
          <w:lang w:val="uk-UA"/>
        </w:rPr>
        <w:t>юніта</w:t>
      </w:r>
      <w:proofErr w:type="spellEnd"/>
      <w:r w:rsidR="00FC6821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за межами </w:t>
      </w:r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t>ігрового поля</w:t>
      </w:r>
      <w:r w:rsidR="00FC6821" w:rsidRPr="004E23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CF8" w:rsidRPr="004E23C3" w:rsidRDefault="00FC6821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Цикл обчислення положень та атрибутів об’єктів також має враховувати </w:t>
      </w:r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ці діапазони. Наприклад, </w:t>
      </w:r>
      <w:proofErr w:type="spellStart"/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t>юніти</w:t>
      </w:r>
      <w:proofErr w:type="spellEnd"/>
      <w:r w:rsidR="002242F7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не можуть вийти за межі ігрового поля, а більшість атрибутів не можуть дорівнювати від’ємному значенню.</w:t>
      </w:r>
    </w:p>
    <w:p w:rsidR="0005589E" w:rsidRDefault="0005589E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  <w:t>Виведення даних проводиться у графічному вигляді за допомогою монітору комп’ютера.</w:t>
      </w:r>
    </w:p>
    <w:p w:rsidR="00A51EBE" w:rsidRPr="004E23C3" w:rsidRDefault="00A51EBE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6BA8" w:rsidRPr="004E23C3" w:rsidRDefault="006F6BA8" w:rsidP="006F6BA8">
      <w:pPr>
        <w:pStyle w:val="a5"/>
        <w:widowControl w:val="0"/>
        <w:tabs>
          <w:tab w:val="left" w:pos="851"/>
        </w:tabs>
        <w:spacing w:line="360" w:lineRule="auto"/>
        <w:jc w:val="center"/>
        <w:rPr>
          <w:lang w:val="uk-UA"/>
        </w:rPr>
      </w:pPr>
      <w:r w:rsidRPr="004E23C3">
        <w:rPr>
          <w:rFonts w:ascii="Times New Roman" w:hAnsi="Times New Roman" w:cs="Times New Roman"/>
          <w:b/>
          <w:bCs/>
          <w:sz w:val="28"/>
          <w:szCs w:val="28"/>
          <w:lang w:val="uk-UA"/>
        </w:rPr>
        <w:t>1.5.2. Вимоги до інформаційної безпеки.</w:t>
      </w:r>
    </w:p>
    <w:p w:rsidR="006F6BA8" w:rsidRPr="004E23C3" w:rsidRDefault="00775706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Програма у фінальному вигляді скомпільована та не потребує зв’язку з мережею Інтернет, тому додаткових вимог до безпеки не потребує. Супутні файли (DLL-бібліотеки, файли графічних ресурсів тощо) </w:t>
      </w:r>
      <w:r w:rsidR="00DA5766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мають зберігати своє положення відносно виконуваного файлу програми задля </w:t>
      </w:r>
      <w:r w:rsidR="00DA5766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уникнення можливих </w:t>
      </w:r>
      <w:proofErr w:type="spellStart"/>
      <w:r w:rsidR="002472C4" w:rsidRPr="004E23C3"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 w:rsidR="00DA5766" w:rsidRPr="004E23C3"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p w:rsidR="006F6BA8" w:rsidRPr="004E23C3" w:rsidRDefault="006F6BA8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437" w:rsidRPr="004E23C3" w:rsidRDefault="00AF5437" w:rsidP="006F6BA8">
      <w:pPr>
        <w:pStyle w:val="a5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b/>
          <w:bCs/>
          <w:sz w:val="28"/>
          <w:szCs w:val="28"/>
          <w:lang w:val="uk-UA"/>
        </w:rPr>
        <w:t>1.5.3.  Вимоги до складу та параметрів технічних засобів</w:t>
      </w:r>
    </w:p>
    <w:p w:rsidR="008D0180" w:rsidRPr="004E23C3" w:rsidRDefault="008D0180" w:rsidP="008D018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Для користувача є важливим мати систему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="00317D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17D28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відеокартою</w:t>
      </w:r>
      <w:proofErr w:type="spellEnd"/>
      <w:r w:rsidR="00317D28">
        <w:rPr>
          <w:rFonts w:ascii="Times New Roman" w:eastAsia="Times New Roman" w:hAnsi="Times New Roman" w:cs="Times New Roman"/>
          <w:sz w:val="28"/>
          <w:szCs w:val="28"/>
          <w:lang w:val="uk-UA"/>
        </w:rPr>
        <w:t>, що сумісна з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OpenGL</w:t>
      </w:r>
      <w:proofErr w:type="spellEnd"/>
      <w:r w:rsidR="00127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версії</w:t>
      </w:r>
      <w:r w:rsidR="00317D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B4CAA">
        <w:rPr>
          <w:rFonts w:ascii="Times New Roman" w:eastAsia="Times New Roman" w:hAnsi="Times New Roman" w:cs="Times New Roman"/>
          <w:sz w:val="28"/>
          <w:szCs w:val="28"/>
          <w:lang w:val="uk-UA"/>
        </w:rPr>
        <w:t>3.3</w:t>
      </w:r>
      <w:r w:rsidR="00317D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вище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Операційною системою має бути </w:t>
      </w:r>
      <w:r w:rsidR="004E23C3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1C4E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</w:t>
      </w:r>
      <w:r w:rsidR="001C4E8B" w:rsidRPr="00317D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C4E8B">
        <w:rPr>
          <w:rFonts w:ascii="Times New Roman" w:eastAsia="Times New Roman" w:hAnsi="Times New Roman" w:cs="Times New Roman"/>
          <w:sz w:val="28"/>
          <w:szCs w:val="28"/>
          <w:lang w:val="uk-UA"/>
        </w:rPr>
        <w:t>версії</w:t>
      </w:r>
      <w:r w:rsidR="00220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64 </w:t>
      </w:r>
      <w:r w:rsidR="00220AC5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6582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Мінімально можлива комплектація 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ЕОМ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8D0180" w:rsidRPr="004E23C3" w:rsidRDefault="004E23C3" w:rsidP="008D0180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CPU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220A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20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сімейства </w:t>
      </w:r>
      <w:r w:rsidR="00220AC5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Celeron</w:t>
      </w:r>
      <w:proofErr w:type="spellEnd"/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D0180" w:rsidRPr="004E23C3" w:rsidRDefault="004E23C3" w:rsidP="008D0180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GPU</w:t>
      </w:r>
      <w:r w:rsidR="00F6582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3D адаптер </w:t>
      </w:r>
      <w:proofErr w:type="spellStart"/>
      <w:r w:rsidR="00F6582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Nv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idia</w:t>
      </w:r>
      <w:proofErr w:type="spellEnd"/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Intel</w:t>
      </w:r>
      <w:proofErr w:type="spellEnd"/>
      <w:r w:rsidR="00F6582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HD або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AMD/ATI;</w:t>
      </w:r>
    </w:p>
    <w:p w:rsidR="004E23C3" w:rsidRPr="004E23C3" w:rsidRDefault="004E23C3" w:rsidP="004E23C3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RAM</w:t>
      </w:r>
      <w:r w:rsidR="00220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1C4E8B">
        <w:rPr>
          <w:rFonts w:ascii="Times New Roman" w:eastAsia="Times New Roman" w:hAnsi="Times New Roman" w:cs="Times New Roman"/>
          <w:sz w:val="28"/>
          <w:szCs w:val="28"/>
          <w:lang w:val="uk-UA"/>
        </w:rPr>
        <w:t>2048</w:t>
      </w:r>
      <w:r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МБ.</w:t>
      </w:r>
    </w:p>
    <w:p w:rsidR="008D0180" w:rsidRPr="004E23C3" w:rsidRDefault="004E23C3" w:rsidP="008D0180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VRAM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відеопам’ять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584217">
        <w:rPr>
          <w:rFonts w:ascii="Times New Roman" w:eastAsia="Times New Roman" w:hAnsi="Times New Roman" w:cs="Times New Roman"/>
          <w:sz w:val="28"/>
          <w:szCs w:val="28"/>
          <w:lang w:val="uk-UA"/>
        </w:rPr>
        <w:t>64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МБ;</w:t>
      </w:r>
    </w:p>
    <w:p w:rsidR="008D0180" w:rsidRPr="004E23C3" w:rsidRDefault="004E23C3" w:rsidP="008D0180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Вільне місце на накопичувачі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>: 128</w:t>
      </w:r>
      <w:r w:rsidR="008D0180" w:rsidRPr="004E23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МБ;</w:t>
      </w:r>
    </w:p>
    <w:p w:rsidR="00AF5437" w:rsidRPr="004E23C3" w:rsidRDefault="00AF5437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23C3" w:rsidRDefault="004E23C3" w:rsidP="004E23C3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3C3">
        <w:rPr>
          <w:rFonts w:ascii="Times New Roman" w:hAnsi="Times New Roman" w:cs="Times New Roman"/>
          <w:b/>
          <w:sz w:val="28"/>
          <w:szCs w:val="28"/>
          <w:lang w:val="uk-UA"/>
        </w:rPr>
        <w:t>1.5.4.  Вимоги до інформаційної та програмної сумісності.</w:t>
      </w:r>
    </w:p>
    <w:p w:rsidR="00E372B2" w:rsidRDefault="004E23C3" w:rsidP="004E23C3">
      <w:pPr>
        <w:pStyle w:val="a3"/>
        <w:widowControl w:val="0"/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372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372B2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E37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2B2">
        <w:rPr>
          <w:rFonts w:ascii="Times New Roman" w:hAnsi="Times New Roman" w:cs="Times New Roman"/>
          <w:sz w:val="28"/>
          <w:szCs w:val="28"/>
        </w:rPr>
        <w:t>надо делать или как будет делаться?</w:t>
      </w:r>
      <w:r w:rsidR="00E372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372B2" w:rsidRPr="00E372B2" w:rsidRDefault="00E372B2" w:rsidP="004E23C3">
      <w:pPr>
        <w:pStyle w:val="a3"/>
        <w:widowControl w:val="0"/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27D02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бути реалізована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37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37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372B2">
        <w:rPr>
          <w:rFonts w:ascii="Times New Roman" w:hAnsi="Times New Roman" w:cs="Times New Roman"/>
          <w:sz w:val="28"/>
          <w:szCs w:val="28"/>
        </w:rPr>
        <w:t xml:space="preserve"> 2019. </w:t>
      </w:r>
      <w:r>
        <w:rPr>
          <w:rFonts w:ascii="Times New Roman" w:hAnsi="Times New Roman" w:cs="Times New Roman"/>
          <w:sz w:val="28"/>
          <w:szCs w:val="28"/>
          <w:lang w:val="uk-UA"/>
        </w:rPr>
        <w:t>Допоміжні бібліотеки, використані для розробки:</w:t>
      </w:r>
    </w:p>
    <w:p w:rsidR="00E372B2" w:rsidRPr="00E372B2" w:rsidRDefault="00E372B2" w:rsidP="00E372B2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proofErr w:type="spellStart"/>
      <w:r w:rsidRPr="00E372B2">
        <w:rPr>
          <w:rFonts w:ascii="Times New Roman" w:hAnsi="Times New Roman" w:cs="Times New Roman"/>
          <w:sz w:val="28"/>
          <w:szCs w:val="28"/>
          <w:lang w:val="en-US"/>
        </w:rPr>
        <w:t>RayLib</w:t>
      </w:r>
      <w:proofErr w:type="spellEnd"/>
      <w:r w:rsidRPr="00E37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2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72B2">
        <w:rPr>
          <w:rFonts w:ascii="Times New Roman" w:hAnsi="Times New Roman" w:cs="Times New Roman"/>
          <w:sz w:val="28"/>
          <w:szCs w:val="28"/>
          <w:lang w:val="uk-UA"/>
        </w:rPr>
        <w:t xml:space="preserve">3.5,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безкоштовна бібліотека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вільним вихідним кодом, що спрямована на допомогу у створені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відеоігр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3C3" w:rsidRPr="00E372B2" w:rsidRDefault="00E372B2" w:rsidP="00E372B2">
      <w:pPr>
        <w:pStyle w:val="Normal1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Arial" w:hAnsi="Times New Roman" w:cs="Times New Roman"/>
          <w:color w:val="222222"/>
          <w:sz w:val="28"/>
          <w:szCs w:val="28"/>
          <w:lang w:val="uk-UA"/>
        </w:rPr>
      </w:pPr>
      <w:proofErr w:type="spellStart"/>
      <w:r w:rsidRPr="00E372B2">
        <w:rPr>
          <w:rFonts w:ascii="Times New Roman" w:hAnsi="Times New Roman" w:cs="Times New Roman"/>
          <w:sz w:val="28"/>
          <w:szCs w:val="28"/>
          <w:lang w:val="en-US"/>
        </w:rPr>
        <w:lastRenderedPageBreak/>
        <w:t>OpenMP</w:t>
      </w:r>
      <w:proofErr w:type="spellEnd"/>
      <w:r w:rsidRPr="00E372B2">
        <w:rPr>
          <w:rFonts w:ascii="Times New Roman" w:hAnsi="Times New Roman" w:cs="Times New Roman"/>
          <w:sz w:val="28"/>
          <w:szCs w:val="28"/>
        </w:rPr>
        <w:t xml:space="preserve"> 2.0</w:t>
      </w:r>
      <w:r>
        <w:rPr>
          <w:rFonts w:ascii="Times New Roman" w:hAnsi="Times New Roman" w:cs="Times New Roman"/>
          <w:sz w:val="28"/>
          <w:szCs w:val="28"/>
          <w:lang w:val="uk-UA"/>
        </w:rPr>
        <w:t>, відкритий стандарт та бібліотека для створення застосунків з використанням паралельних обчислень.</w:t>
      </w:r>
    </w:p>
    <w:sectPr w:rsidR="004E23C3" w:rsidRPr="00E372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ejaVu Sans Mono"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B62"/>
    <w:multiLevelType w:val="hybridMultilevel"/>
    <w:tmpl w:val="FC304A9A"/>
    <w:lvl w:ilvl="0" w:tplc="A90EFF6C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5F4101B1"/>
    <w:multiLevelType w:val="hybridMultilevel"/>
    <w:tmpl w:val="574692A4"/>
    <w:lvl w:ilvl="0" w:tplc="E3DAD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0096C"/>
    <w:multiLevelType w:val="multilevel"/>
    <w:tmpl w:val="469AD3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0E"/>
    <w:rsid w:val="0005589E"/>
    <w:rsid w:val="00127D02"/>
    <w:rsid w:val="001C4E8B"/>
    <w:rsid w:val="002046F2"/>
    <w:rsid w:val="00220AC5"/>
    <w:rsid w:val="002242F7"/>
    <w:rsid w:val="002472C4"/>
    <w:rsid w:val="002D3F3D"/>
    <w:rsid w:val="00317D28"/>
    <w:rsid w:val="0048782B"/>
    <w:rsid w:val="004E23C3"/>
    <w:rsid w:val="00584217"/>
    <w:rsid w:val="006F6BA8"/>
    <w:rsid w:val="00775706"/>
    <w:rsid w:val="007E73BD"/>
    <w:rsid w:val="00830B61"/>
    <w:rsid w:val="00891B0B"/>
    <w:rsid w:val="008D0180"/>
    <w:rsid w:val="009361E9"/>
    <w:rsid w:val="00A51EBE"/>
    <w:rsid w:val="00A6608A"/>
    <w:rsid w:val="00AF5437"/>
    <w:rsid w:val="00BB4CAA"/>
    <w:rsid w:val="00BB6C0E"/>
    <w:rsid w:val="00BD7273"/>
    <w:rsid w:val="00BE29CA"/>
    <w:rsid w:val="00C0404A"/>
    <w:rsid w:val="00C52845"/>
    <w:rsid w:val="00C64CF8"/>
    <w:rsid w:val="00C90EF9"/>
    <w:rsid w:val="00D045BB"/>
    <w:rsid w:val="00DA5766"/>
    <w:rsid w:val="00E372B2"/>
    <w:rsid w:val="00F20B82"/>
    <w:rsid w:val="00F65820"/>
    <w:rsid w:val="00F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72CE"/>
  <w15:chartTrackingRefBased/>
  <w15:docId w15:val="{B1B0BF75-BCD3-451E-A8AE-DB99F47F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E73B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7E73B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5">
    <w:name w:val="Текст в заданном формате"/>
    <w:basedOn w:val="a"/>
    <w:next w:val="a"/>
    <w:rsid w:val="00C0404A"/>
    <w:pPr>
      <w:suppressAutoHyphens/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customStyle="1" w:styleId="Normal1">
    <w:name w:val="Normal1"/>
    <w:rsid w:val="008D0180"/>
    <w:rPr>
      <w:rFonts w:ascii="Calibri" w:eastAsia="Calibri" w:hAnsi="Calibri" w:cs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51C8-6506-48AB-90EE-281AA8CD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26</cp:revision>
  <dcterms:created xsi:type="dcterms:W3CDTF">2021-04-30T10:18:00Z</dcterms:created>
  <dcterms:modified xsi:type="dcterms:W3CDTF">2021-05-01T22:25:00Z</dcterms:modified>
</cp:coreProperties>
</file>