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AC3" w:rsidRDefault="00367D6C">
      <w:pPr>
        <w:spacing w:after="0"/>
        <w:jc w:val="center"/>
        <w:rPr>
          <w:b/>
          <w:sz w:val="28"/>
          <w:szCs w:val="28"/>
        </w:rPr>
      </w:pPr>
      <w:r>
        <w:rPr>
          <w:b/>
          <w:sz w:val="28"/>
          <w:szCs w:val="28"/>
        </w:rPr>
        <w:t>Ideation Phase</w:t>
      </w:r>
    </w:p>
    <w:p w:rsidR="00715AC3" w:rsidRDefault="00367D6C">
      <w:pPr>
        <w:spacing w:after="0"/>
        <w:jc w:val="center"/>
        <w:rPr>
          <w:b/>
          <w:sz w:val="28"/>
          <w:szCs w:val="28"/>
        </w:rPr>
      </w:pPr>
      <w:r>
        <w:rPr>
          <w:b/>
          <w:sz w:val="28"/>
          <w:szCs w:val="28"/>
        </w:rPr>
        <w:t>Brainstorm &amp; Idea Prioritization Template</w:t>
      </w:r>
    </w:p>
    <w:p w:rsidR="00715AC3" w:rsidRDefault="00715AC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15AC3">
        <w:tc>
          <w:tcPr>
            <w:tcW w:w="4508" w:type="dxa"/>
          </w:tcPr>
          <w:p w:rsidR="00715AC3" w:rsidRDefault="00367D6C">
            <w:r>
              <w:t>Date</w:t>
            </w:r>
          </w:p>
        </w:tc>
        <w:tc>
          <w:tcPr>
            <w:tcW w:w="4508" w:type="dxa"/>
          </w:tcPr>
          <w:p w:rsidR="00715AC3" w:rsidRDefault="00D656CD">
            <w:r>
              <w:t>28 june</w:t>
            </w:r>
            <w:r w:rsidR="00367D6C">
              <w:t xml:space="preserve"> 2025</w:t>
            </w:r>
          </w:p>
        </w:tc>
      </w:tr>
      <w:tr w:rsidR="0036518B">
        <w:tc>
          <w:tcPr>
            <w:tcW w:w="4508" w:type="dxa"/>
          </w:tcPr>
          <w:p w:rsidR="0036518B" w:rsidRDefault="0036518B">
            <w:r>
              <w:t>Team ID</w:t>
            </w:r>
          </w:p>
        </w:tc>
        <w:tc>
          <w:tcPr>
            <w:tcW w:w="4508" w:type="dxa"/>
          </w:tcPr>
          <w:p w:rsidR="0036518B" w:rsidRDefault="0036518B" w:rsidP="00A13704">
            <w:r w:rsidRPr="006E165E">
              <w:t>NM2025TMID00021</w:t>
            </w:r>
          </w:p>
        </w:tc>
      </w:tr>
      <w:tr w:rsidR="0036518B">
        <w:tc>
          <w:tcPr>
            <w:tcW w:w="4508" w:type="dxa"/>
          </w:tcPr>
          <w:p w:rsidR="0036518B" w:rsidRDefault="0036518B">
            <w:r>
              <w:t>Project Name</w:t>
            </w:r>
          </w:p>
        </w:tc>
        <w:tc>
          <w:tcPr>
            <w:tcW w:w="4508" w:type="dxa"/>
          </w:tcPr>
          <w:p w:rsidR="0036518B" w:rsidRDefault="0036518B" w:rsidP="00A13704">
            <w:r w:rsidRPr="006E165E">
              <w:t>Streamlining Ticket Assignment for Efficient Support Operations</w:t>
            </w:r>
          </w:p>
        </w:tc>
      </w:tr>
      <w:tr w:rsidR="0036518B">
        <w:tc>
          <w:tcPr>
            <w:tcW w:w="4508" w:type="dxa"/>
          </w:tcPr>
          <w:p w:rsidR="0036518B" w:rsidRDefault="0036518B">
            <w:r>
              <w:t>Maximum Marks</w:t>
            </w:r>
          </w:p>
        </w:tc>
        <w:tc>
          <w:tcPr>
            <w:tcW w:w="4508" w:type="dxa"/>
          </w:tcPr>
          <w:p w:rsidR="0036518B" w:rsidRDefault="0036518B">
            <w:r>
              <w:t>4 Marks</w:t>
            </w:r>
          </w:p>
        </w:tc>
      </w:tr>
    </w:tbl>
    <w:p w:rsidR="00715AC3" w:rsidRDefault="00715AC3">
      <w:pPr>
        <w:rPr>
          <w:b/>
          <w:sz w:val="24"/>
          <w:szCs w:val="24"/>
        </w:rPr>
      </w:pPr>
    </w:p>
    <w:p w:rsidR="00AD0CEB" w:rsidRPr="00AD0CEB" w:rsidRDefault="00AD0CEB" w:rsidP="00AD0CEB">
      <w:pPr>
        <w:rPr>
          <w:b/>
          <w:sz w:val="24"/>
          <w:szCs w:val="24"/>
        </w:rPr>
      </w:pPr>
      <w:r w:rsidRPr="00AD0CEB">
        <w:rPr>
          <w:b/>
          <w:sz w:val="24"/>
          <w:szCs w:val="24"/>
        </w:rPr>
        <w:t>Streamlining Ticket Assignment for Effic</w:t>
      </w:r>
      <w:r>
        <w:rPr>
          <w:b/>
          <w:sz w:val="24"/>
          <w:szCs w:val="24"/>
        </w:rPr>
        <w:t>ient Support Operation Template:</w:t>
      </w:r>
    </w:p>
    <w:p w:rsidR="00AD0CEB" w:rsidRPr="00AD0CEB" w:rsidRDefault="00AD0CEB" w:rsidP="00AD0CEB">
      <w:pPr>
        <w:rPr>
          <w:sz w:val="24"/>
          <w:szCs w:val="24"/>
        </w:rPr>
      </w:pPr>
      <w:r w:rsidRPr="00AD0CEB">
        <w:rPr>
          <w:sz w:val="24"/>
          <w:szCs w:val="24"/>
        </w:rPr>
        <w:t>This guided project demonstrates how to streamline and automate the process of ticket assignment to enhance operational efficiency in support systems. It begins by analyzing how tickets are currently created and distributed among support agents. A rule-based or AI-driven assignment model is then designed to automatically allocate tickets based on factors like category, priority,</w:t>
      </w:r>
      <w:r>
        <w:rPr>
          <w:sz w:val="24"/>
          <w:szCs w:val="24"/>
        </w:rPr>
        <w:t xml:space="preserve"> agent expertise, and workload.</w:t>
      </w:r>
    </w:p>
    <w:p w:rsidR="00AD0CEB" w:rsidRPr="00AD0CEB" w:rsidRDefault="00AD0CEB" w:rsidP="00AD0CEB">
      <w:pPr>
        <w:rPr>
          <w:sz w:val="24"/>
          <w:szCs w:val="24"/>
        </w:rPr>
      </w:pPr>
      <w:r w:rsidRPr="00AD0CEB">
        <w:rPr>
          <w:sz w:val="24"/>
          <w:szCs w:val="24"/>
        </w:rPr>
        <w:t>This ensures fair ticket distribution, faster responses, and improved customer satisfaction while minimizing manual intervention and delays. The workflow also includes a validation test to ensure that tickets are correctly routed, reassigned, and tracked without loss of accountability. This helps administrators maintain consistent service quality and optimize resource utilization.</w:t>
      </w:r>
    </w:p>
    <w:p w:rsidR="00715AC3" w:rsidRDefault="00367D6C" w:rsidP="00AD0CEB">
      <w:pPr>
        <w:rPr>
          <w:b/>
          <w:sz w:val="24"/>
          <w:szCs w:val="24"/>
        </w:rPr>
      </w:pPr>
      <w:r>
        <w:rPr>
          <w:b/>
          <w:sz w:val="24"/>
          <w:szCs w:val="24"/>
        </w:rPr>
        <w:t xml:space="preserve">Step-1: Team Gathering, Collaboration </w:t>
      </w:r>
      <w:r w:rsidR="00AD0CEB">
        <w:rPr>
          <w:b/>
          <w:sz w:val="24"/>
          <w:szCs w:val="24"/>
        </w:rPr>
        <w:t>and Select the Problem Statement</w:t>
      </w:r>
    </w:p>
    <w:p w:rsidR="00715AC3" w:rsidRDefault="00367D6C">
      <w:r>
        <w:rPr>
          <w:noProof/>
          <w:lang w:val="en-US"/>
        </w:rPr>
        <w:drawing>
          <wp:inline distT="0" distB="0" distL="0" distR="0">
            <wp:extent cx="5724601" cy="3324225"/>
            <wp:effectExtent l="19050" t="0" r="9449"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8" cstate="print"/>
                    <a:stretch>
                      <a:fillRect/>
                    </a:stretch>
                  </pic:blipFill>
                  <pic:spPr>
                    <a:xfrm>
                      <a:off x="0" y="0"/>
                      <a:ext cx="5731510" cy="3328237"/>
                    </a:xfrm>
                    <a:prstGeom prst="rect">
                      <a:avLst/>
                    </a:prstGeom>
                    <a:ln/>
                  </pic:spPr>
                </pic:pic>
              </a:graphicData>
            </a:graphic>
          </wp:inline>
        </w:drawing>
      </w:r>
    </w:p>
    <w:p w:rsidR="00715AC3" w:rsidRDefault="00715AC3"/>
    <w:p w:rsidR="00715AC3" w:rsidRDefault="00AD0CEB">
      <w:r>
        <w:rPr>
          <w:color w:val="000000" w:themeColor="text1"/>
        </w:rPr>
        <w:t xml:space="preserve">Reference: </w:t>
      </w:r>
      <w:r w:rsidRPr="00AD0CEB">
        <w:rPr>
          <w:color w:val="4472C4" w:themeColor="accent1"/>
        </w:rPr>
        <w:t>https://www.mural.co/templates/brainstorm-and-idea-prioritization</w:t>
      </w:r>
    </w:p>
    <w:p w:rsidR="00715AC3" w:rsidRDefault="00715AC3"/>
    <w:p w:rsidR="00AD0CEB" w:rsidRDefault="00AD0CEB"/>
    <w:p w:rsidR="00715AC3" w:rsidRDefault="00367D6C">
      <w:pPr>
        <w:rPr>
          <w:b/>
        </w:rPr>
      </w:pPr>
      <w:r>
        <w:rPr>
          <w:b/>
        </w:rPr>
        <w:lastRenderedPageBreak/>
        <w:t>Step-2: Brainstorm, Idea Listing and Grouping</w:t>
      </w:r>
    </w:p>
    <w:p w:rsidR="00715AC3" w:rsidRDefault="00367D6C">
      <w:r>
        <w:rPr>
          <w:noProof/>
          <w:lang w:val="en-US"/>
        </w:rPr>
        <w:drawing>
          <wp:inline distT="0" distB="0" distL="0" distR="0">
            <wp:extent cx="5731510" cy="3505200"/>
            <wp:effectExtent l="19050" t="0" r="254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9" cstate="print"/>
                    <a:stretch>
                      <a:fillRect/>
                    </a:stretch>
                  </pic:blipFill>
                  <pic:spPr>
                    <a:xfrm>
                      <a:off x="0" y="0"/>
                      <a:ext cx="5731510" cy="3505200"/>
                    </a:xfrm>
                    <a:prstGeom prst="rect">
                      <a:avLst/>
                    </a:prstGeom>
                    <a:ln/>
                  </pic:spPr>
                </pic:pic>
              </a:graphicData>
            </a:graphic>
          </wp:inline>
        </w:drawing>
      </w:r>
    </w:p>
    <w:p w:rsidR="00AD0CEB" w:rsidRDefault="00AD0CEB" w:rsidP="00AD0CEB"/>
    <w:p w:rsidR="00AD0CEB" w:rsidRPr="00AD0CEB" w:rsidRDefault="00AD0CEB" w:rsidP="00AD0CEB">
      <w:pPr>
        <w:rPr>
          <w:b/>
        </w:rPr>
      </w:pPr>
      <w:r w:rsidRPr="00AD0CEB">
        <w:rPr>
          <w:b/>
        </w:rPr>
        <w:t>✅ Brainstorm:</w:t>
      </w:r>
    </w:p>
    <w:p w:rsidR="00AD0CEB" w:rsidRDefault="00AD0CEB" w:rsidP="00AD0CEB">
      <w:r>
        <w:t>Team members freely share ideas to enhance ticket management automation, focusing on efficiency, fairness, and improved user experience.</w:t>
      </w:r>
    </w:p>
    <w:p w:rsidR="00AD0CEB" w:rsidRPr="00AD0CEB" w:rsidRDefault="00AD0CEB" w:rsidP="00AD0CEB">
      <w:pPr>
        <w:rPr>
          <w:b/>
        </w:rPr>
      </w:pPr>
      <w:r w:rsidRPr="00AD0CEB">
        <w:rPr>
          <w:b/>
        </w:rPr>
        <w:t>✅ Idea Listing:</w:t>
      </w:r>
    </w:p>
    <w:p w:rsidR="00AD0CEB" w:rsidRDefault="00AD0CEB" w:rsidP="00AD0CEB">
      <w:r>
        <w:t>All ideas from the brainstorming session are documented to ensure that even minor suggestions are captured for future enhancement.</w:t>
      </w:r>
    </w:p>
    <w:p w:rsidR="00AD0CEB" w:rsidRPr="00AD0CEB" w:rsidRDefault="00AD0CEB" w:rsidP="00AD0CEB">
      <w:pPr>
        <w:rPr>
          <w:b/>
        </w:rPr>
      </w:pPr>
      <w:r w:rsidRPr="00AD0CEB">
        <w:rPr>
          <w:b/>
        </w:rPr>
        <w:t>✅ Grouping:</w:t>
      </w:r>
    </w:p>
    <w:p w:rsidR="00AD0CEB" w:rsidRDefault="00AD0CEB" w:rsidP="00AD0CEB">
      <w:r>
        <w:t>Similar ideas are categorized to identify patterns such as workload balance, automation, and monitoring features, helping to simplify the decision-making process.</w:t>
      </w:r>
    </w:p>
    <w:p w:rsidR="00AD0CEB" w:rsidRPr="00AD0CEB" w:rsidRDefault="00AD0CEB" w:rsidP="00AD0CEB">
      <w:pPr>
        <w:rPr>
          <w:b/>
        </w:rPr>
      </w:pPr>
      <w:r w:rsidRPr="00AD0CEB">
        <w:rPr>
          <w:b/>
        </w:rPr>
        <w:t>✅ Action Planning:</w:t>
      </w:r>
    </w:p>
    <w:p w:rsidR="00715AC3" w:rsidRDefault="00AD0CEB" w:rsidP="00AD0CEB">
      <w:r>
        <w:t>Selected ideas are converted into actionable steps with clearly assigned responsibilities, ensuring timely implementation and evaluation.</w:t>
      </w:r>
    </w:p>
    <w:p w:rsidR="00AD0CEB" w:rsidRDefault="00AD0CEB" w:rsidP="00AD0CEB"/>
    <w:p w:rsidR="00D656CD" w:rsidRDefault="00D656CD">
      <w:pPr>
        <w:rPr>
          <w:b/>
        </w:rPr>
      </w:pPr>
    </w:p>
    <w:p w:rsidR="00D656CD" w:rsidRDefault="00D656CD">
      <w:pPr>
        <w:rPr>
          <w:b/>
        </w:rPr>
      </w:pPr>
    </w:p>
    <w:p w:rsidR="00D656CD" w:rsidRDefault="00D656CD">
      <w:pPr>
        <w:rPr>
          <w:b/>
        </w:rPr>
      </w:pPr>
    </w:p>
    <w:p w:rsidR="00D656CD" w:rsidRDefault="00D656CD">
      <w:pPr>
        <w:rPr>
          <w:b/>
        </w:rPr>
      </w:pPr>
    </w:p>
    <w:p w:rsidR="00D656CD" w:rsidRDefault="00D656CD">
      <w:pPr>
        <w:rPr>
          <w:b/>
        </w:rPr>
      </w:pPr>
    </w:p>
    <w:p w:rsidR="00D656CD" w:rsidRDefault="00D656CD">
      <w:pPr>
        <w:rPr>
          <w:b/>
        </w:rPr>
      </w:pPr>
    </w:p>
    <w:p w:rsidR="00715AC3" w:rsidRDefault="00367D6C">
      <w:pPr>
        <w:rPr>
          <w:b/>
        </w:rPr>
      </w:pPr>
      <w:r>
        <w:rPr>
          <w:b/>
        </w:rPr>
        <w:lastRenderedPageBreak/>
        <w:t>Step-3: Idea Prioritization</w:t>
      </w:r>
    </w:p>
    <w:p w:rsidR="00AD0CEB" w:rsidRDefault="00367D6C">
      <w:pPr>
        <w:rPr>
          <w:sz w:val="24"/>
          <w:szCs w:val="24"/>
        </w:rPr>
      </w:pPr>
      <w:r>
        <w:rPr>
          <w:b/>
          <w:noProof/>
          <w:lang w:val="en-US"/>
        </w:rPr>
        <w:drawing>
          <wp:inline distT="0" distB="0" distL="0" distR="0">
            <wp:extent cx="3611587" cy="2406784"/>
            <wp:effectExtent l="19050" t="0" r="7913"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0" cstate="print"/>
                    <a:stretch>
                      <a:fillRect/>
                    </a:stretch>
                  </pic:blipFill>
                  <pic:spPr>
                    <a:xfrm>
                      <a:off x="0" y="0"/>
                      <a:ext cx="3611587" cy="2406784"/>
                    </a:xfrm>
                    <a:prstGeom prst="rect">
                      <a:avLst/>
                    </a:prstGeom>
                    <a:ln/>
                  </pic:spPr>
                </pic:pic>
              </a:graphicData>
            </a:graphic>
          </wp:inline>
        </w:drawing>
      </w:r>
    </w:p>
    <w:p w:rsidR="00AD0CEB" w:rsidRDefault="00AD0CEB" w:rsidP="00AD0CEB">
      <w:pPr>
        <w:rPr>
          <w:sz w:val="24"/>
          <w:szCs w:val="24"/>
        </w:rPr>
      </w:pPr>
    </w:p>
    <w:p w:rsidR="00AD0CEB" w:rsidRPr="00AD0CEB" w:rsidRDefault="00AD0CEB" w:rsidP="00AD0CEB">
      <w:pPr>
        <w:rPr>
          <w:sz w:val="24"/>
          <w:szCs w:val="24"/>
        </w:rPr>
      </w:pPr>
    </w:p>
    <w:p w:rsidR="00AD0CEB" w:rsidRPr="00AD0CEB" w:rsidRDefault="00AD0CEB" w:rsidP="00AD0CEB">
      <w:pPr>
        <w:rPr>
          <w:sz w:val="24"/>
          <w:szCs w:val="24"/>
        </w:rPr>
      </w:pPr>
    </w:p>
    <w:p w:rsidR="00AD0CEB" w:rsidRPr="00AD0CEB" w:rsidRDefault="00AD0CEB" w:rsidP="00AD0CEB">
      <w:pPr>
        <w:rPr>
          <w:b/>
          <w:sz w:val="24"/>
          <w:szCs w:val="24"/>
        </w:rPr>
      </w:pPr>
      <w:r w:rsidRPr="00AD0CEB">
        <w:rPr>
          <w:b/>
          <w:sz w:val="24"/>
          <w:szCs w:val="24"/>
        </w:rPr>
        <w:t>7 Steps to Streamline Ticket Assignment for Efficient Support Operation</w:t>
      </w:r>
      <w:r>
        <w:rPr>
          <w:b/>
          <w:sz w:val="24"/>
          <w:szCs w:val="24"/>
        </w:rPr>
        <w:t>:</w:t>
      </w:r>
    </w:p>
    <w:p w:rsidR="00AD0CEB" w:rsidRPr="00AD0CEB" w:rsidRDefault="00AD0CEB" w:rsidP="00AD0CEB">
      <w:pPr>
        <w:rPr>
          <w:sz w:val="24"/>
          <w:szCs w:val="24"/>
        </w:rPr>
      </w:pPr>
    </w:p>
    <w:p w:rsidR="00AD0CEB" w:rsidRPr="0036518B" w:rsidRDefault="00AD0CEB" w:rsidP="0036518B">
      <w:pPr>
        <w:pStyle w:val="ListParagraph"/>
        <w:numPr>
          <w:ilvl w:val="0"/>
          <w:numId w:val="1"/>
        </w:numPr>
        <w:rPr>
          <w:sz w:val="24"/>
          <w:szCs w:val="24"/>
        </w:rPr>
      </w:pPr>
      <w:r w:rsidRPr="0036518B">
        <w:rPr>
          <w:sz w:val="24"/>
          <w:szCs w:val="24"/>
        </w:rPr>
        <w:t xml:space="preserve"> Identify Ticket Sources – Analyze all incoming ticket channels (email, chat, portal).</w:t>
      </w:r>
    </w:p>
    <w:p w:rsidR="00AD0CEB" w:rsidRPr="0036518B" w:rsidRDefault="00AD0CEB" w:rsidP="0036518B">
      <w:pPr>
        <w:pStyle w:val="ListParagraph"/>
        <w:numPr>
          <w:ilvl w:val="0"/>
          <w:numId w:val="2"/>
        </w:numPr>
        <w:rPr>
          <w:sz w:val="24"/>
          <w:szCs w:val="24"/>
        </w:rPr>
      </w:pPr>
      <w:r w:rsidRPr="0036518B">
        <w:rPr>
          <w:sz w:val="24"/>
          <w:szCs w:val="24"/>
        </w:rPr>
        <w:t>Categorize &amp; Prioritize – Assign priorities based on urgency and type.</w:t>
      </w:r>
    </w:p>
    <w:p w:rsidR="00AD0CEB" w:rsidRPr="0036518B" w:rsidRDefault="00AD0CEB" w:rsidP="0036518B">
      <w:pPr>
        <w:pStyle w:val="ListParagraph"/>
        <w:numPr>
          <w:ilvl w:val="0"/>
          <w:numId w:val="2"/>
        </w:numPr>
        <w:rPr>
          <w:sz w:val="24"/>
          <w:szCs w:val="24"/>
        </w:rPr>
      </w:pPr>
      <w:r w:rsidRPr="0036518B">
        <w:rPr>
          <w:sz w:val="24"/>
          <w:szCs w:val="24"/>
        </w:rPr>
        <w:t>Define Assignment Rules – Create logic for expertise, workload, and SLAs.</w:t>
      </w:r>
    </w:p>
    <w:p w:rsidR="00AD0CEB" w:rsidRPr="0036518B" w:rsidRDefault="00AD0CEB" w:rsidP="0036518B">
      <w:pPr>
        <w:pStyle w:val="ListParagraph"/>
        <w:numPr>
          <w:ilvl w:val="0"/>
          <w:numId w:val="2"/>
        </w:numPr>
        <w:rPr>
          <w:sz w:val="24"/>
          <w:szCs w:val="24"/>
        </w:rPr>
      </w:pPr>
      <w:r w:rsidRPr="0036518B">
        <w:rPr>
          <w:sz w:val="24"/>
          <w:szCs w:val="24"/>
        </w:rPr>
        <w:t>Implement Auto-Assignment Engine – Automate ticket routing.</w:t>
      </w:r>
    </w:p>
    <w:p w:rsidR="00AD0CEB" w:rsidRPr="0036518B" w:rsidRDefault="00AD0CEB" w:rsidP="0036518B">
      <w:pPr>
        <w:pStyle w:val="ListParagraph"/>
        <w:numPr>
          <w:ilvl w:val="0"/>
          <w:numId w:val="2"/>
        </w:numPr>
        <w:rPr>
          <w:sz w:val="24"/>
          <w:szCs w:val="24"/>
        </w:rPr>
      </w:pPr>
      <w:r w:rsidRPr="0036518B">
        <w:rPr>
          <w:sz w:val="24"/>
          <w:szCs w:val="24"/>
        </w:rPr>
        <w:t>Enable Real-Time Monitoring – Track ticket progress and workload balance.</w:t>
      </w:r>
    </w:p>
    <w:p w:rsidR="00AD0CEB" w:rsidRPr="0036518B" w:rsidRDefault="00AD0CEB" w:rsidP="0036518B">
      <w:pPr>
        <w:pStyle w:val="ListParagraph"/>
        <w:numPr>
          <w:ilvl w:val="0"/>
          <w:numId w:val="2"/>
        </w:numPr>
        <w:rPr>
          <w:sz w:val="24"/>
          <w:szCs w:val="24"/>
        </w:rPr>
      </w:pPr>
      <w:r w:rsidRPr="0036518B">
        <w:rPr>
          <w:sz w:val="24"/>
          <w:szCs w:val="24"/>
        </w:rPr>
        <w:t>Provide Manual Override Option – Allow admin intervention when needed.</w:t>
      </w:r>
    </w:p>
    <w:p w:rsidR="00715AC3" w:rsidRPr="0036518B" w:rsidRDefault="00AD0CEB" w:rsidP="0036518B">
      <w:pPr>
        <w:pStyle w:val="ListParagraph"/>
        <w:numPr>
          <w:ilvl w:val="0"/>
          <w:numId w:val="2"/>
        </w:numPr>
        <w:rPr>
          <w:sz w:val="24"/>
          <w:szCs w:val="24"/>
        </w:rPr>
      </w:pPr>
      <w:r w:rsidRPr="0036518B">
        <w:rPr>
          <w:sz w:val="24"/>
          <w:szCs w:val="24"/>
        </w:rPr>
        <w:t>Review &amp; Optimize – Use analytics to continuously improve assignment rules.</w:t>
      </w:r>
    </w:p>
    <w:sectPr w:rsidR="00715AC3" w:rsidRPr="0036518B" w:rsidSect="00715AC3">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7D6C" w:rsidRDefault="00367D6C" w:rsidP="00D656CD">
      <w:pPr>
        <w:spacing w:after="0" w:line="240" w:lineRule="auto"/>
      </w:pPr>
      <w:r>
        <w:separator/>
      </w:r>
    </w:p>
  </w:endnote>
  <w:endnote w:type="continuationSeparator" w:id="0">
    <w:p w:rsidR="00367D6C" w:rsidRDefault="00367D6C" w:rsidP="00D656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7D6C" w:rsidRDefault="00367D6C" w:rsidP="00D656CD">
      <w:pPr>
        <w:spacing w:after="0" w:line="240" w:lineRule="auto"/>
      </w:pPr>
      <w:r>
        <w:separator/>
      </w:r>
    </w:p>
  </w:footnote>
  <w:footnote w:type="continuationSeparator" w:id="0">
    <w:p w:rsidR="00367D6C" w:rsidRDefault="00367D6C" w:rsidP="00D656C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84CF0"/>
    <w:multiLevelType w:val="hybridMultilevel"/>
    <w:tmpl w:val="B41E7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8F71A8"/>
    <w:multiLevelType w:val="hybridMultilevel"/>
    <w:tmpl w:val="94DC2F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15AC3"/>
    <w:rsid w:val="0036518B"/>
    <w:rsid w:val="00367D6C"/>
    <w:rsid w:val="00715AC3"/>
    <w:rsid w:val="00AD0CEB"/>
    <w:rsid w:val="00D656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AC3"/>
  </w:style>
  <w:style w:type="paragraph" w:styleId="Heading1">
    <w:name w:val="heading 1"/>
    <w:basedOn w:val="normal0"/>
    <w:next w:val="normal0"/>
    <w:rsid w:val="00715AC3"/>
    <w:pPr>
      <w:keepNext/>
      <w:keepLines/>
      <w:spacing w:before="480" w:after="120"/>
      <w:outlineLvl w:val="0"/>
    </w:pPr>
    <w:rPr>
      <w:b/>
      <w:sz w:val="48"/>
      <w:szCs w:val="48"/>
    </w:rPr>
  </w:style>
  <w:style w:type="paragraph" w:styleId="Heading2">
    <w:name w:val="heading 2"/>
    <w:basedOn w:val="normal0"/>
    <w:next w:val="normal0"/>
    <w:rsid w:val="00715AC3"/>
    <w:pPr>
      <w:keepNext/>
      <w:keepLines/>
      <w:spacing w:before="360" w:after="80"/>
      <w:outlineLvl w:val="1"/>
    </w:pPr>
    <w:rPr>
      <w:b/>
      <w:sz w:val="36"/>
      <w:szCs w:val="36"/>
    </w:rPr>
  </w:style>
  <w:style w:type="paragraph" w:styleId="Heading3">
    <w:name w:val="heading 3"/>
    <w:basedOn w:val="normal0"/>
    <w:next w:val="normal0"/>
    <w:rsid w:val="00715AC3"/>
    <w:pPr>
      <w:keepNext/>
      <w:keepLines/>
      <w:spacing w:before="280" w:after="80"/>
      <w:outlineLvl w:val="2"/>
    </w:pPr>
    <w:rPr>
      <w:b/>
      <w:sz w:val="28"/>
      <w:szCs w:val="28"/>
    </w:rPr>
  </w:style>
  <w:style w:type="paragraph" w:styleId="Heading4">
    <w:name w:val="heading 4"/>
    <w:basedOn w:val="normal0"/>
    <w:next w:val="normal0"/>
    <w:rsid w:val="00715AC3"/>
    <w:pPr>
      <w:keepNext/>
      <w:keepLines/>
      <w:spacing w:before="240" w:after="40"/>
      <w:outlineLvl w:val="3"/>
    </w:pPr>
    <w:rPr>
      <w:b/>
      <w:sz w:val="24"/>
      <w:szCs w:val="24"/>
    </w:rPr>
  </w:style>
  <w:style w:type="paragraph" w:styleId="Heading5">
    <w:name w:val="heading 5"/>
    <w:basedOn w:val="normal0"/>
    <w:next w:val="normal0"/>
    <w:rsid w:val="00715AC3"/>
    <w:pPr>
      <w:keepNext/>
      <w:keepLines/>
      <w:spacing w:before="220" w:after="40"/>
      <w:outlineLvl w:val="4"/>
    </w:pPr>
    <w:rPr>
      <w:b/>
    </w:rPr>
  </w:style>
  <w:style w:type="paragraph" w:styleId="Heading6">
    <w:name w:val="heading 6"/>
    <w:basedOn w:val="normal0"/>
    <w:next w:val="normal0"/>
    <w:rsid w:val="00715AC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15AC3"/>
  </w:style>
  <w:style w:type="paragraph" w:styleId="Title">
    <w:name w:val="Title"/>
    <w:basedOn w:val="normal0"/>
    <w:next w:val="normal0"/>
    <w:rsid w:val="00715AC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715AC3"/>
    <w:pPr>
      <w:keepNext/>
      <w:keepLines/>
      <w:spacing w:before="360" w:after="80"/>
    </w:pPr>
    <w:rPr>
      <w:rFonts w:ascii="Georgia" w:eastAsia="Georgia" w:hAnsi="Georgia" w:cs="Georgia"/>
      <w:i/>
      <w:color w:val="666666"/>
      <w:sz w:val="48"/>
      <w:szCs w:val="48"/>
    </w:rPr>
  </w:style>
  <w:style w:type="table" w:customStyle="1" w:styleId="a">
    <w:basedOn w:val="TableNormal"/>
    <w:rsid w:val="00715AC3"/>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D0C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CEB"/>
    <w:rPr>
      <w:rFonts w:ascii="Tahoma" w:hAnsi="Tahoma" w:cs="Tahoma"/>
      <w:sz w:val="16"/>
      <w:szCs w:val="16"/>
    </w:rPr>
  </w:style>
  <w:style w:type="paragraph" w:styleId="ListParagraph">
    <w:name w:val="List Paragraph"/>
    <w:basedOn w:val="Normal"/>
    <w:uiPriority w:val="34"/>
    <w:qFormat/>
    <w:rsid w:val="0036518B"/>
    <w:pPr>
      <w:ind w:left="720"/>
      <w:contextualSpacing/>
    </w:pPr>
  </w:style>
  <w:style w:type="paragraph" w:styleId="Header">
    <w:name w:val="header"/>
    <w:basedOn w:val="Normal"/>
    <w:link w:val="HeaderChar"/>
    <w:uiPriority w:val="99"/>
    <w:semiHidden/>
    <w:unhideWhenUsed/>
    <w:rsid w:val="00D656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56CD"/>
  </w:style>
  <w:style w:type="paragraph" w:styleId="Footer">
    <w:name w:val="footer"/>
    <w:basedOn w:val="Normal"/>
    <w:link w:val="FooterChar"/>
    <w:uiPriority w:val="99"/>
    <w:semiHidden/>
    <w:unhideWhenUsed/>
    <w:rsid w:val="00D656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56C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2025-11-01T08:22:00Z</dcterms:created>
  <dcterms:modified xsi:type="dcterms:W3CDTF">2025-11-01T08:22:00Z</dcterms:modified>
</cp:coreProperties>
</file>