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bidi w:val="0"/>
        <w:spacing w:before="180" w:line="288" w:lineRule="auto"/>
        <w:ind w:left="0" w:right="0" w:firstLine="0"/>
        <w:jc w:val="left"/>
        <w:rPr>
          <w:rFonts w:ascii="Graphik Semibold" w:hAnsi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</w:pPr>
    </w:p>
    <w:p>
      <w:pPr>
        <w:pStyle w:val="Heading"/>
        <w:keepNext w:val="0"/>
        <w:bidi w:val="0"/>
        <w:spacing w:before="180" w:line="288" w:lineRule="auto"/>
        <w:ind w:left="0" w:right="0" w:firstLine="0"/>
        <w:jc w:val="left"/>
        <w:rPr>
          <w:rFonts w:ascii="Graphik Semibold" w:hAnsi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</w:pPr>
    </w:p>
    <w:p>
      <w:pPr>
        <w:pStyle w:val="Heading"/>
        <w:keepNext w:val="0"/>
        <w:bidi w:val="0"/>
        <w:spacing w:before="180" w:line="288" w:lineRule="auto"/>
        <w:ind w:left="0" w:right="0" w:firstLine="0"/>
        <w:jc w:val="left"/>
        <w:rPr>
          <w:rFonts w:ascii="Graphik Semibold" w:hAnsi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</w:pPr>
    </w:p>
    <w:p>
      <w:pPr>
        <w:pStyle w:val="Heading"/>
        <w:keepNext w:val="0"/>
        <w:bidi w:val="0"/>
        <w:spacing w:before="180" w:line="288" w:lineRule="auto"/>
        <w:ind w:left="0" w:right="0" w:firstLine="0"/>
        <w:jc w:val="left"/>
        <w:rPr>
          <w:rFonts w:ascii="Graphik Semibold" w:cs="Graphik Semibold" w:hAnsi="Graphik Semibold" w:eastAsia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</w:pPr>
      <w:r>
        <w:rPr>
          <w:rFonts w:ascii="Graphik Semibold" w:hAnsi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  <w:t>Hemanth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ERP bug testing and reporting to software team for corrections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Follow up purchase cases and clearing payments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GST filing and Taking up income tax 20-21 and filing 19-20 . Discussions with auditors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Development of Quotation and Final installation and Commissioning reports generation discussed.</w:t>
      </w:r>
    </w:p>
    <w:p>
      <w:pPr>
        <w:pStyle w:val="Heading"/>
        <w:keepNext w:val="0"/>
        <w:bidi w:val="0"/>
        <w:spacing w:before="180" w:line="288" w:lineRule="auto"/>
        <w:ind w:left="0" w:right="0" w:firstLine="0"/>
        <w:jc w:val="left"/>
        <w:rPr>
          <w:rFonts w:ascii="Graphik Semibold" w:cs="Graphik Semibold" w:hAnsi="Graphik Semibold" w:eastAsia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</w:pPr>
      <w:r>
        <w:rPr>
          <w:rFonts w:ascii="Graphik Semibold" w:hAnsi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  <w:t>DEEPA, Raghul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Profile Editing 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still not completed which is 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 for the purpose of Startup, TNSDC registration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.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Stock verification improvements suggested to brin</w:t>
      </w:r>
      <w:r>
        <w:rPr>
          <w:rFonts w:ascii="Graphik" w:cs="Graphik" w:hAnsi="Graphik" w:eastAsia="Graphik"/>
          <w:outline w:val="0"/>
          <w:color w:val="00000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711199</wp:posOffset>
                </wp:positionH>
                <wp:positionV relativeFrom="page">
                  <wp:posOffset>673868</wp:posOffset>
                </wp:positionV>
                <wp:extent cx="6248400" cy="532632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5326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before="0" w:after="20" w:line="288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Graphik" w:hAnsi="Graphik"/>
                                <w:b w:val="1"/>
                                <w:bCs w:val="1"/>
                                <w:caps w:val="1"/>
                                <w:outline w:val="0"/>
                                <w:color w:val="1a5c71"/>
                                <w:spacing w:val="15"/>
                                <w:sz w:val="30"/>
                                <w:szCs w:val="30"/>
                                <w:u w:color="1a5c71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1A5C71"/>
                                  </w14:solidFill>
                                </w14:textFill>
                              </w:rPr>
                              <w:t xml:space="preserve"> MEETING NOTES</w:t>
                            </w:r>
                            <w:r>
                              <w:rPr>
                                <w:rFonts w:ascii="Graphik" w:hAnsi="Graphik"/>
                                <w:b w:val="1"/>
                                <w:bCs w:val="1"/>
                                <w:caps w:val="1"/>
                                <w:outline w:val="0"/>
                                <w:color w:val="1a5c71"/>
                                <w:spacing w:val="15"/>
                                <w:sz w:val="30"/>
                                <w:szCs w:val="30"/>
                                <w:u w:color="1a5c71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1A5C71"/>
                                  </w14:solidFill>
                                </w14:textFill>
                              </w:rPr>
                              <w:t xml:space="preserve"> dated 18-9-20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0pt;margin-top:53.1pt;width:492.0pt;height:41.9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before="0" w:after="20" w:line="288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Graphik" w:hAnsi="Graphik"/>
                          <w:b w:val="1"/>
                          <w:bCs w:val="1"/>
                          <w:caps w:val="1"/>
                          <w:outline w:val="0"/>
                          <w:color w:val="1a5c71"/>
                          <w:spacing w:val="15"/>
                          <w:sz w:val="30"/>
                          <w:szCs w:val="30"/>
                          <w:u w:color="1a5c71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1A5C71"/>
                            </w14:solidFill>
                          </w14:textFill>
                        </w:rPr>
                        <w:t xml:space="preserve"> MEETING NOTES</w:t>
                      </w:r>
                      <w:r>
                        <w:rPr>
                          <w:rFonts w:ascii="Graphik" w:hAnsi="Graphik"/>
                          <w:b w:val="1"/>
                          <w:bCs w:val="1"/>
                          <w:caps w:val="1"/>
                          <w:outline w:val="0"/>
                          <w:color w:val="1a5c71"/>
                          <w:spacing w:val="15"/>
                          <w:sz w:val="30"/>
                          <w:szCs w:val="30"/>
                          <w:u w:color="1a5c71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1A5C71"/>
                            </w14:solidFill>
                          </w14:textFill>
                        </w:rPr>
                        <w:t xml:space="preserve"> dated 18-9-20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g out further more details for a better system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Entrepreneurship tr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aining scheduled from 1st October 2020 for which base work being arranged .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All the tasks assigned have to be updated in the system so that the progress can be watched by all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Organizational chart with roles and alternate officers have to be prepared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The videos being watched and seen with 185 subscription . It was suggested to include to prepare future Videos with actual instruments and software to demonstrate real working of embedded systems which will attract more views and subscriptions. Part 5 Video is under preparation </w:t>
      </w:r>
    </w:p>
    <w:p>
      <w:pPr>
        <w:pStyle w:val="Heading"/>
        <w:keepNext w:val="0"/>
        <w:bidi w:val="0"/>
        <w:spacing w:before="180" w:line="288" w:lineRule="auto"/>
        <w:ind w:left="0" w:right="0" w:firstLine="0"/>
        <w:jc w:val="left"/>
        <w:rPr>
          <w:rFonts w:ascii="Graphik Semibold" w:cs="Graphik Semibold" w:hAnsi="Graphik Semibold" w:eastAsia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</w:pPr>
      <w:r>
        <w:rPr>
          <w:rFonts w:ascii="Graphik Semibold" w:hAnsi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  <w:t>Saikriba and Arunkumar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Additional points are taken up for 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 modification and would be uploaded 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by Tuesday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.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Company with branch software is being developed and would be shown 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by Wednesday</w:t>
      </w:r>
    </w:p>
    <w:p>
      <w:pPr>
        <w:pStyle w:val="Heading"/>
        <w:keepNext w:val="0"/>
        <w:bidi w:val="0"/>
        <w:spacing w:before="180" w:line="288" w:lineRule="auto"/>
        <w:ind w:left="0" w:right="0" w:firstLine="0"/>
        <w:jc w:val="left"/>
        <w:rPr>
          <w:rFonts w:ascii="Graphik Semibold" w:cs="Graphik Semibold" w:hAnsi="Graphik Semibold" w:eastAsia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</w:pPr>
      <w:r>
        <w:rPr>
          <w:rFonts w:ascii="Graphik Semibold" w:hAnsi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  <w:t>Sithuraj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Without 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plugins for the web development 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of Sportsaw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 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is being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 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attempted 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 wi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ll be shown by  Monday evening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Share Trust 10% pending work is left out and being completed</w:t>
      </w:r>
    </w:p>
    <w:p>
      <w:pPr>
        <w:pStyle w:val="Heading"/>
        <w:keepNext w:val="0"/>
        <w:bidi w:val="0"/>
        <w:spacing w:before="180" w:line="288" w:lineRule="auto"/>
        <w:ind w:left="0" w:right="0" w:firstLine="0"/>
        <w:jc w:val="left"/>
        <w:rPr>
          <w:rFonts w:ascii="Graphik Semibold" w:cs="Graphik Semibold" w:hAnsi="Graphik Semibold" w:eastAsia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</w:pPr>
      <w:r>
        <w:rPr>
          <w:rFonts w:ascii="Graphik Semibold" w:hAnsi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  <w:t>Kishore and Manivannan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Fonts w:ascii="Graphik" w:cs="Graphik" w:hAnsi="Graphik" w:eastAsia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They explained their activities and it appears they are performing their tasks assigned. I feel Better methods and technology may be explored to increase the productivity.</w:t>
      </w:r>
    </w:p>
    <w:p>
      <w:pPr>
        <w:pStyle w:val="Heading"/>
        <w:keepNext w:val="0"/>
        <w:bidi w:val="0"/>
        <w:spacing w:before="180" w:line="288" w:lineRule="auto"/>
        <w:ind w:left="0" w:right="0" w:firstLine="0"/>
        <w:jc w:val="left"/>
        <w:rPr>
          <w:rFonts w:ascii="Graphik Semibold" w:cs="Graphik Semibold" w:hAnsi="Graphik Semibold" w:eastAsia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</w:pPr>
      <w:r>
        <w:rPr>
          <w:rFonts w:ascii="Graphik Semibold" w:hAnsi="Graphik Semibold"/>
          <w:b w:val="0"/>
          <w:bCs w:val="0"/>
          <w:caps w:val="1"/>
          <w:outline w:val="0"/>
          <w:color w:val="367da2"/>
          <w:spacing w:val="10"/>
          <w:sz w:val="20"/>
          <w:szCs w:val="20"/>
          <w:u w:color="367da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67DA2"/>
            </w14:solidFill>
          </w14:textFill>
        </w:rPr>
        <w:t>VASavi vekadasai</w:t>
      </w:r>
    </w:p>
    <w:p>
      <w:pPr>
        <w:pStyle w:val="Body.0"/>
        <w:suppressAutoHyphens w:val="1"/>
        <w:bidi w:val="0"/>
        <w:spacing w:before="0" w:after="180" w:line="288" w:lineRule="auto"/>
        <w:ind w:left="0" w:right="0" w:firstLine="0"/>
        <w:jc w:val="left"/>
        <w:rPr>
          <w:rtl w:val="0"/>
        </w:rPr>
      </w:pP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Part 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 xml:space="preserve">5 </w:t>
      </w:r>
      <w:r>
        <w:rPr>
          <w:rFonts w:ascii="Graphik" w:hAnsi="Graphik"/>
          <w:outline w:val="0"/>
          <w:color w:val="323232"/>
          <w:sz w:val="20"/>
          <w:szCs w:val="20"/>
          <w:u w:color="323232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323232"/>
            </w14:solidFill>
          </w14:textFill>
        </w:rPr>
        <w:t>Video and voice are being prepared with codes and  would be deployed next week.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raphik Semibold">
    <w:charset w:val="00"/>
    <w:family w:val="roman"/>
    <w:pitch w:val="default"/>
  </w:font>
  <w:font w:name="Graphi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