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Hemanth</w:t>
      </w:r>
    </w:p>
    <w:p>
      <w:pPr>
        <w:pStyle w:val="Body"/>
        <w:bidi w:val="0"/>
      </w:pPr>
      <w:r>
        <w:rPr>
          <w:rtl w:val="0"/>
        </w:rPr>
        <w:t>Though informed that quotations are prepared through Tally manually in half an hour, I feel it must be consuming more time. It is felt to develop a tender cum quotation module similar to invoice module.</w:t>
      </w:r>
    </w:p>
    <w:p>
      <w:pPr>
        <w:pStyle w:val="Body"/>
        <w:bidi w:val="0"/>
      </w:pPr>
      <w:r>
        <w:rPr>
          <w:rtl w:val="0"/>
        </w:rPr>
        <w:t>I felt the final reports prepared manually for claiming payments take lot of time, I feel the  software already developed should catch inputs at despatch, receipt at user, installation and commissioning duly supported with client certificates etc. to be captured in our software so that a customised Report can be generated for settling claims and payment</w:t>
      </w:r>
    </w:p>
    <w:p>
      <w:pPr>
        <w:pStyle w:val="Heading"/>
        <w:bidi w:val="0"/>
      </w:pPr>
      <w:r>
        <w:rPr>
          <w:rtl w:val="0"/>
        </w:rPr>
        <w:t>DEEPA, Raghul</w:t>
      </w:r>
    </w:p>
    <w:p>
      <w:pPr>
        <w:pStyle w:val="Body"/>
        <w:bidi w:val="0"/>
      </w:pPr>
      <w:r>
        <w:rPr>
          <w:rtl w:val="0"/>
        </w:rPr>
        <w:t>Profile Editing will be completed today for the purpose of Startup, TNSDC registration purpose</w:t>
      </w:r>
    </w:p>
    <w:p>
      <w:pPr>
        <w:pStyle w:val="Body"/>
        <w:bidi w:val="0"/>
      </w:pPr>
      <w:r>
        <w:rPr>
          <w:rtl w:val="0"/>
        </w:rPr>
        <w:t>Stock verification improvements suggested to brin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673868</wp:posOffset>
                </wp:positionV>
                <wp:extent cx="6248400" cy="532632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5326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Todays MEETING NOTES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0pt;margin-top:53.1pt;width:492.0pt;height:41.9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bidi w:val="0"/>
                      </w:pPr>
                      <w:r>
                        <w:rPr>
                          <w:rtl w:val="0"/>
                        </w:rPr>
                        <w:t>Todays MEETING NOTES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g out further more details for a better system</w:t>
      </w:r>
    </w:p>
    <w:p>
      <w:pPr>
        <w:pStyle w:val="Body"/>
        <w:bidi w:val="0"/>
      </w:pPr>
      <w:r>
        <w:rPr>
          <w:rtl w:val="0"/>
        </w:rPr>
        <w:t>Entrepreneurship trying module Sheel with different levels is being modified would be shown tomorrow</w:t>
      </w:r>
    </w:p>
    <w:p>
      <w:pPr>
        <w:pStyle w:val="Heading"/>
        <w:bidi w:val="0"/>
      </w:pPr>
      <w:r>
        <w:rPr>
          <w:rtl w:val="0"/>
        </w:rPr>
        <w:t>Saikriba and Arunkumar</w:t>
      </w:r>
    </w:p>
    <w:p>
      <w:pPr>
        <w:pStyle w:val="Body"/>
        <w:bidi w:val="0"/>
      </w:pPr>
      <w:r>
        <w:rPr>
          <w:rtl w:val="0"/>
        </w:rPr>
        <w:t>Payslip and Leave modification completed and would be uploaded today evening.</w:t>
      </w:r>
    </w:p>
    <w:p>
      <w:pPr>
        <w:pStyle w:val="Body"/>
        <w:bidi w:val="0"/>
      </w:pPr>
      <w:r>
        <w:rPr>
          <w:rtl w:val="0"/>
        </w:rPr>
        <w:t>Company with branch software is being developed and would be shown next week</w:t>
      </w:r>
    </w:p>
    <w:p>
      <w:pPr>
        <w:pStyle w:val="Heading"/>
        <w:bidi w:val="0"/>
      </w:pPr>
      <w:r>
        <w:rPr>
          <w:rtl w:val="0"/>
        </w:rPr>
        <w:t>Sithuraj</w:t>
      </w:r>
    </w:p>
    <w:p>
      <w:pPr>
        <w:pStyle w:val="Body"/>
        <w:bidi w:val="0"/>
      </w:pPr>
      <w:r>
        <w:rPr>
          <w:rtl w:val="0"/>
        </w:rPr>
        <w:t>The new plugins for the web development  has been decided with Saikriba and procurement is being initiated</w:t>
      </w:r>
    </w:p>
    <w:p>
      <w:pPr>
        <w:pStyle w:val="Body"/>
        <w:bidi w:val="0"/>
      </w:pPr>
      <w:r>
        <w:rPr>
          <w:rtl w:val="0"/>
        </w:rPr>
        <w:t>Only 2 response is there for tech interview and awaiting more response</w:t>
      </w:r>
    </w:p>
    <w:p>
      <w:pPr>
        <w:pStyle w:val="Heading"/>
        <w:bidi w:val="0"/>
      </w:pPr>
      <w:r>
        <w:rPr>
          <w:rtl w:val="0"/>
        </w:rPr>
        <w:t>Kishore and Manivannan</w:t>
      </w:r>
    </w:p>
    <w:p>
      <w:pPr>
        <w:pStyle w:val="Body"/>
        <w:bidi w:val="0"/>
      </w:pPr>
      <w:r>
        <w:rPr>
          <w:rtl w:val="0"/>
        </w:rPr>
        <w:t>They explained their activities and it appears they are performing their tasks assigned. I feel Better methods and technology may be explored to increase the productivity.</w:t>
      </w:r>
    </w:p>
    <w:p>
      <w:pPr>
        <w:pStyle w:val="Heading"/>
        <w:bidi w:val="0"/>
      </w:pPr>
      <w:r>
        <w:rPr>
          <w:rtl w:val="0"/>
        </w:rPr>
        <w:t>VASavi vekadasai</w:t>
      </w:r>
    </w:p>
    <w:p>
      <w:pPr>
        <w:pStyle w:val="Heading"/>
        <w:bidi w:val="0"/>
      </w:pPr>
    </w:p>
    <w:p>
      <w:pPr>
        <w:pStyle w:val="Body"/>
        <w:bidi w:val="0"/>
      </w:pPr>
      <w:r>
        <w:rPr>
          <w:rtl w:val="0"/>
        </w:rPr>
        <w:t>Part 4 Video and voice are being prepared with codes and  would be deployed next week. Material is being collected for part 5 video for youtube</w:t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-1571504</wp:posOffset>
                </wp:positionH>
                <wp:positionV relativeFrom="page">
                  <wp:posOffset>1206500</wp:posOffset>
                </wp:positionV>
                <wp:extent cx="6060955" cy="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060955" cy="1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chemeClr val="accent1">
                              <a:satOff val="3942"/>
                              <a:lumOff val="17322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123.7pt;margin-top:95.0pt;width:477.2pt;height:0.0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flip:x y;">
                <v:fill on="f"/>
                <v:stroke filltype="solid" color="#81ADBB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/>
    </w:p>
    <w:sectPr>
      <w:headerReference w:type="default" r:id="rId4"/>
      <w:footerReference w:type="default" r:id="rId5"/>
      <w:pgSz w:w="11900" w:h="16840" w:orient="portrait"/>
      <w:pgMar w:top="3380" w:right="1140" w:bottom="1500" w:left="3720" w:header="700" w:footer="7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 Semibold">
    <w:charset w:val="00"/>
    <w:family w:val="roman"/>
    <w:pitch w:val="default"/>
  </w:font>
  <w:font w:name="Graphi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0" w:line="288" w:lineRule="auto"/>
      <w:ind w:left="0" w:right="0" w:firstLine="0"/>
      <w:jc w:val="left"/>
      <w:outlineLvl w:val="0"/>
    </w:pPr>
    <w:rPr>
      <w:rFonts w:ascii="Graphik Semibold" w:cs="Arial Unicode MS" w:hAnsi="Graphik Semibold" w:eastAsia="Arial Unicode MS"/>
      <w:b w:val="0"/>
      <w:bCs w:val="0"/>
      <w:i w:val="0"/>
      <w:iCs w:val="0"/>
      <w:caps w:val="1"/>
      <w:strike w:val="0"/>
      <w:dstrike w:val="0"/>
      <w:outline w:val="0"/>
      <w:color w:val="357ca2"/>
      <w:spacing w:val="1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367DA2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13231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323232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1"/>
      <w:bCs w:val="1"/>
      <w:i w:val="0"/>
      <w:iCs w:val="0"/>
      <w:caps w:val="1"/>
      <w:strike w:val="0"/>
      <w:dstrike w:val="0"/>
      <w:outline w:val="0"/>
      <w:color w:val="195c71"/>
      <w:spacing w:val="27"/>
      <w:kern w:val="0"/>
      <w:position w:val="0"/>
      <w:sz w:val="54"/>
      <w:szCs w:val="5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1A5C7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4_ContemporaryResume">
  <a:themeElements>
    <a:clrScheme name="24_ContemporaryResum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54818F"/>
      </a:accent1>
      <a:accent2>
        <a:srgbClr val="308C8B"/>
      </a:accent2>
      <a:accent3>
        <a:srgbClr val="7A9105"/>
      </a:accent3>
      <a:accent4>
        <a:srgbClr val="C26E6A"/>
      </a:accent4>
      <a:accent5>
        <a:srgbClr val="E4E942"/>
      </a:accent5>
      <a:accent6>
        <a:srgbClr val="5B516A"/>
      </a:accent6>
      <a:hlink>
        <a:srgbClr val="0000FF"/>
      </a:hlink>
      <a:folHlink>
        <a:srgbClr val="FF00FF"/>
      </a:folHlink>
    </a:clrScheme>
    <a:fontScheme name="24_ContemporaryResume">
      <a:majorFont>
        <a:latin typeface="Graphik"/>
        <a:ea typeface="Graphik"/>
        <a:cs typeface="Graphik"/>
      </a:majorFont>
      <a:minorFont>
        <a:latin typeface="Graphik Semibold"/>
        <a:ea typeface="Graphik Semibold"/>
        <a:cs typeface="Graphik Semibold"/>
      </a:minorFont>
    </a:fontScheme>
    <a:fmtScheme name="24_Contemporary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Graphik Medium"/>
            <a:ea typeface="Graphik Medium"/>
            <a:cs typeface="Graphik Medium"/>
            <a:sym typeface="Graphik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8100" cap="flat">
          <a:solidFill>
            <a:schemeClr val="accent6">
              <a:hueOff val="61929"/>
              <a:satOff val="10820"/>
              <a:lumOff val="-8848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