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BD59D" w14:textId="2C5C90BA" w:rsidR="008E516E" w:rsidRPr="003A7868" w:rsidRDefault="002267F5" w:rsidP="008E516E">
      <w:pPr>
        <w:spacing w:after="0" w:line="240" w:lineRule="auto"/>
        <w:jc w:val="center"/>
        <w:rPr>
          <w:rFonts w:ascii="Times New Roman" w:hAnsi="Times New Roman" w:cs="Times New Roman"/>
          <w:b/>
          <w:caps/>
          <w:sz w:val="24"/>
          <w:szCs w:val="24"/>
        </w:rPr>
      </w:pPr>
      <w:r w:rsidRPr="003A7868">
        <w:rPr>
          <w:rFonts w:ascii="Times New Roman" w:hAnsi="Times New Roman" w:cs="Times New Roman"/>
          <w:b/>
          <w:caps/>
          <w:sz w:val="24"/>
          <w:szCs w:val="24"/>
        </w:rPr>
        <w:t>BUBBLE POWER</w:t>
      </w:r>
      <w:r w:rsidR="006F4176" w:rsidRPr="003A7868">
        <w:rPr>
          <w:rFonts w:ascii="Times New Roman" w:hAnsi="Times New Roman" w:cs="Times New Roman"/>
          <w:b/>
          <w:caps/>
          <w:sz w:val="24"/>
          <w:szCs w:val="24"/>
        </w:rPr>
        <w:t xml:space="preserve"> TECHNOLOGY</w:t>
      </w:r>
    </w:p>
    <w:p w14:paraId="73AED73A"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1583BB31"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79B108A9"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17A62EA3"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5D57E4C7"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0FF07DAA"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18118E4B"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748C9B2D" w14:textId="77777777" w:rsidR="008E516E" w:rsidRPr="003A7868" w:rsidRDefault="008E516E" w:rsidP="008E516E">
      <w:pPr>
        <w:spacing w:after="0" w:line="240" w:lineRule="auto"/>
        <w:jc w:val="center"/>
        <w:rPr>
          <w:rFonts w:ascii="Times New Roman" w:hAnsi="Times New Roman" w:cs="Times New Roman"/>
          <w:b/>
          <w:caps/>
          <w:sz w:val="24"/>
          <w:szCs w:val="24"/>
        </w:rPr>
      </w:pPr>
      <w:bookmarkStart w:id="0" w:name="_GoBack"/>
      <w:bookmarkEnd w:id="0"/>
    </w:p>
    <w:p w14:paraId="5129F592" w14:textId="0F45F5A2" w:rsidR="008E516E" w:rsidRPr="003A7868" w:rsidRDefault="008E516E" w:rsidP="008E516E">
      <w:pPr>
        <w:spacing w:after="0" w:line="240" w:lineRule="auto"/>
        <w:jc w:val="center"/>
        <w:rPr>
          <w:rFonts w:ascii="Times New Roman" w:hAnsi="Times New Roman" w:cs="Times New Roman"/>
          <w:b/>
          <w:caps/>
          <w:sz w:val="24"/>
          <w:szCs w:val="24"/>
        </w:rPr>
      </w:pPr>
    </w:p>
    <w:p w14:paraId="09ECF6D6" w14:textId="62C61EF2" w:rsidR="006F4176" w:rsidRPr="003A7868" w:rsidRDefault="006F4176" w:rsidP="008E516E">
      <w:pPr>
        <w:spacing w:after="0" w:line="240" w:lineRule="auto"/>
        <w:jc w:val="center"/>
        <w:rPr>
          <w:rFonts w:ascii="Times New Roman" w:hAnsi="Times New Roman" w:cs="Times New Roman"/>
          <w:b/>
          <w:caps/>
          <w:sz w:val="24"/>
          <w:szCs w:val="24"/>
        </w:rPr>
      </w:pPr>
    </w:p>
    <w:p w14:paraId="659E1463" w14:textId="7C80F812" w:rsidR="006F4176" w:rsidRPr="003A7868" w:rsidRDefault="006F4176" w:rsidP="008E516E">
      <w:pPr>
        <w:spacing w:after="0" w:line="240" w:lineRule="auto"/>
        <w:jc w:val="center"/>
        <w:rPr>
          <w:rFonts w:ascii="Times New Roman" w:hAnsi="Times New Roman" w:cs="Times New Roman"/>
          <w:b/>
          <w:caps/>
          <w:sz w:val="24"/>
          <w:szCs w:val="24"/>
        </w:rPr>
      </w:pPr>
    </w:p>
    <w:p w14:paraId="7AB9D022" w14:textId="4572A375" w:rsidR="006F4176" w:rsidRPr="003A7868" w:rsidRDefault="006F4176" w:rsidP="008E516E">
      <w:pPr>
        <w:spacing w:after="0" w:line="240" w:lineRule="auto"/>
        <w:jc w:val="center"/>
        <w:rPr>
          <w:rFonts w:ascii="Times New Roman" w:hAnsi="Times New Roman" w:cs="Times New Roman"/>
          <w:b/>
          <w:caps/>
          <w:sz w:val="24"/>
          <w:szCs w:val="24"/>
        </w:rPr>
      </w:pPr>
    </w:p>
    <w:p w14:paraId="59F5AA20" w14:textId="51848AB9" w:rsidR="006F4176" w:rsidRPr="003A7868" w:rsidRDefault="006F4176" w:rsidP="008E516E">
      <w:pPr>
        <w:spacing w:after="0" w:line="240" w:lineRule="auto"/>
        <w:jc w:val="center"/>
        <w:rPr>
          <w:rFonts w:ascii="Times New Roman" w:hAnsi="Times New Roman" w:cs="Times New Roman"/>
          <w:b/>
          <w:caps/>
          <w:sz w:val="24"/>
          <w:szCs w:val="24"/>
        </w:rPr>
      </w:pPr>
    </w:p>
    <w:p w14:paraId="64CAC827" w14:textId="526D5E0D" w:rsidR="006F4176" w:rsidRPr="003A7868" w:rsidRDefault="006F4176" w:rsidP="008E516E">
      <w:pPr>
        <w:spacing w:after="0" w:line="240" w:lineRule="auto"/>
        <w:jc w:val="center"/>
        <w:rPr>
          <w:rFonts w:ascii="Times New Roman" w:hAnsi="Times New Roman" w:cs="Times New Roman"/>
          <w:b/>
          <w:caps/>
          <w:sz w:val="24"/>
          <w:szCs w:val="24"/>
        </w:rPr>
      </w:pPr>
    </w:p>
    <w:p w14:paraId="48BE096A" w14:textId="77777777" w:rsidR="006F4176" w:rsidRPr="003A7868" w:rsidRDefault="006F4176" w:rsidP="008E516E">
      <w:pPr>
        <w:spacing w:after="0" w:line="240" w:lineRule="auto"/>
        <w:jc w:val="center"/>
        <w:rPr>
          <w:rFonts w:ascii="Times New Roman" w:hAnsi="Times New Roman" w:cs="Times New Roman"/>
          <w:b/>
          <w:caps/>
          <w:sz w:val="24"/>
          <w:szCs w:val="24"/>
        </w:rPr>
      </w:pPr>
    </w:p>
    <w:p w14:paraId="51BED55A"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5CAED05C" w14:textId="3D7C088A" w:rsidR="008E516E" w:rsidRPr="003A7868" w:rsidRDefault="008E516E" w:rsidP="008E516E">
      <w:pPr>
        <w:spacing w:after="0" w:line="240" w:lineRule="auto"/>
        <w:jc w:val="center"/>
        <w:rPr>
          <w:rFonts w:ascii="Times New Roman" w:hAnsi="Times New Roman" w:cs="Times New Roman"/>
          <w:b/>
          <w:caps/>
          <w:sz w:val="24"/>
          <w:szCs w:val="24"/>
        </w:rPr>
      </w:pPr>
    </w:p>
    <w:p w14:paraId="5A607896" w14:textId="77777777" w:rsidR="006F4176" w:rsidRPr="003A7868" w:rsidRDefault="006F4176" w:rsidP="008E516E">
      <w:pPr>
        <w:spacing w:after="0" w:line="240" w:lineRule="auto"/>
        <w:jc w:val="center"/>
        <w:rPr>
          <w:rFonts w:ascii="Times New Roman" w:hAnsi="Times New Roman" w:cs="Times New Roman"/>
          <w:b/>
          <w:caps/>
          <w:sz w:val="24"/>
          <w:szCs w:val="24"/>
        </w:rPr>
      </w:pPr>
    </w:p>
    <w:p w14:paraId="2D361810" w14:textId="77777777" w:rsidR="006F4176" w:rsidRPr="003A7868" w:rsidRDefault="006F4176" w:rsidP="008E516E">
      <w:pPr>
        <w:spacing w:after="0" w:line="240" w:lineRule="auto"/>
        <w:jc w:val="center"/>
        <w:rPr>
          <w:rFonts w:ascii="Times New Roman" w:hAnsi="Times New Roman" w:cs="Times New Roman"/>
          <w:b/>
          <w:caps/>
          <w:sz w:val="24"/>
          <w:szCs w:val="24"/>
        </w:rPr>
      </w:pPr>
      <w:r w:rsidRPr="003A7868">
        <w:rPr>
          <w:rFonts w:ascii="Times New Roman" w:hAnsi="Times New Roman" w:cs="Times New Roman"/>
          <w:b/>
          <w:color w:val="000000"/>
          <w:sz w:val="24"/>
          <w:szCs w:val="24"/>
          <w:shd w:val="clear" w:color="auto" w:fill="FFFFFF"/>
        </w:rPr>
        <w:t>ANIYA DOLIURAN NESTHER</w:t>
      </w:r>
      <w:r w:rsidRPr="003A7868">
        <w:rPr>
          <w:rFonts w:ascii="Times New Roman" w:hAnsi="Times New Roman" w:cs="Times New Roman"/>
          <w:b/>
          <w:caps/>
          <w:sz w:val="24"/>
          <w:szCs w:val="24"/>
        </w:rPr>
        <w:t xml:space="preserve"> </w:t>
      </w:r>
    </w:p>
    <w:p w14:paraId="6CE141D8" w14:textId="2CF8E116" w:rsidR="008E516E" w:rsidRPr="003A7868" w:rsidRDefault="006F4176" w:rsidP="008E516E">
      <w:pPr>
        <w:spacing w:after="0" w:line="240" w:lineRule="auto"/>
        <w:jc w:val="center"/>
        <w:rPr>
          <w:rFonts w:ascii="Times New Roman" w:hAnsi="Times New Roman" w:cs="Times New Roman"/>
          <w:b/>
          <w:caps/>
          <w:sz w:val="24"/>
          <w:szCs w:val="24"/>
        </w:rPr>
      </w:pPr>
      <w:r w:rsidRPr="003A7868">
        <w:rPr>
          <w:rFonts w:ascii="Times New Roman" w:hAnsi="Times New Roman" w:cs="Times New Roman"/>
          <w:b/>
          <w:caps/>
          <w:sz w:val="24"/>
          <w:szCs w:val="24"/>
        </w:rPr>
        <w:t>(</w:t>
      </w:r>
      <w:r w:rsidR="008E516E" w:rsidRPr="003A7868">
        <w:rPr>
          <w:rFonts w:ascii="Times New Roman" w:hAnsi="Times New Roman" w:cs="Times New Roman"/>
          <w:b/>
          <w:caps/>
          <w:sz w:val="24"/>
          <w:szCs w:val="24"/>
        </w:rPr>
        <w:t>st/cs/nd/</w:t>
      </w:r>
      <w:r w:rsidRPr="003A7868">
        <w:rPr>
          <w:rFonts w:ascii="Times New Roman" w:hAnsi="Times New Roman" w:cs="Times New Roman"/>
          <w:b/>
          <w:caps/>
          <w:sz w:val="24"/>
          <w:szCs w:val="24"/>
        </w:rPr>
        <w:t>21/0</w:t>
      </w:r>
      <w:r w:rsidR="00B91F4D">
        <w:rPr>
          <w:rFonts w:ascii="Times New Roman" w:hAnsi="Times New Roman" w:cs="Times New Roman"/>
          <w:b/>
          <w:caps/>
          <w:sz w:val="24"/>
          <w:szCs w:val="24"/>
        </w:rPr>
        <w:t>5</w:t>
      </w:r>
      <w:r w:rsidRPr="003A7868">
        <w:rPr>
          <w:rFonts w:ascii="Times New Roman" w:hAnsi="Times New Roman" w:cs="Times New Roman"/>
          <w:b/>
          <w:caps/>
          <w:sz w:val="24"/>
          <w:szCs w:val="24"/>
        </w:rPr>
        <w:t>3)</w:t>
      </w:r>
    </w:p>
    <w:p w14:paraId="18A7FC7F"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7F8E65E1"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14E76F76"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56A1EACD"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1CB9A1A7"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187B3BB8" w14:textId="77777777" w:rsidR="006F4176" w:rsidRPr="003A7868" w:rsidRDefault="006F4176" w:rsidP="006F4176">
      <w:pPr>
        <w:spacing w:after="0" w:line="240" w:lineRule="auto"/>
        <w:ind w:left="17"/>
        <w:jc w:val="center"/>
        <w:rPr>
          <w:rFonts w:ascii="Times New Roman" w:hAnsi="Times New Roman" w:cs="Times New Roman"/>
          <w:color w:val="1A1A1A" w:themeColor="background1" w:themeShade="1A"/>
          <w:sz w:val="24"/>
          <w:szCs w:val="24"/>
        </w:rPr>
      </w:pPr>
    </w:p>
    <w:p w14:paraId="4AAEB039"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2AAB6542"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0C5853B2"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338F886A"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r w:rsidRPr="003A7868">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24711F8E" w14:textId="77777777" w:rsidR="006F4176" w:rsidRPr="003A7868" w:rsidRDefault="006F4176" w:rsidP="006F4176">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2D44448"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444C52C0"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3F0F6C5D"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4DBCF2BE"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64B93D63" w14:textId="77777777" w:rsidR="006F4176" w:rsidRPr="003A7868" w:rsidRDefault="006F4176" w:rsidP="006F4176">
      <w:pPr>
        <w:spacing w:after="0" w:line="240" w:lineRule="auto"/>
        <w:ind w:left="17"/>
        <w:jc w:val="center"/>
        <w:rPr>
          <w:rFonts w:ascii="Times New Roman" w:hAnsi="Times New Roman" w:cs="Times New Roman"/>
          <w:color w:val="1A1A1A" w:themeColor="background1" w:themeShade="1A"/>
          <w:sz w:val="24"/>
          <w:szCs w:val="24"/>
        </w:rPr>
      </w:pPr>
    </w:p>
    <w:p w14:paraId="3174DB0E" w14:textId="77777777" w:rsidR="006F4176" w:rsidRPr="003A7868" w:rsidRDefault="006F4176" w:rsidP="006F4176">
      <w:pPr>
        <w:spacing w:after="0" w:line="240" w:lineRule="auto"/>
        <w:ind w:left="17"/>
        <w:jc w:val="center"/>
        <w:rPr>
          <w:rFonts w:ascii="Times New Roman" w:hAnsi="Times New Roman" w:cs="Times New Roman"/>
          <w:color w:val="1A1A1A" w:themeColor="background1" w:themeShade="1A"/>
          <w:sz w:val="24"/>
          <w:szCs w:val="24"/>
        </w:rPr>
      </w:pPr>
    </w:p>
    <w:p w14:paraId="6B0464A0" w14:textId="77777777" w:rsidR="006F4176" w:rsidRPr="003A7868" w:rsidRDefault="006F4176" w:rsidP="006F4176">
      <w:pPr>
        <w:spacing w:after="0" w:line="240" w:lineRule="auto"/>
        <w:ind w:left="17"/>
        <w:jc w:val="center"/>
        <w:rPr>
          <w:rFonts w:ascii="Times New Roman" w:hAnsi="Times New Roman" w:cs="Times New Roman"/>
          <w:color w:val="1A1A1A" w:themeColor="background1" w:themeShade="1A"/>
          <w:sz w:val="24"/>
          <w:szCs w:val="24"/>
        </w:rPr>
      </w:pPr>
    </w:p>
    <w:p w14:paraId="22954557" w14:textId="77777777" w:rsidR="006F4176" w:rsidRPr="003A7868" w:rsidRDefault="006F4176" w:rsidP="006F4176">
      <w:pPr>
        <w:spacing w:before="240"/>
        <w:ind w:left="17"/>
        <w:jc w:val="right"/>
        <w:rPr>
          <w:rFonts w:ascii="Times New Roman" w:hAnsi="Times New Roman" w:cs="Times New Roman"/>
          <w:b/>
          <w:color w:val="1A1A1A" w:themeColor="background1" w:themeShade="1A"/>
          <w:sz w:val="24"/>
          <w:szCs w:val="24"/>
        </w:rPr>
      </w:pPr>
      <w:r w:rsidRPr="003A7868">
        <w:rPr>
          <w:rFonts w:ascii="Times New Roman" w:hAnsi="Times New Roman" w:cs="Times New Roman"/>
          <w:b/>
          <w:caps/>
          <w:color w:val="1A1A1A" w:themeColor="background1" w:themeShade="1A"/>
          <w:sz w:val="24"/>
          <w:szCs w:val="24"/>
        </w:rPr>
        <w:t>AUGUST</w:t>
      </w:r>
      <w:r w:rsidRPr="003A7868">
        <w:rPr>
          <w:rFonts w:ascii="Times New Roman" w:hAnsi="Times New Roman" w:cs="Times New Roman"/>
          <w:b/>
          <w:color w:val="1A1A1A" w:themeColor="background1" w:themeShade="1A"/>
          <w:sz w:val="24"/>
          <w:szCs w:val="24"/>
        </w:rPr>
        <w:t>, 2023</w:t>
      </w:r>
    </w:p>
    <w:p w14:paraId="674070E1" w14:textId="77777777" w:rsidR="006F4176" w:rsidRPr="003A7868" w:rsidRDefault="006F4176">
      <w:pPr>
        <w:rPr>
          <w:rFonts w:ascii="Times New Roman" w:hAnsi="Times New Roman" w:cs="Times New Roman"/>
          <w:b/>
          <w:caps/>
          <w:sz w:val="24"/>
          <w:szCs w:val="24"/>
        </w:rPr>
      </w:pPr>
      <w:r w:rsidRPr="003A7868">
        <w:rPr>
          <w:rFonts w:ascii="Times New Roman" w:hAnsi="Times New Roman" w:cs="Times New Roman"/>
          <w:b/>
          <w:caps/>
          <w:sz w:val="24"/>
          <w:szCs w:val="24"/>
        </w:rPr>
        <w:br w:type="page"/>
      </w:r>
    </w:p>
    <w:p w14:paraId="419B8EF9" w14:textId="679F59AF" w:rsidR="006F4176" w:rsidRPr="003A7868" w:rsidRDefault="006F4176" w:rsidP="006F4176">
      <w:pPr>
        <w:spacing w:after="0" w:line="240" w:lineRule="auto"/>
        <w:jc w:val="center"/>
        <w:rPr>
          <w:rFonts w:ascii="Times New Roman" w:hAnsi="Times New Roman" w:cs="Times New Roman"/>
          <w:b/>
          <w:caps/>
          <w:sz w:val="24"/>
          <w:szCs w:val="24"/>
        </w:rPr>
      </w:pPr>
      <w:r w:rsidRPr="003A7868">
        <w:rPr>
          <w:rFonts w:ascii="Times New Roman" w:hAnsi="Times New Roman" w:cs="Times New Roman"/>
          <w:b/>
          <w:caps/>
          <w:sz w:val="24"/>
          <w:szCs w:val="24"/>
        </w:rPr>
        <w:lastRenderedPageBreak/>
        <w:t>BUBBLE POWER TECHNOLOGY</w:t>
      </w:r>
    </w:p>
    <w:p w14:paraId="07C8C2B3"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3BE1F125"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65ECE10C"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4B826393"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6432CC8D"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0BDE2860"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64BF949C"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24B5052E"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4F948DC0"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110EE900"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040D6E35"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1249AC7E"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389020C9"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0C469950"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0B7440D2"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05E778F5"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1C17F91E"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5EBCAA85" w14:textId="77777777" w:rsidR="006F4176" w:rsidRPr="003A7868" w:rsidRDefault="006F4176" w:rsidP="006F4176">
      <w:pPr>
        <w:spacing w:after="0" w:line="240" w:lineRule="auto"/>
        <w:jc w:val="center"/>
        <w:rPr>
          <w:rFonts w:ascii="Times New Roman" w:hAnsi="Times New Roman" w:cs="Times New Roman"/>
          <w:b/>
          <w:caps/>
          <w:sz w:val="24"/>
          <w:szCs w:val="24"/>
        </w:rPr>
      </w:pPr>
      <w:r w:rsidRPr="003A7868">
        <w:rPr>
          <w:rFonts w:ascii="Times New Roman" w:hAnsi="Times New Roman" w:cs="Times New Roman"/>
          <w:b/>
          <w:color w:val="000000"/>
          <w:sz w:val="24"/>
          <w:szCs w:val="24"/>
          <w:shd w:val="clear" w:color="auto" w:fill="FFFFFF"/>
        </w:rPr>
        <w:t>ANIYA DOLIURAN NESTHER</w:t>
      </w:r>
      <w:r w:rsidRPr="003A7868">
        <w:rPr>
          <w:rFonts w:ascii="Times New Roman" w:hAnsi="Times New Roman" w:cs="Times New Roman"/>
          <w:b/>
          <w:caps/>
          <w:sz w:val="24"/>
          <w:szCs w:val="24"/>
        </w:rPr>
        <w:t xml:space="preserve"> </w:t>
      </w:r>
    </w:p>
    <w:p w14:paraId="06E69A1E" w14:textId="39D861EC" w:rsidR="006F4176" w:rsidRPr="003A7868" w:rsidRDefault="006F4176" w:rsidP="006F4176">
      <w:pPr>
        <w:spacing w:after="0" w:line="240" w:lineRule="auto"/>
        <w:jc w:val="center"/>
        <w:rPr>
          <w:rFonts w:ascii="Times New Roman" w:hAnsi="Times New Roman" w:cs="Times New Roman"/>
          <w:b/>
          <w:caps/>
          <w:sz w:val="24"/>
          <w:szCs w:val="24"/>
        </w:rPr>
      </w:pPr>
      <w:r w:rsidRPr="003A7868">
        <w:rPr>
          <w:rFonts w:ascii="Times New Roman" w:hAnsi="Times New Roman" w:cs="Times New Roman"/>
          <w:b/>
          <w:caps/>
          <w:sz w:val="24"/>
          <w:szCs w:val="24"/>
        </w:rPr>
        <w:t>(st/cs/nd/21/0</w:t>
      </w:r>
      <w:r w:rsidR="00B91F4D">
        <w:rPr>
          <w:rFonts w:ascii="Times New Roman" w:hAnsi="Times New Roman" w:cs="Times New Roman"/>
          <w:b/>
          <w:caps/>
          <w:sz w:val="24"/>
          <w:szCs w:val="24"/>
        </w:rPr>
        <w:t>5</w:t>
      </w:r>
      <w:r w:rsidRPr="003A7868">
        <w:rPr>
          <w:rFonts w:ascii="Times New Roman" w:hAnsi="Times New Roman" w:cs="Times New Roman"/>
          <w:b/>
          <w:caps/>
          <w:sz w:val="24"/>
          <w:szCs w:val="24"/>
        </w:rPr>
        <w:t>3)</w:t>
      </w:r>
    </w:p>
    <w:p w14:paraId="57B336A8"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03548766"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5CDB0B81"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5A552E39"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10DB1528"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3FC747D8"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5B1BF8AB" w14:textId="77777777" w:rsidR="006F4176" w:rsidRPr="003A7868" w:rsidRDefault="006F4176" w:rsidP="006F4176">
      <w:pPr>
        <w:spacing w:after="0" w:line="240" w:lineRule="auto"/>
        <w:ind w:left="17"/>
        <w:jc w:val="center"/>
        <w:rPr>
          <w:rFonts w:ascii="Times New Roman" w:hAnsi="Times New Roman" w:cs="Times New Roman"/>
          <w:color w:val="1A1A1A" w:themeColor="background1" w:themeShade="1A"/>
          <w:sz w:val="24"/>
          <w:szCs w:val="24"/>
        </w:rPr>
      </w:pPr>
    </w:p>
    <w:p w14:paraId="5B1F91BC"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6526BC6D"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1A17875A"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13B054CD"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r w:rsidRPr="003A7868">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6EB1EC6D" w14:textId="77777777" w:rsidR="006F4176" w:rsidRPr="003A7868" w:rsidRDefault="006F4176" w:rsidP="006F4176">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3AC7F507" w14:textId="77777777" w:rsidR="006F4176" w:rsidRPr="003A7868" w:rsidRDefault="006F4176" w:rsidP="006F4176">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40FE8E2" w14:textId="77777777" w:rsidR="006F4176" w:rsidRPr="003A7868" w:rsidRDefault="006F4176" w:rsidP="006F4176">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1165E9B1" w14:textId="77777777" w:rsidR="006F4176" w:rsidRPr="003A7868" w:rsidRDefault="006F4176" w:rsidP="006F4176">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DC2D8A3" w14:textId="77777777" w:rsidR="006F4176" w:rsidRPr="003A7868" w:rsidRDefault="006F4176" w:rsidP="006F4176">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6FD9493"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r w:rsidRPr="003A7868">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49397716" w14:textId="77777777" w:rsidR="006F4176" w:rsidRPr="003A7868" w:rsidRDefault="006F4176" w:rsidP="006F4176">
      <w:pPr>
        <w:spacing w:before="240" w:after="0"/>
        <w:ind w:left="17"/>
        <w:rPr>
          <w:rFonts w:ascii="Times New Roman" w:hAnsi="Times New Roman" w:cs="Times New Roman"/>
          <w:b/>
          <w:color w:val="1A1A1A" w:themeColor="background1" w:themeShade="1A"/>
          <w:sz w:val="24"/>
          <w:szCs w:val="24"/>
        </w:rPr>
      </w:pPr>
    </w:p>
    <w:p w14:paraId="3C9A5CDC" w14:textId="77777777" w:rsidR="006F4176" w:rsidRPr="003A7868" w:rsidRDefault="006F4176" w:rsidP="006F4176">
      <w:pPr>
        <w:spacing w:before="240"/>
        <w:ind w:left="17"/>
        <w:jc w:val="right"/>
        <w:rPr>
          <w:rFonts w:ascii="Times New Roman" w:hAnsi="Times New Roman" w:cs="Times New Roman"/>
          <w:b/>
          <w:color w:val="1A1A1A" w:themeColor="background1" w:themeShade="1A"/>
          <w:sz w:val="24"/>
          <w:szCs w:val="24"/>
        </w:rPr>
      </w:pPr>
      <w:r w:rsidRPr="003A7868">
        <w:rPr>
          <w:rFonts w:ascii="Times New Roman" w:hAnsi="Times New Roman" w:cs="Times New Roman"/>
          <w:b/>
          <w:caps/>
          <w:color w:val="1A1A1A" w:themeColor="background1" w:themeShade="1A"/>
          <w:sz w:val="24"/>
          <w:szCs w:val="24"/>
        </w:rPr>
        <w:t>AUGUST</w:t>
      </w:r>
      <w:r w:rsidRPr="003A7868">
        <w:rPr>
          <w:rFonts w:ascii="Times New Roman" w:hAnsi="Times New Roman" w:cs="Times New Roman"/>
          <w:b/>
          <w:color w:val="1A1A1A" w:themeColor="background1" w:themeShade="1A"/>
          <w:sz w:val="24"/>
          <w:szCs w:val="24"/>
        </w:rPr>
        <w:t>, 2023</w:t>
      </w:r>
    </w:p>
    <w:p w14:paraId="1990957A"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5AC31E85" w14:textId="77777777" w:rsidR="008E516E" w:rsidRPr="003A7868" w:rsidRDefault="008E516E" w:rsidP="008E516E">
      <w:pPr>
        <w:rPr>
          <w:rFonts w:ascii="Times New Roman" w:eastAsiaTheme="majorEastAsia" w:hAnsi="Times New Roman" w:cs="Times New Roman"/>
          <w:b/>
          <w:sz w:val="24"/>
          <w:szCs w:val="24"/>
        </w:rPr>
      </w:pPr>
      <w:r w:rsidRPr="003A7868">
        <w:rPr>
          <w:rFonts w:ascii="Times New Roman" w:hAnsi="Times New Roman" w:cs="Times New Roman"/>
          <w:sz w:val="24"/>
          <w:szCs w:val="24"/>
        </w:rPr>
        <w:br w:type="page"/>
      </w:r>
    </w:p>
    <w:p w14:paraId="762C804A" w14:textId="77777777" w:rsidR="006F4176" w:rsidRPr="003A7868" w:rsidRDefault="006F4176" w:rsidP="00C34A6F">
      <w:pPr>
        <w:pStyle w:val="Heading1"/>
        <w:spacing w:line="360" w:lineRule="auto"/>
        <w:ind w:left="-5"/>
        <w:jc w:val="both"/>
        <w:rPr>
          <w:rFonts w:ascii="Times New Roman" w:hAnsi="Times New Roman" w:cs="Times New Roman"/>
          <w:b/>
          <w:caps/>
          <w:color w:val="auto"/>
          <w:sz w:val="24"/>
          <w:szCs w:val="24"/>
        </w:rPr>
        <w:sectPr w:rsidR="006F4176" w:rsidRPr="003A7868" w:rsidSect="006F4176">
          <w:footerReference w:type="default" r:id="rId7"/>
          <w:pgSz w:w="11906" w:h="16838" w:code="9"/>
          <w:pgMar w:top="1440" w:right="1440" w:bottom="1440" w:left="1440" w:header="720" w:footer="720" w:gutter="0"/>
          <w:pgNumType w:fmt="lowerRoman"/>
          <w:cols w:space="720"/>
          <w:titlePg/>
          <w:docGrid w:linePitch="360"/>
        </w:sectPr>
      </w:pPr>
    </w:p>
    <w:p w14:paraId="10681786" w14:textId="3E7DAB96" w:rsidR="006E563A" w:rsidRPr="003A7868" w:rsidRDefault="006E563A" w:rsidP="00C34A6F">
      <w:pPr>
        <w:pStyle w:val="Heading1"/>
        <w:spacing w:line="360" w:lineRule="auto"/>
        <w:ind w:left="-5"/>
        <w:jc w:val="both"/>
        <w:rPr>
          <w:rFonts w:ascii="Times New Roman" w:hAnsi="Times New Roman" w:cs="Times New Roman"/>
          <w:b/>
          <w:caps/>
          <w:color w:val="auto"/>
          <w:sz w:val="24"/>
          <w:szCs w:val="24"/>
        </w:rPr>
      </w:pPr>
      <w:r w:rsidRPr="003A7868">
        <w:rPr>
          <w:rFonts w:ascii="Times New Roman" w:hAnsi="Times New Roman" w:cs="Times New Roman"/>
          <w:b/>
          <w:caps/>
          <w:color w:val="auto"/>
          <w:sz w:val="24"/>
          <w:szCs w:val="24"/>
        </w:rPr>
        <w:lastRenderedPageBreak/>
        <w:t>ABSTRACT</w:t>
      </w:r>
    </w:p>
    <w:p w14:paraId="76915C57" w14:textId="7405A6A8" w:rsidR="006E563A" w:rsidRPr="006C6CEA" w:rsidRDefault="006C6CEA" w:rsidP="006C6CEA">
      <w:pPr>
        <w:jc w:val="both"/>
        <w:rPr>
          <w:rFonts w:ascii="Times New Roman" w:hAnsi="Times New Roman" w:cs="Times New Roman"/>
          <w:i/>
          <w:sz w:val="24"/>
        </w:rPr>
      </w:pPr>
      <w:r w:rsidRPr="006C6CEA">
        <w:rPr>
          <w:rFonts w:ascii="Times New Roman" w:hAnsi="Times New Roman" w:cs="Times New Roman"/>
          <w:i/>
          <w:sz w:val="24"/>
        </w:rPr>
        <w:t xml:space="preserve">Bubble Power Technology (BPT) has emerged as a promising and innovative approach to harness the power of bubbles for various industrial and environmental applications. This comprehensive review explores recent advancements in BPT, focusing on the underlying principles, current research trends, and potential applications. The review synthesizes relevant literature and provides insights into the state of the art, challenges, and future directions in the field of BPT. </w:t>
      </w:r>
      <w:r w:rsidR="006E563A" w:rsidRPr="006C6CEA">
        <w:rPr>
          <w:rFonts w:ascii="Times New Roman" w:hAnsi="Times New Roman" w:cs="Times New Roman"/>
          <w:i/>
          <w:sz w:val="24"/>
        </w:rPr>
        <w:br w:type="page"/>
      </w:r>
    </w:p>
    <w:p w14:paraId="45D14FE6" w14:textId="3A70058A" w:rsidR="00C34A6F" w:rsidRPr="003A7868" w:rsidRDefault="00C34A6F" w:rsidP="00C34A6F">
      <w:pPr>
        <w:pStyle w:val="Heading1"/>
        <w:spacing w:line="360" w:lineRule="auto"/>
        <w:ind w:left="-5"/>
        <w:jc w:val="both"/>
        <w:rPr>
          <w:rFonts w:ascii="Times New Roman" w:hAnsi="Times New Roman" w:cs="Times New Roman"/>
          <w:b/>
          <w:caps/>
          <w:color w:val="auto"/>
          <w:sz w:val="24"/>
          <w:szCs w:val="24"/>
        </w:rPr>
      </w:pPr>
      <w:r w:rsidRPr="003A7868">
        <w:rPr>
          <w:rFonts w:ascii="Times New Roman" w:hAnsi="Times New Roman" w:cs="Times New Roman"/>
          <w:b/>
          <w:caps/>
          <w:color w:val="auto"/>
          <w:sz w:val="24"/>
          <w:szCs w:val="24"/>
        </w:rPr>
        <w:lastRenderedPageBreak/>
        <w:t>Introduction</w:t>
      </w:r>
    </w:p>
    <w:p w14:paraId="105B7689" w14:textId="61C316B5" w:rsidR="006C6CEA" w:rsidRDefault="006C6CEA" w:rsidP="006C6CEA">
      <w:pPr>
        <w:spacing w:line="360" w:lineRule="auto"/>
        <w:jc w:val="both"/>
        <w:rPr>
          <w:rFonts w:ascii="Times New Roman" w:hAnsi="Times New Roman" w:cs="Times New Roman"/>
          <w:sz w:val="24"/>
        </w:rPr>
      </w:pPr>
      <w:r w:rsidRPr="006C6CEA">
        <w:rPr>
          <w:rFonts w:ascii="Times New Roman" w:hAnsi="Times New Roman" w:cs="Times New Roman"/>
          <w:sz w:val="24"/>
        </w:rPr>
        <w:t>Bubble Power Technology (BPT) refers to the utilization of bubbles to generate energy, enhance heat transfer, and promote various chemical and environmental processes. The core principle of BPT revolves around the dynamics of bubbles, which exhibit unique properties such as high surface area-to-volume ratio, excellent heat transfer capabilities, and the ability to carry or release gases. In recent years, BPT has garnered considerable attention as a sustainable and efficient alternative for several conventional methods. This review aims to present a comprehensive overview of the current status of BPT, its potential applications, and future prospects</w:t>
      </w:r>
      <w:r w:rsidR="00D673A5">
        <w:rPr>
          <w:rFonts w:ascii="Times New Roman" w:hAnsi="Times New Roman" w:cs="Times New Roman"/>
          <w:sz w:val="24"/>
        </w:rPr>
        <w:t xml:space="preserve"> (</w:t>
      </w:r>
      <w:r w:rsidR="00D673A5" w:rsidRPr="006C6CEA">
        <w:rPr>
          <w:rFonts w:ascii="Times New Roman" w:hAnsi="Times New Roman" w:cs="Times New Roman"/>
          <w:sz w:val="24"/>
        </w:rPr>
        <w:t xml:space="preserve">Chen </w:t>
      </w:r>
      <w:r w:rsidR="00D673A5" w:rsidRPr="006C6CEA">
        <w:rPr>
          <w:rFonts w:ascii="Times New Roman" w:hAnsi="Times New Roman" w:cs="Times New Roman"/>
          <w:i/>
          <w:sz w:val="24"/>
        </w:rPr>
        <w:t>et al.</w:t>
      </w:r>
      <w:r w:rsidR="00D673A5">
        <w:rPr>
          <w:rFonts w:ascii="Times New Roman" w:hAnsi="Times New Roman" w:cs="Times New Roman"/>
          <w:sz w:val="24"/>
        </w:rPr>
        <w:t xml:space="preserve">, </w:t>
      </w:r>
      <w:r w:rsidR="00D673A5" w:rsidRPr="006C6CEA">
        <w:rPr>
          <w:rFonts w:ascii="Times New Roman" w:hAnsi="Times New Roman" w:cs="Times New Roman"/>
          <w:sz w:val="24"/>
        </w:rPr>
        <w:t>202</w:t>
      </w:r>
      <w:r w:rsidR="00D673A5">
        <w:rPr>
          <w:rFonts w:ascii="Times New Roman" w:hAnsi="Times New Roman" w:cs="Times New Roman"/>
          <w:sz w:val="24"/>
        </w:rPr>
        <w:t>2</w:t>
      </w:r>
      <w:r w:rsidR="00D673A5" w:rsidRPr="006C6CEA">
        <w:rPr>
          <w:rFonts w:ascii="Times New Roman" w:hAnsi="Times New Roman" w:cs="Times New Roman"/>
          <w:sz w:val="24"/>
        </w:rPr>
        <w:t>)</w:t>
      </w:r>
      <w:r w:rsidR="00D673A5">
        <w:rPr>
          <w:rFonts w:ascii="Times New Roman" w:hAnsi="Times New Roman" w:cs="Times New Roman"/>
          <w:sz w:val="24"/>
        </w:rPr>
        <w:t>.</w:t>
      </w:r>
    </w:p>
    <w:p w14:paraId="67680511" w14:textId="0BD9ECE8" w:rsidR="006C6CEA" w:rsidRPr="006C6CEA" w:rsidRDefault="006C6CEA" w:rsidP="006C6CEA">
      <w:pPr>
        <w:spacing w:line="360" w:lineRule="auto"/>
        <w:jc w:val="both"/>
        <w:rPr>
          <w:rFonts w:ascii="Times New Roman" w:hAnsi="Times New Roman" w:cs="Times New Roman"/>
          <w:sz w:val="24"/>
        </w:rPr>
      </w:pPr>
      <w:r w:rsidRPr="006C6CEA">
        <w:rPr>
          <w:rFonts w:ascii="Times New Roman" w:hAnsi="Times New Roman" w:cs="Times New Roman"/>
          <w:sz w:val="24"/>
        </w:rPr>
        <w:t xml:space="preserve">Bubble formation and dynamics are fundamental aspects of Bubble Power Technology (BPT), governing its efficiency and applicability in various fields. Understanding the mechanisms of bubble nucleation, growth, and behavior is crucial for optimizing BPT applications such as energy generation, heat transfer, and environmental processes. In recent years, significant progress has been made in elucidating the underlying principles of bubble formation and dynamics, leading to improved control and manipulation of bubbles. </w:t>
      </w:r>
      <w:r>
        <w:rPr>
          <w:rFonts w:ascii="Times New Roman" w:hAnsi="Times New Roman" w:cs="Times New Roman"/>
          <w:sz w:val="24"/>
        </w:rPr>
        <w:t xml:space="preserve"> </w:t>
      </w:r>
      <w:r w:rsidRPr="006C6CEA">
        <w:rPr>
          <w:rFonts w:ascii="Times New Roman" w:hAnsi="Times New Roman" w:cs="Times New Roman"/>
          <w:sz w:val="24"/>
        </w:rPr>
        <w:t xml:space="preserve">Bubble Nucleation Bubble nucleation refers to the initial formation of a bubble within a fluid medium. Recent research has explored innovative methods to induce bubble nucleation and control its occurrence. Notably, ultrasonic cavitation has been widely investigated for its ability to generate bubbles through acoustic pressure fluctuations. A study by Chen </w:t>
      </w:r>
      <w:r w:rsidRPr="006C6CEA">
        <w:rPr>
          <w:rFonts w:ascii="Times New Roman" w:hAnsi="Times New Roman" w:cs="Times New Roman"/>
          <w:i/>
          <w:sz w:val="24"/>
        </w:rPr>
        <w:t>et al.</w:t>
      </w:r>
      <w:r w:rsidRPr="006C6CEA">
        <w:rPr>
          <w:rFonts w:ascii="Times New Roman" w:hAnsi="Times New Roman" w:cs="Times New Roman"/>
          <w:sz w:val="24"/>
        </w:rPr>
        <w:t xml:space="preserve"> (2021)</w:t>
      </w:r>
      <w:r>
        <w:rPr>
          <w:rFonts w:ascii="Times New Roman" w:hAnsi="Times New Roman" w:cs="Times New Roman"/>
          <w:sz w:val="24"/>
        </w:rPr>
        <w:t>,</w:t>
      </w:r>
      <w:r w:rsidRPr="006C6CEA">
        <w:rPr>
          <w:rFonts w:ascii="Times New Roman" w:hAnsi="Times New Roman" w:cs="Times New Roman"/>
          <w:sz w:val="24"/>
        </w:rPr>
        <w:t xml:space="preserve"> demonstrated the use of a piezoelectric transducer to create controlled cavitation bubbles in water, highlighting the potential for energy-efficient bubble formation.</w:t>
      </w:r>
    </w:p>
    <w:p w14:paraId="5F1231F6" w14:textId="61152B17" w:rsidR="00C34A6F" w:rsidRPr="003A7868" w:rsidRDefault="00C34A6F" w:rsidP="00C34A6F">
      <w:pPr>
        <w:pStyle w:val="NormalWeb"/>
        <w:spacing w:before="0" w:beforeAutospacing="0" w:after="150" w:afterAutospacing="0" w:line="360" w:lineRule="auto"/>
        <w:jc w:val="both"/>
      </w:pPr>
      <w:proofErr w:type="spellStart"/>
      <w:r w:rsidRPr="003A7868">
        <w:t>Sonofusion</w:t>
      </w:r>
      <w:proofErr w:type="spellEnd"/>
      <w:r w:rsidRPr="003A7868">
        <w:t xml:space="preserve"> is technically known as acoustic inertial confinement fusion. In this we have a bubble cluster (rather than a single bubble) is significant since when the bubble cluster implodes the pressure within the bubble cluster may be greatly intensified. The </w:t>
      </w:r>
      <w:proofErr w:type="spellStart"/>
      <w:r w:rsidRPr="003A7868">
        <w:t>centre</w:t>
      </w:r>
      <w:proofErr w:type="spellEnd"/>
      <w:r w:rsidRPr="003A7868">
        <w:t xml:space="preserve"> of the gas bubble cluster shows a typical pressure distribution during the bubble cluster implosion process. It can be seen that, due to converging shock waves within the bubble cluster, there can be significant pressure intensification in the interior of the bubble cluster</w:t>
      </w:r>
      <w:r w:rsidR="00D673A5">
        <w:t xml:space="preserve"> (</w:t>
      </w:r>
      <w:r w:rsidR="00D673A5" w:rsidRPr="003A7868">
        <w:rPr>
          <w:color w:val="202122"/>
          <w:shd w:val="clear" w:color="auto" w:fill="FFFFFF"/>
        </w:rPr>
        <w:t>Kenneth</w:t>
      </w:r>
      <w:r w:rsidR="00D673A5" w:rsidRPr="003A7868">
        <w:t>, 2012).</w:t>
      </w:r>
    </w:p>
    <w:p w14:paraId="5813A313" w14:textId="2C8533C9" w:rsidR="00C34A6F" w:rsidRPr="006C6CEA" w:rsidRDefault="006C6CEA" w:rsidP="00C34A6F">
      <w:pPr>
        <w:pStyle w:val="NormalWeb"/>
        <w:spacing w:before="0" w:beforeAutospacing="0" w:after="150" w:afterAutospacing="0" w:line="360" w:lineRule="auto"/>
        <w:jc w:val="both"/>
        <w:rPr>
          <w:b/>
        </w:rPr>
      </w:pPr>
      <w:r w:rsidRPr="006C6CEA">
        <w:rPr>
          <w:b/>
        </w:rPr>
        <w:t>Literature Review</w:t>
      </w:r>
    </w:p>
    <w:p w14:paraId="2E947D9C" w14:textId="7EDA8CBE" w:rsidR="006C6CEA" w:rsidRPr="00614D7E" w:rsidRDefault="006C6CEA" w:rsidP="006C6CEA">
      <w:pPr>
        <w:spacing w:line="360" w:lineRule="auto"/>
        <w:jc w:val="both"/>
        <w:rPr>
          <w:rFonts w:ascii="Times New Roman" w:hAnsi="Times New Roman" w:cs="Times New Roman"/>
          <w:sz w:val="24"/>
        </w:rPr>
      </w:pPr>
      <w:r w:rsidRPr="00614D7E">
        <w:rPr>
          <w:rFonts w:ascii="Times New Roman" w:hAnsi="Times New Roman" w:cs="Times New Roman"/>
          <w:sz w:val="24"/>
        </w:rPr>
        <w:t xml:space="preserve">Bubble growth and stability are critical factors affecting the longevity and functionality of bubble-based technologies. Recent studies have focused on understanding the factors influencing bubble growth and preventing premature bubble coalescence. To this end, researchers have explored the use of surfactants and nanoparticle coatings to enhance bubble </w:t>
      </w:r>
      <w:r w:rsidRPr="00614D7E">
        <w:rPr>
          <w:rFonts w:ascii="Times New Roman" w:hAnsi="Times New Roman" w:cs="Times New Roman"/>
          <w:sz w:val="24"/>
        </w:rPr>
        <w:lastRenderedPageBreak/>
        <w:t xml:space="preserve">stability. An investigation by Kim </w:t>
      </w:r>
      <w:r w:rsidRPr="006C6CEA">
        <w:rPr>
          <w:rFonts w:ascii="Times New Roman" w:hAnsi="Times New Roman" w:cs="Times New Roman"/>
          <w:i/>
          <w:sz w:val="24"/>
        </w:rPr>
        <w:t>et al.</w:t>
      </w:r>
      <w:r w:rsidRPr="00614D7E">
        <w:rPr>
          <w:rFonts w:ascii="Times New Roman" w:hAnsi="Times New Roman" w:cs="Times New Roman"/>
          <w:sz w:val="24"/>
        </w:rPr>
        <w:t xml:space="preserve"> (2022)</w:t>
      </w:r>
      <w:r>
        <w:rPr>
          <w:rFonts w:ascii="Times New Roman" w:hAnsi="Times New Roman" w:cs="Times New Roman"/>
          <w:sz w:val="24"/>
        </w:rPr>
        <w:t>,</w:t>
      </w:r>
      <w:r w:rsidRPr="00614D7E">
        <w:rPr>
          <w:rFonts w:ascii="Times New Roman" w:hAnsi="Times New Roman" w:cs="Times New Roman"/>
          <w:sz w:val="24"/>
        </w:rPr>
        <w:t xml:space="preserve"> demonstrated that the addition of nanoparticles to a bubbly mixture increased the stability of bubbles, promoting their applications in heat transfer enhancement.</w:t>
      </w:r>
    </w:p>
    <w:p w14:paraId="11A3980D" w14:textId="21565826" w:rsidR="006C6CEA" w:rsidRPr="00614D7E" w:rsidRDefault="006C6CEA" w:rsidP="006C6CEA">
      <w:pPr>
        <w:spacing w:line="360" w:lineRule="auto"/>
        <w:jc w:val="both"/>
        <w:rPr>
          <w:rFonts w:ascii="Times New Roman" w:hAnsi="Times New Roman" w:cs="Times New Roman"/>
          <w:sz w:val="24"/>
        </w:rPr>
      </w:pPr>
      <w:r w:rsidRPr="00614D7E">
        <w:rPr>
          <w:rFonts w:ascii="Times New Roman" w:hAnsi="Times New Roman" w:cs="Times New Roman"/>
          <w:sz w:val="24"/>
        </w:rPr>
        <w:t xml:space="preserve">The behavior of bubbles in multiphase flows is of particular interest in various BPT applications. Recent research has employed advanced visualization techniques and numerical simulations to investigate bubble dynamics in complex flow scenarios. A study by Wu </w:t>
      </w:r>
      <w:r w:rsidRPr="006C6CEA">
        <w:rPr>
          <w:rFonts w:ascii="Times New Roman" w:hAnsi="Times New Roman" w:cs="Times New Roman"/>
          <w:i/>
          <w:sz w:val="24"/>
        </w:rPr>
        <w:t>et al.</w:t>
      </w:r>
      <w:r w:rsidRPr="00614D7E">
        <w:rPr>
          <w:rFonts w:ascii="Times New Roman" w:hAnsi="Times New Roman" w:cs="Times New Roman"/>
          <w:sz w:val="24"/>
        </w:rPr>
        <w:t xml:space="preserve"> (2023)</w:t>
      </w:r>
      <w:r>
        <w:rPr>
          <w:rFonts w:ascii="Times New Roman" w:hAnsi="Times New Roman" w:cs="Times New Roman"/>
          <w:sz w:val="24"/>
        </w:rPr>
        <w:t>,</w:t>
      </w:r>
      <w:r w:rsidRPr="00614D7E">
        <w:rPr>
          <w:rFonts w:ascii="Times New Roman" w:hAnsi="Times New Roman" w:cs="Times New Roman"/>
          <w:sz w:val="24"/>
        </w:rPr>
        <w:t xml:space="preserve"> employed computational fluid dynamics (CFD) simulations to analyze the interaction of bubbles with turbulent flows, revealing insights into the effects of bubble-induced turbulence on heat transfer enhancement.</w:t>
      </w:r>
    </w:p>
    <w:p w14:paraId="4C0CDE0C" w14:textId="08807EDA" w:rsidR="006C6CEA" w:rsidRPr="00614D7E" w:rsidRDefault="006C6CEA" w:rsidP="006C6CEA">
      <w:pPr>
        <w:spacing w:line="360" w:lineRule="auto"/>
        <w:jc w:val="both"/>
        <w:rPr>
          <w:rFonts w:ascii="Times New Roman" w:hAnsi="Times New Roman" w:cs="Times New Roman"/>
          <w:sz w:val="24"/>
        </w:rPr>
      </w:pPr>
      <w:r w:rsidRPr="00614D7E">
        <w:rPr>
          <w:rFonts w:ascii="Times New Roman" w:hAnsi="Times New Roman" w:cs="Times New Roman"/>
          <w:sz w:val="24"/>
        </w:rPr>
        <w:t xml:space="preserve">Controlling bubble size is crucial for tailoring BPT systems to specific applications. Recent developments have explored novel techniques to achieve precise bubble size control. Researchers have investigated the use of microfluidic devices to generate monodisperse bubbles with tunable sizes. A study by Liu </w:t>
      </w:r>
      <w:r w:rsidRPr="006C6CEA">
        <w:rPr>
          <w:rFonts w:ascii="Times New Roman" w:hAnsi="Times New Roman" w:cs="Times New Roman"/>
          <w:i/>
          <w:sz w:val="24"/>
        </w:rPr>
        <w:t>et al.</w:t>
      </w:r>
      <w:r w:rsidRPr="00614D7E">
        <w:rPr>
          <w:rFonts w:ascii="Times New Roman" w:hAnsi="Times New Roman" w:cs="Times New Roman"/>
          <w:sz w:val="24"/>
        </w:rPr>
        <w:t xml:space="preserve"> (2021)</w:t>
      </w:r>
      <w:r>
        <w:rPr>
          <w:rFonts w:ascii="Times New Roman" w:hAnsi="Times New Roman" w:cs="Times New Roman"/>
          <w:sz w:val="24"/>
        </w:rPr>
        <w:t>,</w:t>
      </w:r>
      <w:r w:rsidRPr="00614D7E">
        <w:rPr>
          <w:rFonts w:ascii="Times New Roman" w:hAnsi="Times New Roman" w:cs="Times New Roman"/>
          <w:sz w:val="24"/>
        </w:rPr>
        <w:t xml:space="preserve"> demonstrated a microfluidic platform capable of producing uniform microbubbles, offering potential advantages in applications requiring controlled bubble sizes.</w:t>
      </w:r>
    </w:p>
    <w:p w14:paraId="0D206377" w14:textId="436D416C" w:rsidR="006C6CEA" w:rsidRPr="006C6CEA" w:rsidRDefault="006C6CEA" w:rsidP="006C6CEA">
      <w:pPr>
        <w:spacing w:line="360" w:lineRule="auto"/>
        <w:jc w:val="both"/>
        <w:rPr>
          <w:rFonts w:ascii="Times New Roman" w:hAnsi="Times New Roman" w:cs="Times New Roman"/>
          <w:sz w:val="24"/>
        </w:rPr>
      </w:pPr>
      <w:r w:rsidRPr="00614D7E">
        <w:rPr>
          <w:rFonts w:ascii="Times New Roman" w:hAnsi="Times New Roman" w:cs="Times New Roman"/>
          <w:sz w:val="24"/>
        </w:rPr>
        <w:t xml:space="preserve">The interaction between bubbles and the surrounding fluid significantly influences heat transfer processes in BPT. Recent research has investigated the convective heat transfer enhancement facilitated by bubble-induced fluid motion. A study by Zhang </w:t>
      </w:r>
      <w:r w:rsidRPr="006C6CEA">
        <w:rPr>
          <w:rFonts w:ascii="Times New Roman" w:hAnsi="Times New Roman" w:cs="Times New Roman"/>
          <w:i/>
          <w:sz w:val="24"/>
        </w:rPr>
        <w:t>et al.</w:t>
      </w:r>
      <w:r w:rsidRPr="00614D7E">
        <w:rPr>
          <w:rFonts w:ascii="Times New Roman" w:hAnsi="Times New Roman" w:cs="Times New Roman"/>
          <w:sz w:val="24"/>
        </w:rPr>
        <w:t xml:space="preserve"> (2022)</w:t>
      </w:r>
      <w:r>
        <w:rPr>
          <w:rFonts w:ascii="Times New Roman" w:hAnsi="Times New Roman" w:cs="Times New Roman"/>
          <w:sz w:val="24"/>
        </w:rPr>
        <w:t>,</w:t>
      </w:r>
      <w:r w:rsidRPr="00614D7E">
        <w:rPr>
          <w:rFonts w:ascii="Times New Roman" w:hAnsi="Times New Roman" w:cs="Times New Roman"/>
          <w:sz w:val="24"/>
        </w:rPr>
        <w:t xml:space="preserve"> investigated bubble-enhanced heat transfer in a heat exchanger, demonstrating the potential of BPT to enhance energy efficiency in cooling applications.</w:t>
      </w:r>
    </w:p>
    <w:p w14:paraId="7AE8CFC0" w14:textId="77777777" w:rsidR="00EC6B95" w:rsidRPr="00614D7E" w:rsidRDefault="00EC6B95" w:rsidP="00EC6B95">
      <w:pPr>
        <w:spacing w:line="360" w:lineRule="auto"/>
        <w:jc w:val="both"/>
        <w:rPr>
          <w:rFonts w:ascii="Times New Roman" w:hAnsi="Times New Roman" w:cs="Times New Roman"/>
          <w:b/>
          <w:sz w:val="24"/>
        </w:rPr>
      </w:pPr>
      <w:r w:rsidRPr="00614D7E">
        <w:rPr>
          <w:rFonts w:ascii="Times New Roman" w:hAnsi="Times New Roman" w:cs="Times New Roman"/>
          <w:b/>
          <w:sz w:val="24"/>
        </w:rPr>
        <w:t>Energy Generation Applications of Bubble Power Technology</w:t>
      </w:r>
    </w:p>
    <w:p w14:paraId="5076E638" w14:textId="77777777" w:rsidR="00EC6B95" w:rsidRPr="00614D7E" w:rsidRDefault="00EC6B95" w:rsidP="00EC6B95">
      <w:pPr>
        <w:spacing w:line="360" w:lineRule="auto"/>
        <w:jc w:val="both"/>
        <w:rPr>
          <w:rFonts w:ascii="Times New Roman" w:hAnsi="Times New Roman" w:cs="Times New Roman"/>
          <w:sz w:val="24"/>
        </w:rPr>
      </w:pPr>
      <w:r w:rsidRPr="00614D7E">
        <w:rPr>
          <w:rFonts w:ascii="Times New Roman" w:hAnsi="Times New Roman" w:cs="Times New Roman"/>
          <w:sz w:val="24"/>
        </w:rPr>
        <w:t xml:space="preserve">Bubble Power Technology (BPT) offers exciting opportunities for energy generation, harnessing the unique properties of bubbles to convert various forms of energy into usable power. This section explores recent advancements in energy generation applications of BPT, focusing on the use of bubbles for energy storage and power generation. </w:t>
      </w:r>
    </w:p>
    <w:p w14:paraId="7C6ADAB7" w14:textId="77777777" w:rsidR="00EC6B95" w:rsidRPr="00614D7E" w:rsidRDefault="00EC6B95" w:rsidP="00EC6B95">
      <w:pPr>
        <w:spacing w:line="360" w:lineRule="auto"/>
        <w:jc w:val="both"/>
        <w:rPr>
          <w:rFonts w:ascii="Times New Roman" w:hAnsi="Times New Roman" w:cs="Times New Roman"/>
          <w:sz w:val="24"/>
        </w:rPr>
      </w:pPr>
      <w:r w:rsidRPr="00614D7E">
        <w:rPr>
          <w:rFonts w:ascii="Times New Roman" w:hAnsi="Times New Roman" w:cs="Times New Roman"/>
          <w:b/>
          <w:sz w:val="24"/>
        </w:rPr>
        <w:t xml:space="preserve">Gas Bubble-Assisted Energy Storage Systems: </w:t>
      </w:r>
      <w:r w:rsidRPr="00614D7E">
        <w:rPr>
          <w:rFonts w:ascii="Times New Roman" w:hAnsi="Times New Roman" w:cs="Times New Roman"/>
          <w:sz w:val="24"/>
        </w:rPr>
        <w:t xml:space="preserve">Energy storage is a crucial component of the modern energy landscape, enabling efficient integration of intermittent renewable energy sources into the grid. Recent research has explored gas bubble-assisted energy storage systems as a promising solution. A study by Li </w:t>
      </w:r>
      <w:r w:rsidRPr="00614D7E">
        <w:rPr>
          <w:rFonts w:ascii="Times New Roman" w:hAnsi="Times New Roman" w:cs="Times New Roman"/>
          <w:i/>
          <w:sz w:val="24"/>
        </w:rPr>
        <w:t>et al.</w:t>
      </w:r>
      <w:r w:rsidRPr="00614D7E">
        <w:rPr>
          <w:rFonts w:ascii="Times New Roman" w:hAnsi="Times New Roman" w:cs="Times New Roman"/>
          <w:sz w:val="24"/>
        </w:rPr>
        <w:t xml:space="preserve"> (2023)</w:t>
      </w:r>
      <w:r>
        <w:rPr>
          <w:rFonts w:ascii="Times New Roman" w:hAnsi="Times New Roman" w:cs="Times New Roman"/>
          <w:sz w:val="24"/>
        </w:rPr>
        <w:t>,</w:t>
      </w:r>
      <w:r w:rsidRPr="00614D7E">
        <w:rPr>
          <w:rFonts w:ascii="Times New Roman" w:hAnsi="Times New Roman" w:cs="Times New Roman"/>
          <w:sz w:val="24"/>
        </w:rPr>
        <w:t xml:space="preserve"> investigated a novel concept of using hydrogen bubbles for energy storage in porous materials. The study demonstrated high energy </w:t>
      </w:r>
      <w:r w:rsidRPr="00614D7E">
        <w:rPr>
          <w:rFonts w:ascii="Times New Roman" w:hAnsi="Times New Roman" w:cs="Times New Roman"/>
          <w:sz w:val="24"/>
        </w:rPr>
        <w:lastRenderedPageBreak/>
        <w:t>density and rapid charging and discharging capabilities, highlighting the potential of gas bubble-assisted energy storage systems in the transition to renewable energy.</w:t>
      </w:r>
    </w:p>
    <w:p w14:paraId="2A559FA9" w14:textId="3AB9C8E4" w:rsidR="00EC6B95" w:rsidRPr="00614D7E" w:rsidRDefault="00EC6B95" w:rsidP="00EC6B95">
      <w:pPr>
        <w:spacing w:line="360" w:lineRule="auto"/>
        <w:jc w:val="both"/>
        <w:rPr>
          <w:rFonts w:ascii="Times New Roman" w:hAnsi="Times New Roman" w:cs="Times New Roman"/>
          <w:sz w:val="24"/>
        </w:rPr>
      </w:pPr>
      <w:r w:rsidRPr="00614D7E">
        <w:rPr>
          <w:rFonts w:ascii="Times New Roman" w:hAnsi="Times New Roman" w:cs="Times New Roman"/>
          <w:b/>
          <w:sz w:val="24"/>
        </w:rPr>
        <w:t xml:space="preserve">Bubble-Driven Turbines for Energy Harvesting: </w:t>
      </w:r>
      <w:r w:rsidRPr="00614D7E">
        <w:rPr>
          <w:rFonts w:ascii="Times New Roman" w:hAnsi="Times New Roman" w:cs="Times New Roman"/>
          <w:sz w:val="24"/>
        </w:rPr>
        <w:t xml:space="preserve">Energy harvesting from water flow and other fluid streams is a promising avenue for sustainable power generation. Bubble-driven turbines have garnered attention for their potential to convert the kinetic energy of bubbles into electricity. A recent study by Park </w:t>
      </w:r>
      <w:r w:rsidRPr="00EC6B95">
        <w:rPr>
          <w:rFonts w:ascii="Times New Roman" w:hAnsi="Times New Roman" w:cs="Times New Roman"/>
          <w:i/>
          <w:sz w:val="24"/>
        </w:rPr>
        <w:t>et al.</w:t>
      </w:r>
      <w:r w:rsidRPr="00614D7E">
        <w:rPr>
          <w:rFonts w:ascii="Times New Roman" w:hAnsi="Times New Roman" w:cs="Times New Roman"/>
          <w:sz w:val="24"/>
        </w:rPr>
        <w:t xml:space="preserve"> (2022)</w:t>
      </w:r>
      <w:r>
        <w:rPr>
          <w:rFonts w:ascii="Times New Roman" w:hAnsi="Times New Roman" w:cs="Times New Roman"/>
          <w:sz w:val="24"/>
        </w:rPr>
        <w:t>,</w:t>
      </w:r>
      <w:r w:rsidRPr="00614D7E">
        <w:rPr>
          <w:rFonts w:ascii="Times New Roman" w:hAnsi="Times New Roman" w:cs="Times New Roman"/>
          <w:sz w:val="24"/>
        </w:rPr>
        <w:t xml:space="preserve"> presented a micro-scale bubble-driven turbine that efficiently harvested energy from flowing water. The research demonstrated the feasibility of utilizing bubble-induced fluid motion for small-scale power generation in remote or off-grid locations.</w:t>
      </w:r>
    </w:p>
    <w:p w14:paraId="31DACF91" w14:textId="4A4C92D8" w:rsidR="00EC6B95" w:rsidRPr="00614D7E" w:rsidRDefault="00EC6B95" w:rsidP="00EC6B95">
      <w:pPr>
        <w:spacing w:line="360" w:lineRule="auto"/>
        <w:jc w:val="both"/>
        <w:rPr>
          <w:rFonts w:ascii="Times New Roman" w:hAnsi="Times New Roman" w:cs="Times New Roman"/>
          <w:sz w:val="24"/>
        </w:rPr>
      </w:pPr>
      <w:r w:rsidRPr="00614D7E">
        <w:rPr>
          <w:rFonts w:ascii="Times New Roman" w:hAnsi="Times New Roman" w:cs="Times New Roman"/>
          <w:b/>
          <w:sz w:val="24"/>
        </w:rPr>
        <w:t xml:space="preserve">Bubble-Based Micro-Power Generators: </w:t>
      </w:r>
      <w:r w:rsidRPr="00614D7E">
        <w:rPr>
          <w:rFonts w:ascii="Times New Roman" w:hAnsi="Times New Roman" w:cs="Times New Roman"/>
          <w:sz w:val="24"/>
        </w:rPr>
        <w:t xml:space="preserve">Advancements in microfabrication and nanotechnology have opened up new possibilities for micro-power generators based on bubble dynamics. A recent study by Wu </w:t>
      </w:r>
      <w:r w:rsidRPr="00614D7E">
        <w:rPr>
          <w:rFonts w:ascii="Times New Roman" w:hAnsi="Times New Roman" w:cs="Times New Roman"/>
          <w:i/>
          <w:sz w:val="24"/>
        </w:rPr>
        <w:t>et al.</w:t>
      </w:r>
      <w:r w:rsidRPr="00614D7E">
        <w:rPr>
          <w:rFonts w:ascii="Times New Roman" w:hAnsi="Times New Roman" w:cs="Times New Roman"/>
          <w:sz w:val="24"/>
        </w:rPr>
        <w:t xml:space="preserve"> (202</w:t>
      </w:r>
      <w:r w:rsidR="00D673A5">
        <w:rPr>
          <w:rFonts w:ascii="Times New Roman" w:hAnsi="Times New Roman" w:cs="Times New Roman"/>
          <w:sz w:val="24"/>
        </w:rPr>
        <w:t>3</w:t>
      </w:r>
      <w:r w:rsidRPr="00614D7E">
        <w:rPr>
          <w:rFonts w:ascii="Times New Roman" w:hAnsi="Times New Roman" w:cs="Times New Roman"/>
          <w:sz w:val="24"/>
        </w:rPr>
        <w:t>)</w:t>
      </w:r>
      <w:r>
        <w:rPr>
          <w:rFonts w:ascii="Times New Roman" w:hAnsi="Times New Roman" w:cs="Times New Roman"/>
          <w:sz w:val="24"/>
        </w:rPr>
        <w:t>,</w:t>
      </w:r>
      <w:r w:rsidRPr="00614D7E">
        <w:rPr>
          <w:rFonts w:ascii="Times New Roman" w:hAnsi="Times New Roman" w:cs="Times New Roman"/>
          <w:sz w:val="24"/>
        </w:rPr>
        <w:t xml:space="preserve"> developed a micro-scale power generator utilizing vapor bubbles for electrical energy generation. The microgenerator showed promising results, paving the way for self-powered microsystems in various applications, including wireless sensors and biomedical devices.</w:t>
      </w:r>
    </w:p>
    <w:p w14:paraId="3259B7DB" w14:textId="23136942" w:rsidR="00EC6B95" w:rsidRPr="00614D7E" w:rsidRDefault="00EC6B95" w:rsidP="00EC6B95">
      <w:pPr>
        <w:spacing w:line="360" w:lineRule="auto"/>
        <w:jc w:val="both"/>
        <w:rPr>
          <w:rFonts w:ascii="Times New Roman" w:hAnsi="Times New Roman" w:cs="Times New Roman"/>
          <w:sz w:val="24"/>
        </w:rPr>
      </w:pPr>
      <w:r w:rsidRPr="00614D7E">
        <w:rPr>
          <w:rFonts w:ascii="Times New Roman" w:hAnsi="Times New Roman" w:cs="Times New Roman"/>
          <w:b/>
          <w:sz w:val="24"/>
        </w:rPr>
        <w:t xml:space="preserve">Bubble-Enhanced Solar Energy Conversion: </w:t>
      </w:r>
      <w:r w:rsidRPr="00614D7E">
        <w:rPr>
          <w:rFonts w:ascii="Times New Roman" w:hAnsi="Times New Roman" w:cs="Times New Roman"/>
          <w:sz w:val="24"/>
        </w:rPr>
        <w:t xml:space="preserve">Solar energy conversion is another area where BPT has shown potential. Researchers have explored the use of bubbles to enhance solar energy harvesting and conversion efficiency. A study by Kim </w:t>
      </w:r>
      <w:r w:rsidRPr="00EC6B95">
        <w:rPr>
          <w:rFonts w:ascii="Times New Roman" w:hAnsi="Times New Roman" w:cs="Times New Roman"/>
          <w:i/>
          <w:sz w:val="24"/>
        </w:rPr>
        <w:t>et al.</w:t>
      </w:r>
      <w:r w:rsidRPr="00614D7E">
        <w:rPr>
          <w:rFonts w:ascii="Times New Roman" w:hAnsi="Times New Roman" w:cs="Times New Roman"/>
          <w:sz w:val="24"/>
        </w:rPr>
        <w:t xml:space="preserve"> (2023)</w:t>
      </w:r>
      <w:r>
        <w:rPr>
          <w:rFonts w:ascii="Times New Roman" w:hAnsi="Times New Roman" w:cs="Times New Roman"/>
          <w:sz w:val="24"/>
        </w:rPr>
        <w:t>,</w:t>
      </w:r>
      <w:r w:rsidRPr="00614D7E">
        <w:rPr>
          <w:rFonts w:ascii="Times New Roman" w:hAnsi="Times New Roman" w:cs="Times New Roman"/>
          <w:sz w:val="24"/>
        </w:rPr>
        <w:t xml:space="preserve"> investigated the integration of gas bubbles in solar absorbers, demonstrating improved light absorption and heat transfer, leading to enhanced solar energy conversion.</w:t>
      </w:r>
    </w:p>
    <w:p w14:paraId="36EF1FA8" w14:textId="084D932A" w:rsidR="00EC6B95" w:rsidRPr="00614D7E" w:rsidRDefault="00EC6B95" w:rsidP="00EC6B95">
      <w:pPr>
        <w:spacing w:line="360" w:lineRule="auto"/>
        <w:jc w:val="both"/>
        <w:rPr>
          <w:rFonts w:ascii="Times New Roman" w:hAnsi="Times New Roman" w:cs="Times New Roman"/>
          <w:sz w:val="24"/>
        </w:rPr>
      </w:pPr>
      <w:r w:rsidRPr="00614D7E">
        <w:rPr>
          <w:rFonts w:ascii="Times New Roman" w:hAnsi="Times New Roman" w:cs="Times New Roman"/>
          <w:b/>
          <w:sz w:val="24"/>
        </w:rPr>
        <w:t xml:space="preserve">Bubble-Assisted Geothermal Energy Systems: </w:t>
      </w:r>
      <w:r w:rsidRPr="00614D7E">
        <w:rPr>
          <w:rFonts w:ascii="Times New Roman" w:hAnsi="Times New Roman" w:cs="Times New Roman"/>
          <w:sz w:val="24"/>
        </w:rPr>
        <w:t xml:space="preserve">Geothermal energy represents a reliable and renewable energy source. Recent research has explored the application of bubbles in geothermal systems to improve energy extraction and efficiency. A study by Chen </w:t>
      </w:r>
      <w:r w:rsidRPr="00EC6B95">
        <w:rPr>
          <w:rFonts w:ascii="Times New Roman" w:hAnsi="Times New Roman" w:cs="Times New Roman"/>
          <w:i/>
          <w:sz w:val="24"/>
        </w:rPr>
        <w:t>et al.</w:t>
      </w:r>
      <w:r w:rsidRPr="00614D7E">
        <w:rPr>
          <w:rFonts w:ascii="Times New Roman" w:hAnsi="Times New Roman" w:cs="Times New Roman"/>
          <w:sz w:val="24"/>
        </w:rPr>
        <w:t xml:space="preserve"> (2022)</w:t>
      </w:r>
      <w:r>
        <w:rPr>
          <w:rFonts w:ascii="Times New Roman" w:hAnsi="Times New Roman" w:cs="Times New Roman"/>
          <w:sz w:val="24"/>
        </w:rPr>
        <w:t>,</w:t>
      </w:r>
      <w:r w:rsidRPr="00614D7E">
        <w:rPr>
          <w:rFonts w:ascii="Times New Roman" w:hAnsi="Times New Roman" w:cs="Times New Roman"/>
          <w:sz w:val="24"/>
        </w:rPr>
        <w:t xml:space="preserve"> investigated the use of bubbles to enhance fluid flow and heat transfer in geothermal reservoirs, leading to increased energy production from geothermal resources.</w:t>
      </w:r>
    </w:p>
    <w:p w14:paraId="7D05C04F" w14:textId="77777777" w:rsidR="00EC6B95" w:rsidRPr="00614D7E" w:rsidRDefault="00EC6B95" w:rsidP="00EC6B95">
      <w:pPr>
        <w:spacing w:line="360" w:lineRule="auto"/>
        <w:jc w:val="both"/>
        <w:rPr>
          <w:rFonts w:ascii="Times New Roman" w:hAnsi="Times New Roman" w:cs="Times New Roman"/>
          <w:b/>
          <w:sz w:val="24"/>
        </w:rPr>
      </w:pPr>
      <w:r w:rsidRPr="00614D7E">
        <w:rPr>
          <w:rFonts w:ascii="Times New Roman" w:hAnsi="Times New Roman" w:cs="Times New Roman"/>
          <w:b/>
          <w:sz w:val="24"/>
        </w:rPr>
        <w:t>Chemical and Environmental Applications of Bubble Power Technology</w:t>
      </w:r>
    </w:p>
    <w:p w14:paraId="60AFA224" w14:textId="77777777" w:rsidR="00EC6B95" w:rsidRPr="00614D7E" w:rsidRDefault="00EC6B95" w:rsidP="00EC6B95">
      <w:pPr>
        <w:spacing w:line="360" w:lineRule="auto"/>
        <w:jc w:val="both"/>
        <w:rPr>
          <w:rFonts w:ascii="Times New Roman" w:hAnsi="Times New Roman" w:cs="Times New Roman"/>
          <w:sz w:val="24"/>
        </w:rPr>
      </w:pPr>
      <w:r w:rsidRPr="00614D7E">
        <w:rPr>
          <w:rFonts w:ascii="Times New Roman" w:hAnsi="Times New Roman" w:cs="Times New Roman"/>
          <w:sz w:val="24"/>
        </w:rPr>
        <w:t>Bubble Power Technology (BPT) has demonstrated its versatility in various chemical and environmental applications. By exploiting the unique characteristics of bubbles, such as their high surface area and gas-carrying capacity, BPT offers innovative solutions for enhancing chemical reactions and addressing environmental challenges. This section explores recent advancements in the use of bubbles for chemical reactions and environmental processes.</w:t>
      </w:r>
    </w:p>
    <w:p w14:paraId="4CEC25CE" w14:textId="77777777" w:rsidR="00EC6B95" w:rsidRPr="00614D7E" w:rsidRDefault="00EC6B95" w:rsidP="00EC6B95">
      <w:pPr>
        <w:spacing w:line="360" w:lineRule="auto"/>
        <w:jc w:val="both"/>
        <w:rPr>
          <w:rFonts w:ascii="Times New Roman" w:hAnsi="Times New Roman" w:cs="Times New Roman"/>
          <w:sz w:val="24"/>
        </w:rPr>
      </w:pPr>
      <w:r w:rsidRPr="00614D7E">
        <w:rPr>
          <w:rFonts w:ascii="Times New Roman" w:hAnsi="Times New Roman" w:cs="Times New Roman"/>
          <w:b/>
          <w:sz w:val="24"/>
        </w:rPr>
        <w:lastRenderedPageBreak/>
        <w:t xml:space="preserve">Bubble-Mediated Chemical Reactions: </w:t>
      </w:r>
      <w:r w:rsidRPr="00614D7E">
        <w:rPr>
          <w:rFonts w:ascii="Times New Roman" w:hAnsi="Times New Roman" w:cs="Times New Roman"/>
          <w:sz w:val="24"/>
        </w:rPr>
        <w:t xml:space="preserve">BPT has been explored as a means to enhance chemical reactions through bubble-mediated processes. Recent research has investigated the use of bubbles as carriers for reactants and catalysts, enabling improved mass transfer and reaction rates. A study by Tanaka </w:t>
      </w:r>
      <w:r w:rsidRPr="00614D7E">
        <w:rPr>
          <w:rFonts w:ascii="Times New Roman" w:hAnsi="Times New Roman" w:cs="Times New Roman"/>
          <w:i/>
          <w:sz w:val="24"/>
        </w:rPr>
        <w:t>et al.</w:t>
      </w:r>
      <w:r w:rsidRPr="00614D7E">
        <w:rPr>
          <w:rFonts w:ascii="Times New Roman" w:hAnsi="Times New Roman" w:cs="Times New Roman"/>
          <w:sz w:val="24"/>
        </w:rPr>
        <w:t xml:space="preserve"> (2022)</w:t>
      </w:r>
      <w:r>
        <w:rPr>
          <w:rFonts w:ascii="Times New Roman" w:hAnsi="Times New Roman" w:cs="Times New Roman"/>
          <w:sz w:val="24"/>
        </w:rPr>
        <w:t>,</w:t>
      </w:r>
      <w:r w:rsidRPr="00614D7E">
        <w:rPr>
          <w:rFonts w:ascii="Times New Roman" w:hAnsi="Times New Roman" w:cs="Times New Roman"/>
          <w:sz w:val="24"/>
        </w:rPr>
        <w:t xml:space="preserve"> demonstrated the efficient conversion of CO</w:t>
      </w:r>
      <w:r w:rsidRPr="00614D7E">
        <w:rPr>
          <w:rFonts w:ascii="Times New Roman" w:hAnsi="Times New Roman" w:cs="Times New Roman"/>
          <w:sz w:val="24"/>
          <w:vertAlign w:val="subscript"/>
        </w:rPr>
        <w:t>2</w:t>
      </w:r>
      <w:r w:rsidRPr="00614D7E">
        <w:rPr>
          <w:rFonts w:ascii="Times New Roman" w:hAnsi="Times New Roman" w:cs="Times New Roman"/>
          <w:sz w:val="24"/>
        </w:rPr>
        <w:t xml:space="preserve"> to methanol using gas bubbles containing a copper-based catalyst. The findings showcased the potential of BPT in promoting green and sustainable chemical reactions for carbon capture and utilization.</w:t>
      </w:r>
    </w:p>
    <w:p w14:paraId="4F3DC194" w14:textId="1FD6C957" w:rsidR="00EC6B95" w:rsidRPr="00614D7E" w:rsidRDefault="00EC6B95" w:rsidP="00EC6B95">
      <w:pPr>
        <w:spacing w:line="360" w:lineRule="auto"/>
        <w:jc w:val="both"/>
        <w:rPr>
          <w:rFonts w:ascii="Times New Roman" w:hAnsi="Times New Roman" w:cs="Times New Roman"/>
          <w:sz w:val="24"/>
        </w:rPr>
      </w:pPr>
      <w:r w:rsidRPr="00614D7E">
        <w:rPr>
          <w:rFonts w:ascii="Times New Roman" w:hAnsi="Times New Roman" w:cs="Times New Roman"/>
          <w:b/>
          <w:sz w:val="24"/>
        </w:rPr>
        <w:t xml:space="preserve">Bubble-Enhanced Water Treatment: </w:t>
      </w:r>
      <w:r w:rsidRPr="00614D7E">
        <w:rPr>
          <w:rFonts w:ascii="Times New Roman" w:hAnsi="Times New Roman" w:cs="Times New Roman"/>
          <w:sz w:val="24"/>
        </w:rPr>
        <w:t xml:space="preserve">BPT offers novel approaches to address water treatment challenges, including pollutant removal, oxygenation, and disinfection. Recent studies have investigated the use of bubbles in water treatment processes, demonstrating their effectiveness in removing various contaminants. A research work by Chen </w:t>
      </w:r>
      <w:r w:rsidRPr="00EC6B95">
        <w:rPr>
          <w:rFonts w:ascii="Times New Roman" w:hAnsi="Times New Roman" w:cs="Times New Roman"/>
          <w:i/>
          <w:sz w:val="24"/>
        </w:rPr>
        <w:t>et al.</w:t>
      </w:r>
      <w:r w:rsidRPr="00614D7E">
        <w:rPr>
          <w:rFonts w:ascii="Times New Roman" w:hAnsi="Times New Roman" w:cs="Times New Roman"/>
          <w:sz w:val="24"/>
        </w:rPr>
        <w:t xml:space="preserve"> (2023)</w:t>
      </w:r>
      <w:r>
        <w:rPr>
          <w:rFonts w:ascii="Times New Roman" w:hAnsi="Times New Roman" w:cs="Times New Roman"/>
          <w:sz w:val="24"/>
        </w:rPr>
        <w:t>,</w:t>
      </w:r>
      <w:r w:rsidRPr="00614D7E">
        <w:rPr>
          <w:rFonts w:ascii="Times New Roman" w:hAnsi="Times New Roman" w:cs="Times New Roman"/>
          <w:sz w:val="24"/>
        </w:rPr>
        <w:t xml:space="preserve"> explored the application of bubble flotation for the removal of organic pollutants from wastewater. The study revealed the potential of BPT as an energy-efficient and environmentally friendly method for water purification.</w:t>
      </w:r>
    </w:p>
    <w:p w14:paraId="0F383312" w14:textId="0DF6E3CD" w:rsidR="00EC6B95" w:rsidRPr="00614D7E" w:rsidRDefault="00EC6B95" w:rsidP="00EC6B95">
      <w:pPr>
        <w:spacing w:line="360" w:lineRule="auto"/>
        <w:jc w:val="both"/>
        <w:rPr>
          <w:rFonts w:ascii="Times New Roman" w:hAnsi="Times New Roman" w:cs="Times New Roman"/>
          <w:sz w:val="24"/>
        </w:rPr>
      </w:pPr>
      <w:r w:rsidRPr="00614D7E">
        <w:rPr>
          <w:rFonts w:ascii="Times New Roman" w:hAnsi="Times New Roman" w:cs="Times New Roman"/>
          <w:b/>
          <w:sz w:val="24"/>
        </w:rPr>
        <w:t xml:space="preserve">Bubble-Based Oxygenation: </w:t>
      </w:r>
      <w:r w:rsidRPr="00614D7E">
        <w:rPr>
          <w:rFonts w:ascii="Times New Roman" w:hAnsi="Times New Roman" w:cs="Times New Roman"/>
          <w:sz w:val="24"/>
        </w:rPr>
        <w:t xml:space="preserve">Oxygenation of water bodies is essential to maintain aquatic ecosystems and mitigate eutrophication. BPT has been investigated as a method for efficient oxygen transfer to water. A study by Kim </w:t>
      </w:r>
      <w:r w:rsidRPr="00EC6B95">
        <w:rPr>
          <w:rFonts w:ascii="Times New Roman" w:hAnsi="Times New Roman" w:cs="Times New Roman"/>
          <w:i/>
          <w:sz w:val="24"/>
        </w:rPr>
        <w:t xml:space="preserve">et al. </w:t>
      </w:r>
      <w:r w:rsidRPr="00614D7E">
        <w:rPr>
          <w:rFonts w:ascii="Times New Roman" w:hAnsi="Times New Roman" w:cs="Times New Roman"/>
          <w:sz w:val="24"/>
        </w:rPr>
        <w:t>(2021)</w:t>
      </w:r>
      <w:r>
        <w:rPr>
          <w:rFonts w:ascii="Times New Roman" w:hAnsi="Times New Roman" w:cs="Times New Roman"/>
          <w:sz w:val="24"/>
        </w:rPr>
        <w:t>,</w:t>
      </w:r>
      <w:r w:rsidRPr="00614D7E">
        <w:rPr>
          <w:rFonts w:ascii="Times New Roman" w:hAnsi="Times New Roman" w:cs="Times New Roman"/>
          <w:sz w:val="24"/>
        </w:rPr>
        <w:t xml:space="preserve"> explored bubble aeration for enhancing dissolved oxygen levels in a pond ecosystem. The research demonstrated the effectiveness of bubble-based oxygenation in sustaining water quality and supporting aquatic life.</w:t>
      </w:r>
    </w:p>
    <w:p w14:paraId="7A0BE704" w14:textId="7E932D4A" w:rsidR="00EC6B95" w:rsidRPr="00614D7E" w:rsidRDefault="00EC6B95" w:rsidP="00EC6B95">
      <w:pPr>
        <w:spacing w:line="360" w:lineRule="auto"/>
        <w:jc w:val="both"/>
        <w:rPr>
          <w:rFonts w:ascii="Times New Roman" w:hAnsi="Times New Roman" w:cs="Times New Roman"/>
          <w:sz w:val="24"/>
        </w:rPr>
      </w:pPr>
      <w:r w:rsidRPr="00614D7E">
        <w:rPr>
          <w:rFonts w:ascii="Times New Roman" w:hAnsi="Times New Roman" w:cs="Times New Roman"/>
          <w:b/>
          <w:sz w:val="24"/>
        </w:rPr>
        <w:t xml:space="preserve">Bubble-Induced Water Disinfection: </w:t>
      </w:r>
      <w:r w:rsidRPr="00614D7E">
        <w:rPr>
          <w:rFonts w:ascii="Times New Roman" w:hAnsi="Times New Roman" w:cs="Times New Roman"/>
          <w:sz w:val="24"/>
        </w:rPr>
        <w:t xml:space="preserve">Bubbles can also play a role in water disinfection processes. Recent research has examined the use of bubbles to deliver disinfectants and enhance microbial inactivation. A study by Wu </w:t>
      </w:r>
      <w:r w:rsidRPr="00EC6B95">
        <w:rPr>
          <w:rFonts w:ascii="Times New Roman" w:hAnsi="Times New Roman" w:cs="Times New Roman"/>
          <w:i/>
          <w:sz w:val="24"/>
        </w:rPr>
        <w:t xml:space="preserve">et al. </w:t>
      </w:r>
      <w:r w:rsidRPr="00614D7E">
        <w:rPr>
          <w:rFonts w:ascii="Times New Roman" w:hAnsi="Times New Roman" w:cs="Times New Roman"/>
          <w:sz w:val="24"/>
        </w:rPr>
        <w:t>(202</w:t>
      </w:r>
      <w:r w:rsidR="00D673A5">
        <w:rPr>
          <w:rFonts w:ascii="Times New Roman" w:hAnsi="Times New Roman" w:cs="Times New Roman"/>
          <w:sz w:val="24"/>
        </w:rPr>
        <w:t>3</w:t>
      </w:r>
      <w:r w:rsidRPr="00614D7E">
        <w:rPr>
          <w:rFonts w:ascii="Times New Roman" w:hAnsi="Times New Roman" w:cs="Times New Roman"/>
          <w:sz w:val="24"/>
        </w:rPr>
        <w:t>)</w:t>
      </w:r>
      <w:r>
        <w:rPr>
          <w:rFonts w:ascii="Times New Roman" w:hAnsi="Times New Roman" w:cs="Times New Roman"/>
          <w:sz w:val="24"/>
        </w:rPr>
        <w:t>,</w:t>
      </w:r>
      <w:r w:rsidRPr="00614D7E">
        <w:rPr>
          <w:rFonts w:ascii="Times New Roman" w:hAnsi="Times New Roman" w:cs="Times New Roman"/>
          <w:sz w:val="24"/>
        </w:rPr>
        <w:t xml:space="preserve"> investigated the bubble-assisted delivery of ozone for water disinfection. The findings revealed that bubble-mediated ozone delivery was effective in deactivating waterborne pathogens, showcasing its potential as an eco-friendly disinfection approach.</w:t>
      </w:r>
    </w:p>
    <w:p w14:paraId="35AA8E79" w14:textId="77777777" w:rsidR="00EC6B95" w:rsidRPr="00614D7E" w:rsidRDefault="00EC6B95" w:rsidP="00EC6B95">
      <w:pPr>
        <w:spacing w:line="360" w:lineRule="auto"/>
        <w:jc w:val="both"/>
        <w:rPr>
          <w:rFonts w:ascii="Times New Roman" w:hAnsi="Times New Roman" w:cs="Times New Roman"/>
          <w:sz w:val="24"/>
        </w:rPr>
      </w:pPr>
      <w:r w:rsidRPr="00614D7E">
        <w:rPr>
          <w:rFonts w:ascii="Times New Roman" w:hAnsi="Times New Roman" w:cs="Times New Roman"/>
          <w:b/>
          <w:sz w:val="24"/>
        </w:rPr>
        <w:t xml:space="preserve">Bubble-Based Soil Remediation: </w:t>
      </w:r>
      <w:r w:rsidRPr="00614D7E">
        <w:rPr>
          <w:rFonts w:ascii="Times New Roman" w:hAnsi="Times New Roman" w:cs="Times New Roman"/>
          <w:sz w:val="24"/>
        </w:rPr>
        <w:t xml:space="preserve">In addition to water treatment, BPT has shown promise in soil remediation applications. Recent research has explored bubble-based soil washing to remove contaminants from polluted soil. A study by Li </w:t>
      </w:r>
      <w:r w:rsidRPr="00614D7E">
        <w:rPr>
          <w:rFonts w:ascii="Times New Roman" w:hAnsi="Times New Roman" w:cs="Times New Roman"/>
          <w:i/>
          <w:sz w:val="24"/>
        </w:rPr>
        <w:t>et al</w:t>
      </w:r>
      <w:r w:rsidRPr="00614D7E">
        <w:rPr>
          <w:rFonts w:ascii="Times New Roman" w:hAnsi="Times New Roman" w:cs="Times New Roman"/>
          <w:sz w:val="24"/>
        </w:rPr>
        <w:t>. (2023)</w:t>
      </w:r>
      <w:r>
        <w:rPr>
          <w:rFonts w:ascii="Times New Roman" w:hAnsi="Times New Roman" w:cs="Times New Roman"/>
          <w:sz w:val="24"/>
        </w:rPr>
        <w:t>,</w:t>
      </w:r>
      <w:r w:rsidRPr="00614D7E">
        <w:rPr>
          <w:rFonts w:ascii="Times New Roman" w:hAnsi="Times New Roman" w:cs="Times New Roman"/>
          <w:sz w:val="24"/>
        </w:rPr>
        <w:t xml:space="preserve"> investigated the use of gas bubbles to enhance the removal of heavy metals from contaminated soil, demonstrating the potential of BPT as an eco-friendly and efficient soil remediation technique.</w:t>
      </w:r>
    </w:p>
    <w:p w14:paraId="0E9E345F" w14:textId="77777777" w:rsidR="00EC6B95" w:rsidRPr="00614D7E" w:rsidRDefault="00EC6B95" w:rsidP="00EC6B95">
      <w:pPr>
        <w:spacing w:line="360" w:lineRule="auto"/>
        <w:jc w:val="both"/>
        <w:rPr>
          <w:rFonts w:ascii="Times New Roman" w:hAnsi="Times New Roman" w:cs="Times New Roman"/>
          <w:sz w:val="24"/>
        </w:rPr>
      </w:pPr>
    </w:p>
    <w:p w14:paraId="4AD70A0B" w14:textId="53497E5D" w:rsidR="00C34A6F" w:rsidRPr="003A7868" w:rsidRDefault="00C34A6F" w:rsidP="00E8008D">
      <w:pPr>
        <w:spacing w:line="360" w:lineRule="auto"/>
        <w:ind w:left="-5"/>
        <w:jc w:val="both"/>
        <w:rPr>
          <w:rFonts w:ascii="Times New Roman" w:hAnsi="Times New Roman" w:cs="Times New Roman"/>
          <w:sz w:val="24"/>
          <w:szCs w:val="24"/>
        </w:rPr>
      </w:pPr>
      <w:r w:rsidRPr="003A7868">
        <w:rPr>
          <w:rFonts w:ascii="Times New Roman" w:hAnsi="Times New Roman" w:cs="Times New Roman"/>
          <w:sz w:val="24"/>
          <w:szCs w:val="24"/>
        </w:rPr>
        <w:lastRenderedPageBreak/>
        <w:t>The standard of living in a society is measured by the amount of energy consumed. In the present scenario where the conventional fuels are getting depleted at a very fast rate the current energy reserves are not expected to last for more than 100 years. Improving the harnessing efficiency of non-conventional energy sources like solar, wind etc. as a substitute for the conventional sources is under research. One of the conventional methods of producing bulk energy is nuclear power. There are two types of nuclear reactions, namely fission &amp; fusion. They are accompanied by the generation of enormous quantity of energy. The energy comes from a minute fraction of the original mass converting according to Einstein’s famous law: E=mc2, where E represents energy, m is the mass and c is the speed of light. In fission reaction, certain heavy atoms, such as uranium is split by neutrons releasing huge amount of energy. It also results in waste products of radioactive elements that take thousands of years to decay. The fusion reactions, in which simple atomic nuclei are fused together to form complex nuclei, are also referred to as thermonuclear reactions. The more important of these fusion reactions are those in which hydrogen isotopes fuse to form helium. The Sun’s energy is ultimately due to gigantic thermonuclear reaction. The waste products from the fusion plants would be short lived, decaying to non-dangerous levels in a decade or two. It produces more energy than fission but the main problem of fusion reaction is to create an atmosphere of very high temperature and pressure like that in the Sun</w:t>
      </w:r>
      <w:r w:rsidR="00D673A5">
        <w:rPr>
          <w:rFonts w:ascii="Times New Roman" w:hAnsi="Times New Roman" w:cs="Times New Roman"/>
          <w:sz w:val="24"/>
          <w:szCs w:val="24"/>
        </w:rPr>
        <w:t xml:space="preserve"> (</w:t>
      </w:r>
      <w:proofErr w:type="spellStart"/>
      <w:r w:rsidR="00D673A5" w:rsidRPr="003A7868">
        <w:rPr>
          <w:rFonts w:ascii="Times New Roman" w:hAnsi="Times New Roman" w:cs="Times New Roman"/>
          <w:sz w:val="24"/>
          <w:szCs w:val="24"/>
        </w:rPr>
        <w:t>Nagrath</w:t>
      </w:r>
      <w:proofErr w:type="spellEnd"/>
      <w:r w:rsidR="00D673A5" w:rsidRPr="003A7868">
        <w:rPr>
          <w:rFonts w:ascii="Times New Roman" w:hAnsi="Times New Roman" w:cs="Times New Roman"/>
          <w:sz w:val="24"/>
          <w:szCs w:val="24"/>
        </w:rPr>
        <w:t>, 2010)</w:t>
      </w:r>
      <w:r w:rsidRPr="003A7868">
        <w:rPr>
          <w:rFonts w:ascii="Times New Roman" w:hAnsi="Times New Roman" w:cs="Times New Roman"/>
          <w:sz w:val="24"/>
          <w:szCs w:val="24"/>
        </w:rPr>
        <w:t xml:space="preserve">. </w:t>
      </w:r>
    </w:p>
    <w:p w14:paraId="13BA26F1" w14:textId="10766CCB" w:rsidR="00C34A6F" w:rsidRPr="003A7868" w:rsidRDefault="00C34A6F" w:rsidP="00C34A6F">
      <w:pPr>
        <w:spacing w:after="27" w:line="360" w:lineRule="auto"/>
        <w:ind w:left="-5"/>
        <w:jc w:val="both"/>
        <w:rPr>
          <w:rFonts w:ascii="Times New Roman" w:hAnsi="Times New Roman" w:cs="Times New Roman"/>
          <w:sz w:val="24"/>
          <w:szCs w:val="24"/>
        </w:rPr>
      </w:pPr>
      <w:r w:rsidRPr="003A7868">
        <w:rPr>
          <w:rFonts w:ascii="Times New Roman" w:hAnsi="Times New Roman" w:cs="Times New Roman"/>
          <w:sz w:val="24"/>
          <w:szCs w:val="24"/>
        </w:rPr>
        <w:t xml:space="preserve">A new step that has developed in this field is ‘Bubble Power’-the revolutionary new energy source. It is working under the principle of </w:t>
      </w:r>
      <w:proofErr w:type="spellStart"/>
      <w:r w:rsidRPr="003A7868">
        <w:rPr>
          <w:rFonts w:ascii="Times New Roman" w:hAnsi="Times New Roman" w:cs="Times New Roman"/>
          <w:sz w:val="24"/>
          <w:szCs w:val="24"/>
        </w:rPr>
        <w:t>Sonofusion</w:t>
      </w:r>
      <w:proofErr w:type="spellEnd"/>
      <w:r w:rsidRPr="003A7868">
        <w:rPr>
          <w:rFonts w:ascii="Times New Roman" w:hAnsi="Times New Roman" w:cs="Times New Roman"/>
          <w:sz w:val="24"/>
          <w:szCs w:val="24"/>
        </w:rPr>
        <w:t xml:space="preserve">. For several years </w:t>
      </w:r>
      <w:proofErr w:type="spellStart"/>
      <w:r w:rsidRPr="003A7868">
        <w:rPr>
          <w:rFonts w:ascii="Times New Roman" w:hAnsi="Times New Roman" w:cs="Times New Roman"/>
          <w:sz w:val="24"/>
          <w:szCs w:val="24"/>
        </w:rPr>
        <w:t>Sonofusion</w:t>
      </w:r>
      <w:proofErr w:type="spellEnd"/>
      <w:r w:rsidRPr="003A7868">
        <w:rPr>
          <w:rFonts w:ascii="Times New Roman" w:hAnsi="Times New Roman" w:cs="Times New Roman"/>
          <w:sz w:val="24"/>
          <w:szCs w:val="24"/>
        </w:rPr>
        <w:t xml:space="preserve"> research team from various organizations have joined forces to create Acoustic Fusion Technology Energy Consortium (AFTEC) to promote the development of </w:t>
      </w:r>
      <w:proofErr w:type="spellStart"/>
      <w:r w:rsidRPr="003A7868">
        <w:rPr>
          <w:rFonts w:ascii="Times New Roman" w:hAnsi="Times New Roman" w:cs="Times New Roman"/>
          <w:sz w:val="24"/>
          <w:szCs w:val="24"/>
        </w:rPr>
        <w:t>sonofusion</w:t>
      </w:r>
      <w:proofErr w:type="spellEnd"/>
      <w:r w:rsidRPr="003A7868">
        <w:rPr>
          <w:rFonts w:ascii="Times New Roman" w:hAnsi="Times New Roman" w:cs="Times New Roman"/>
          <w:sz w:val="24"/>
          <w:szCs w:val="24"/>
        </w:rPr>
        <w:t xml:space="preserve">. It was derived from a related phenomenon known as sonoluminescence. </w:t>
      </w:r>
      <w:proofErr w:type="spellStart"/>
      <w:r w:rsidRPr="003A7868">
        <w:rPr>
          <w:rFonts w:ascii="Times New Roman" w:hAnsi="Times New Roman" w:cs="Times New Roman"/>
          <w:sz w:val="24"/>
          <w:szCs w:val="24"/>
        </w:rPr>
        <w:t>Sonofusion</w:t>
      </w:r>
      <w:proofErr w:type="spellEnd"/>
      <w:r w:rsidRPr="003A7868">
        <w:rPr>
          <w:rFonts w:ascii="Times New Roman" w:hAnsi="Times New Roman" w:cs="Times New Roman"/>
          <w:sz w:val="24"/>
          <w:szCs w:val="24"/>
        </w:rPr>
        <w:t xml:space="preserve"> involves tiny bubbles imploded by sound waves that can make hydrogen nuclei fuse and may one day become a revolutionary new energy source</w:t>
      </w:r>
      <w:r w:rsidR="00D673A5">
        <w:rPr>
          <w:rFonts w:ascii="Times New Roman" w:hAnsi="Times New Roman" w:cs="Times New Roman"/>
          <w:sz w:val="24"/>
          <w:szCs w:val="24"/>
        </w:rPr>
        <w:t xml:space="preserve"> (Kenneth, 2012).</w:t>
      </w:r>
    </w:p>
    <w:p w14:paraId="5913DA5B" w14:textId="2C510EE8" w:rsidR="008030B3" w:rsidRPr="003A7868" w:rsidRDefault="008030B3" w:rsidP="00787CC1">
      <w:pPr>
        <w:spacing w:after="27" w:line="360" w:lineRule="auto"/>
        <w:ind w:left="-5"/>
        <w:jc w:val="center"/>
        <w:rPr>
          <w:rFonts w:ascii="Times New Roman" w:hAnsi="Times New Roman" w:cs="Times New Roman"/>
          <w:sz w:val="24"/>
          <w:szCs w:val="24"/>
        </w:rPr>
      </w:pPr>
      <w:r w:rsidRPr="003A7868">
        <w:rPr>
          <w:rFonts w:ascii="Times New Roman" w:hAnsi="Times New Roman" w:cs="Times New Roman"/>
          <w:noProof/>
          <w:sz w:val="24"/>
          <w:szCs w:val="24"/>
        </w:rPr>
        <w:lastRenderedPageBreak/>
        <w:drawing>
          <wp:inline distT="0" distB="0" distL="0" distR="0" wp14:anchorId="51764606" wp14:editId="6D7E9618">
            <wp:extent cx="3684896" cy="36173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bble Power_clip_image002.jpg"/>
                    <pic:cNvPicPr/>
                  </pic:nvPicPr>
                  <pic:blipFill rotWithShape="1">
                    <a:blip r:embed="rId8">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rcRect t="19916" b="7280"/>
                    <a:stretch/>
                  </pic:blipFill>
                  <pic:spPr bwMode="auto">
                    <a:xfrm>
                      <a:off x="0" y="0"/>
                      <a:ext cx="3694201" cy="3626521"/>
                    </a:xfrm>
                    <a:prstGeom prst="rect">
                      <a:avLst/>
                    </a:prstGeom>
                    <a:ln>
                      <a:noFill/>
                    </a:ln>
                    <a:extLst>
                      <a:ext uri="{53640926-AAD7-44D8-BBD7-CCE9431645EC}">
                        <a14:shadowObscured xmlns:a14="http://schemas.microsoft.com/office/drawing/2010/main"/>
                      </a:ext>
                    </a:extLst>
                  </pic:spPr>
                </pic:pic>
              </a:graphicData>
            </a:graphic>
          </wp:inline>
        </w:drawing>
      </w:r>
    </w:p>
    <w:p w14:paraId="3CB59B3F" w14:textId="7590ABBC" w:rsidR="00787CC1" w:rsidRPr="003A7868" w:rsidRDefault="00787CC1" w:rsidP="00787CC1">
      <w:pPr>
        <w:spacing w:after="27" w:line="360" w:lineRule="auto"/>
        <w:ind w:left="-5"/>
        <w:jc w:val="center"/>
        <w:rPr>
          <w:rFonts w:ascii="Times New Roman" w:hAnsi="Times New Roman" w:cs="Times New Roman"/>
          <w:sz w:val="24"/>
          <w:szCs w:val="24"/>
        </w:rPr>
      </w:pPr>
      <w:r w:rsidRPr="003A7868">
        <w:rPr>
          <w:rFonts w:ascii="Times New Roman" w:hAnsi="Times New Roman" w:cs="Times New Roman"/>
          <w:sz w:val="24"/>
          <w:szCs w:val="24"/>
        </w:rPr>
        <w:t>Figure 1: Bubble power flask</w:t>
      </w:r>
      <w:r w:rsidR="00D673A5">
        <w:rPr>
          <w:rFonts w:ascii="Times New Roman" w:hAnsi="Times New Roman" w:cs="Times New Roman"/>
          <w:sz w:val="24"/>
          <w:szCs w:val="24"/>
        </w:rPr>
        <w:t xml:space="preserve"> (Kenneth, 2012).</w:t>
      </w:r>
    </w:p>
    <w:p w14:paraId="7F05CCB9" w14:textId="76BCA0FC" w:rsidR="00C34A6F" w:rsidRPr="003A7868" w:rsidRDefault="003A7868" w:rsidP="00C34A6F">
      <w:pPr>
        <w:pStyle w:val="Heading1"/>
        <w:spacing w:line="360" w:lineRule="auto"/>
        <w:ind w:left="-5"/>
        <w:jc w:val="both"/>
        <w:rPr>
          <w:rFonts w:ascii="Times New Roman" w:hAnsi="Times New Roman" w:cs="Times New Roman"/>
          <w:b/>
          <w:caps/>
          <w:color w:val="auto"/>
          <w:sz w:val="24"/>
          <w:szCs w:val="24"/>
        </w:rPr>
      </w:pPr>
      <w:r w:rsidRPr="003A7868">
        <w:rPr>
          <w:rFonts w:ascii="Times New Roman" w:hAnsi="Times New Roman" w:cs="Times New Roman"/>
          <w:b/>
          <w:color w:val="auto"/>
          <w:sz w:val="24"/>
          <w:szCs w:val="24"/>
        </w:rPr>
        <w:t xml:space="preserve">Sonoluminescence  </w:t>
      </w:r>
    </w:p>
    <w:p w14:paraId="09819617" w14:textId="77777777" w:rsidR="00D673A5" w:rsidRDefault="00C34A6F" w:rsidP="00D673A5">
      <w:pPr>
        <w:spacing w:line="360" w:lineRule="auto"/>
        <w:ind w:left="-5"/>
        <w:jc w:val="both"/>
        <w:rPr>
          <w:rFonts w:ascii="Times New Roman" w:hAnsi="Times New Roman" w:cs="Times New Roman"/>
          <w:sz w:val="24"/>
          <w:szCs w:val="24"/>
        </w:rPr>
      </w:pPr>
      <w:r w:rsidRPr="003A7868">
        <w:rPr>
          <w:rFonts w:ascii="Times New Roman" w:hAnsi="Times New Roman" w:cs="Times New Roman"/>
          <w:sz w:val="24"/>
          <w:szCs w:val="24"/>
        </w:rPr>
        <w:t xml:space="preserve">When a gas bubble in a liquid is excited by ultrasonic acoustic waves it can emit short flashes of light suggestive of extreme temperatures inside the bubble. These flashes of light known as sonoluminescence, occur as the bubble implode or cavitates. It is show that chemical reactions occur during </w:t>
      </w:r>
      <w:proofErr w:type="spellStart"/>
      <w:r w:rsidRPr="003A7868">
        <w:rPr>
          <w:rFonts w:ascii="Times New Roman" w:hAnsi="Times New Roman" w:cs="Times New Roman"/>
          <w:sz w:val="24"/>
          <w:szCs w:val="24"/>
        </w:rPr>
        <w:t>cavitations</w:t>
      </w:r>
      <w:proofErr w:type="spellEnd"/>
      <w:r w:rsidRPr="003A7868">
        <w:rPr>
          <w:rFonts w:ascii="Times New Roman" w:hAnsi="Times New Roman" w:cs="Times New Roman"/>
          <w:sz w:val="24"/>
          <w:szCs w:val="24"/>
        </w:rPr>
        <w:t xml:space="preserve"> of a single, isolated bubble and yield of photons, radicals and ions formed. That is gas bubbles in a liquid can convert sound energy in to light</w:t>
      </w:r>
      <w:r w:rsidR="00D673A5">
        <w:rPr>
          <w:rFonts w:ascii="Times New Roman" w:hAnsi="Times New Roman" w:cs="Times New Roman"/>
          <w:sz w:val="24"/>
          <w:szCs w:val="24"/>
        </w:rPr>
        <w:t xml:space="preserve"> (Kenneth, 2012).</w:t>
      </w:r>
    </w:p>
    <w:p w14:paraId="40FB1493" w14:textId="7FDAD746" w:rsidR="00C34A6F" w:rsidRPr="003A7868" w:rsidRDefault="00C34A6F" w:rsidP="00D673A5">
      <w:pPr>
        <w:spacing w:line="360" w:lineRule="auto"/>
        <w:ind w:left="-5"/>
        <w:jc w:val="both"/>
        <w:rPr>
          <w:rFonts w:ascii="Times New Roman" w:hAnsi="Times New Roman" w:cs="Times New Roman"/>
          <w:sz w:val="24"/>
          <w:szCs w:val="24"/>
        </w:rPr>
      </w:pPr>
      <w:r w:rsidRPr="003A7868">
        <w:rPr>
          <w:rFonts w:ascii="Times New Roman" w:hAnsi="Times New Roman" w:cs="Times New Roman"/>
          <w:sz w:val="24"/>
          <w:szCs w:val="24"/>
        </w:rPr>
        <w:t xml:space="preserve">Sonoluminescence also called single-bubble sonoluminescence involves a single gas bubble that is trapped inside the flask by a pressure field. For this loud speakers are used to create pressure waves and for bubbles naturally occurring gas bubbles are used. These bubbles cannot withstand the excitation pressures higher than about 170 kilopascals. Pressures higher than about 170 kilopascals would always dislodge the bubble from its stable position and disperse it in the liquid. A pressure at least ten times that pressure level to implode the bubbles is necessary to trigger thermonuclear fusion. The idea of </w:t>
      </w:r>
      <w:proofErr w:type="spellStart"/>
      <w:r w:rsidRPr="003A7868">
        <w:rPr>
          <w:rFonts w:ascii="Times New Roman" w:hAnsi="Times New Roman" w:cs="Times New Roman"/>
          <w:sz w:val="24"/>
          <w:szCs w:val="24"/>
        </w:rPr>
        <w:t>sonofusion</w:t>
      </w:r>
      <w:proofErr w:type="spellEnd"/>
      <w:r w:rsidRPr="003A7868">
        <w:rPr>
          <w:rFonts w:ascii="Times New Roman" w:hAnsi="Times New Roman" w:cs="Times New Roman"/>
          <w:sz w:val="24"/>
          <w:szCs w:val="24"/>
        </w:rPr>
        <w:t xml:space="preserve"> overcomes these limitations. </w:t>
      </w:r>
    </w:p>
    <w:p w14:paraId="72EFAE34" w14:textId="2CA22C9F" w:rsidR="00C34A6F" w:rsidRPr="003A7868" w:rsidRDefault="003A7868" w:rsidP="00C34A6F">
      <w:pPr>
        <w:spacing w:after="17" w:line="360" w:lineRule="auto"/>
        <w:ind w:left="-5"/>
        <w:jc w:val="both"/>
        <w:rPr>
          <w:rFonts w:ascii="Times New Roman" w:hAnsi="Times New Roman" w:cs="Times New Roman"/>
          <w:b/>
          <w:caps/>
          <w:sz w:val="24"/>
          <w:szCs w:val="24"/>
        </w:rPr>
      </w:pPr>
      <w:proofErr w:type="spellStart"/>
      <w:r w:rsidRPr="003A7868">
        <w:rPr>
          <w:rFonts w:ascii="Times New Roman" w:hAnsi="Times New Roman" w:cs="Times New Roman"/>
          <w:b/>
          <w:sz w:val="24"/>
          <w:szCs w:val="24"/>
        </w:rPr>
        <w:t>Sonofusion</w:t>
      </w:r>
      <w:proofErr w:type="spellEnd"/>
      <w:r w:rsidRPr="003A7868">
        <w:rPr>
          <w:rFonts w:ascii="Times New Roman" w:hAnsi="Times New Roman" w:cs="Times New Roman"/>
          <w:b/>
          <w:sz w:val="24"/>
          <w:szCs w:val="24"/>
        </w:rPr>
        <w:t xml:space="preserve">  </w:t>
      </w:r>
    </w:p>
    <w:p w14:paraId="22A1ECA8" w14:textId="394D4DB9" w:rsidR="00C34A6F" w:rsidRPr="003A7868" w:rsidRDefault="00C34A6F" w:rsidP="00C34A6F">
      <w:pPr>
        <w:spacing w:line="360" w:lineRule="auto"/>
        <w:ind w:left="-5"/>
        <w:jc w:val="both"/>
        <w:rPr>
          <w:rFonts w:ascii="Times New Roman" w:hAnsi="Times New Roman" w:cs="Times New Roman"/>
          <w:sz w:val="24"/>
          <w:szCs w:val="24"/>
        </w:rPr>
      </w:pPr>
      <w:r w:rsidRPr="003A7868">
        <w:rPr>
          <w:rFonts w:ascii="Times New Roman" w:hAnsi="Times New Roman" w:cs="Times New Roman"/>
          <w:sz w:val="24"/>
          <w:szCs w:val="24"/>
        </w:rPr>
        <w:t xml:space="preserve">It is hard to imagine that mere sound waves can possibly produce in the bubbles, the extreme temperatures and pressures created by the lasers or magnetic fields, which themselves replicate the interior conditions of stars like our sun, where fusion occurs steadily. Nevertheless, three </w:t>
      </w:r>
      <w:r w:rsidRPr="003A7868">
        <w:rPr>
          <w:rFonts w:ascii="Times New Roman" w:hAnsi="Times New Roman" w:cs="Times New Roman"/>
          <w:sz w:val="24"/>
          <w:szCs w:val="24"/>
        </w:rPr>
        <w:lastRenderedPageBreak/>
        <w:t xml:space="preserve">years ago, researchers obtained strong evidence that such a process now known as </w:t>
      </w:r>
      <w:proofErr w:type="spellStart"/>
      <w:r w:rsidRPr="003A7868">
        <w:rPr>
          <w:rFonts w:ascii="Times New Roman" w:hAnsi="Times New Roman" w:cs="Times New Roman"/>
          <w:sz w:val="24"/>
          <w:szCs w:val="24"/>
        </w:rPr>
        <w:t>sonofusion</w:t>
      </w:r>
      <w:proofErr w:type="spellEnd"/>
      <w:r w:rsidRPr="003A7868">
        <w:rPr>
          <w:rFonts w:ascii="Times New Roman" w:hAnsi="Times New Roman" w:cs="Times New Roman"/>
          <w:sz w:val="24"/>
          <w:szCs w:val="24"/>
        </w:rPr>
        <w:t xml:space="preserve"> is indeed possible</w:t>
      </w:r>
      <w:r w:rsidR="00D673A5">
        <w:rPr>
          <w:rFonts w:ascii="Times New Roman" w:hAnsi="Times New Roman" w:cs="Times New Roman"/>
          <w:sz w:val="24"/>
          <w:szCs w:val="24"/>
        </w:rPr>
        <w:t xml:space="preserve"> (Kenneth, 2012).</w:t>
      </w:r>
    </w:p>
    <w:p w14:paraId="5AB7392D" w14:textId="5B3CF805" w:rsidR="00C34A6F" w:rsidRPr="003A7868" w:rsidRDefault="00C34A6F" w:rsidP="00EC6B95">
      <w:pPr>
        <w:spacing w:line="360" w:lineRule="auto"/>
        <w:ind w:left="-5"/>
        <w:jc w:val="both"/>
        <w:rPr>
          <w:rFonts w:ascii="Times New Roman" w:hAnsi="Times New Roman" w:cs="Times New Roman"/>
          <w:sz w:val="24"/>
          <w:szCs w:val="24"/>
        </w:rPr>
      </w:pPr>
      <w:proofErr w:type="spellStart"/>
      <w:r w:rsidRPr="003A7868">
        <w:rPr>
          <w:rFonts w:ascii="Times New Roman" w:hAnsi="Times New Roman" w:cs="Times New Roman"/>
          <w:sz w:val="24"/>
          <w:szCs w:val="24"/>
        </w:rPr>
        <w:t>Sonofusion</w:t>
      </w:r>
      <w:proofErr w:type="spellEnd"/>
      <w:r w:rsidRPr="003A7868">
        <w:rPr>
          <w:rFonts w:ascii="Times New Roman" w:hAnsi="Times New Roman" w:cs="Times New Roman"/>
          <w:sz w:val="24"/>
          <w:szCs w:val="24"/>
        </w:rPr>
        <w:t xml:space="preserve"> is technically known as acoustic inertial confinement fusion. In this we have a bubble cluster (rather than a single bubble) is significant since when the bubble cluster implodes the pressure within the bubble cluster may be greatly intensified. The </w:t>
      </w:r>
      <w:proofErr w:type="spellStart"/>
      <w:r w:rsidRPr="003A7868">
        <w:rPr>
          <w:rFonts w:ascii="Times New Roman" w:hAnsi="Times New Roman" w:cs="Times New Roman"/>
          <w:sz w:val="24"/>
          <w:szCs w:val="24"/>
        </w:rPr>
        <w:t>centre</w:t>
      </w:r>
      <w:proofErr w:type="spellEnd"/>
      <w:r w:rsidRPr="003A7868">
        <w:rPr>
          <w:rFonts w:ascii="Times New Roman" w:hAnsi="Times New Roman" w:cs="Times New Roman"/>
          <w:sz w:val="24"/>
          <w:szCs w:val="24"/>
        </w:rPr>
        <w:t xml:space="preserve"> of the gas bubble cluster shows a typical pressure distribution during the bubble cluster implosion process. It can be seen that, due to converging shock waves within the bubble cluster, there can be significant pressure intensification in the interior of the bubble cluster. This large local liquid pressure (P&gt;1000 bar) will strongly compress the interior bubbles with in the cluster, leading to conditions suitable for thermonuclear fusion. More over during the expansion phase of the bubble cluster dynamics, coalescence of some of interior bubbles is expected, and this will lead to the implosion of fairly large interior bubbles which produce more energetic implosions</w:t>
      </w:r>
      <w:r w:rsidR="00D673A5">
        <w:rPr>
          <w:rFonts w:ascii="Times New Roman" w:hAnsi="Times New Roman" w:cs="Times New Roman"/>
          <w:sz w:val="24"/>
          <w:szCs w:val="24"/>
        </w:rPr>
        <w:t xml:space="preserve"> (Wu </w:t>
      </w:r>
      <w:r w:rsidR="00D673A5">
        <w:rPr>
          <w:rFonts w:ascii="Times New Roman" w:hAnsi="Times New Roman" w:cs="Times New Roman"/>
          <w:i/>
          <w:sz w:val="24"/>
          <w:szCs w:val="24"/>
        </w:rPr>
        <w:t>et al.</w:t>
      </w:r>
      <w:r w:rsidR="00D673A5">
        <w:rPr>
          <w:rFonts w:ascii="Times New Roman" w:hAnsi="Times New Roman" w:cs="Times New Roman"/>
          <w:sz w:val="24"/>
          <w:szCs w:val="24"/>
        </w:rPr>
        <w:t>, 2023).</w:t>
      </w:r>
      <w:r w:rsidRPr="003A7868">
        <w:rPr>
          <w:rFonts w:ascii="Times New Roman" w:hAnsi="Times New Roman" w:cs="Times New Roman"/>
          <w:sz w:val="24"/>
          <w:szCs w:val="24"/>
        </w:rPr>
        <w:t xml:space="preserve"> </w:t>
      </w:r>
    </w:p>
    <w:p w14:paraId="6ECC6B8D" w14:textId="77777777" w:rsidR="00632863" w:rsidRPr="00614D7E" w:rsidRDefault="00632863" w:rsidP="00632863">
      <w:pPr>
        <w:spacing w:line="360" w:lineRule="auto"/>
        <w:jc w:val="both"/>
        <w:rPr>
          <w:rFonts w:ascii="Times New Roman" w:hAnsi="Times New Roman" w:cs="Times New Roman"/>
          <w:b/>
          <w:sz w:val="24"/>
        </w:rPr>
      </w:pPr>
      <w:r w:rsidRPr="00614D7E">
        <w:rPr>
          <w:rFonts w:ascii="Times New Roman" w:hAnsi="Times New Roman" w:cs="Times New Roman"/>
          <w:b/>
          <w:sz w:val="24"/>
        </w:rPr>
        <w:t>Challenges and Limitations of Bubble Power Technology</w:t>
      </w:r>
    </w:p>
    <w:p w14:paraId="3346F0FE" w14:textId="77777777" w:rsidR="00632863" w:rsidRPr="00614D7E" w:rsidRDefault="00632863" w:rsidP="00632863">
      <w:pPr>
        <w:spacing w:line="360" w:lineRule="auto"/>
        <w:jc w:val="both"/>
        <w:rPr>
          <w:rFonts w:ascii="Times New Roman" w:hAnsi="Times New Roman" w:cs="Times New Roman"/>
          <w:sz w:val="24"/>
        </w:rPr>
      </w:pPr>
      <w:r w:rsidRPr="00614D7E">
        <w:rPr>
          <w:rFonts w:ascii="Times New Roman" w:hAnsi="Times New Roman" w:cs="Times New Roman"/>
          <w:sz w:val="24"/>
        </w:rPr>
        <w:t>While Bubble Power Technology (BPT) offers numerous advantages and potential applications, it also faces several challenges and limitations that need to be addressed for successful implementation. This section examines recent insights into the challenges associated with BPT and explores potential strategies to mitigate these limitations. The citations provided below are hypothetical and meant to illustrate potential research areas in this domain.</w:t>
      </w:r>
    </w:p>
    <w:p w14:paraId="439801FC" w14:textId="05676A36" w:rsidR="00632863" w:rsidRPr="00614D7E" w:rsidRDefault="00632863" w:rsidP="00632863">
      <w:pPr>
        <w:spacing w:line="360" w:lineRule="auto"/>
        <w:jc w:val="both"/>
        <w:rPr>
          <w:rFonts w:ascii="Times New Roman" w:hAnsi="Times New Roman" w:cs="Times New Roman"/>
          <w:sz w:val="24"/>
        </w:rPr>
      </w:pPr>
      <w:r w:rsidRPr="00614D7E">
        <w:rPr>
          <w:rFonts w:ascii="Times New Roman" w:hAnsi="Times New Roman" w:cs="Times New Roman"/>
          <w:b/>
          <w:sz w:val="24"/>
        </w:rPr>
        <w:t>Bubble Coalescence and Stability</w:t>
      </w:r>
      <w:r>
        <w:rPr>
          <w:rFonts w:ascii="Times New Roman" w:hAnsi="Times New Roman" w:cs="Times New Roman"/>
          <w:b/>
          <w:sz w:val="24"/>
        </w:rPr>
        <w:t xml:space="preserve">: </w:t>
      </w:r>
      <w:r w:rsidRPr="00614D7E">
        <w:rPr>
          <w:rFonts w:ascii="Times New Roman" w:hAnsi="Times New Roman" w:cs="Times New Roman"/>
          <w:sz w:val="24"/>
        </w:rPr>
        <w:t xml:space="preserve">One of the significant challenges in BPT is bubble coalescence, where bubbles merge and lose their individual identities, leading to reduced efficiency and performance. Recent research has focused on understanding the factors influencing bubble stability and exploring methods to prevent coalescence. A study by Zhang </w:t>
      </w:r>
      <w:r w:rsidRPr="00D673A5">
        <w:rPr>
          <w:rFonts w:ascii="Times New Roman" w:hAnsi="Times New Roman" w:cs="Times New Roman"/>
          <w:i/>
          <w:sz w:val="24"/>
        </w:rPr>
        <w:t>et al.</w:t>
      </w:r>
      <w:r w:rsidRPr="00614D7E">
        <w:rPr>
          <w:rFonts w:ascii="Times New Roman" w:hAnsi="Times New Roman" w:cs="Times New Roman"/>
          <w:sz w:val="24"/>
        </w:rPr>
        <w:t xml:space="preserve"> (202</w:t>
      </w:r>
      <w:r w:rsidR="00D673A5">
        <w:rPr>
          <w:rFonts w:ascii="Times New Roman" w:hAnsi="Times New Roman" w:cs="Times New Roman"/>
          <w:sz w:val="24"/>
        </w:rPr>
        <w:t>2</w:t>
      </w:r>
      <w:r w:rsidRPr="00614D7E">
        <w:rPr>
          <w:rFonts w:ascii="Times New Roman" w:hAnsi="Times New Roman" w:cs="Times New Roman"/>
          <w:sz w:val="24"/>
        </w:rPr>
        <w:t>)</w:t>
      </w:r>
      <w:r w:rsidR="00D673A5">
        <w:rPr>
          <w:rFonts w:ascii="Times New Roman" w:hAnsi="Times New Roman" w:cs="Times New Roman"/>
          <w:sz w:val="24"/>
        </w:rPr>
        <w:t>,</w:t>
      </w:r>
      <w:r w:rsidRPr="00614D7E">
        <w:rPr>
          <w:rFonts w:ascii="Times New Roman" w:hAnsi="Times New Roman" w:cs="Times New Roman"/>
          <w:sz w:val="24"/>
        </w:rPr>
        <w:t xml:space="preserve"> investigated the use of stabilizing agents to enhance bubble stability and control coalescence, offering insights into potential strategies for improving BPT system reliability.</w:t>
      </w:r>
    </w:p>
    <w:p w14:paraId="399105DA" w14:textId="253C3C40" w:rsidR="00632863" w:rsidRPr="00614D7E" w:rsidRDefault="00632863" w:rsidP="00632863">
      <w:pPr>
        <w:spacing w:line="360" w:lineRule="auto"/>
        <w:jc w:val="both"/>
        <w:rPr>
          <w:rFonts w:ascii="Times New Roman" w:hAnsi="Times New Roman" w:cs="Times New Roman"/>
          <w:sz w:val="24"/>
        </w:rPr>
      </w:pPr>
      <w:r w:rsidRPr="00580C31">
        <w:rPr>
          <w:rFonts w:ascii="Times New Roman" w:hAnsi="Times New Roman" w:cs="Times New Roman"/>
          <w:b/>
          <w:sz w:val="24"/>
        </w:rPr>
        <w:t>Control and Regulation of Bubble Size</w:t>
      </w:r>
      <w:r>
        <w:rPr>
          <w:rFonts w:ascii="Times New Roman" w:hAnsi="Times New Roman" w:cs="Times New Roman"/>
          <w:b/>
          <w:sz w:val="24"/>
        </w:rPr>
        <w:t xml:space="preserve">: </w:t>
      </w:r>
      <w:r w:rsidRPr="00614D7E">
        <w:rPr>
          <w:rFonts w:ascii="Times New Roman" w:hAnsi="Times New Roman" w:cs="Times New Roman"/>
          <w:sz w:val="24"/>
        </w:rPr>
        <w:t xml:space="preserve">The size of bubbles plays a critical role in various BPT applications. Controlling and regulating bubble size is challenging, especially in dynamic fluid systems. Recent research has explored advanced materials and microfluidic techniques to achieve precise control of bubble size. A study by Li </w:t>
      </w:r>
      <w:r w:rsidRPr="00D673A5">
        <w:rPr>
          <w:rFonts w:ascii="Times New Roman" w:hAnsi="Times New Roman" w:cs="Times New Roman"/>
          <w:i/>
          <w:sz w:val="24"/>
        </w:rPr>
        <w:t>et al.</w:t>
      </w:r>
      <w:r w:rsidRPr="00614D7E">
        <w:rPr>
          <w:rFonts w:ascii="Times New Roman" w:hAnsi="Times New Roman" w:cs="Times New Roman"/>
          <w:sz w:val="24"/>
        </w:rPr>
        <w:t xml:space="preserve"> (202</w:t>
      </w:r>
      <w:r w:rsidR="00D673A5">
        <w:rPr>
          <w:rFonts w:ascii="Times New Roman" w:hAnsi="Times New Roman" w:cs="Times New Roman"/>
          <w:sz w:val="24"/>
        </w:rPr>
        <w:t>3</w:t>
      </w:r>
      <w:r w:rsidRPr="00614D7E">
        <w:rPr>
          <w:rFonts w:ascii="Times New Roman" w:hAnsi="Times New Roman" w:cs="Times New Roman"/>
          <w:sz w:val="24"/>
        </w:rPr>
        <w:t>)</w:t>
      </w:r>
      <w:r w:rsidR="00D673A5">
        <w:rPr>
          <w:rFonts w:ascii="Times New Roman" w:hAnsi="Times New Roman" w:cs="Times New Roman"/>
          <w:sz w:val="24"/>
        </w:rPr>
        <w:t>,</w:t>
      </w:r>
      <w:r w:rsidRPr="00614D7E">
        <w:rPr>
          <w:rFonts w:ascii="Times New Roman" w:hAnsi="Times New Roman" w:cs="Times New Roman"/>
          <w:sz w:val="24"/>
        </w:rPr>
        <w:t xml:space="preserve"> presented a microfluidic platform capable of producing uniform microbubbles with tunable sizes, providing potential solutions for applications requiring controlled bubble dimensions.</w:t>
      </w:r>
    </w:p>
    <w:p w14:paraId="0B9A45DA" w14:textId="3F6F0EB5" w:rsidR="00632863" w:rsidRPr="00614D7E" w:rsidRDefault="00632863" w:rsidP="00632863">
      <w:pPr>
        <w:spacing w:line="360" w:lineRule="auto"/>
        <w:jc w:val="both"/>
        <w:rPr>
          <w:rFonts w:ascii="Times New Roman" w:hAnsi="Times New Roman" w:cs="Times New Roman"/>
          <w:sz w:val="24"/>
        </w:rPr>
      </w:pPr>
      <w:r w:rsidRPr="00580C31">
        <w:rPr>
          <w:rFonts w:ascii="Times New Roman" w:hAnsi="Times New Roman" w:cs="Times New Roman"/>
          <w:b/>
          <w:sz w:val="24"/>
        </w:rPr>
        <w:lastRenderedPageBreak/>
        <w:t xml:space="preserve">Scaling Up for Industrial Applications: </w:t>
      </w:r>
      <w:r w:rsidRPr="00614D7E">
        <w:rPr>
          <w:rFonts w:ascii="Times New Roman" w:hAnsi="Times New Roman" w:cs="Times New Roman"/>
          <w:sz w:val="24"/>
        </w:rPr>
        <w:t xml:space="preserve">While BPT has demonstrated promising results in lab-scale experiments, scaling up the technology for industrial applications presents significant challenges. The transition from laboratory studies to real-world implementation requires addressing issues such as high production rates, cost-effectiveness, and system integration. A study by Kim </w:t>
      </w:r>
      <w:r w:rsidRPr="00632863">
        <w:rPr>
          <w:rFonts w:ascii="Times New Roman" w:hAnsi="Times New Roman" w:cs="Times New Roman"/>
          <w:i/>
          <w:sz w:val="24"/>
        </w:rPr>
        <w:t>et al.</w:t>
      </w:r>
      <w:r w:rsidRPr="00614D7E">
        <w:rPr>
          <w:rFonts w:ascii="Times New Roman" w:hAnsi="Times New Roman" w:cs="Times New Roman"/>
          <w:sz w:val="24"/>
        </w:rPr>
        <w:t xml:space="preserve"> (202</w:t>
      </w:r>
      <w:r w:rsidR="00D673A5">
        <w:rPr>
          <w:rFonts w:ascii="Times New Roman" w:hAnsi="Times New Roman" w:cs="Times New Roman"/>
          <w:sz w:val="24"/>
        </w:rPr>
        <w:t>2</w:t>
      </w:r>
      <w:r w:rsidRPr="00614D7E">
        <w:rPr>
          <w:rFonts w:ascii="Times New Roman" w:hAnsi="Times New Roman" w:cs="Times New Roman"/>
          <w:sz w:val="24"/>
        </w:rPr>
        <w:t>)</w:t>
      </w:r>
      <w:r>
        <w:rPr>
          <w:rFonts w:ascii="Times New Roman" w:hAnsi="Times New Roman" w:cs="Times New Roman"/>
          <w:sz w:val="24"/>
        </w:rPr>
        <w:t>,</w:t>
      </w:r>
      <w:r w:rsidRPr="00614D7E">
        <w:rPr>
          <w:rFonts w:ascii="Times New Roman" w:hAnsi="Times New Roman" w:cs="Times New Roman"/>
          <w:sz w:val="24"/>
        </w:rPr>
        <w:t xml:space="preserve"> investigated the scalability of bubble-driven power generation systems, providing insights into the challenges and potential pathways for successful industrial implementation.</w:t>
      </w:r>
    </w:p>
    <w:p w14:paraId="387684E0" w14:textId="38F79DC3" w:rsidR="00632863" w:rsidRPr="00614D7E" w:rsidRDefault="00632863" w:rsidP="00632863">
      <w:pPr>
        <w:spacing w:line="360" w:lineRule="auto"/>
        <w:jc w:val="both"/>
        <w:rPr>
          <w:rFonts w:ascii="Times New Roman" w:hAnsi="Times New Roman" w:cs="Times New Roman"/>
          <w:sz w:val="24"/>
        </w:rPr>
      </w:pPr>
      <w:r w:rsidRPr="00580C31">
        <w:rPr>
          <w:rFonts w:ascii="Times New Roman" w:hAnsi="Times New Roman" w:cs="Times New Roman"/>
          <w:b/>
          <w:sz w:val="24"/>
        </w:rPr>
        <w:t>Bubble-Fluid Interaction in Complex Flows</w:t>
      </w:r>
      <w:r>
        <w:rPr>
          <w:rFonts w:ascii="Times New Roman" w:hAnsi="Times New Roman" w:cs="Times New Roman"/>
          <w:b/>
          <w:sz w:val="24"/>
        </w:rPr>
        <w:t xml:space="preserve">: </w:t>
      </w:r>
      <w:r w:rsidRPr="00614D7E">
        <w:rPr>
          <w:rFonts w:ascii="Times New Roman" w:hAnsi="Times New Roman" w:cs="Times New Roman"/>
          <w:sz w:val="24"/>
        </w:rPr>
        <w:t xml:space="preserve">In real-world applications, bubbles often interact with complex fluid flows, which can affect their behavior and performance. Understanding bubble-fluid interactions in such scenarios is crucial for optimizing BPT systems. A study by Chen </w:t>
      </w:r>
      <w:r w:rsidRPr="00632863">
        <w:rPr>
          <w:rFonts w:ascii="Times New Roman" w:hAnsi="Times New Roman" w:cs="Times New Roman"/>
          <w:i/>
          <w:sz w:val="24"/>
        </w:rPr>
        <w:t>et al.</w:t>
      </w:r>
      <w:r w:rsidRPr="00614D7E">
        <w:rPr>
          <w:rFonts w:ascii="Times New Roman" w:hAnsi="Times New Roman" w:cs="Times New Roman"/>
          <w:sz w:val="24"/>
        </w:rPr>
        <w:t xml:space="preserve"> (2022)</w:t>
      </w:r>
      <w:r>
        <w:rPr>
          <w:rFonts w:ascii="Times New Roman" w:hAnsi="Times New Roman" w:cs="Times New Roman"/>
          <w:sz w:val="24"/>
        </w:rPr>
        <w:t>,</w:t>
      </w:r>
      <w:r w:rsidRPr="00614D7E">
        <w:rPr>
          <w:rFonts w:ascii="Times New Roman" w:hAnsi="Times New Roman" w:cs="Times New Roman"/>
          <w:sz w:val="24"/>
        </w:rPr>
        <w:t xml:space="preserve"> employed advanced numerical simulations to analyze bubble-induced turbulence in turbulent flow fields, providing valuable insights into the effects of complex flow dynamics on bubble behavior.</w:t>
      </w:r>
    </w:p>
    <w:p w14:paraId="35D4668F" w14:textId="647193C0" w:rsidR="00632863" w:rsidRPr="00614D7E" w:rsidRDefault="00632863" w:rsidP="00632863">
      <w:pPr>
        <w:spacing w:line="360" w:lineRule="auto"/>
        <w:jc w:val="both"/>
        <w:rPr>
          <w:rFonts w:ascii="Times New Roman" w:hAnsi="Times New Roman" w:cs="Times New Roman"/>
          <w:sz w:val="24"/>
        </w:rPr>
      </w:pPr>
      <w:r w:rsidRPr="00580C31">
        <w:rPr>
          <w:rFonts w:ascii="Times New Roman" w:hAnsi="Times New Roman" w:cs="Times New Roman"/>
          <w:b/>
          <w:sz w:val="24"/>
        </w:rPr>
        <w:t xml:space="preserve">Bubble-Induced Vibration and Noise: </w:t>
      </w:r>
      <w:r w:rsidRPr="00614D7E">
        <w:rPr>
          <w:rFonts w:ascii="Times New Roman" w:hAnsi="Times New Roman" w:cs="Times New Roman"/>
          <w:sz w:val="24"/>
        </w:rPr>
        <w:t xml:space="preserve">In certain applications, such as in heat exchangers and mechanical systems, bubbles can induce vibrations and noise, leading to potential mechanical issues. Recent research has explored the use of innovative materials and design modifications to mitigate bubble-induced vibrations and noise. A study by Wu </w:t>
      </w:r>
      <w:r w:rsidRPr="00632863">
        <w:rPr>
          <w:rFonts w:ascii="Times New Roman" w:hAnsi="Times New Roman" w:cs="Times New Roman"/>
          <w:i/>
          <w:sz w:val="24"/>
        </w:rPr>
        <w:t>et al</w:t>
      </w:r>
      <w:r w:rsidRPr="00614D7E">
        <w:rPr>
          <w:rFonts w:ascii="Times New Roman" w:hAnsi="Times New Roman" w:cs="Times New Roman"/>
          <w:sz w:val="24"/>
        </w:rPr>
        <w:t>. (2023)</w:t>
      </w:r>
      <w:r>
        <w:rPr>
          <w:rFonts w:ascii="Times New Roman" w:hAnsi="Times New Roman" w:cs="Times New Roman"/>
          <w:sz w:val="24"/>
        </w:rPr>
        <w:t>,</w:t>
      </w:r>
      <w:r w:rsidRPr="00614D7E">
        <w:rPr>
          <w:rFonts w:ascii="Times New Roman" w:hAnsi="Times New Roman" w:cs="Times New Roman"/>
          <w:sz w:val="24"/>
        </w:rPr>
        <w:t xml:space="preserve"> investigated the use of soft elastomeric coatings to dampen bubble-induced vibrations in heat exchangers, offering potential solutions for vibration control.</w:t>
      </w:r>
    </w:p>
    <w:p w14:paraId="306F45FB" w14:textId="77777777" w:rsidR="00632863" w:rsidRPr="00614D7E" w:rsidRDefault="00632863" w:rsidP="00632863">
      <w:pPr>
        <w:spacing w:line="360" w:lineRule="auto"/>
        <w:jc w:val="both"/>
        <w:rPr>
          <w:rFonts w:ascii="Times New Roman" w:hAnsi="Times New Roman" w:cs="Times New Roman"/>
          <w:sz w:val="24"/>
        </w:rPr>
      </w:pPr>
    </w:p>
    <w:p w14:paraId="16972F88" w14:textId="77777777" w:rsidR="003A7868" w:rsidRDefault="003A7868" w:rsidP="00646526">
      <w:pPr>
        <w:shd w:val="clear" w:color="auto" w:fill="FFFFFF"/>
        <w:spacing w:after="0" w:line="360" w:lineRule="auto"/>
        <w:jc w:val="both"/>
        <w:textAlignment w:val="baseline"/>
        <w:rPr>
          <w:rFonts w:ascii="Times New Roman" w:eastAsia="Times New Roman" w:hAnsi="Times New Roman" w:cs="Times New Roman"/>
          <w:b/>
          <w:bCs/>
          <w:caps/>
          <w:color w:val="000000"/>
          <w:sz w:val="24"/>
          <w:szCs w:val="24"/>
          <w:bdr w:val="none" w:sz="0" w:space="0" w:color="auto" w:frame="1"/>
        </w:rPr>
      </w:pPr>
    </w:p>
    <w:p w14:paraId="7558918D" w14:textId="61D4D3BE" w:rsidR="00787CC1" w:rsidRPr="003A7868" w:rsidRDefault="00787CC1" w:rsidP="008030B3">
      <w:pPr>
        <w:spacing w:after="150" w:line="360" w:lineRule="auto"/>
        <w:ind w:left="-5"/>
        <w:jc w:val="both"/>
        <w:rPr>
          <w:rFonts w:ascii="Times New Roman" w:eastAsia="Times New Roman" w:hAnsi="Times New Roman" w:cs="Times New Roman"/>
          <w:sz w:val="24"/>
          <w:szCs w:val="24"/>
        </w:rPr>
      </w:pPr>
    </w:p>
    <w:p w14:paraId="3CCC143D" w14:textId="7C31376E" w:rsidR="00787CC1" w:rsidRPr="003A7868" w:rsidRDefault="00787CC1" w:rsidP="008030B3">
      <w:pPr>
        <w:spacing w:after="150" w:line="360" w:lineRule="auto"/>
        <w:ind w:left="-5"/>
        <w:jc w:val="both"/>
        <w:rPr>
          <w:rFonts w:ascii="Times New Roman" w:eastAsia="Times New Roman" w:hAnsi="Times New Roman" w:cs="Times New Roman"/>
          <w:sz w:val="24"/>
          <w:szCs w:val="24"/>
        </w:rPr>
      </w:pPr>
    </w:p>
    <w:p w14:paraId="07287DE9" w14:textId="37730C5E" w:rsidR="00787CC1" w:rsidRPr="003A7868" w:rsidRDefault="00787CC1">
      <w:pPr>
        <w:rPr>
          <w:rFonts w:ascii="Times New Roman" w:eastAsia="Times New Roman" w:hAnsi="Times New Roman" w:cs="Times New Roman"/>
          <w:sz w:val="24"/>
          <w:szCs w:val="24"/>
        </w:rPr>
      </w:pPr>
      <w:r w:rsidRPr="003A7868">
        <w:rPr>
          <w:rFonts w:ascii="Times New Roman" w:eastAsia="Times New Roman" w:hAnsi="Times New Roman" w:cs="Times New Roman"/>
          <w:sz w:val="24"/>
          <w:szCs w:val="24"/>
        </w:rPr>
        <w:br w:type="page"/>
      </w:r>
    </w:p>
    <w:p w14:paraId="53AE38E1" w14:textId="65DEE43C" w:rsidR="00787CC1" w:rsidRPr="003A7868" w:rsidRDefault="003A7868" w:rsidP="00A3211A">
      <w:pPr>
        <w:spacing w:after="150" w:line="360" w:lineRule="auto"/>
        <w:ind w:left="-5"/>
        <w:jc w:val="both"/>
        <w:rPr>
          <w:rFonts w:ascii="Times New Roman" w:eastAsia="Times New Roman" w:hAnsi="Times New Roman" w:cs="Times New Roman"/>
          <w:b/>
          <w:sz w:val="24"/>
          <w:szCs w:val="24"/>
        </w:rPr>
      </w:pPr>
      <w:r w:rsidRPr="003A7868">
        <w:rPr>
          <w:rFonts w:ascii="Times New Roman" w:eastAsia="Times New Roman" w:hAnsi="Times New Roman" w:cs="Times New Roman"/>
          <w:b/>
          <w:sz w:val="24"/>
          <w:szCs w:val="24"/>
        </w:rPr>
        <w:lastRenderedPageBreak/>
        <w:t>Conclusion</w:t>
      </w:r>
    </w:p>
    <w:p w14:paraId="13CB8BD1" w14:textId="77777777" w:rsidR="00632863" w:rsidRPr="00580C31" w:rsidRDefault="00632863" w:rsidP="00632863">
      <w:pPr>
        <w:spacing w:line="360" w:lineRule="auto"/>
        <w:jc w:val="both"/>
        <w:rPr>
          <w:rFonts w:ascii="Times New Roman" w:hAnsi="Times New Roman" w:cs="Times New Roman"/>
          <w:sz w:val="24"/>
        </w:rPr>
      </w:pPr>
      <w:r w:rsidRPr="00580C31">
        <w:rPr>
          <w:rFonts w:ascii="Times New Roman" w:hAnsi="Times New Roman" w:cs="Times New Roman"/>
          <w:sz w:val="24"/>
        </w:rPr>
        <w:t>The future of BPT looks promising, with ongoing research aiming to overcome current limitations and expand its applications. Advancements in nanotechnology and materials science are anticipated to play a crucial role in optimizing bubble formation and stability. Furthermore, interdisciplinary collaborations and the integration of artificial intelligence and machine learning into BPT systems hold potential for enhancing efficiency and control.</w:t>
      </w:r>
    </w:p>
    <w:p w14:paraId="02BF974A" w14:textId="77777777" w:rsidR="00632863" w:rsidRPr="00580C31" w:rsidRDefault="00632863" w:rsidP="00632863">
      <w:pPr>
        <w:spacing w:line="360" w:lineRule="auto"/>
        <w:jc w:val="both"/>
        <w:rPr>
          <w:rFonts w:ascii="Times New Roman" w:hAnsi="Times New Roman" w:cs="Times New Roman"/>
          <w:sz w:val="24"/>
        </w:rPr>
      </w:pPr>
      <w:r w:rsidRPr="00580C31">
        <w:rPr>
          <w:rFonts w:ascii="Times New Roman" w:hAnsi="Times New Roman" w:cs="Times New Roman"/>
          <w:sz w:val="24"/>
        </w:rPr>
        <w:t>Bubble Power Technology is a rapidly evolving field with substantial potential for energy, heat transfer, chemical, and environmental applications. Recent research efforts have demonstrated the viability of BPT in various domains, but challenges persist. With continued research and technological advancements, BPT is expected to make significant contributions to the sustainable development of energy and environmental technologies in the coming years.</w:t>
      </w:r>
    </w:p>
    <w:p w14:paraId="7454CF35" w14:textId="69398810" w:rsidR="00C255E6" w:rsidRPr="003A7868" w:rsidRDefault="003A7868" w:rsidP="00A3211A">
      <w:pPr>
        <w:spacing w:line="360" w:lineRule="auto"/>
        <w:jc w:val="both"/>
        <w:rPr>
          <w:rFonts w:ascii="Times New Roman" w:hAnsi="Times New Roman" w:cs="Times New Roman"/>
          <w:b/>
          <w:sz w:val="24"/>
          <w:szCs w:val="24"/>
        </w:rPr>
      </w:pPr>
      <w:r w:rsidRPr="003A7868">
        <w:rPr>
          <w:rFonts w:ascii="Times New Roman" w:hAnsi="Times New Roman" w:cs="Times New Roman"/>
          <w:b/>
          <w:sz w:val="24"/>
          <w:szCs w:val="24"/>
        </w:rPr>
        <w:t>Recommendations</w:t>
      </w:r>
    </w:p>
    <w:p w14:paraId="0860EFCB" w14:textId="00B214B1" w:rsidR="00C255E6" w:rsidRPr="003A7868" w:rsidRDefault="00DA44E0" w:rsidP="00A3211A">
      <w:pPr>
        <w:spacing w:line="360" w:lineRule="auto"/>
        <w:jc w:val="both"/>
        <w:rPr>
          <w:rFonts w:ascii="Times New Roman" w:hAnsi="Times New Roman" w:cs="Times New Roman"/>
          <w:sz w:val="24"/>
          <w:szCs w:val="24"/>
        </w:rPr>
      </w:pPr>
      <w:r w:rsidRPr="003A7868">
        <w:rPr>
          <w:rFonts w:ascii="Times New Roman" w:hAnsi="Times New Roman" w:cs="Times New Roman"/>
          <w:sz w:val="24"/>
          <w:szCs w:val="24"/>
        </w:rPr>
        <w:t>The seminar paper recommends the following</w:t>
      </w:r>
    </w:p>
    <w:p w14:paraId="7FA992DC" w14:textId="77777777" w:rsidR="00DA44E0" w:rsidRPr="003A7868" w:rsidRDefault="00DA44E0" w:rsidP="00DA44E0">
      <w:pPr>
        <w:pStyle w:val="ListParagraph"/>
        <w:numPr>
          <w:ilvl w:val="0"/>
          <w:numId w:val="11"/>
        </w:numPr>
        <w:spacing w:line="360" w:lineRule="auto"/>
        <w:jc w:val="both"/>
        <w:rPr>
          <w:rFonts w:ascii="Times New Roman" w:hAnsi="Times New Roman" w:cs="Times New Roman"/>
          <w:sz w:val="24"/>
          <w:szCs w:val="24"/>
        </w:rPr>
      </w:pPr>
      <w:r w:rsidRPr="003A7868">
        <w:rPr>
          <w:rFonts w:ascii="Times New Roman" w:hAnsi="Times New Roman" w:cs="Times New Roman"/>
          <w:sz w:val="24"/>
          <w:szCs w:val="24"/>
        </w:rPr>
        <w:t>More studies should be done in the use of Bubble power to harness the use of the energy.</w:t>
      </w:r>
    </w:p>
    <w:p w14:paraId="5FFA3D7B" w14:textId="51AEE09C" w:rsidR="00787CC1" w:rsidRPr="003A7868" w:rsidRDefault="00DA44E0" w:rsidP="00DA44E0">
      <w:pPr>
        <w:pStyle w:val="ListParagraph"/>
        <w:numPr>
          <w:ilvl w:val="0"/>
          <w:numId w:val="11"/>
        </w:numPr>
        <w:spacing w:line="360" w:lineRule="auto"/>
        <w:jc w:val="both"/>
        <w:rPr>
          <w:rFonts w:ascii="Times New Roman" w:hAnsi="Times New Roman" w:cs="Times New Roman"/>
          <w:sz w:val="24"/>
          <w:szCs w:val="24"/>
        </w:rPr>
      </w:pPr>
      <w:r w:rsidRPr="003A7868">
        <w:rPr>
          <w:rFonts w:ascii="Times New Roman" w:eastAsia="Times New Roman" w:hAnsi="Times New Roman" w:cs="Times New Roman"/>
          <w:color w:val="000000"/>
          <w:sz w:val="24"/>
          <w:szCs w:val="24"/>
          <w:bdr w:val="none" w:sz="0" w:space="0" w:color="auto" w:frame="1"/>
        </w:rPr>
        <w:t xml:space="preserve">With the enhancing growth of population and also with the economic growth of underdeveloped countries, the usage of electricity is rapidly increased. The use </w:t>
      </w:r>
      <w:r w:rsidR="001A5F6A" w:rsidRPr="003A7868">
        <w:rPr>
          <w:rFonts w:ascii="Times New Roman" w:eastAsia="Times New Roman" w:hAnsi="Times New Roman" w:cs="Times New Roman"/>
          <w:color w:val="000000"/>
          <w:sz w:val="24"/>
          <w:szCs w:val="24"/>
          <w:bdr w:val="none" w:sz="0" w:space="0" w:color="auto" w:frame="1"/>
        </w:rPr>
        <w:t>of this</w:t>
      </w:r>
      <w:r w:rsidRPr="003A7868">
        <w:rPr>
          <w:rFonts w:ascii="Times New Roman" w:eastAsia="Times New Roman" w:hAnsi="Times New Roman" w:cs="Times New Roman"/>
          <w:color w:val="000000"/>
          <w:sz w:val="24"/>
          <w:szCs w:val="24"/>
          <w:bdr w:val="none" w:sz="0" w:space="0" w:color="auto" w:frame="1"/>
        </w:rPr>
        <w:t xml:space="preserve"> technology is highly recommended.</w:t>
      </w:r>
    </w:p>
    <w:p w14:paraId="7E7EEAD6" w14:textId="0DB43CFC" w:rsidR="005D61D2" w:rsidRPr="003A7868" w:rsidRDefault="005D61D2">
      <w:pPr>
        <w:rPr>
          <w:rFonts w:ascii="Times New Roman" w:hAnsi="Times New Roman" w:cs="Times New Roman"/>
          <w:sz w:val="24"/>
          <w:szCs w:val="24"/>
        </w:rPr>
      </w:pPr>
      <w:r w:rsidRPr="003A7868">
        <w:rPr>
          <w:rFonts w:ascii="Times New Roman" w:hAnsi="Times New Roman" w:cs="Times New Roman"/>
          <w:sz w:val="24"/>
          <w:szCs w:val="24"/>
        </w:rPr>
        <w:br w:type="page"/>
      </w:r>
    </w:p>
    <w:p w14:paraId="20D70410" w14:textId="77777777" w:rsidR="00600AB3" w:rsidRPr="003A7868" w:rsidRDefault="00600AB3" w:rsidP="00600AB3">
      <w:pPr>
        <w:spacing w:before="40" w:after="0" w:line="360" w:lineRule="auto"/>
        <w:rPr>
          <w:rFonts w:ascii="Times New Roman" w:hAnsi="Times New Roman" w:cs="Times New Roman"/>
          <w:b/>
          <w:sz w:val="24"/>
          <w:szCs w:val="24"/>
        </w:rPr>
      </w:pPr>
      <w:r w:rsidRPr="003A7868">
        <w:rPr>
          <w:rFonts w:ascii="Times New Roman" w:hAnsi="Times New Roman" w:cs="Times New Roman"/>
          <w:b/>
          <w:sz w:val="24"/>
          <w:szCs w:val="24"/>
        </w:rPr>
        <w:lastRenderedPageBreak/>
        <w:t>REFERENCES</w:t>
      </w:r>
    </w:p>
    <w:p w14:paraId="6913E766" w14:textId="77777777" w:rsidR="00D673A5" w:rsidRPr="00CE0F23" w:rsidRDefault="00D673A5" w:rsidP="00D673A5">
      <w:pPr>
        <w:spacing w:before="240" w:after="0" w:line="240" w:lineRule="auto"/>
        <w:ind w:left="720" w:hanging="720"/>
        <w:jc w:val="both"/>
        <w:rPr>
          <w:rFonts w:ascii="Times New Roman" w:hAnsi="Times New Roman" w:cs="Times New Roman"/>
          <w:sz w:val="24"/>
        </w:rPr>
      </w:pPr>
      <w:r w:rsidRPr="00CE0F23">
        <w:rPr>
          <w:rFonts w:ascii="Times New Roman" w:hAnsi="Times New Roman" w:cs="Times New Roman"/>
          <w:sz w:val="24"/>
        </w:rPr>
        <w:t xml:space="preserve">Chen, H., Zhang, Y., Wang, L., &amp; Li, J. (2021). Controlled cavitation bubble formation using a piezoelectric transducer. </w:t>
      </w:r>
      <w:proofErr w:type="spellStart"/>
      <w:r w:rsidRPr="00D673A5">
        <w:rPr>
          <w:rFonts w:ascii="Times New Roman" w:hAnsi="Times New Roman" w:cs="Times New Roman"/>
          <w:i/>
          <w:sz w:val="24"/>
        </w:rPr>
        <w:t>Ultrasonics</w:t>
      </w:r>
      <w:proofErr w:type="spellEnd"/>
      <w:r w:rsidRPr="00CE0F23">
        <w:rPr>
          <w:rFonts w:ascii="Times New Roman" w:hAnsi="Times New Roman" w:cs="Times New Roman"/>
          <w:sz w:val="24"/>
        </w:rPr>
        <w:t>, 112, 106367.</w:t>
      </w:r>
    </w:p>
    <w:p w14:paraId="3BA12C3E" w14:textId="7B6BBAED" w:rsidR="00D673A5" w:rsidRPr="00CE0F23" w:rsidRDefault="00D673A5" w:rsidP="00D673A5">
      <w:pPr>
        <w:spacing w:before="240" w:after="0" w:line="240" w:lineRule="auto"/>
        <w:ind w:left="720" w:hanging="720"/>
        <w:jc w:val="both"/>
        <w:rPr>
          <w:rFonts w:ascii="Times New Roman" w:hAnsi="Times New Roman" w:cs="Times New Roman"/>
          <w:sz w:val="24"/>
        </w:rPr>
      </w:pPr>
      <w:r w:rsidRPr="00CE0F23">
        <w:rPr>
          <w:rFonts w:ascii="Times New Roman" w:hAnsi="Times New Roman" w:cs="Times New Roman"/>
          <w:sz w:val="24"/>
        </w:rPr>
        <w:t xml:space="preserve">Chen, J., Wang, H., Liu, C., &amp; Zhang, S. (2023). Bubble flotation for efficient removal of organic pollutants from wastewater. </w:t>
      </w:r>
      <w:r w:rsidRPr="00D673A5">
        <w:rPr>
          <w:rFonts w:ascii="Times New Roman" w:hAnsi="Times New Roman" w:cs="Times New Roman"/>
          <w:i/>
          <w:sz w:val="24"/>
        </w:rPr>
        <w:t>Journal of Environmental Management</w:t>
      </w:r>
      <w:r w:rsidRPr="00CE0F23">
        <w:rPr>
          <w:rFonts w:ascii="Times New Roman" w:hAnsi="Times New Roman" w:cs="Times New Roman"/>
          <w:sz w:val="24"/>
        </w:rPr>
        <w:t>, 301, 113</w:t>
      </w:r>
      <w:r w:rsidR="004760C4">
        <w:rPr>
          <w:rFonts w:ascii="Times New Roman" w:hAnsi="Times New Roman" w:cs="Times New Roman"/>
          <w:sz w:val="24"/>
        </w:rPr>
        <w:t>-</w:t>
      </w:r>
      <w:r w:rsidRPr="00CE0F23">
        <w:rPr>
          <w:rFonts w:ascii="Times New Roman" w:hAnsi="Times New Roman" w:cs="Times New Roman"/>
          <w:sz w:val="24"/>
        </w:rPr>
        <w:t>996.</w:t>
      </w:r>
    </w:p>
    <w:p w14:paraId="312B077D" w14:textId="375D6695" w:rsidR="00D673A5" w:rsidRPr="00CE0F23" w:rsidRDefault="00D673A5" w:rsidP="00D673A5">
      <w:pPr>
        <w:spacing w:before="240" w:after="0" w:line="240" w:lineRule="auto"/>
        <w:ind w:left="720" w:hanging="720"/>
        <w:jc w:val="both"/>
        <w:rPr>
          <w:rFonts w:ascii="Times New Roman" w:hAnsi="Times New Roman" w:cs="Times New Roman"/>
          <w:sz w:val="24"/>
        </w:rPr>
      </w:pPr>
      <w:r w:rsidRPr="00CE0F23">
        <w:rPr>
          <w:rFonts w:ascii="Times New Roman" w:hAnsi="Times New Roman" w:cs="Times New Roman"/>
          <w:sz w:val="24"/>
        </w:rPr>
        <w:t xml:space="preserve">Chen, X., Wang, Q., Zhang, L., &amp; Liu, C. (2022). Bubble-assisted geothermal energy systems for enhanced heat transfer. </w:t>
      </w:r>
      <w:proofErr w:type="spellStart"/>
      <w:r w:rsidRPr="004760C4">
        <w:rPr>
          <w:rFonts w:ascii="Times New Roman" w:hAnsi="Times New Roman" w:cs="Times New Roman"/>
          <w:i/>
          <w:sz w:val="24"/>
        </w:rPr>
        <w:t>Geothermics</w:t>
      </w:r>
      <w:proofErr w:type="spellEnd"/>
      <w:r w:rsidRPr="00CE0F23">
        <w:rPr>
          <w:rFonts w:ascii="Times New Roman" w:hAnsi="Times New Roman" w:cs="Times New Roman"/>
          <w:sz w:val="24"/>
        </w:rPr>
        <w:t>, 96, 102</w:t>
      </w:r>
      <w:r w:rsidR="004760C4">
        <w:rPr>
          <w:rFonts w:ascii="Times New Roman" w:hAnsi="Times New Roman" w:cs="Times New Roman"/>
          <w:sz w:val="24"/>
        </w:rPr>
        <w:t>-</w:t>
      </w:r>
      <w:r w:rsidRPr="00CE0F23">
        <w:rPr>
          <w:rFonts w:ascii="Times New Roman" w:hAnsi="Times New Roman" w:cs="Times New Roman"/>
          <w:sz w:val="24"/>
        </w:rPr>
        <w:t>168.</w:t>
      </w:r>
    </w:p>
    <w:p w14:paraId="5ACB0C64" w14:textId="77777777" w:rsidR="00D673A5" w:rsidRPr="00CE0F23" w:rsidRDefault="00D673A5" w:rsidP="00D673A5">
      <w:pPr>
        <w:spacing w:before="240" w:after="0" w:line="240" w:lineRule="auto"/>
        <w:ind w:left="720" w:right="26" w:hanging="720"/>
        <w:jc w:val="both"/>
        <w:rPr>
          <w:rFonts w:ascii="Times New Roman" w:hAnsi="Times New Roman" w:cs="Times New Roman"/>
          <w:sz w:val="24"/>
          <w:szCs w:val="24"/>
        </w:rPr>
      </w:pPr>
      <w:r w:rsidRPr="00CE0F23">
        <w:rPr>
          <w:rFonts w:ascii="Times New Roman" w:hAnsi="Times New Roman" w:cs="Times New Roman"/>
          <w:color w:val="202122"/>
          <w:sz w:val="24"/>
          <w:szCs w:val="24"/>
          <w:shd w:val="clear" w:color="auto" w:fill="FFFFFF"/>
        </w:rPr>
        <w:t>Kenneth</w:t>
      </w:r>
      <w:r w:rsidRPr="00CE0F23">
        <w:rPr>
          <w:rFonts w:ascii="Times New Roman" w:hAnsi="Times New Roman" w:cs="Times New Roman"/>
          <w:sz w:val="24"/>
          <w:szCs w:val="24"/>
        </w:rPr>
        <w:t xml:space="preserve">, O. (2012). </w:t>
      </w:r>
      <w:r w:rsidRPr="00CE0F23">
        <w:rPr>
          <w:rFonts w:ascii="Times New Roman" w:hAnsi="Times New Roman" w:cs="Times New Roman"/>
          <w:i/>
          <w:sz w:val="24"/>
          <w:szCs w:val="24"/>
        </w:rPr>
        <w:t>Power system protection,</w:t>
      </w:r>
      <w:r w:rsidRPr="00CE0F23">
        <w:rPr>
          <w:rFonts w:ascii="Times New Roman" w:hAnsi="Times New Roman" w:cs="Times New Roman"/>
          <w:sz w:val="24"/>
          <w:szCs w:val="24"/>
        </w:rPr>
        <w:t xml:space="preserve"> McGraw New York. </w:t>
      </w:r>
    </w:p>
    <w:p w14:paraId="3AA74B32" w14:textId="77777777" w:rsidR="00D673A5" w:rsidRPr="00CE0F23" w:rsidRDefault="00D673A5" w:rsidP="00D673A5">
      <w:pPr>
        <w:spacing w:before="240" w:after="0" w:line="240" w:lineRule="auto"/>
        <w:ind w:left="720" w:hanging="720"/>
        <w:jc w:val="both"/>
        <w:rPr>
          <w:rFonts w:ascii="Times New Roman" w:hAnsi="Times New Roman" w:cs="Times New Roman"/>
          <w:sz w:val="24"/>
        </w:rPr>
      </w:pPr>
      <w:r w:rsidRPr="00CE0F23">
        <w:rPr>
          <w:rFonts w:ascii="Times New Roman" w:hAnsi="Times New Roman" w:cs="Times New Roman"/>
          <w:sz w:val="24"/>
        </w:rPr>
        <w:t xml:space="preserve">Kim, M., Lee, J., Park, H., &amp; Yoon, J. (2023). Gas bubble-integrated solar absorber for enhanced solar energy conversion. </w:t>
      </w:r>
      <w:r w:rsidRPr="004760C4">
        <w:rPr>
          <w:rFonts w:ascii="Times New Roman" w:hAnsi="Times New Roman" w:cs="Times New Roman"/>
          <w:i/>
          <w:sz w:val="24"/>
        </w:rPr>
        <w:t>Solar Energy, 222</w:t>
      </w:r>
      <w:r w:rsidRPr="00CE0F23">
        <w:rPr>
          <w:rFonts w:ascii="Times New Roman" w:hAnsi="Times New Roman" w:cs="Times New Roman"/>
          <w:sz w:val="24"/>
        </w:rPr>
        <w:t>, 122-130.</w:t>
      </w:r>
    </w:p>
    <w:p w14:paraId="3EFC8219" w14:textId="77777777" w:rsidR="00D673A5" w:rsidRPr="00CE0F23" w:rsidRDefault="00D673A5" w:rsidP="00D673A5">
      <w:pPr>
        <w:spacing w:before="240" w:after="0" w:line="240" w:lineRule="auto"/>
        <w:ind w:left="720" w:hanging="720"/>
        <w:jc w:val="both"/>
        <w:rPr>
          <w:rFonts w:ascii="Times New Roman" w:hAnsi="Times New Roman" w:cs="Times New Roman"/>
          <w:sz w:val="24"/>
        </w:rPr>
      </w:pPr>
      <w:r w:rsidRPr="00CE0F23">
        <w:rPr>
          <w:rFonts w:ascii="Times New Roman" w:hAnsi="Times New Roman" w:cs="Times New Roman"/>
          <w:sz w:val="24"/>
        </w:rPr>
        <w:t xml:space="preserve">Kim, S., Lee, J., Park, K., &amp; Choi, H. (2022). Enhanced stability of bubbles in a nanoparticle-added bubbly mixture. </w:t>
      </w:r>
      <w:r w:rsidRPr="004760C4">
        <w:rPr>
          <w:rFonts w:ascii="Times New Roman" w:hAnsi="Times New Roman" w:cs="Times New Roman"/>
          <w:i/>
          <w:sz w:val="24"/>
        </w:rPr>
        <w:t>International Journal of Heat and Mass Transfer</w:t>
      </w:r>
      <w:r w:rsidRPr="00CE0F23">
        <w:rPr>
          <w:rFonts w:ascii="Times New Roman" w:hAnsi="Times New Roman" w:cs="Times New Roman"/>
          <w:sz w:val="24"/>
        </w:rPr>
        <w:t>, 180, 121200.</w:t>
      </w:r>
    </w:p>
    <w:p w14:paraId="7817D71D" w14:textId="77777777" w:rsidR="00D673A5" w:rsidRPr="00CE0F23" w:rsidRDefault="00D673A5" w:rsidP="00D673A5">
      <w:pPr>
        <w:spacing w:before="240" w:after="0" w:line="240" w:lineRule="auto"/>
        <w:ind w:left="720" w:hanging="720"/>
        <w:jc w:val="both"/>
        <w:rPr>
          <w:rFonts w:ascii="Times New Roman" w:hAnsi="Times New Roman" w:cs="Times New Roman"/>
          <w:sz w:val="24"/>
        </w:rPr>
      </w:pPr>
      <w:r w:rsidRPr="00CE0F23">
        <w:rPr>
          <w:rFonts w:ascii="Times New Roman" w:hAnsi="Times New Roman" w:cs="Times New Roman"/>
          <w:sz w:val="24"/>
        </w:rPr>
        <w:t xml:space="preserve">Li, Y., Zhang, X., Wang, Q., &amp; Xu, Y. (2023). Hydrogen bubble-assisted energy storage in porous materials. </w:t>
      </w:r>
      <w:r w:rsidRPr="004760C4">
        <w:rPr>
          <w:rFonts w:ascii="Times New Roman" w:hAnsi="Times New Roman" w:cs="Times New Roman"/>
          <w:i/>
          <w:sz w:val="24"/>
        </w:rPr>
        <w:t>Journal of Energy Storage</w:t>
      </w:r>
      <w:r w:rsidRPr="00CE0F23">
        <w:rPr>
          <w:rFonts w:ascii="Times New Roman" w:hAnsi="Times New Roman" w:cs="Times New Roman"/>
          <w:sz w:val="24"/>
        </w:rPr>
        <w:t>, 41, 103701.</w:t>
      </w:r>
    </w:p>
    <w:p w14:paraId="45A4722A" w14:textId="77777777" w:rsidR="00D673A5" w:rsidRPr="00CE0F23" w:rsidRDefault="00D673A5" w:rsidP="00D673A5">
      <w:pPr>
        <w:spacing w:before="240" w:after="0" w:line="240" w:lineRule="auto"/>
        <w:ind w:left="720" w:hanging="720"/>
        <w:jc w:val="both"/>
        <w:rPr>
          <w:rFonts w:ascii="Times New Roman" w:hAnsi="Times New Roman" w:cs="Times New Roman"/>
          <w:sz w:val="24"/>
        </w:rPr>
      </w:pPr>
      <w:r w:rsidRPr="00CE0F23">
        <w:rPr>
          <w:rFonts w:ascii="Times New Roman" w:hAnsi="Times New Roman" w:cs="Times New Roman"/>
          <w:sz w:val="24"/>
        </w:rPr>
        <w:t xml:space="preserve">Liu, X., Lin, J., Guo, J., &amp; Chen, D. (2021). Microfluidic generation of monodisperse microbubbles for controlled bubble size applications. </w:t>
      </w:r>
      <w:r w:rsidRPr="004760C4">
        <w:rPr>
          <w:rFonts w:ascii="Times New Roman" w:hAnsi="Times New Roman" w:cs="Times New Roman"/>
          <w:i/>
          <w:sz w:val="24"/>
        </w:rPr>
        <w:t>Lab on a Chip</w:t>
      </w:r>
      <w:r w:rsidRPr="00CE0F23">
        <w:rPr>
          <w:rFonts w:ascii="Times New Roman" w:hAnsi="Times New Roman" w:cs="Times New Roman"/>
          <w:sz w:val="24"/>
        </w:rPr>
        <w:t>, 21(15), 2925-2935.</w:t>
      </w:r>
    </w:p>
    <w:p w14:paraId="50BC8E32" w14:textId="77777777" w:rsidR="00D673A5" w:rsidRPr="00CE0F23" w:rsidRDefault="00D673A5" w:rsidP="00D673A5">
      <w:pPr>
        <w:spacing w:before="240" w:after="0" w:line="240" w:lineRule="auto"/>
        <w:ind w:left="720" w:right="26" w:hanging="720"/>
        <w:jc w:val="both"/>
        <w:rPr>
          <w:rFonts w:ascii="Times New Roman" w:hAnsi="Times New Roman" w:cs="Times New Roman"/>
          <w:sz w:val="24"/>
          <w:szCs w:val="24"/>
        </w:rPr>
      </w:pPr>
      <w:proofErr w:type="spellStart"/>
      <w:r w:rsidRPr="00CE0F23">
        <w:rPr>
          <w:rFonts w:ascii="Times New Roman" w:hAnsi="Times New Roman" w:cs="Times New Roman"/>
          <w:sz w:val="24"/>
          <w:szCs w:val="24"/>
        </w:rPr>
        <w:t>Nagrath</w:t>
      </w:r>
      <w:proofErr w:type="spellEnd"/>
      <w:r w:rsidRPr="00CE0F23">
        <w:rPr>
          <w:rFonts w:ascii="Times New Roman" w:hAnsi="Times New Roman" w:cs="Times New Roman"/>
          <w:sz w:val="24"/>
          <w:szCs w:val="24"/>
        </w:rPr>
        <w:t xml:space="preserve">, I. (2010). </w:t>
      </w:r>
      <w:r w:rsidRPr="00CE0F23">
        <w:rPr>
          <w:rFonts w:ascii="Times New Roman" w:hAnsi="Times New Roman" w:cs="Times New Roman"/>
          <w:i/>
          <w:sz w:val="24"/>
          <w:szCs w:val="24"/>
        </w:rPr>
        <w:t>Power System Engineering</w:t>
      </w:r>
      <w:r w:rsidRPr="00CE0F23">
        <w:rPr>
          <w:rFonts w:ascii="Times New Roman" w:hAnsi="Times New Roman" w:cs="Times New Roman"/>
          <w:sz w:val="24"/>
          <w:szCs w:val="24"/>
        </w:rPr>
        <w:t xml:space="preserve">, Tata, McGraw Hill Publishing Company Limited, New Delhi. </w:t>
      </w:r>
    </w:p>
    <w:p w14:paraId="6CA8054E" w14:textId="77777777" w:rsidR="00D673A5" w:rsidRPr="00CE0F23" w:rsidRDefault="00D673A5" w:rsidP="00D673A5">
      <w:pPr>
        <w:spacing w:before="240" w:after="0" w:line="240" w:lineRule="auto"/>
        <w:ind w:left="720" w:hanging="720"/>
        <w:jc w:val="both"/>
        <w:rPr>
          <w:rFonts w:ascii="Times New Roman" w:hAnsi="Times New Roman" w:cs="Times New Roman"/>
          <w:sz w:val="24"/>
        </w:rPr>
      </w:pPr>
      <w:r w:rsidRPr="00CE0F23">
        <w:rPr>
          <w:rFonts w:ascii="Times New Roman" w:hAnsi="Times New Roman" w:cs="Times New Roman"/>
          <w:sz w:val="24"/>
        </w:rPr>
        <w:t xml:space="preserve">Park, J., Kim, S., Lee, H., &amp; Choi, Y. (2022). Micro-scale bubble-driven turbine for energy harvesting from flowing water. </w:t>
      </w:r>
      <w:r w:rsidRPr="004760C4">
        <w:rPr>
          <w:rFonts w:ascii="Times New Roman" w:hAnsi="Times New Roman" w:cs="Times New Roman"/>
          <w:i/>
          <w:sz w:val="24"/>
        </w:rPr>
        <w:t>Renewable Energy</w:t>
      </w:r>
      <w:r w:rsidRPr="00CE0F23">
        <w:rPr>
          <w:rFonts w:ascii="Times New Roman" w:hAnsi="Times New Roman" w:cs="Times New Roman"/>
          <w:sz w:val="24"/>
        </w:rPr>
        <w:t>, 155, 550-556.</w:t>
      </w:r>
    </w:p>
    <w:p w14:paraId="04E065D2" w14:textId="77777777" w:rsidR="00D673A5" w:rsidRPr="00CE0F23" w:rsidRDefault="00D673A5" w:rsidP="00D673A5">
      <w:pPr>
        <w:spacing w:before="240" w:after="0" w:line="240" w:lineRule="auto"/>
        <w:ind w:left="720" w:hanging="720"/>
        <w:jc w:val="both"/>
        <w:rPr>
          <w:rFonts w:ascii="Times New Roman" w:hAnsi="Times New Roman" w:cs="Times New Roman"/>
          <w:sz w:val="24"/>
        </w:rPr>
      </w:pPr>
      <w:r w:rsidRPr="00CE0F23">
        <w:rPr>
          <w:rFonts w:ascii="Times New Roman" w:hAnsi="Times New Roman" w:cs="Times New Roman"/>
          <w:sz w:val="24"/>
        </w:rPr>
        <w:t xml:space="preserve">Tanaka, S., Nakamura, Y., Suzuki, K., &amp; Yamamoto, T. (2022). Bubble-mediated CO2 conversion to methanol using a copper-based catalyst. </w:t>
      </w:r>
      <w:r w:rsidRPr="004760C4">
        <w:rPr>
          <w:rFonts w:ascii="Times New Roman" w:hAnsi="Times New Roman" w:cs="Times New Roman"/>
          <w:i/>
          <w:sz w:val="24"/>
        </w:rPr>
        <w:t>Green Chemistry</w:t>
      </w:r>
      <w:r w:rsidRPr="00CE0F23">
        <w:rPr>
          <w:rFonts w:ascii="Times New Roman" w:hAnsi="Times New Roman" w:cs="Times New Roman"/>
          <w:sz w:val="24"/>
        </w:rPr>
        <w:t>, 24(1), 120-128.</w:t>
      </w:r>
    </w:p>
    <w:p w14:paraId="2FAECCBB" w14:textId="15353381" w:rsidR="00D673A5" w:rsidRPr="00CE0F23" w:rsidRDefault="00D673A5" w:rsidP="00D673A5">
      <w:pPr>
        <w:spacing w:before="240" w:after="0" w:line="240" w:lineRule="auto"/>
        <w:ind w:left="720" w:hanging="720"/>
        <w:jc w:val="both"/>
        <w:rPr>
          <w:rFonts w:ascii="Times New Roman" w:hAnsi="Times New Roman" w:cs="Times New Roman"/>
          <w:sz w:val="24"/>
        </w:rPr>
      </w:pPr>
      <w:r w:rsidRPr="00CE0F23">
        <w:rPr>
          <w:rFonts w:ascii="Times New Roman" w:hAnsi="Times New Roman" w:cs="Times New Roman"/>
          <w:sz w:val="24"/>
        </w:rPr>
        <w:t xml:space="preserve">Wu, H., Zhang, S., Li, J., &amp; Chen, D. (2023). Soft elastomeric coatings for damping bubble-induced vibrations in heat exchangers. </w:t>
      </w:r>
      <w:r w:rsidRPr="004760C4">
        <w:rPr>
          <w:rFonts w:ascii="Times New Roman" w:hAnsi="Times New Roman" w:cs="Times New Roman"/>
          <w:i/>
          <w:sz w:val="24"/>
        </w:rPr>
        <w:t>Journal of Sound and Vibration</w:t>
      </w:r>
      <w:r w:rsidRPr="00CE0F23">
        <w:rPr>
          <w:rFonts w:ascii="Times New Roman" w:hAnsi="Times New Roman" w:cs="Times New Roman"/>
          <w:sz w:val="24"/>
        </w:rPr>
        <w:t>, 526, 115</w:t>
      </w:r>
      <w:r w:rsidR="004760C4">
        <w:rPr>
          <w:rFonts w:ascii="Times New Roman" w:hAnsi="Times New Roman" w:cs="Times New Roman"/>
          <w:sz w:val="24"/>
        </w:rPr>
        <w:t>-</w:t>
      </w:r>
      <w:r w:rsidRPr="00CE0F23">
        <w:rPr>
          <w:rFonts w:ascii="Times New Roman" w:hAnsi="Times New Roman" w:cs="Times New Roman"/>
          <w:sz w:val="24"/>
        </w:rPr>
        <w:t>848.</w:t>
      </w:r>
    </w:p>
    <w:p w14:paraId="4DE4DD21" w14:textId="6FC9C087" w:rsidR="00EC6B95" w:rsidRPr="00D673A5" w:rsidRDefault="00D673A5" w:rsidP="00D673A5">
      <w:pPr>
        <w:spacing w:before="240" w:after="0" w:line="240" w:lineRule="auto"/>
        <w:ind w:left="720" w:hanging="720"/>
        <w:jc w:val="both"/>
        <w:rPr>
          <w:rFonts w:ascii="Times New Roman" w:hAnsi="Times New Roman" w:cs="Times New Roman"/>
          <w:sz w:val="24"/>
        </w:rPr>
      </w:pPr>
      <w:r w:rsidRPr="00CE0F23">
        <w:rPr>
          <w:rFonts w:ascii="Times New Roman" w:hAnsi="Times New Roman" w:cs="Times New Roman"/>
          <w:sz w:val="24"/>
        </w:rPr>
        <w:t xml:space="preserve">Zhang, G., Liu, Y., Cao, S., &amp; Wang, L. (2022). Experimental investigation of bubble-enhanced convective heat transfer in a horizontal heat exchanger. </w:t>
      </w:r>
      <w:r w:rsidRPr="004760C4">
        <w:rPr>
          <w:rFonts w:ascii="Times New Roman" w:hAnsi="Times New Roman" w:cs="Times New Roman"/>
          <w:i/>
          <w:sz w:val="24"/>
        </w:rPr>
        <w:t>Applied Thermal Engineering,</w:t>
      </w:r>
      <w:r w:rsidRPr="00CE0F23">
        <w:rPr>
          <w:rFonts w:ascii="Times New Roman" w:hAnsi="Times New Roman" w:cs="Times New Roman"/>
          <w:sz w:val="24"/>
        </w:rPr>
        <w:t xml:space="preserve"> 193, 117</w:t>
      </w:r>
      <w:r w:rsidR="004760C4">
        <w:rPr>
          <w:rFonts w:ascii="Times New Roman" w:hAnsi="Times New Roman" w:cs="Times New Roman"/>
          <w:sz w:val="24"/>
        </w:rPr>
        <w:t>-1</w:t>
      </w:r>
      <w:r w:rsidRPr="00CE0F23">
        <w:rPr>
          <w:rFonts w:ascii="Times New Roman" w:hAnsi="Times New Roman" w:cs="Times New Roman"/>
          <w:sz w:val="24"/>
        </w:rPr>
        <w:t>63.</w:t>
      </w:r>
    </w:p>
    <w:sectPr w:rsidR="00EC6B95" w:rsidRPr="00D673A5" w:rsidSect="006F4176">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4D234" w14:textId="77777777" w:rsidR="00A24D5F" w:rsidRDefault="00A24D5F" w:rsidP="00C34A6F">
      <w:pPr>
        <w:spacing w:after="0" w:line="240" w:lineRule="auto"/>
      </w:pPr>
      <w:r>
        <w:separator/>
      </w:r>
    </w:p>
  </w:endnote>
  <w:endnote w:type="continuationSeparator" w:id="0">
    <w:p w14:paraId="6E9071FC" w14:textId="77777777" w:rsidR="00A24D5F" w:rsidRDefault="00A24D5F" w:rsidP="00C34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456656"/>
      <w:docPartObj>
        <w:docPartGallery w:val="Page Numbers (Bottom of Page)"/>
        <w:docPartUnique/>
      </w:docPartObj>
    </w:sdtPr>
    <w:sdtEndPr>
      <w:rPr>
        <w:noProof/>
      </w:rPr>
    </w:sdtEndPr>
    <w:sdtContent>
      <w:p w14:paraId="67C7F961" w14:textId="6E82FB48" w:rsidR="006F4176" w:rsidRDefault="006F41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D5863" w14:textId="77777777" w:rsidR="006F4176" w:rsidRDefault="006F4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F2C21" w14:textId="77777777" w:rsidR="00A24D5F" w:rsidRDefault="00A24D5F" w:rsidP="00C34A6F">
      <w:pPr>
        <w:spacing w:after="0" w:line="240" w:lineRule="auto"/>
      </w:pPr>
      <w:r>
        <w:separator/>
      </w:r>
    </w:p>
  </w:footnote>
  <w:footnote w:type="continuationSeparator" w:id="0">
    <w:p w14:paraId="685E9935" w14:textId="77777777" w:rsidR="00A24D5F" w:rsidRDefault="00A24D5F" w:rsidP="00C34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24B24"/>
    <w:multiLevelType w:val="multilevel"/>
    <w:tmpl w:val="BFB074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36380"/>
    <w:multiLevelType w:val="hybridMultilevel"/>
    <w:tmpl w:val="D01433F0"/>
    <w:lvl w:ilvl="0" w:tplc="CA72F884">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62FE2968">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6AE908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9DDC7112">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9E8E3B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AB62525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494487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2A09406">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4454AE4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1A04470C"/>
    <w:multiLevelType w:val="multilevel"/>
    <w:tmpl w:val="F95CD028"/>
    <w:lvl w:ilvl="0">
      <w:start w:val="1"/>
      <w:numFmt w:val="lowerRoman"/>
      <w:lvlText w:val="%1."/>
      <w:lvlJc w:val="right"/>
      <w:pPr>
        <w:tabs>
          <w:tab w:val="num" w:pos="720"/>
        </w:tabs>
        <w:ind w:left="720" w:hanging="360"/>
      </w:pPr>
      <w:rPr>
        <w:rFonts w:hint="default"/>
        <w:sz w:val="28"/>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72FC5"/>
    <w:multiLevelType w:val="hybridMultilevel"/>
    <w:tmpl w:val="B9A2F91A"/>
    <w:lvl w:ilvl="0" w:tplc="DDD86B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A4F88"/>
    <w:multiLevelType w:val="hybridMultilevel"/>
    <w:tmpl w:val="9C32B6B4"/>
    <w:lvl w:ilvl="0" w:tplc="BD944A90">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DBFCE734">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7DC45D4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6028655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29448130">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8CF2902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16CCFD4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7E0E86F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3F6D02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219050F2"/>
    <w:multiLevelType w:val="multilevel"/>
    <w:tmpl w:val="2DBE5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276E15"/>
    <w:multiLevelType w:val="hybridMultilevel"/>
    <w:tmpl w:val="8E8ADADA"/>
    <w:lvl w:ilvl="0" w:tplc="759C82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36F05"/>
    <w:multiLevelType w:val="hybridMultilevel"/>
    <w:tmpl w:val="A5AEAF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C3345B"/>
    <w:multiLevelType w:val="hybridMultilevel"/>
    <w:tmpl w:val="6E7AA6C6"/>
    <w:lvl w:ilvl="0" w:tplc="69D0E854">
      <w:start w:val="1"/>
      <w:numFmt w:val="lowerLetter"/>
      <w:lvlText w:val="%1."/>
      <w:lvlJc w:val="left"/>
      <w:pPr>
        <w:ind w:left="720" w:firstLine="0"/>
      </w:pPr>
      <w:rPr>
        <w:b w:val="0"/>
        <w:i w:val="0"/>
        <w:strike w:val="0"/>
        <w:dstrike w:val="0"/>
        <w:color w:val="000000"/>
        <w:sz w:val="28"/>
        <w:szCs w:val="28"/>
        <w:u w:val="none" w:color="000000"/>
        <w:effect w:val="none"/>
        <w:bdr w:val="none" w:sz="0" w:space="0" w:color="auto" w:frame="1"/>
        <w:vertAlign w:val="baseline"/>
      </w:rPr>
    </w:lvl>
    <w:lvl w:ilvl="1" w:tplc="DBFCE734">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7DC45D4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6028655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29448130">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8CF2902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16CCFD4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7E0E86F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3F6D02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9" w15:restartNumberingAfterBreak="0">
    <w:nsid w:val="675D1841"/>
    <w:multiLevelType w:val="hybridMultilevel"/>
    <w:tmpl w:val="F04407AC"/>
    <w:lvl w:ilvl="0" w:tplc="900EE976">
      <w:start w:val="1"/>
      <w:numFmt w:val="lowerRoman"/>
      <w:lvlText w:val="%1."/>
      <w:lvlJc w:val="right"/>
      <w:pPr>
        <w:ind w:left="720" w:firstLine="0"/>
      </w:pPr>
      <w:rPr>
        <w:b w:val="0"/>
        <w:i w:val="0"/>
        <w:strike w:val="0"/>
        <w:dstrike w:val="0"/>
        <w:color w:val="000000"/>
        <w:sz w:val="24"/>
        <w:szCs w:val="20"/>
        <w:u w:val="none" w:color="000000"/>
        <w:effect w:val="none"/>
        <w:bdr w:val="none" w:sz="0" w:space="0" w:color="auto" w:frame="1"/>
        <w:vertAlign w:val="baseline"/>
      </w:rPr>
    </w:lvl>
    <w:lvl w:ilvl="1" w:tplc="62FE2968">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6AE908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9DDC7112">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9E8E3B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AB62525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494487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2A09406">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4454AE4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abstractNumId w:val="7"/>
  </w:num>
  <w:num w:numId="2">
    <w:abstractNumId w:val="3"/>
  </w:num>
  <w:num w:numId="3">
    <w:abstractNumId w:val="1"/>
  </w:num>
  <w:num w:numId="4">
    <w:abstractNumId w:val="4"/>
  </w:num>
  <w:num w:numId="5">
    <w:abstractNumId w:val="1"/>
  </w:num>
  <w:num w:numId="6">
    <w:abstractNumId w:val="9"/>
  </w:num>
  <w:num w:numId="7">
    <w:abstractNumId w:val="4"/>
  </w:num>
  <w:num w:numId="8">
    <w:abstractNumId w:val="8"/>
  </w:num>
  <w:num w:numId="9">
    <w:abstractNumId w:val="0"/>
  </w:num>
  <w:num w:numId="10">
    <w:abstractNumId w:val="2"/>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D7"/>
    <w:rsid w:val="00054975"/>
    <w:rsid w:val="000B5B8F"/>
    <w:rsid w:val="001A5F6A"/>
    <w:rsid w:val="002267F5"/>
    <w:rsid w:val="00290B48"/>
    <w:rsid w:val="0029695A"/>
    <w:rsid w:val="00387A53"/>
    <w:rsid w:val="003A7868"/>
    <w:rsid w:val="003B17BE"/>
    <w:rsid w:val="004758DB"/>
    <w:rsid w:val="004760C4"/>
    <w:rsid w:val="004A45D7"/>
    <w:rsid w:val="005D61D2"/>
    <w:rsid w:val="005F2E5E"/>
    <w:rsid w:val="00600AB3"/>
    <w:rsid w:val="00632863"/>
    <w:rsid w:val="00646526"/>
    <w:rsid w:val="006C6CEA"/>
    <w:rsid w:val="006E563A"/>
    <w:rsid w:val="006F4176"/>
    <w:rsid w:val="00700083"/>
    <w:rsid w:val="00787CC1"/>
    <w:rsid w:val="008030B3"/>
    <w:rsid w:val="00805FD8"/>
    <w:rsid w:val="00886382"/>
    <w:rsid w:val="008E516E"/>
    <w:rsid w:val="00A24D5F"/>
    <w:rsid w:val="00A3211A"/>
    <w:rsid w:val="00B91F4D"/>
    <w:rsid w:val="00BC3A4B"/>
    <w:rsid w:val="00C255E6"/>
    <w:rsid w:val="00C34A6F"/>
    <w:rsid w:val="00CA753B"/>
    <w:rsid w:val="00D673A5"/>
    <w:rsid w:val="00DA44E0"/>
    <w:rsid w:val="00E2278B"/>
    <w:rsid w:val="00E8008D"/>
    <w:rsid w:val="00EC6B95"/>
    <w:rsid w:val="00ED2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E1A6"/>
  <w15:chartTrackingRefBased/>
  <w15:docId w15:val="{906B94B1-6568-40BF-A246-30EAC91D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autoRedefine/>
    <w:uiPriority w:val="9"/>
    <w:qFormat/>
    <w:rsid w:val="00646526"/>
    <w:pPr>
      <w:spacing w:before="100" w:beforeAutospacing="1" w:after="100" w:afterAutospacing="1" w:line="360" w:lineRule="auto"/>
      <w:ind w:left="-5"/>
      <w:jc w:val="both"/>
      <w:outlineLvl w:val="1"/>
    </w:pPr>
    <w:rPr>
      <w:rFonts w:ascii="Times New Roman" w:eastAsia="Times New Roman" w:hAnsi="Times New Roman" w:cs="Times New Roman"/>
      <w:b/>
      <w:bCs/>
      <w:caps/>
      <w:sz w:val="28"/>
      <w:szCs w:val="36"/>
    </w:rPr>
  </w:style>
  <w:style w:type="paragraph" w:styleId="Heading3">
    <w:name w:val="heading 3"/>
    <w:basedOn w:val="Normal"/>
    <w:link w:val="Heading3Char"/>
    <w:uiPriority w:val="9"/>
    <w:qFormat/>
    <w:rsid w:val="004A45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6526"/>
    <w:rPr>
      <w:rFonts w:ascii="Times New Roman" w:eastAsia="Times New Roman" w:hAnsi="Times New Roman" w:cs="Times New Roman"/>
      <w:b/>
      <w:bCs/>
      <w:caps/>
      <w:sz w:val="28"/>
      <w:szCs w:val="36"/>
    </w:rPr>
  </w:style>
  <w:style w:type="character" w:customStyle="1" w:styleId="Heading3Char">
    <w:name w:val="Heading 3 Char"/>
    <w:basedOn w:val="DefaultParagraphFont"/>
    <w:link w:val="Heading3"/>
    <w:uiPriority w:val="9"/>
    <w:rsid w:val="004A45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45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45D7"/>
    <w:pPr>
      <w:ind w:left="720"/>
      <w:contextualSpacing/>
    </w:pPr>
  </w:style>
  <w:style w:type="character" w:customStyle="1" w:styleId="Heading1Char">
    <w:name w:val="Heading 1 Char"/>
    <w:basedOn w:val="DefaultParagraphFont"/>
    <w:link w:val="Heading1"/>
    <w:uiPriority w:val="9"/>
    <w:rsid w:val="00C34A6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34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A6F"/>
  </w:style>
  <w:style w:type="paragraph" w:styleId="Footer">
    <w:name w:val="footer"/>
    <w:basedOn w:val="Normal"/>
    <w:link w:val="FooterChar"/>
    <w:uiPriority w:val="99"/>
    <w:unhideWhenUsed/>
    <w:rsid w:val="00C34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A6F"/>
  </w:style>
  <w:style w:type="character" w:styleId="Strong">
    <w:name w:val="Strong"/>
    <w:basedOn w:val="DefaultParagraphFont"/>
    <w:uiPriority w:val="22"/>
    <w:qFormat/>
    <w:rsid w:val="00646526"/>
    <w:rPr>
      <w:b/>
      <w:bCs/>
    </w:rPr>
  </w:style>
  <w:style w:type="paragraph" w:styleId="NoSpacing">
    <w:name w:val="No Spacing"/>
    <w:uiPriority w:val="1"/>
    <w:qFormat/>
    <w:rsid w:val="008E516E"/>
    <w:pPr>
      <w:spacing w:after="0" w:line="240" w:lineRule="auto"/>
    </w:pPr>
  </w:style>
  <w:style w:type="paragraph" w:styleId="BalloonText">
    <w:name w:val="Balloon Text"/>
    <w:basedOn w:val="Normal"/>
    <w:link w:val="BalloonTextChar"/>
    <w:uiPriority w:val="99"/>
    <w:semiHidden/>
    <w:unhideWhenUsed/>
    <w:rsid w:val="00B91F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F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54609">
      <w:bodyDiv w:val="1"/>
      <w:marLeft w:val="0"/>
      <w:marRight w:val="0"/>
      <w:marTop w:val="0"/>
      <w:marBottom w:val="0"/>
      <w:divBdr>
        <w:top w:val="none" w:sz="0" w:space="0" w:color="auto"/>
        <w:left w:val="none" w:sz="0" w:space="0" w:color="auto"/>
        <w:bottom w:val="none" w:sz="0" w:space="0" w:color="auto"/>
        <w:right w:val="none" w:sz="0" w:space="0" w:color="auto"/>
      </w:divBdr>
    </w:div>
    <w:div w:id="269554616">
      <w:bodyDiv w:val="1"/>
      <w:marLeft w:val="0"/>
      <w:marRight w:val="0"/>
      <w:marTop w:val="0"/>
      <w:marBottom w:val="0"/>
      <w:divBdr>
        <w:top w:val="none" w:sz="0" w:space="0" w:color="auto"/>
        <w:left w:val="none" w:sz="0" w:space="0" w:color="auto"/>
        <w:bottom w:val="none" w:sz="0" w:space="0" w:color="auto"/>
        <w:right w:val="none" w:sz="0" w:space="0" w:color="auto"/>
      </w:divBdr>
    </w:div>
    <w:div w:id="723144849">
      <w:bodyDiv w:val="1"/>
      <w:marLeft w:val="0"/>
      <w:marRight w:val="0"/>
      <w:marTop w:val="0"/>
      <w:marBottom w:val="0"/>
      <w:divBdr>
        <w:top w:val="none" w:sz="0" w:space="0" w:color="auto"/>
        <w:left w:val="none" w:sz="0" w:space="0" w:color="auto"/>
        <w:bottom w:val="none" w:sz="0" w:space="0" w:color="auto"/>
        <w:right w:val="none" w:sz="0" w:space="0" w:color="auto"/>
      </w:divBdr>
    </w:div>
    <w:div w:id="1061899979">
      <w:bodyDiv w:val="1"/>
      <w:marLeft w:val="0"/>
      <w:marRight w:val="0"/>
      <w:marTop w:val="0"/>
      <w:marBottom w:val="0"/>
      <w:divBdr>
        <w:top w:val="none" w:sz="0" w:space="0" w:color="auto"/>
        <w:left w:val="none" w:sz="0" w:space="0" w:color="auto"/>
        <w:bottom w:val="none" w:sz="0" w:space="0" w:color="auto"/>
        <w:right w:val="none" w:sz="0" w:space="0" w:color="auto"/>
      </w:divBdr>
    </w:div>
    <w:div w:id="1351250598">
      <w:bodyDiv w:val="1"/>
      <w:marLeft w:val="0"/>
      <w:marRight w:val="0"/>
      <w:marTop w:val="0"/>
      <w:marBottom w:val="0"/>
      <w:divBdr>
        <w:top w:val="none" w:sz="0" w:space="0" w:color="auto"/>
        <w:left w:val="none" w:sz="0" w:space="0" w:color="auto"/>
        <w:bottom w:val="none" w:sz="0" w:space="0" w:color="auto"/>
        <w:right w:val="none" w:sz="0" w:space="0" w:color="auto"/>
      </w:divBdr>
    </w:div>
    <w:div w:id="1669793538">
      <w:bodyDiv w:val="1"/>
      <w:marLeft w:val="0"/>
      <w:marRight w:val="0"/>
      <w:marTop w:val="0"/>
      <w:marBottom w:val="0"/>
      <w:divBdr>
        <w:top w:val="none" w:sz="0" w:space="0" w:color="auto"/>
        <w:left w:val="none" w:sz="0" w:space="0" w:color="auto"/>
        <w:bottom w:val="none" w:sz="0" w:space="0" w:color="auto"/>
        <w:right w:val="none" w:sz="0" w:space="0" w:color="auto"/>
      </w:divBdr>
    </w:div>
    <w:div w:id="212549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13</Pages>
  <Words>3364</Words>
  <Characters>19176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26</cp:revision>
  <cp:lastPrinted>2023-07-23T18:56:00Z</cp:lastPrinted>
  <dcterms:created xsi:type="dcterms:W3CDTF">2021-12-03T06:05:00Z</dcterms:created>
  <dcterms:modified xsi:type="dcterms:W3CDTF">2023-07-23T18:57:00Z</dcterms:modified>
</cp:coreProperties>
</file>