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BFB3E" w14:textId="48EB43B2" w:rsidR="001A3D93" w:rsidRPr="007A5DE6" w:rsidRDefault="001A3D93" w:rsidP="001A3D93">
      <w:pPr>
        <w:spacing w:line="240" w:lineRule="auto"/>
        <w:ind w:left="17"/>
        <w:jc w:val="center"/>
        <w:rPr>
          <w:b/>
          <w:color w:val="auto"/>
          <w:sz w:val="24"/>
          <w:szCs w:val="24"/>
        </w:rPr>
      </w:pPr>
      <w:r>
        <w:rPr>
          <w:b/>
          <w:caps/>
          <w:color w:val="auto"/>
          <w:sz w:val="24"/>
          <w:szCs w:val="24"/>
        </w:rPr>
        <w:t>ROBOT REFEREE TECHNOLOGY</w:t>
      </w:r>
      <w:r w:rsidR="000D5C4A">
        <w:rPr>
          <w:b/>
          <w:caps/>
          <w:color w:val="auto"/>
          <w:sz w:val="24"/>
          <w:szCs w:val="24"/>
        </w:rPr>
        <w:t>: application and challenges</w:t>
      </w:r>
    </w:p>
    <w:p w14:paraId="04E2692C" w14:textId="77777777" w:rsidR="001A3D93" w:rsidRPr="007A5DE6" w:rsidRDefault="001A3D93" w:rsidP="001A3D93">
      <w:pPr>
        <w:spacing w:line="240" w:lineRule="auto"/>
        <w:ind w:left="17"/>
        <w:jc w:val="center"/>
        <w:rPr>
          <w:b/>
          <w:color w:val="auto"/>
          <w:sz w:val="24"/>
          <w:szCs w:val="24"/>
        </w:rPr>
      </w:pPr>
    </w:p>
    <w:p w14:paraId="7CE962D2" w14:textId="77777777" w:rsidR="001A3D93" w:rsidRPr="007A5DE6" w:rsidRDefault="001A3D93" w:rsidP="001A3D93">
      <w:pPr>
        <w:spacing w:line="240" w:lineRule="auto"/>
        <w:ind w:left="17"/>
        <w:jc w:val="center"/>
        <w:rPr>
          <w:b/>
          <w:color w:val="auto"/>
          <w:sz w:val="24"/>
          <w:szCs w:val="24"/>
        </w:rPr>
      </w:pPr>
    </w:p>
    <w:p w14:paraId="20810814" w14:textId="77777777" w:rsidR="001A3D93" w:rsidRPr="007A5DE6" w:rsidRDefault="001A3D93" w:rsidP="001A3D93">
      <w:pPr>
        <w:spacing w:line="240" w:lineRule="auto"/>
        <w:ind w:left="17"/>
        <w:jc w:val="center"/>
        <w:rPr>
          <w:b/>
          <w:color w:val="auto"/>
          <w:sz w:val="24"/>
          <w:szCs w:val="24"/>
        </w:rPr>
      </w:pPr>
    </w:p>
    <w:p w14:paraId="111FAF6D" w14:textId="77777777" w:rsidR="001A3D93" w:rsidRPr="007A5DE6" w:rsidRDefault="001A3D93" w:rsidP="001A3D93">
      <w:pPr>
        <w:spacing w:line="240" w:lineRule="auto"/>
        <w:ind w:left="17"/>
        <w:jc w:val="center"/>
        <w:rPr>
          <w:b/>
          <w:color w:val="auto"/>
          <w:sz w:val="24"/>
          <w:szCs w:val="24"/>
        </w:rPr>
      </w:pPr>
    </w:p>
    <w:p w14:paraId="07999901" w14:textId="77777777" w:rsidR="001A3D93" w:rsidRPr="007A5DE6" w:rsidRDefault="001A3D93" w:rsidP="001A3D93">
      <w:pPr>
        <w:spacing w:line="240" w:lineRule="auto"/>
        <w:ind w:left="17"/>
        <w:jc w:val="center"/>
        <w:rPr>
          <w:b/>
          <w:color w:val="auto"/>
          <w:sz w:val="24"/>
          <w:szCs w:val="24"/>
        </w:rPr>
      </w:pPr>
    </w:p>
    <w:p w14:paraId="2A8F7BE1" w14:textId="77777777" w:rsidR="001A3D93" w:rsidRPr="007A5DE6" w:rsidRDefault="001A3D93" w:rsidP="001A3D93">
      <w:pPr>
        <w:spacing w:line="240" w:lineRule="auto"/>
        <w:ind w:left="17"/>
        <w:jc w:val="center"/>
        <w:rPr>
          <w:b/>
          <w:color w:val="auto"/>
          <w:sz w:val="24"/>
          <w:szCs w:val="24"/>
        </w:rPr>
      </w:pPr>
    </w:p>
    <w:p w14:paraId="5D902946" w14:textId="77777777" w:rsidR="001A3D93" w:rsidRPr="007A5DE6" w:rsidRDefault="001A3D93" w:rsidP="001A3D93">
      <w:pPr>
        <w:spacing w:line="240" w:lineRule="auto"/>
        <w:ind w:left="17"/>
        <w:jc w:val="center"/>
        <w:rPr>
          <w:b/>
          <w:color w:val="auto"/>
          <w:sz w:val="24"/>
          <w:szCs w:val="24"/>
        </w:rPr>
      </w:pPr>
    </w:p>
    <w:p w14:paraId="7E8C47A8" w14:textId="77777777" w:rsidR="001A3D93" w:rsidRPr="007A5DE6" w:rsidRDefault="001A3D93" w:rsidP="001A3D93">
      <w:pPr>
        <w:spacing w:line="240" w:lineRule="auto"/>
        <w:jc w:val="center"/>
        <w:rPr>
          <w:b/>
          <w:color w:val="auto"/>
          <w:sz w:val="24"/>
          <w:szCs w:val="24"/>
        </w:rPr>
      </w:pPr>
    </w:p>
    <w:p w14:paraId="66A5E114" w14:textId="77777777" w:rsidR="001A3D93" w:rsidRPr="007A5DE6" w:rsidRDefault="001A3D93" w:rsidP="001A3D93">
      <w:pPr>
        <w:spacing w:line="240" w:lineRule="auto"/>
        <w:ind w:left="17"/>
        <w:jc w:val="center"/>
        <w:rPr>
          <w:b/>
          <w:color w:val="auto"/>
          <w:sz w:val="24"/>
          <w:szCs w:val="24"/>
        </w:rPr>
      </w:pPr>
    </w:p>
    <w:p w14:paraId="04B8AF96" w14:textId="77777777" w:rsidR="001A3D93" w:rsidRPr="007A5DE6" w:rsidRDefault="001A3D93" w:rsidP="001A3D93">
      <w:pPr>
        <w:spacing w:line="240" w:lineRule="auto"/>
        <w:ind w:left="17"/>
        <w:jc w:val="center"/>
        <w:rPr>
          <w:b/>
          <w:color w:val="auto"/>
          <w:sz w:val="24"/>
          <w:szCs w:val="24"/>
        </w:rPr>
      </w:pPr>
    </w:p>
    <w:p w14:paraId="3C34AF83" w14:textId="5AD72452" w:rsidR="001A3D93" w:rsidRDefault="001A3D93" w:rsidP="001A3D93">
      <w:pPr>
        <w:spacing w:line="240" w:lineRule="auto"/>
        <w:ind w:left="17"/>
        <w:jc w:val="center"/>
        <w:rPr>
          <w:b/>
          <w:color w:val="auto"/>
          <w:sz w:val="24"/>
          <w:szCs w:val="24"/>
        </w:rPr>
      </w:pPr>
    </w:p>
    <w:p w14:paraId="0A99553A" w14:textId="37675A14" w:rsidR="00A45240" w:rsidRDefault="00A45240" w:rsidP="001A3D93">
      <w:pPr>
        <w:spacing w:line="240" w:lineRule="auto"/>
        <w:ind w:left="17"/>
        <w:jc w:val="center"/>
        <w:rPr>
          <w:b/>
          <w:color w:val="auto"/>
          <w:sz w:val="24"/>
          <w:szCs w:val="24"/>
        </w:rPr>
      </w:pPr>
    </w:p>
    <w:p w14:paraId="12F77A19" w14:textId="3B13D9D7" w:rsidR="00A45240" w:rsidRDefault="00A45240" w:rsidP="001A3D93">
      <w:pPr>
        <w:spacing w:line="240" w:lineRule="auto"/>
        <w:ind w:left="17"/>
        <w:jc w:val="center"/>
        <w:rPr>
          <w:b/>
          <w:color w:val="auto"/>
          <w:sz w:val="24"/>
          <w:szCs w:val="24"/>
        </w:rPr>
      </w:pPr>
    </w:p>
    <w:p w14:paraId="0398CEE6" w14:textId="1845ED1A" w:rsidR="00A45240" w:rsidRDefault="00A45240" w:rsidP="001A3D93">
      <w:pPr>
        <w:spacing w:line="240" w:lineRule="auto"/>
        <w:ind w:left="17"/>
        <w:jc w:val="center"/>
        <w:rPr>
          <w:b/>
          <w:color w:val="auto"/>
          <w:sz w:val="24"/>
          <w:szCs w:val="24"/>
        </w:rPr>
      </w:pPr>
    </w:p>
    <w:p w14:paraId="4DA5C3FA" w14:textId="6B5C3D3D" w:rsidR="00A45240" w:rsidRDefault="00A45240" w:rsidP="001A3D93">
      <w:pPr>
        <w:spacing w:line="240" w:lineRule="auto"/>
        <w:ind w:left="17"/>
        <w:jc w:val="center"/>
        <w:rPr>
          <w:b/>
          <w:color w:val="auto"/>
          <w:sz w:val="24"/>
          <w:szCs w:val="24"/>
        </w:rPr>
      </w:pPr>
    </w:p>
    <w:p w14:paraId="4CA62AD2" w14:textId="77777777" w:rsidR="00A45240" w:rsidRPr="007A5DE6" w:rsidRDefault="00A45240" w:rsidP="001A3D93">
      <w:pPr>
        <w:spacing w:line="240" w:lineRule="auto"/>
        <w:ind w:left="17"/>
        <w:jc w:val="center"/>
        <w:rPr>
          <w:b/>
          <w:color w:val="auto"/>
          <w:sz w:val="24"/>
          <w:szCs w:val="24"/>
        </w:rPr>
      </w:pPr>
    </w:p>
    <w:p w14:paraId="4C3DF9E6" w14:textId="77777777" w:rsidR="001A3D93" w:rsidRDefault="001A3D93" w:rsidP="001A3D93">
      <w:pPr>
        <w:spacing w:line="240" w:lineRule="auto"/>
        <w:ind w:left="17"/>
        <w:jc w:val="center"/>
        <w:rPr>
          <w:b/>
          <w:color w:val="auto"/>
          <w:sz w:val="24"/>
          <w:szCs w:val="24"/>
        </w:rPr>
      </w:pPr>
    </w:p>
    <w:p w14:paraId="00A8C712" w14:textId="77777777" w:rsidR="001A3D93" w:rsidRPr="007A5DE6" w:rsidRDefault="001A3D93" w:rsidP="001A3D93">
      <w:pPr>
        <w:spacing w:line="240" w:lineRule="auto"/>
        <w:ind w:left="17"/>
        <w:jc w:val="center"/>
        <w:rPr>
          <w:b/>
          <w:color w:val="auto"/>
          <w:sz w:val="24"/>
          <w:szCs w:val="24"/>
        </w:rPr>
      </w:pPr>
    </w:p>
    <w:p w14:paraId="344B6DFD" w14:textId="33B5BB4C" w:rsidR="001A3D93" w:rsidRPr="007A5DE6" w:rsidRDefault="000D5C4A" w:rsidP="001A3D93">
      <w:pPr>
        <w:spacing w:line="240" w:lineRule="auto"/>
        <w:ind w:left="17"/>
        <w:jc w:val="center"/>
        <w:rPr>
          <w:b/>
          <w:color w:val="auto"/>
          <w:sz w:val="24"/>
          <w:szCs w:val="24"/>
        </w:rPr>
      </w:pPr>
      <w:r>
        <w:rPr>
          <w:b/>
          <w:color w:val="auto"/>
          <w:sz w:val="24"/>
          <w:szCs w:val="24"/>
        </w:rPr>
        <w:t>AJAVER TIMOTHY JEREMIAH</w:t>
      </w:r>
    </w:p>
    <w:p w14:paraId="4CC743DF" w14:textId="465F8F6D" w:rsidR="001A3D93" w:rsidRPr="007A5DE6" w:rsidRDefault="001A3D93" w:rsidP="001A3D93">
      <w:pPr>
        <w:spacing w:line="240" w:lineRule="auto"/>
        <w:ind w:left="17"/>
        <w:jc w:val="center"/>
        <w:rPr>
          <w:b/>
          <w:color w:val="auto"/>
          <w:sz w:val="24"/>
          <w:szCs w:val="24"/>
        </w:rPr>
      </w:pPr>
      <w:r>
        <w:rPr>
          <w:b/>
          <w:color w:val="auto"/>
          <w:sz w:val="24"/>
          <w:szCs w:val="24"/>
        </w:rPr>
        <w:t>(</w:t>
      </w:r>
      <w:r w:rsidRPr="007A5DE6">
        <w:rPr>
          <w:b/>
          <w:color w:val="auto"/>
          <w:sz w:val="24"/>
          <w:szCs w:val="24"/>
        </w:rPr>
        <w:t>ST/CS/ND/2</w:t>
      </w:r>
      <w:r w:rsidR="000D5C4A">
        <w:rPr>
          <w:b/>
          <w:color w:val="auto"/>
          <w:sz w:val="24"/>
          <w:szCs w:val="24"/>
        </w:rPr>
        <w:t>1</w:t>
      </w:r>
      <w:r w:rsidRPr="007A5DE6">
        <w:rPr>
          <w:b/>
          <w:color w:val="auto"/>
          <w:sz w:val="24"/>
          <w:szCs w:val="24"/>
        </w:rPr>
        <w:t>/</w:t>
      </w:r>
      <w:r w:rsidR="000D5C4A">
        <w:rPr>
          <w:b/>
          <w:color w:val="auto"/>
          <w:sz w:val="24"/>
          <w:szCs w:val="24"/>
        </w:rPr>
        <w:t>114</w:t>
      </w:r>
      <w:r>
        <w:rPr>
          <w:b/>
          <w:color w:val="auto"/>
          <w:sz w:val="24"/>
          <w:szCs w:val="24"/>
        </w:rPr>
        <w:t>)</w:t>
      </w:r>
    </w:p>
    <w:p w14:paraId="1365E0DD" w14:textId="77777777" w:rsidR="001A3D93" w:rsidRPr="007A5DE6" w:rsidRDefault="001A3D93" w:rsidP="001A3D93">
      <w:pPr>
        <w:spacing w:line="240" w:lineRule="auto"/>
        <w:ind w:left="17"/>
        <w:jc w:val="center"/>
        <w:rPr>
          <w:b/>
          <w:color w:val="auto"/>
          <w:sz w:val="24"/>
          <w:szCs w:val="24"/>
        </w:rPr>
      </w:pPr>
    </w:p>
    <w:p w14:paraId="467048B0" w14:textId="77777777" w:rsidR="001A3D93" w:rsidRPr="007A5DE6" w:rsidRDefault="001A3D93" w:rsidP="001A3D93">
      <w:pPr>
        <w:spacing w:line="240" w:lineRule="auto"/>
        <w:ind w:left="17"/>
        <w:jc w:val="center"/>
        <w:rPr>
          <w:b/>
          <w:color w:val="auto"/>
          <w:sz w:val="24"/>
          <w:szCs w:val="24"/>
        </w:rPr>
      </w:pPr>
    </w:p>
    <w:p w14:paraId="5CA16FF0" w14:textId="77777777" w:rsidR="001A3D93" w:rsidRPr="007A5DE6" w:rsidRDefault="001A3D93" w:rsidP="001A3D93">
      <w:pPr>
        <w:spacing w:line="240" w:lineRule="auto"/>
        <w:ind w:left="17"/>
        <w:jc w:val="center"/>
        <w:rPr>
          <w:b/>
          <w:color w:val="auto"/>
          <w:sz w:val="24"/>
          <w:szCs w:val="24"/>
        </w:rPr>
      </w:pPr>
    </w:p>
    <w:p w14:paraId="38502886" w14:textId="77777777" w:rsidR="001A3D93" w:rsidRPr="007A5DE6" w:rsidRDefault="001A3D93" w:rsidP="001A3D93">
      <w:pPr>
        <w:spacing w:line="240" w:lineRule="auto"/>
        <w:ind w:left="17"/>
        <w:jc w:val="center"/>
        <w:rPr>
          <w:b/>
          <w:color w:val="auto"/>
          <w:sz w:val="24"/>
          <w:szCs w:val="24"/>
        </w:rPr>
      </w:pPr>
    </w:p>
    <w:p w14:paraId="762F6A74" w14:textId="77777777" w:rsidR="001A3D93" w:rsidRPr="007A5DE6" w:rsidRDefault="001A3D93" w:rsidP="001A3D93">
      <w:pPr>
        <w:spacing w:line="240" w:lineRule="auto"/>
        <w:ind w:left="17"/>
        <w:jc w:val="center"/>
        <w:rPr>
          <w:b/>
          <w:color w:val="auto"/>
          <w:sz w:val="24"/>
          <w:szCs w:val="24"/>
        </w:rPr>
      </w:pPr>
    </w:p>
    <w:p w14:paraId="1413D2D0" w14:textId="77777777" w:rsidR="001A3D93" w:rsidRPr="007A5DE6" w:rsidRDefault="001A3D93" w:rsidP="001A3D93">
      <w:pPr>
        <w:spacing w:line="240" w:lineRule="auto"/>
        <w:ind w:left="17"/>
        <w:jc w:val="center"/>
        <w:rPr>
          <w:color w:val="auto"/>
          <w:sz w:val="24"/>
          <w:szCs w:val="24"/>
        </w:rPr>
      </w:pPr>
    </w:p>
    <w:p w14:paraId="578B33FA" w14:textId="77777777" w:rsidR="001A3D93" w:rsidRPr="007A5DE6" w:rsidRDefault="001A3D93" w:rsidP="001A3D93">
      <w:pPr>
        <w:spacing w:line="240" w:lineRule="auto"/>
        <w:ind w:left="17"/>
        <w:jc w:val="center"/>
        <w:rPr>
          <w:b/>
          <w:color w:val="auto"/>
          <w:sz w:val="24"/>
          <w:szCs w:val="24"/>
        </w:rPr>
      </w:pPr>
    </w:p>
    <w:p w14:paraId="1255E36D" w14:textId="77777777" w:rsidR="001A3D93" w:rsidRPr="007A5DE6" w:rsidRDefault="001A3D93" w:rsidP="001A3D93">
      <w:pPr>
        <w:spacing w:line="240" w:lineRule="auto"/>
        <w:ind w:left="17"/>
        <w:jc w:val="center"/>
        <w:rPr>
          <w:b/>
          <w:color w:val="auto"/>
          <w:sz w:val="24"/>
          <w:szCs w:val="24"/>
        </w:rPr>
      </w:pPr>
    </w:p>
    <w:p w14:paraId="04028BC4" w14:textId="77777777" w:rsidR="001A3D93" w:rsidRPr="007A5DE6" w:rsidRDefault="001A3D93" w:rsidP="001A3D93">
      <w:pPr>
        <w:spacing w:line="240" w:lineRule="auto"/>
        <w:ind w:left="17"/>
        <w:jc w:val="center"/>
        <w:rPr>
          <w:b/>
          <w:color w:val="auto"/>
          <w:sz w:val="24"/>
          <w:szCs w:val="24"/>
        </w:rPr>
      </w:pPr>
    </w:p>
    <w:p w14:paraId="70B89666" w14:textId="18D579D0" w:rsidR="001A3D93" w:rsidRPr="007A5DE6" w:rsidRDefault="001A3D93" w:rsidP="001A3D93">
      <w:pPr>
        <w:spacing w:line="240" w:lineRule="auto"/>
        <w:ind w:left="17"/>
        <w:jc w:val="center"/>
        <w:rPr>
          <w:b/>
          <w:color w:val="auto"/>
          <w:sz w:val="24"/>
          <w:szCs w:val="24"/>
        </w:rPr>
      </w:pPr>
      <w:r w:rsidRPr="007A5DE6">
        <w:rPr>
          <w:b/>
          <w:color w:val="auto"/>
          <w:sz w:val="24"/>
          <w:szCs w:val="24"/>
        </w:rPr>
        <w:t>A SEMINAR PRESENTED TO THE DEPARTMENT OF COMPUTER SCIENCE, SCHOOL OF SCIENCE AND TECHNOLOGY, FEDERAL POLYTECHNIC MUBI, ADAMAWA STATE, NIGERIA</w:t>
      </w:r>
    </w:p>
    <w:p w14:paraId="746EA9BB" w14:textId="77777777" w:rsidR="001A3D93" w:rsidRPr="007A5DE6" w:rsidRDefault="001A3D93" w:rsidP="001A3D93">
      <w:pPr>
        <w:spacing w:line="240" w:lineRule="auto"/>
        <w:ind w:left="17" w:firstLineChars="200" w:firstLine="482"/>
        <w:jc w:val="center"/>
        <w:rPr>
          <w:b/>
          <w:color w:val="auto"/>
          <w:sz w:val="24"/>
          <w:szCs w:val="24"/>
        </w:rPr>
      </w:pPr>
    </w:p>
    <w:p w14:paraId="547273AD" w14:textId="77777777" w:rsidR="001A3D93" w:rsidRPr="007A5DE6" w:rsidRDefault="001A3D93" w:rsidP="001A3D93">
      <w:pPr>
        <w:spacing w:line="240" w:lineRule="auto"/>
        <w:ind w:left="17"/>
        <w:jc w:val="center"/>
        <w:rPr>
          <w:b/>
          <w:color w:val="auto"/>
          <w:sz w:val="24"/>
          <w:szCs w:val="24"/>
        </w:rPr>
      </w:pPr>
    </w:p>
    <w:p w14:paraId="45CCA0B8" w14:textId="77777777" w:rsidR="001A3D93" w:rsidRPr="007A5DE6" w:rsidRDefault="001A3D93" w:rsidP="001A3D93">
      <w:pPr>
        <w:spacing w:line="240" w:lineRule="auto"/>
        <w:ind w:left="17"/>
        <w:jc w:val="center"/>
        <w:rPr>
          <w:b/>
          <w:color w:val="auto"/>
          <w:sz w:val="24"/>
          <w:szCs w:val="24"/>
        </w:rPr>
      </w:pPr>
    </w:p>
    <w:p w14:paraId="563E89C2" w14:textId="77777777" w:rsidR="001A3D93" w:rsidRPr="007A5DE6" w:rsidRDefault="001A3D93" w:rsidP="001A3D93">
      <w:pPr>
        <w:spacing w:line="240" w:lineRule="auto"/>
        <w:ind w:left="17"/>
        <w:jc w:val="center"/>
        <w:rPr>
          <w:b/>
          <w:color w:val="auto"/>
          <w:sz w:val="24"/>
          <w:szCs w:val="24"/>
        </w:rPr>
      </w:pPr>
    </w:p>
    <w:p w14:paraId="3837CC4A" w14:textId="77777777" w:rsidR="001A3D93" w:rsidRPr="007A5DE6" w:rsidRDefault="001A3D93" w:rsidP="001A3D93">
      <w:pPr>
        <w:spacing w:line="240" w:lineRule="auto"/>
        <w:ind w:left="17"/>
        <w:jc w:val="center"/>
        <w:rPr>
          <w:b/>
          <w:color w:val="auto"/>
          <w:sz w:val="24"/>
          <w:szCs w:val="24"/>
        </w:rPr>
      </w:pPr>
    </w:p>
    <w:p w14:paraId="4FA5138A" w14:textId="77777777" w:rsidR="001A3D93" w:rsidRPr="007A5DE6" w:rsidRDefault="001A3D93" w:rsidP="001A3D93">
      <w:pPr>
        <w:spacing w:line="240" w:lineRule="auto"/>
        <w:ind w:left="17"/>
        <w:jc w:val="center"/>
        <w:rPr>
          <w:color w:val="auto"/>
          <w:sz w:val="24"/>
          <w:szCs w:val="24"/>
        </w:rPr>
      </w:pPr>
    </w:p>
    <w:p w14:paraId="0AEB7B1D" w14:textId="77777777" w:rsidR="001A3D93" w:rsidRPr="007A5DE6" w:rsidRDefault="001A3D93" w:rsidP="001A3D93">
      <w:pPr>
        <w:spacing w:line="240" w:lineRule="auto"/>
        <w:ind w:left="17"/>
        <w:jc w:val="center"/>
        <w:rPr>
          <w:color w:val="auto"/>
          <w:sz w:val="24"/>
          <w:szCs w:val="24"/>
        </w:rPr>
      </w:pPr>
    </w:p>
    <w:p w14:paraId="06DEC32F" w14:textId="77777777" w:rsidR="001A3D93" w:rsidRPr="007A5DE6" w:rsidRDefault="001A3D93" w:rsidP="001A3D93">
      <w:pPr>
        <w:spacing w:line="240" w:lineRule="auto"/>
        <w:ind w:left="17"/>
        <w:jc w:val="center"/>
        <w:rPr>
          <w:color w:val="auto"/>
          <w:sz w:val="24"/>
          <w:szCs w:val="24"/>
        </w:rPr>
      </w:pPr>
    </w:p>
    <w:p w14:paraId="2AF285AB" w14:textId="77777777" w:rsidR="001A3D93" w:rsidRPr="007A5DE6" w:rsidRDefault="001A3D93" w:rsidP="001A3D93">
      <w:pPr>
        <w:spacing w:line="240" w:lineRule="auto"/>
        <w:ind w:left="17"/>
        <w:jc w:val="center"/>
        <w:rPr>
          <w:color w:val="auto"/>
          <w:sz w:val="24"/>
          <w:szCs w:val="24"/>
        </w:rPr>
      </w:pPr>
    </w:p>
    <w:p w14:paraId="34FEAF50" w14:textId="77777777" w:rsidR="001A3D93" w:rsidRPr="007A5DE6" w:rsidRDefault="001A3D93" w:rsidP="001A3D93">
      <w:pPr>
        <w:spacing w:line="240" w:lineRule="auto"/>
        <w:ind w:left="17"/>
        <w:jc w:val="center"/>
        <w:rPr>
          <w:b/>
          <w:color w:val="auto"/>
          <w:sz w:val="24"/>
          <w:szCs w:val="24"/>
        </w:rPr>
      </w:pPr>
    </w:p>
    <w:p w14:paraId="299860C3" w14:textId="2BC75956" w:rsidR="001A3D93" w:rsidRPr="007A5DE6" w:rsidRDefault="000D5C4A" w:rsidP="001A3D93">
      <w:pPr>
        <w:spacing w:line="240" w:lineRule="auto"/>
        <w:ind w:left="17"/>
        <w:jc w:val="right"/>
        <w:rPr>
          <w:b/>
          <w:color w:val="auto"/>
          <w:sz w:val="24"/>
          <w:szCs w:val="24"/>
        </w:rPr>
      </w:pPr>
      <w:r>
        <w:rPr>
          <w:b/>
          <w:caps/>
          <w:color w:val="auto"/>
          <w:sz w:val="24"/>
          <w:szCs w:val="24"/>
        </w:rPr>
        <w:t>AUGUST</w:t>
      </w:r>
      <w:r w:rsidR="001A3D93" w:rsidRPr="007A5DE6">
        <w:rPr>
          <w:b/>
          <w:color w:val="auto"/>
          <w:sz w:val="24"/>
          <w:szCs w:val="24"/>
        </w:rPr>
        <w:t>, 202</w:t>
      </w:r>
      <w:r>
        <w:rPr>
          <w:b/>
          <w:color w:val="auto"/>
          <w:sz w:val="24"/>
          <w:szCs w:val="24"/>
        </w:rPr>
        <w:t>3</w:t>
      </w:r>
    </w:p>
    <w:p w14:paraId="13035B11" w14:textId="77777777" w:rsidR="00983476" w:rsidRDefault="001A3D93" w:rsidP="001A3D93">
      <w:pPr>
        <w:spacing w:line="240" w:lineRule="auto"/>
        <w:ind w:left="17"/>
        <w:jc w:val="center"/>
        <w:rPr>
          <w:color w:val="auto"/>
          <w:sz w:val="24"/>
          <w:szCs w:val="24"/>
        </w:rPr>
        <w:sectPr w:rsidR="00983476" w:rsidSect="00983476">
          <w:footerReference w:type="default" r:id="rId7"/>
          <w:pgSz w:w="11906" w:h="16838" w:code="9"/>
          <w:pgMar w:top="1440" w:right="1440" w:bottom="1440" w:left="1710" w:header="720" w:footer="720" w:gutter="0"/>
          <w:cols w:space="720"/>
          <w:titlePg/>
          <w:docGrid w:linePitch="360"/>
        </w:sectPr>
      </w:pPr>
      <w:r w:rsidRPr="007A5DE6">
        <w:rPr>
          <w:color w:val="auto"/>
          <w:sz w:val="24"/>
          <w:szCs w:val="24"/>
        </w:rPr>
        <w:br w:type="page"/>
      </w:r>
    </w:p>
    <w:p w14:paraId="52495387" w14:textId="77777777" w:rsidR="000D5C4A" w:rsidRPr="007A5DE6" w:rsidRDefault="000D5C4A" w:rsidP="000D5C4A">
      <w:pPr>
        <w:spacing w:line="240" w:lineRule="auto"/>
        <w:ind w:left="17"/>
        <w:jc w:val="center"/>
        <w:rPr>
          <w:b/>
          <w:color w:val="auto"/>
          <w:sz w:val="24"/>
          <w:szCs w:val="24"/>
        </w:rPr>
      </w:pPr>
      <w:r>
        <w:rPr>
          <w:b/>
          <w:caps/>
          <w:color w:val="auto"/>
          <w:sz w:val="24"/>
          <w:szCs w:val="24"/>
        </w:rPr>
        <w:lastRenderedPageBreak/>
        <w:t>ROBOT REFEREE TECHNOLOGY: application and challenges</w:t>
      </w:r>
    </w:p>
    <w:p w14:paraId="7D79C795" w14:textId="55F5FA20" w:rsidR="001A3D93" w:rsidRPr="007A5DE6" w:rsidRDefault="001A3D93" w:rsidP="001A3D93">
      <w:pPr>
        <w:spacing w:line="240" w:lineRule="auto"/>
        <w:ind w:left="17"/>
        <w:jc w:val="center"/>
        <w:rPr>
          <w:b/>
          <w:color w:val="auto"/>
          <w:sz w:val="24"/>
          <w:szCs w:val="24"/>
        </w:rPr>
      </w:pPr>
    </w:p>
    <w:p w14:paraId="43EA8C60" w14:textId="77777777" w:rsidR="001A3D93" w:rsidRPr="007A5DE6" w:rsidRDefault="001A3D93" w:rsidP="001A3D93">
      <w:pPr>
        <w:spacing w:line="240" w:lineRule="auto"/>
        <w:ind w:left="17"/>
        <w:jc w:val="center"/>
        <w:rPr>
          <w:b/>
          <w:color w:val="auto"/>
          <w:sz w:val="24"/>
          <w:szCs w:val="24"/>
        </w:rPr>
      </w:pPr>
    </w:p>
    <w:p w14:paraId="1818126C" w14:textId="77777777" w:rsidR="001A3D93" w:rsidRPr="007A5DE6" w:rsidRDefault="001A3D93" w:rsidP="001A3D93">
      <w:pPr>
        <w:spacing w:line="240" w:lineRule="auto"/>
        <w:ind w:left="17"/>
        <w:jc w:val="center"/>
        <w:rPr>
          <w:b/>
          <w:color w:val="auto"/>
          <w:sz w:val="24"/>
          <w:szCs w:val="24"/>
        </w:rPr>
      </w:pPr>
    </w:p>
    <w:p w14:paraId="6E878103" w14:textId="77777777" w:rsidR="001A3D93" w:rsidRPr="007A5DE6" w:rsidRDefault="001A3D93" w:rsidP="001A3D93">
      <w:pPr>
        <w:spacing w:line="240" w:lineRule="auto"/>
        <w:ind w:left="17"/>
        <w:jc w:val="center"/>
        <w:rPr>
          <w:b/>
          <w:color w:val="auto"/>
          <w:sz w:val="24"/>
          <w:szCs w:val="24"/>
        </w:rPr>
      </w:pPr>
    </w:p>
    <w:p w14:paraId="5F6D50BD" w14:textId="77777777" w:rsidR="001A3D93" w:rsidRPr="007A5DE6" w:rsidRDefault="001A3D93" w:rsidP="001A3D93">
      <w:pPr>
        <w:spacing w:line="240" w:lineRule="auto"/>
        <w:ind w:left="17"/>
        <w:jc w:val="center"/>
        <w:rPr>
          <w:b/>
          <w:color w:val="auto"/>
          <w:sz w:val="24"/>
          <w:szCs w:val="24"/>
        </w:rPr>
      </w:pPr>
    </w:p>
    <w:p w14:paraId="7FBF5E37" w14:textId="77777777" w:rsidR="001A3D93" w:rsidRPr="007A5DE6" w:rsidRDefault="001A3D93" w:rsidP="001A3D93">
      <w:pPr>
        <w:spacing w:line="240" w:lineRule="auto"/>
        <w:ind w:left="17"/>
        <w:jc w:val="center"/>
        <w:rPr>
          <w:b/>
          <w:color w:val="auto"/>
          <w:sz w:val="24"/>
          <w:szCs w:val="24"/>
        </w:rPr>
      </w:pPr>
    </w:p>
    <w:p w14:paraId="6B8E51F9" w14:textId="77777777" w:rsidR="001A3D93" w:rsidRPr="007A5DE6" w:rsidRDefault="001A3D93" w:rsidP="001A3D93">
      <w:pPr>
        <w:spacing w:line="240" w:lineRule="auto"/>
        <w:ind w:left="17"/>
        <w:jc w:val="center"/>
        <w:rPr>
          <w:b/>
          <w:color w:val="auto"/>
          <w:sz w:val="24"/>
          <w:szCs w:val="24"/>
        </w:rPr>
      </w:pPr>
    </w:p>
    <w:p w14:paraId="4DEBB02C" w14:textId="77777777" w:rsidR="001A3D93" w:rsidRPr="007A5DE6" w:rsidRDefault="001A3D93" w:rsidP="001A3D93">
      <w:pPr>
        <w:spacing w:line="240" w:lineRule="auto"/>
        <w:jc w:val="center"/>
        <w:rPr>
          <w:b/>
          <w:color w:val="auto"/>
          <w:sz w:val="24"/>
          <w:szCs w:val="24"/>
        </w:rPr>
      </w:pPr>
    </w:p>
    <w:p w14:paraId="65D2656B" w14:textId="77777777" w:rsidR="001A3D93" w:rsidRPr="007A5DE6" w:rsidRDefault="001A3D93" w:rsidP="001A3D93">
      <w:pPr>
        <w:spacing w:line="240" w:lineRule="auto"/>
        <w:ind w:left="17"/>
        <w:jc w:val="center"/>
        <w:rPr>
          <w:b/>
          <w:color w:val="auto"/>
          <w:sz w:val="24"/>
          <w:szCs w:val="24"/>
        </w:rPr>
      </w:pPr>
    </w:p>
    <w:p w14:paraId="5389A71E" w14:textId="77777777" w:rsidR="001A3D93" w:rsidRPr="007A5DE6" w:rsidRDefault="001A3D93" w:rsidP="001A3D93">
      <w:pPr>
        <w:spacing w:line="240" w:lineRule="auto"/>
        <w:ind w:left="17"/>
        <w:jc w:val="center"/>
        <w:rPr>
          <w:b/>
          <w:color w:val="auto"/>
          <w:sz w:val="24"/>
          <w:szCs w:val="24"/>
        </w:rPr>
      </w:pPr>
    </w:p>
    <w:p w14:paraId="62DCFD4B" w14:textId="77777777" w:rsidR="001A3D93" w:rsidRPr="007A5DE6" w:rsidRDefault="001A3D93" w:rsidP="001A3D93">
      <w:pPr>
        <w:spacing w:line="240" w:lineRule="auto"/>
        <w:ind w:left="17"/>
        <w:jc w:val="center"/>
        <w:rPr>
          <w:b/>
          <w:color w:val="auto"/>
          <w:sz w:val="24"/>
          <w:szCs w:val="24"/>
        </w:rPr>
      </w:pPr>
    </w:p>
    <w:p w14:paraId="52EE0674" w14:textId="188DC4EF" w:rsidR="001A3D93" w:rsidRDefault="001A3D93" w:rsidP="001A3D93">
      <w:pPr>
        <w:spacing w:line="240" w:lineRule="auto"/>
        <w:ind w:left="17"/>
        <w:jc w:val="center"/>
        <w:rPr>
          <w:b/>
          <w:color w:val="auto"/>
          <w:sz w:val="24"/>
          <w:szCs w:val="24"/>
        </w:rPr>
      </w:pPr>
    </w:p>
    <w:p w14:paraId="11C8B874" w14:textId="5C58F362" w:rsidR="00A45240" w:rsidRDefault="00A45240" w:rsidP="001A3D93">
      <w:pPr>
        <w:spacing w:line="240" w:lineRule="auto"/>
        <w:ind w:left="17"/>
        <w:jc w:val="center"/>
        <w:rPr>
          <w:b/>
          <w:color w:val="auto"/>
          <w:sz w:val="24"/>
          <w:szCs w:val="24"/>
        </w:rPr>
      </w:pPr>
    </w:p>
    <w:p w14:paraId="5B7DEE1C" w14:textId="09249D83" w:rsidR="00A45240" w:rsidRDefault="00A45240" w:rsidP="001A3D93">
      <w:pPr>
        <w:spacing w:line="240" w:lineRule="auto"/>
        <w:ind w:left="17"/>
        <w:jc w:val="center"/>
        <w:rPr>
          <w:b/>
          <w:color w:val="auto"/>
          <w:sz w:val="24"/>
          <w:szCs w:val="24"/>
        </w:rPr>
      </w:pPr>
    </w:p>
    <w:p w14:paraId="5CBB6F4C" w14:textId="1DA9A61B" w:rsidR="00A45240" w:rsidRDefault="00A45240" w:rsidP="001A3D93">
      <w:pPr>
        <w:spacing w:line="240" w:lineRule="auto"/>
        <w:ind w:left="17"/>
        <w:jc w:val="center"/>
        <w:rPr>
          <w:b/>
          <w:color w:val="auto"/>
          <w:sz w:val="24"/>
          <w:szCs w:val="24"/>
        </w:rPr>
      </w:pPr>
    </w:p>
    <w:p w14:paraId="10561814" w14:textId="77777777" w:rsidR="00A45240" w:rsidRDefault="00A45240" w:rsidP="001A3D93">
      <w:pPr>
        <w:spacing w:line="240" w:lineRule="auto"/>
        <w:ind w:left="17"/>
        <w:jc w:val="center"/>
        <w:rPr>
          <w:b/>
          <w:color w:val="auto"/>
          <w:sz w:val="24"/>
          <w:szCs w:val="24"/>
        </w:rPr>
      </w:pPr>
    </w:p>
    <w:p w14:paraId="107A72AD" w14:textId="77777777" w:rsidR="001A3D93" w:rsidRPr="007A5DE6" w:rsidRDefault="001A3D93" w:rsidP="001A3D93">
      <w:pPr>
        <w:spacing w:line="240" w:lineRule="auto"/>
        <w:ind w:left="17"/>
        <w:jc w:val="center"/>
        <w:rPr>
          <w:b/>
          <w:color w:val="auto"/>
          <w:sz w:val="24"/>
          <w:szCs w:val="24"/>
        </w:rPr>
      </w:pPr>
    </w:p>
    <w:p w14:paraId="43DAF0CA" w14:textId="77777777" w:rsidR="000D5C4A" w:rsidRPr="007A5DE6" w:rsidRDefault="000D5C4A" w:rsidP="000D5C4A">
      <w:pPr>
        <w:spacing w:line="240" w:lineRule="auto"/>
        <w:ind w:left="17"/>
        <w:jc w:val="center"/>
        <w:rPr>
          <w:b/>
          <w:color w:val="auto"/>
          <w:sz w:val="24"/>
          <w:szCs w:val="24"/>
        </w:rPr>
      </w:pPr>
      <w:r>
        <w:rPr>
          <w:b/>
          <w:color w:val="auto"/>
          <w:sz w:val="24"/>
          <w:szCs w:val="24"/>
        </w:rPr>
        <w:t>AJAVER TIMOTHY JEREMIAH</w:t>
      </w:r>
    </w:p>
    <w:p w14:paraId="4154560A" w14:textId="77777777" w:rsidR="000D5C4A" w:rsidRPr="007A5DE6" w:rsidRDefault="000D5C4A" w:rsidP="000D5C4A">
      <w:pPr>
        <w:spacing w:line="240" w:lineRule="auto"/>
        <w:ind w:left="17"/>
        <w:jc w:val="center"/>
        <w:rPr>
          <w:b/>
          <w:color w:val="auto"/>
          <w:sz w:val="24"/>
          <w:szCs w:val="24"/>
        </w:rPr>
      </w:pPr>
      <w:r>
        <w:rPr>
          <w:b/>
          <w:color w:val="auto"/>
          <w:sz w:val="24"/>
          <w:szCs w:val="24"/>
        </w:rPr>
        <w:t>(</w:t>
      </w:r>
      <w:r w:rsidRPr="007A5DE6">
        <w:rPr>
          <w:b/>
          <w:color w:val="auto"/>
          <w:sz w:val="24"/>
          <w:szCs w:val="24"/>
        </w:rPr>
        <w:t>ST/CS/ND/2</w:t>
      </w:r>
      <w:r>
        <w:rPr>
          <w:b/>
          <w:color w:val="auto"/>
          <w:sz w:val="24"/>
          <w:szCs w:val="24"/>
        </w:rPr>
        <w:t>1</w:t>
      </w:r>
      <w:r w:rsidRPr="007A5DE6">
        <w:rPr>
          <w:b/>
          <w:color w:val="auto"/>
          <w:sz w:val="24"/>
          <w:szCs w:val="24"/>
        </w:rPr>
        <w:t>/</w:t>
      </w:r>
      <w:r>
        <w:rPr>
          <w:b/>
          <w:color w:val="auto"/>
          <w:sz w:val="24"/>
          <w:szCs w:val="24"/>
        </w:rPr>
        <w:t>114)</w:t>
      </w:r>
    </w:p>
    <w:p w14:paraId="67D2BD05" w14:textId="77777777" w:rsidR="001A3D93" w:rsidRPr="007A5DE6" w:rsidRDefault="001A3D93" w:rsidP="001A3D93">
      <w:pPr>
        <w:spacing w:line="240" w:lineRule="auto"/>
        <w:ind w:left="17"/>
        <w:jc w:val="center"/>
        <w:rPr>
          <w:b/>
          <w:color w:val="auto"/>
          <w:sz w:val="24"/>
          <w:szCs w:val="24"/>
        </w:rPr>
      </w:pPr>
    </w:p>
    <w:p w14:paraId="1AAA686C" w14:textId="77777777" w:rsidR="001A3D93" w:rsidRPr="007A5DE6" w:rsidRDefault="001A3D93" w:rsidP="001A3D93">
      <w:pPr>
        <w:spacing w:line="240" w:lineRule="auto"/>
        <w:ind w:left="17"/>
        <w:jc w:val="center"/>
        <w:rPr>
          <w:b/>
          <w:color w:val="auto"/>
          <w:sz w:val="24"/>
          <w:szCs w:val="24"/>
        </w:rPr>
      </w:pPr>
    </w:p>
    <w:p w14:paraId="1674B787" w14:textId="77777777" w:rsidR="001A3D93" w:rsidRPr="007A5DE6" w:rsidRDefault="001A3D93" w:rsidP="001A3D93">
      <w:pPr>
        <w:spacing w:line="240" w:lineRule="auto"/>
        <w:ind w:left="17"/>
        <w:jc w:val="center"/>
        <w:rPr>
          <w:b/>
          <w:color w:val="auto"/>
          <w:sz w:val="24"/>
          <w:szCs w:val="24"/>
        </w:rPr>
      </w:pPr>
    </w:p>
    <w:p w14:paraId="16B163AD" w14:textId="77777777" w:rsidR="001A3D93" w:rsidRPr="007A5DE6" w:rsidRDefault="001A3D93" w:rsidP="001A3D93">
      <w:pPr>
        <w:spacing w:line="240" w:lineRule="auto"/>
        <w:ind w:left="17"/>
        <w:jc w:val="center"/>
        <w:rPr>
          <w:b/>
          <w:color w:val="auto"/>
          <w:sz w:val="24"/>
          <w:szCs w:val="24"/>
        </w:rPr>
      </w:pPr>
    </w:p>
    <w:p w14:paraId="2E49AF14" w14:textId="77777777" w:rsidR="001A3D93" w:rsidRPr="007A5DE6" w:rsidRDefault="001A3D93" w:rsidP="001A3D93">
      <w:pPr>
        <w:spacing w:line="240" w:lineRule="auto"/>
        <w:ind w:left="17"/>
        <w:jc w:val="center"/>
        <w:rPr>
          <w:b/>
          <w:color w:val="auto"/>
          <w:sz w:val="24"/>
          <w:szCs w:val="24"/>
        </w:rPr>
      </w:pPr>
    </w:p>
    <w:p w14:paraId="5BCE53D4" w14:textId="77777777" w:rsidR="001A3D93" w:rsidRPr="007A5DE6" w:rsidRDefault="001A3D93" w:rsidP="001A3D93">
      <w:pPr>
        <w:spacing w:line="240" w:lineRule="auto"/>
        <w:ind w:left="17"/>
        <w:jc w:val="center"/>
        <w:rPr>
          <w:color w:val="auto"/>
          <w:sz w:val="24"/>
          <w:szCs w:val="24"/>
        </w:rPr>
      </w:pPr>
    </w:p>
    <w:p w14:paraId="1572C363" w14:textId="77777777" w:rsidR="001A3D93" w:rsidRPr="007A5DE6" w:rsidRDefault="001A3D93" w:rsidP="001A3D93">
      <w:pPr>
        <w:spacing w:line="240" w:lineRule="auto"/>
        <w:ind w:left="17"/>
        <w:jc w:val="center"/>
        <w:rPr>
          <w:b/>
          <w:color w:val="auto"/>
          <w:sz w:val="24"/>
          <w:szCs w:val="24"/>
        </w:rPr>
      </w:pPr>
    </w:p>
    <w:p w14:paraId="6EBE587F" w14:textId="77777777" w:rsidR="001A3D93" w:rsidRPr="007A5DE6" w:rsidRDefault="001A3D93" w:rsidP="001A3D93">
      <w:pPr>
        <w:spacing w:line="240" w:lineRule="auto"/>
        <w:ind w:left="17"/>
        <w:jc w:val="center"/>
        <w:rPr>
          <w:b/>
          <w:color w:val="auto"/>
          <w:sz w:val="24"/>
          <w:szCs w:val="24"/>
        </w:rPr>
      </w:pPr>
    </w:p>
    <w:p w14:paraId="1755EE6F" w14:textId="77777777" w:rsidR="001A3D93" w:rsidRPr="007A5DE6" w:rsidRDefault="001A3D93" w:rsidP="001A3D93">
      <w:pPr>
        <w:spacing w:line="240" w:lineRule="auto"/>
        <w:ind w:left="17"/>
        <w:jc w:val="center"/>
        <w:rPr>
          <w:b/>
          <w:color w:val="auto"/>
          <w:sz w:val="24"/>
          <w:szCs w:val="24"/>
        </w:rPr>
      </w:pPr>
    </w:p>
    <w:p w14:paraId="56A8DA2F" w14:textId="4B1279AD" w:rsidR="001A3D93" w:rsidRPr="007A5DE6" w:rsidRDefault="001A3D93" w:rsidP="001A3D93">
      <w:pPr>
        <w:spacing w:line="240" w:lineRule="auto"/>
        <w:ind w:left="17"/>
        <w:jc w:val="center"/>
        <w:rPr>
          <w:b/>
          <w:color w:val="auto"/>
          <w:sz w:val="24"/>
          <w:szCs w:val="24"/>
        </w:rPr>
      </w:pPr>
      <w:r w:rsidRPr="007A5DE6">
        <w:rPr>
          <w:b/>
          <w:color w:val="auto"/>
          <w:sz w:val="24"/>
          <w:szCs w:val="24"/>
        </w:rPr>
        <w:t>A SEMINAR PRESENTED TO THE DEPARTMENT OF COMPUTER SCIENCE, SCHOOL OF SCIENCE AND TECHNOLOGY, FEDERAL POLYTECHNIC MUBI, ADAMAWA STATE, NIGERIA</w:t>
      </w:r>
    </w:p>
    <w:p w14:paraId="26C73051" w14:textId="77777777" w:rsidR="001A3D93" w:rsidRPr="007A5DE6" w:rsidRDefault="001A3D93" w:rsidP="001A3D93">
      <w:pPr>
        <w:spacing w:line="240" w:lineRule="auto"/>
        <w:ind w:left="17" w:firstLineChars="200" w:firstLine="482"/>
        <w:jc w:val="center"/>
        <w:rPr>
          <w:b/>
          <w:color w:val="auto"/>
          <w:sz w:val="24"/>
          <w:szCs w:val="24"/>
        </w:rPr>
      </w:pPr>
    </w:p>
    <w:p w14:paraId="429554D7" w14:textId="77777777" w:rsidR="001A3D93" w:rsidRPr="007A5DE6" w:rsidRDefault="001A3D93" w:rsidP="001A3D93">
      <w:pPr>
        <w:spacing w:line="240" w:lineRule="auto"/>
        <w:ind w:left="17" w:firstLineChars="200" w:firstLine="482"/>
        <w:jc w:val="center"/>
        <w:rPr>
          <w:b/>
          <w:color w:val="auto"/>
          <w:sz w:val="24"/>
          <w:szCs w:val="24"/>
        </w:rPr>
      </w:pPr>
    </w:p>
    <w:p w14:paraId="75E48588" w14:textId="77777777" w:rsidR="001A3D93" w:rsidRPr="007A5DE6" w:rsidRDefault="001A3D93" w:rsidP="001A3D93">
      <w:pPr>
        <w:spacing w:line="240" w:lineRule="auto"/>
        <w:ind w:left="17"/>
        <w:jc w:val="center"/>
        <w:rPr>
          <w:b/>
          <w:color w:val="auto"/>
          <w:sz w:val="24"/>
          <w:szCs w:val="24"/>
        </w:rPr>
      </w:pPr>
      <w:r w:rsidRPr="007A5DE6">
        <w:rPr>
          <w:b/>
          <w:color w:val="auto"/>
          <w:sz w:val="24"/>
          <w:szCs w:val="24"/>
        </w:rPr>
        <w:t>IN PARTIAL FULFILLMENT OF THE REQUIREMENTS FOR THE AWARD OF NATIONAL DIPLOMA (ND) IN COMPUTER SCIENCE</w:t>
      </w:r>
    </w:p>
    <w:p w14:paraId="5AE3B2E8" w14:textId="77777777" w:rsidR="001A3D93" w:rsidRPr="007A5DE6" w:rsidRDefault="001A3D93" w:rsidP="001A3D93">
      <w:pPr>
        <w:spacing w:line="240" w:lineRule="auto"/>
        <w:ind w:left="17"/>
        <w:jc w:val="center"/>
        <w:rPr>
          <w:b/>
          <w:color w:val="auto"/>
          <w:sz w:val="24"/>
          <w:szCs w:val="24"/>
        </w:rPr>
      </w:pPr>
    </w:p>
    <w:p w14:paraId="6C535BE6" w14:textId="77777777" w:rsidR="001A3D93" w:rsidRPr="007A5DE6" w:rsidRDefault="001A3D93" w:rsidP="001A3D93">
      <w:pPr>
        <w:spacing w:line="240" w:lineRule="auto"/>
        <w:ind w:left="17"/>
        <w:jc w:val="center"/>
        <w:rPr>
          <w:b/>
          <w:color w:val="auto"/>
          <w:sz w:val="24"/>
          <w:szCs w:val="24"/>
        </w:rPr>
      </w:pPr>
    </w:p>
    <w:p w14:paraId="54F97CCA" w14:textId="77777777" w:rsidR="001A3D93" w:rsidRPr="007A5DE6" w:rsidRDefault="001A3D93" w:rsidP="001A3D93">
      <w:pPr>
        <w:spacing w:line="240" w:lineRule="auto"/>
        <w:ind w:left="17"/>
        <w:jc w:val="center"/>
        <w:rPr>
          <w:color w:val="auto"/>
          <w:sz w:val="24"/>
          <w:szCs w:val="24"/>
        </w:rPr>
      </w:pPr>
    </w:p>
    <w:p w14:paraId="02354381" w14:textId="77777777" w:rsidR="001A3D93" w:rsidRPr="007A5DE6" w:rsidRDefault="001A3D93" w:rsidP="001A3D93">
      <w:pPr>
        <w:spacing w:line="240" w:lineRule="auto"/>
        <w:ind w:left="17"/>
        <w:jc w:val="center"/>
        <w:rPr>
          <w:color w:val="auto"/>
          <w:sz w:val="24"/>
          <w:szCs w:val="24"/>
        </w:rPr>
      </w:pPr>
    </w:p>
    <w:p w14:paraId="506B517A" w14:textId="77777777" w:rsidR="001A3D93" w:rsidRPr="007A5DE6" w:rsidRDefault="001A3D93" w:rsidP="001A3D93">
      <w:pPr>
        <w:spacing w:line="240" w:lineRule="auto"/>
        <w:ind w:left="17"/>
        <w:jc w:val="center"/>
        <w:rPr>
          <w:color w:val="auto"/>
          <w:sz w:val="24"/>
          <w:szCs w:val="24"/>
        </w:rPr>
      </w:pPr>
    </w:p>
    <w:p w14:paraId="40219635" w14:textId="77777777" w:rsidR="001A3D93" w:rsidRPr="007A5DE6" w:rsidRDefault="001A3D93" w:rsidP="001A3D93">
      <w:pPr>
        <w:spacing w:line="240" w:lineRule="auto"/>
        <w:ind w:left="17"/>
        <w:jc w:val="center"/>
        <w:rPr>
          <w:color w:val="auto"/>
          <w:sz w:val="24"/>
          <w:szCs w:val="24"/>
        </w:rPr>
      </w:pPr>
    </w:p>
    <w:p w14:paraId="638C3469" w14:textId="77777777" w:rsidR="001A3D93" w:rsidRPr="007A5DE6" w:rsidRDefault="001A3D93" w:rsidP="001A3D93">
      <w:pPr>
        <w:spacing w:before="240" w:line="240" w:lineRule="auto"/>
        <w:ind w:left="17"/>
        <w:rPr>
          <w:b/>
          <w:color w:val="auto"/>
          <w:sz w:val="24"/>
          <w:szCs w:val="24"/>
        </w:rPr>
      </w:pPr>
    </w:p>
    <w:p w14:paraId="34DD4D67" w14:textId="77777777" w:rsidR="000D5C4A" w:rsidRPr="007A5DE6" w:rsidRDefault="000D5C4A" w:rsidP="000D5C4A">
      <w:pPr>
        <w:spacing w:line="240" w:lineRule="auto"/>
        <w:ind w:left="17"/>
        <w:jc w:val="right"/>
        <w:rPr>
          <w:b/>
          <w:color w:val="auto"/>
          <w:sz w:val="24"/>
          <w:szCs w:val="24"/>
        </w:rPr>
      </w:pPr>
      <w:r>
        <w:rPr>
          <w:b/>
          <w:caps/>
          <w:color w:val="auto"/>
          <w:sz w:val="24"/>
          <w:szCs w:val="24"/>
        </w:rPr>
        <w:t>AUGUST</w:t>
      </w:r>
      <w:r w:rsidRPr="007A5DE6">
        <w:rPr>
          <w:b/>
          <w:color w:val="auto"/>
          <w:sz w:val="24"/>
          <w:szCs w:val="24"/>
        </w:rPr>
        <w:t>, 202</w:t>
      </w:r>
      <w:r>
        <w:rPr>
          <w:b/>
          <w:color w:val="auto"/>
          <w:sz w:val="24"/>
          <w:szCs w:val="24"/>
        </w:rPr>
        <w:t>3</w:t>
      </w:r>
    </w:p>
    <w:p w14:paraId="2DEE7EE5" w14:textId="77777777" w:rsidR="001A3D93" w:rsidRPr="007A5DE6" w:rsidRDefault="001A3D93" w:rsidP="001A3D93">
      <w:pPr>
        <w:spacing w:after="160" w:line="240" w:lineRule="auto"/>
        <w:ind w:left="0" w:firstLine="0"/>
        <w:jc w:val="left"/>
        <w:rPr>
          <w:b/>
          <w:color w:val="auto"/>
          <w:sz w:val="24"/>
          <w:szCs w:val="24"/>
        </w:rPr>
      </w:pPr>
      <w:r w:rsidRPr="007A5DE6">
        <w:rPr>
          <w:b/>
          <w:color w:val="auto"/>
          <w:sz w:val="24"/>
          <w:szCs w:val="24"/>
        </w:rPr>
        <w:br w:type="page"/>
      </w:r>
    </w:p>
    <w:p w14:paraId="42EAD0B7" w14:textId="77777777" w:rsidR="002331A3" w:rsidRPr="008140BB" w:rsidRDefault="002331A3" w:rsidP="008140BB">
      <w:pPr>
        <w:spacing w:before="240" w:after="0" w:line="360" w:lineRule="auto"/>
        <w:ind w:left="0"/>
        <w:rPr>
          <w:b/>
          <w:sz w:val="24"/>
          <w:szCs w:val="24"/>
        </w:rPr>
      </w:pPr>
      <w:r w:rsidRPr="008140BB">
        <w:rPr>
          <w:b/>
          <w:sz w:val="24"/>
          <w:szCs w:val="24"/>
        </w:rPr>
        <w:lastRenderedPageBreak/>
        <w:t>Abstract</w:t>
      </w:r>
    </w:p>
    <w:p w14:paraId="2D26D750" w14:textId="0941348E" w:rsidR="002331A3" w:rsidRPr="001A3D93" w:rsidRDefault="002331A3" w:rsidP="001A3D93">
      <w:pPr>
        <w:spacing w:before="240" w:after="0" w:line="240" w:lineRule="auto"/>
        <w:ind w:left="0"/>
        <w:rPr>
          <w:i/>
          <w:sz w:val="24"/>
          <w:szCs w:val="24"/>
        </w:rPr>
      </w:pPr>
      <w:r w:rsidRPr="001A3D93">
        <w:rPr>
          <w:i/>
          <w:sz w:val="24"/>
          <w:szCs w:val="24"/>
        </w:rPr>
        <w:t xml:space="preserve">Increasingly, robots are decision makers in manufacturing, </w:t>
      </w:r>
      <w:r w:rsidRPr="001A3D93">
        <w:rPr>
          <w:rFonts w:eastAsia="Calibri"/>
          <w:i/>
          <w:sz w:val="24"/>
          <w:szCs w:val="24"/>
        </w:rPr>
        <w:t>fi</w:t>
      </w:r>
      <w:r w:rsidRPr="001A3D93">
        <w:rPr>
          <w:i/>
          <w:sz w:val="24"/>
          <w:szCs w:val="24"/>
        </w:rPr>
        <w:t>nance, medicine, and other areas, but the technology may not be trusted enough for reasons such as gaps between expectation and competency, challenges in explainable AI, users</w:t>
      </w:r>
      <w:r w:rsidRPr="001A3D93">
        <w:rPr>
          <w:rFonts w:eastAsia="Calibri"/>
          <w:i/>
          <w:sz w:val="24"/>
          <w:szCs w:val="24"/>
        </w:rPr>
        <w:t xml:space="preserve">’ </w:t>
      </w:r>
      <w:r w:rsidRPr="001A3D93">
        <w:rPr>
          <w:i/>
          <w:sz w:val="24"/>
          <w:szCs w:val="24"/>
        </w:rPr>
        <w:t xml:space="preserve">exposure level to the technology, etc. To investigate the trust issues between users and robots, the authors employed in this study, the case of robots making decisions in football </w:t>
      </w:r>
      <w:r w:rsidRPr="001A3D93">
        <w:rPr>
          <w:rFonts w:eastAsia="Calibri"/>
          <w:i/>
          <w:sz w:val="24"/>
          <w:szCs w:val="24"/>
        </w:rPr>
        <w:t>(</w:t>
      </w:r>
      <w:r w:rsidRPr="001A3D93">
        <w:rPr>
          <w:i/>
          <w:sz w:val="24"/>
          <w:szCs w:val="24"/>
        </w:rPr>
        <w:t xml:space="preserve">or </w:t>
      </w:r>
      <w:r w:rsidRPr="001A3D93">
        <w:rPr>
          <w:rFonts w:eastAsia="Calibri"/>
          <w:i/>
          <w:sz w:val="24"/>
          <w:szCs w:val="24"/>
        </w:rPr>
        <w:t>“</w:t>
      </w:r>
      <w:r w:rsidRPr="001A3D93">
        <w:rPr>
          <w:i/>
          <w:sz w:val="24"/>
          <w:szCs w:val="24"/>
        </w:rPr>
        <w:t>soccer</w:t>
      </w:r>
      <w:r w:rsidRPr="001A3D93">
        <w:rPr>
          <w:rFonts w:eastAsia="Calibri"/>
          <w:i/>
          <w:sz w:val="24"/>
          <w:szCs w:val="24"/>
        </w:rPr>
        <w:t xml:space="preserve">” </w:t>
      </w:r>
      <w:r w:rsidRPr="001A3D93">
        <w:rPr>
          <w:i/>
          <w:sz w:val="24"/>
          <w:szCs w:val="24"/>
        </w:rPr>
        <w:t>as it is known in the US</w:t>
      </w:r>
      <w:r w:rsidRPr="001A3D93">
        <w:rPr>
          <w:rFonts w:eastAsia="Calibri"/>
          <w:i/>
          <w:sz w:val="24"/>
          <w:szCs w:val="24"/>
        </w:rPr>
        <w:t xml:space="preserve">) </w:t>
      </w:r>
      <w:r w:rsidRPr="001A3D93">
        <w:rPr>
          <w:i/>
          <w:sz w:val="24"/>
          <w:szCs w:val="24"/>
        </w:rPr>
        <w:t>games as referees. More speci</w:t>
      </w:r>
      <w:r w:rsidRPr="001A3D93">
        <w:rPr>
          <w:rFonts w:eastAsia="Calibri"/>
          <w:i/>
          <w:sz w:val="24"/>
          <w:szCs w:val="24"/>
        </w:rPr>
        <w:t>fi</w:t>
      </w:r>
      <w:r w:rsidRPr="001A3D93">
        <w:rPr>
          <w:i/>
          <w:sz w:val="24"/>
          <w:szCs w:val="24"/>
        </w:rPr>
        <w:t xml:space="preserve">cally, we presented a study on how the appearance of a human and three robotic linesmen </w:t>
      </w:r>
      <w:r w:rsidRPr="001A3D93">
        <w:rPr>
          <w:rFonts w:eastAsia="Calibri"/>
          <w:i/>
          <w:sz w:val="24"/>
          <w:szCs w:val="24"/>
        </w:rPr>
        <w:t>(</w:t>
      </w:r>
      <w:r w:rsidRPr="001A3D93">
        <w:rPr>
          <w:i/>
          <w:sz w:val="24"/>
          <w:szCs w:val="24"/>
        </w:rPr>
        <w:t xml:space="preserve">as presented in a study by </w:t>
      </w:r>
      <w:proofErr w:type="spellStart"/>
      <w:r w:rsidRPr="001A3D93">
        <w:rPr>
          <w:i/>
          <w:sz w:val="24"/>
          <w:szCs w:val="24"/>
        </w:rPr>
        <w:t>Malle</w:t>
      </w:r>
      <w:proofErr w:type="spellEnd"/>
      <w:r w:rsidRPr="001A3D93">
        <w:rPr>
          <w:i/>
          <w:sz w:val="24"/>
          <w:szCs w:val="24"/>
        </w:rPr>
        <w:t xml:space="preserve"> et al.</w:t>
      </w:r>
      <w:r w:rsidRPr="001A3D93">
        <w:rPr>
          <w:rFonts w:eastAsia="Calibri"/>
          <w:i/>
          <w:sz w:val="24"/>
          <w:szCs w:val="24"/>
        </w:rPr>
        <w:t xml:space="preserve">) </w:t>
      </w:r>
      <w:r w:rsidRPr="001A3D93">
        <w:rPr>
          <w:i/>
          <w:sz w:val="24"/>
          <w:szCs w:val="24"/>
        </w:rPr>
        <w:t>impacts fans</w:t>
      </w:r>
      <w:r w:rsidRPr="001A3D93">
        <w:rPr>
          <w:rFonts w:eastAsia="Calibri"/>
          <w:i/>
          <w:sz w:val="24"/>
          <w:szCs w:val="24"/>
        </w:rPr>
        <w:t xml:space="preserve">’ </w:t>
      </w:r>
      <w:r w:rsidRPr="001A3D93">
        <w:rPr>
          <w:i/>
          <w:sz w:val="24"/>
          <w:szCs w:val="24"/>
        </w:rPr>
        <w:t xml:space="preserve">trust and preference for them. Our online study with 104 participants </w:t>
      </w:r>
      <w:r w:rsidRPr="001A3D93">
        <w:rPr>
          <w:rFonts w:eastAsia="Calibri"/>
          <w:i/>
          <w:sz w:val="24"/>
          <w:szCs w:val="24"/>
        </w:rPr>
        <w:t>fi</w:t>
      </w:r>
      <w:r w:rsidRPr="001A3D93">
        <w:rPr>
          <w:i/>
          <w:sz w:val="24"/>
          <w:szCs w:val="24"/>
        </w:rPr>
        <w:t xml:space="preserve">nds a positive correlation between </w:t>
      </w:r>
      <w:r w:rsidRPr="001A3D93">
        <w:rPr>
          <w:rFonts w:eastAsia="Calibri"/>
          <w:i/>
          <w:sz w:val="24"/>
          <w:szCs w:val="24"/>
        </w:rPr>
        <w:t>“</w:t>
      </w:r>
      <w:r w:rsidRPr="001A3D93">
        <w:rPr>
          <w:i/>
          <w:sz w:val="24"/>
          <w:szCs w:val="24"/>
        </w:rPr>
        <w:t>Trust</w:t>
      </w:r>
      <w:r w:rsidRPr="001A3D93">
        <w:rPr>
          <w:rFonts w:eastAsia="Calibri"/>
          <w:i/>
          <w:sz w:val="24"/>
          <w:szCs w:val="24"/>
        </w:rPr>
        <w:t xml:space="preserve">” </w:t>
      </w:r>
      <w:r w:rsidRPr="001A3D93">
        <w:rPr>
          <w:i/>
          <w:sz w:val="24"/>
          <w:szCs w:val="24"/>
        </w:rPr>
        <w:t xml:space="preserve">and </w:t>
      </w:r>
      <w:r w:rsidRPr="001A3D93">
        <w:rPr>
          <w:rFonts w:eastAsia="Calibri"/>
          <w:i/>
          <w:sz w:val="24"/>
          <w:szCs w:val="24"/>
        </w:rPr>
        <w:t>“</w:t>
      </w:r>
      <w:r w:rsidRPr="001A3D93">
        <w:rPr>
          <w:i/>
          <w:sz w:val="24"/>
          <w:szCs w:val="24"/>
        </w:rPr>
        <w:t>Preference</w:t>
      </w:r>
      <w:r w:rsidRPr="001A3D93">
        <w:rPr>
          <w:rFonts w:eastAsia="Calibri"/>
          <w:i/>
          <w:sz w:val="24"/>
          <w:szCs w:val="24"/>
        </w:rPr>
        <w:t xml:space="preserve">” </w:t>
      </w:r>
      <w:r w:rsidRPr="001A3D93">
        <w:rPr>
          <w:i/>
          <w:sz w:val="24"/>
          <w:szCs w:val="24"/>
        </w:rPr>
        <w:t xml:space="preserve">for humanoid and human linesmen, but not for </w:t>
      </w:r>
      <w:r w:rsidRPr="001A3D93">
        <w:rPr>
          <w:rFonts w:eastAsia="Calibri"/>
          <w:i/>
          <w:sz w:val="24"/>
          <w:szCs w:val="24"/>
        </w:rPr>
        <w:t>“</w:t>
      </w:r>
      <w:r w:rsidRPr="001A3D93">
        <w:rPr>
          <w:i/>
          <w:sz w:val="24"/>
          <w:szCs w:val="24"/>
        </w:rPr>
        <w:t>AI</w:t>
      </w:r>
      <w:r w:rsidRPr="001A3D93">
        <w:rPr>
          <w:rFonts w:eastAsia="Calibri"/>
          <w:i/>
          <w:sz w:val="24"/>
          <w:szCs w:val="24"/>
        </w:rPr>
        <w:t xml:space="preserve">” </w:t>
      </w:r>
      <w:r w:rsidRPr="001A3D93">
        <w:rPr>
          <w:i/>
          <w:sz w:val="24"/>
          <w:szCs w:val="24"/>
        </w:rPr>
        <w:t xml:space="preserve">and </w:t>
      </w:r>
      <w:r w:rsidRPr="001A3D93">
        <w:rPr>
          <w:rFonts w:eastAsia="Calibri"/>
          <w:i/>
          <w:sz w:val="24"/>
          <w:szCs w:val="24"/>
        </w:rPr>
        <w:t>“</w:t>
      </w:r>
      <w:r w:rsidRPr="001A3D93">
        <w:rPr>
          <w:i/>
          <w:sz w:val="24"/>
          <w:szCs w:val="24"/>
        </w:rPr>
        <w:t>mechanical</w:t>
      </w:r>
      <w:r w:rsidRPr="001A3D93">
        <w:rPr>
          <w:rFonts w:eastAsia="Calibri"/>
          <w:i/>
          <w:sz w:val="24"/>
          <w:szCs w:val="24"/>
        </w:rPr>
        <w:t xml:space="preserve">” </w:t>
      </w:r>
      <w:r w:rsidRPr="001A3D93">
        <w:rPr>
          <w:i/>
          <w:sz w:val="24"/>
          <w:szCs w:val="24"/>
        </w:rPr>
        <w:t>linesmen. Although no signi</w:t>
      </w:r>
      <w:r w:rsidRPr="001A3D93">
        <w:rPr>
          <w:rFonts w:eastAsia="Calibri"/>
          <w:i/>
          <w:sz w:val="24"/>
          <w:szCs w:val="24"/>
        </w:rPr>
        <w:t>fi</w:t>
      </w:r>
      <w:r w:rsidRPr="001A3D93">
        <w:rPr>
          <w:i/>
          <w:sz w:val="24"/>
          <w:szCs w:val="24"/>
        </w:rPr>
        <w:t>cant trust differences were observed for di</w:t>
      </w:r>
      <w:r w:rsidRPr="001A3D93">
        <w:rPr>
          <w:rFonts w:eastAsia="Calibri"/>
          <w:i/>
          <w:sz w:val="24"/>
          <w:szCs w:val="24"/>
        </w:rPr>
        <w:t>ff</w:t>
      </w:r>
      <w:r w:rsidRPr="001A3D93">
        <w:rPr>
          <w:i/>
          <w:sz w:val="24"/>
          <w:szCs w:val="24"/>
        </w:rPr>
        <w:t xml:space="preserve">erent types of linesmen, participants do prefer human linesman to mechanical and humanoid linesmen. Our qualitative study further validated these quantitative </w:t>
      </w:r>
      <w:r w:rsidRPr="001A3D93">
        <w:rPr>
          <w:rFonts w:eastAsia="Calibri"/>
          <w:i/>
          <w:sz w:val="24"/>
          <w:szCs w:val="24"/>
        </w:rPr>
        <w:t>fi</w:t>
      </w:r>
      <w:r w:rsidRPr="001A3D93">
        <w:rPr>
          <w:i/>
          <w:sz w:val="24"/>
          <w:szCs w:val="24"/>
        </w:rPr>
        <w:t>ndings by probing possible reasons for people</w:t>
      </w:r>
      <w:r w:rsidRPr="001A3D93">
        <w:rPr>
          <w:rFonts w:eastAsia="Calibri"/>
          <w:i/>
          <w:sz w:val="24"/>
          <w:szCs w:val="24"/>
        </w:rPr>
        <w:t>’</w:t>
      </w:r>
      <w:r w:rsidRPr="001A3D93">
        <w:rPr>
          <w:i/>
          <w:sz w:val="24"/>
          <w:szCs w:val="24"/>
        </w:rPr>
        <w:t>s preference: when the appearance of a linesman is not humanlike, people focus less on the trust issues but more on other reasons for their linesman preference such as e</w:t>
      </w:r>
      <w:r w:rsidRPr="001A3D93">
        <w:rPr>
          <w:rFonts w:eastAsia="Calibri"/>
          <w:i/>
          <w:sz w:val="24"/>
          <w:szCs w:val="24"/>
        </w:rPr>
        <w:t>ffi</w:t>
      </w:r>
      <w:r w:rsidRPr="001A3D93">
        <w:rPr>
          <w:i/>
          <w:sz w:val="24"/>
          <w:szCs w:val="24"/>
        </w:rPr>
        <w:t xml:space="preserve">ciency, stability, and minimal robot design. These </w:t>
      </w:r>
      <w:r w:rsidRPr="001A3D93">
        <w:rPr>
          <w:rFonts w:eastAsia="Calibri"/>
          <w:i/>
          <w:sz w:val="24"/>
          <w:szCs w:val="24"/>
        </w:rPr>
        <w:t>fi</w:t>
      </w:r>
      <w:r w:rsidRPr="001A3D93">
        <w:rPr>
          <w:i/>
          <w:sz w:val="24"/>
          <w:szCs w:val="24"/>
        </w:rPr>
        <w:t>ndings provide important insights for the design of trustworthy decision</w:t>
      </w:r>
      <w:r w:rsidRPr="001A3D93">
        <w:rPr>
          <w:rFonts w:eastAsia="Calibri"/>
          <w:i/>
          <w:sz w:val="24"/>
          <w:szCs w:val="24"/>
        </w:rPr>
        <w:t>-</w:t>
      </w:r>
      <w:r w:rsidRPr="001A3D93">
        <w:rPr>
          <w:i/>
          <w:sz w:val="24"/>
          <w:szCs w:val="24"/>
        </w:rPr>
        <w:t>making.</w:t>
      </w:r>
    </w:p>
    <w:p w14:paraId="2589D9F8" w14:textId="5560D325" w:rsidR="002331A3" w:rsidRPr="00A45240" w:rsidRDefault="00A45240" w:rsidP="008140BB">
      <w:pPr>
        <w:spacing w:before="240" w:after="0" w:line="360" w:lineRule="auto"/>
        <w:ind w:left="0"/>
        <w:rPr>
          <w:b/>
          <w:sz w:val="24"/>
          <w:szCs w:val="24"/>
        </w:rPr>
      </w:pPr>
      <w:r>
        <w:rPr>
          <w:b/>
          <w:sz w:val="24"/>
          <w:szCs w:val="24"/>
        </w:rPr>
        <w:t xml:space="preserve">Keywords: </w:t>
      </w:r>
      <w:r w:rsidRPr="00A45240">
        <w:rPr>
          <w:sz w:val="24"/>
          <w:szCs w:val="24"/>
        </w:rPr>
        <w:t>Robot, Technology, Robot Referee</w:t>
      </w:r>
      <w:r>
        <w:rPr>
          <w:sz w:val="24"/>
          <w:szCs w:val="24"/>
        </w:rPr>
        <w:t>, Decision making.</w:t>
      </w:r>
    </w:p>
    <w:p w14:paraId="0AFF5FE0" w14:textId="020DC921" w:rsidR="002331A3" w:rsidRPr="002331A3" w:rsidRDefault="002331A3" w:rsidP="008140BB">
      <w:pPr>
        <w:spacing w:before="240" w:after="0" w:line="360" w:lineRule="auto"/>
        <w:ind w:left="0"/>
        <w:jc w:val="left"/>
        <w:rPr>
          <w:sz w:val="24"/>
          <w:szCs w:val="24"/>
        </w:rPr>
      </w:pPr>
      <w:r w:rsidRPr="002331A3">
        <w:rPr>
          <w:sz w:val="24"/>
          <w:szCs w:val="24"/>
        </w:rPr>
        <w:br w:type="page"/>
      </w:r>
    </w:p>
    <w:p w14:paraId="27F132AE" w14:textId="77777777" w:rsidR="002331A3" w:rsidRPr="002331A3" w:rsidRDefault="002331A3" w:rsidP="006E46FE">
      <w:pPr>
        <w:pStyle w:val="Heading1"/>
      </w:pPr>
      <w:r w:rsidRPr="002331A3">
        <w:lastRenderedPageBreak/>
        <w:t>Introduction</w:t>
      </w:r>
    </w:p>
    <w:p w14:paraId="43776BCB" w14:textId="44EEEE62" w:rsidR="002331A3" w:rsidRPr="000218D4" w:rsidRDefault="002331A3" w:rsidP="008140BB">
      <w:pPr>
        <w:spacing w:before="240" w:after="0" w:line="360" w:lineRule="auto"/>
        <w:ind w:left="0"/>
        <w:rPr>
          <w:color w:val="auto"/>
          <w:sz w:val="24"/>
          <w:szCs w:val="24"/>
        </w:rPr>
      </w:pPr>
      <w:r w:rsidRPr="000218D4">
        <w:rPr>
          <w:color w:val="auto"/>
          <w:sz w:val="24"/>
          <w:szCs w:val="24"/>
        </w:rPr>
        <w:t>Sports have witnessed a lot of technology innovations over the years as various administrators continue to search for better ways to improve every aspect of their respective games. From training to dieting, officiating and performance analysis, crowd control to medicals, sports administrators are in a race to stay ahead of the times and for good reasons too.</w:t>
      </w:r>
      <w:r w:rsidR="000F563A">
        <w:rPr>
          <w:color w:val="auto"/>
          <w:sz w:val="24"/>
          <w:szCs w:val="24"/>
        </w:rPr>
        <w:t xml:space="preserve"> </w:t>
      </w:r>
      <w:r w:rsidRPr="000218D4">
        <w:rPr>
          <w:color w:val="auto"/>
          <w:sz w:val="24"/>
          <w:szCs w:val="24"/>
        </w:rPr>
        <w:t>The case isn’t very different for football which has witnessed a number of technological improvements over the years. The major innovations that disrupted football in modern times are goal-line technology.</w:t>
      </w:r>
      <w:r w:rsidR="008140BB">
        <w:rPr>
          <w:color w:val="auto"/>
          <w:sz w:val="24"/>
          <w:szCs w:val="24"/>
        </w:rPr>
        <w:t xml:space="preserve"> </w:t>
      </w:r>
      <w:r w:rsidRPr="000218D4">
        <w:rPr>
          <w:color w:val="auto"/>
          <w:sz w:val="24"/>
          <w:szCs w:val="24"/>
        </w:rPr>
        <w:t>This technology was officially introduced at the 2012 FIFA Club World Cup. As its name already suggests, it is used to determine whether a ball that didn’t hit the net has nonetheless completely crossed the line and is therefore is a legitimate goal or not. The referee receives a signal on a wristband designed for the very purpose</w:t>
      </w:r>
      <w:r w:rsidR="000F563A">
        <w:rPr>
          <w:color w:val="auto"/>
          <w:sz w:val="24"/>
          <w:szCs w:val="24"/>
        </w:rPr>
        <w:t xml:space="preserve"> (</w:t>
      </w:r>
      <w:proofErr w:type="spellStart"/>
      <w:r w:rsidR="000F563A">
        <w:rPr>
          <w:color w:val="auto"/>
          <w:sz w:val="24"/>
          <w:szCs w:val="24"/>
        </w:rPr>
        <w:t>Setterfield</w:t>
      </w:r>
      <w:proofErr w:type="spellEnd"/>
      <w:r w:rsidR="000F563A">
        <w:rPr>
          <w:color w:val="auto"/>
          <w:sz w:val="24"/>
          <w:szCs w:val="24"/>
        </w:rPr>
        <w:t>, 2018).</w:t>
      </w:r>
    </w:p>
    <w:p w14:paraId="5F6AEE30" w14:textId="75BB57A6" w:rsidR="002331A3" w:rsidRPr="000218D4" w:rsidRDefault="002331A3" w:rsidP="008140BB">
      <w:pPr>
        <w:spacing w:before="240" w:after="0" w:line="360" w:lineRule="auto"/>
        <w:ind w:left="0"/>
        <w:rPr>
          <w:color w:val="auto"/>
          <w:sz w:val="24"/>
          <w:szCs w:val="24"/>
        </w:rPr>
      </w:pPr>
      <w:r w:rsidRPr="000218D4">
        <w:rPr>
          <w:color w:val="auto"/>
          <w:sz w:val="24"/>
          <w:szCs w:val="24"/>
        </w:rPr>
        <w:t>Popularly called ‘Hawk Eye’ after the Brit, Paul Hawkins who developed it for Sony, the technology has gone on to be adopted by major leagues in Europe except for the Spanish La Liga. It is also used at major international football competitions such as the FIFA men’s and women’s World Cup.</w:t>
      </w:r>
      <w:r w:rsidR="008140BB">
        <w:rPr>
          <w:color w:val="auto"/>
          <w:sz w:val="24"/>
          <w:szCs w:val="24"/>
        </w:rPr>
        <w:t xml:space="preserve"> </w:t>
      </w:r>
      <w:r w:rsidRPr="000218D4">
        <w:rPr>
          <w:color w:val="auto"/>
          <w:sz w:val="24"/>
          <w:szCs w:val="24"/>
        </w:rPr>
        <w:t>While Hawk-Eye is the most popular goal-line technology in use today (106 of 109 stadiums that installed GLT use it), it isn’t the only licensed provider. Goal</w:t>
      </w:r>
      <w:r w:rsidRPr="002331A3">
        <w:rPr>
          <w:sz w:val="24"/>
          <w:szCs w:val="24"/>
        </w:rPr>
        <w:t xml:space="preserve"> </w:t>
      </w:r>
      <w:r w:rsidRPr="000218D4">
        <w:rPr>
          <w:color w:val="auto"/>
          <w:sz w:val="24"/>
          <w:szCs w:val="24"/>
        </w:rPr>
        <w:t>Control and Goal</w:t>
      </w:r>
      <w:r w:rsidRPr="002331A3">
        <w:rPr>
          <w:sz w:val="24"/>
          <w:szCs w:val="24"/>
        </w:rPr>
        <w:t xml:space="preserve"> </w:t>
      </w:r>
      <w:r w:rsidRPr="000218D4">
        <w:rPr>
          <w:color w:val="auto"/>
          <w:sz w:val="24"/>
          <w:szCs w:val="24"/>
        </w:rPr>
        <w:t>Ref are other providers of GLT</w:t>
      </w:r>
      <w:r w:rsidR="000F563A">
        <w:rPr>
          <w:color w:val="auto"/>
          <w:sz w:val="24"/>
          <w:szCs w:val="24"/>
        </w:rPr>
        <w:t xml:space="preserve"> (Law, 2020).</w:t>
      </w:r>
    </w:p>
    <w:p w14:paraId="59FFAEB7" w14:textId="5EEB7763" w:rsidR="002331A3" w:rsidRPr="000218D4" w:rsidRDefault="002331A3" w:rsidP="008140BB">
      <w:pPr>
        <w:spacing w:before="240" w:after="0" w:line="360" w:lineRule="auto"/>
        <w:ind w:left="0"/>
        <w:rPr>
          <w:color w:val="auto"/>
          <w:sz w:val="24"/>
          <w:szCs w:val="24"/>
        </w:rPr>
      </w:pPr>
      <w:r w:rsidRPr="000218D4">
        <w:rPr>
          <w:color w:val="auto"/>
          <w:sz w:val="24"/>
          <w:szCs w:val="24"/>
        </w:rPr>
        <w:t>Perhaps the most controversial technology to be introduced into football would have to be </w:t>
      </w:r>
      <w:hyperlink r:id="rId8" w:tgtFrame="_blank" w:history="1">
        <w:r w:rsidRPr="000218D4">
          <w:rPr>
            <w:color w:val="auto"/>
            <w:sz w:val="24"/>
            <w:szCs w:val="24"/>
          </w:rPr>
          <w:t>Video Assistant Referee (VAR)</w:t>
        </w:r>
      </w:hyperlink>
      <w:r w:rsidRPr="000218D4">
        <w:rPr>
          <w:color w:val="auto"/>
          <w:sz w:val="24"/>
          <w:szCs w:val="24"/>
        </w:rPr>
        <w:t>. After several trials, VAR was officially adopted into football in 2018. Its purpose is to provide a way for “clear and obvious errors” and “serious missed incidents” to be corrected.</w:t>
      </w:r>
      <w:r w:rsidR="008140BB">
        <w:rPr>
          <w:color w:val="auto"/>
          <w:sz w:val="24"/>
          <w:szCs w:val="24"/>
        </w:rPr>
        <w:t xml:space="preserve"> </w:t>
      </w:r>
      <w:r w:rsidRPr="000218D4">
        <w:rPr>
          <w:color w:val="auto"/>
          <w:sz w:val="24"/>
          <w:szCs w:val="24"/>
        </w:rPr>
        <w:t>While VAR has continued to enjoy widespread adoption, it has also caused more confusion and has oftentimes left players, managers and fans alike more puzzled than clarified. Some</w:t>
      </w:r>
      <w:bookmarkStart w:id="0" w:name="_GoBack"/>
      <w:bookmarkEnd w:id="0"/>
      <w:r w:rsidRPr="000218D4">
        <w:rPr>
          <w:color w:val="auto"/>
          <w:sz w:val="24"/>
          <w:szCs w:val="24"/>
        </w:rPr>
        <w:t xml:space="preserve"> of its more controversial calls </w:t>
      </w:r>
      <w:proofErr w:type="spellStart"/>
      <w:r w:rsidRPr="000218D4">
        <w:rPr>
          <w:color w:val="auto"/>
          <w:sz w:val="24"/>
          <w:szCs w:val="24"/>
        </w:rPr>
        <w:t>centre</w:t>
      </w:r>
      <w:proofErr w:type="spellEnd"/>
      <w:r w:rsidRPr="000218D4">
        <w:rPr>
          <w:color w:val="auto"/>
          <w:sz w:val="24"/>
          <w:szCs w:val="24"/>
        </w:rPr>
        <w:t xml:space="preserve"> around offsides and awarding penalty kicks. And unlike the goal-line technology which is 100% controlled by tech, VAR still depends heavily on human influence</w:t>
      </w:r>
      <w:r w:rsidR="000F563A">
        <w:rPr>
          <w:color w:val="auto"/>
          <w:sz w:val="24"/>
          <w:szCs w:val="24"/>
        </w:rPr>
        <w:t xml:space="preserve"> (</w:t>
      </w:r>
      <w:r w:rsidR="000F563A" w:rsidRPr="00B015A0">
        <w:rPr>
          <w:sz w:val="24"/>
          <w:szCs w:val="24"/>
        </w:rPr>
        <w:t>Scheunemann</w:t>
      </w:r>
      <w:r w:rsidR="00B13960">
        <w:rPr>
          <w:sz w:val="24"/>
          <w:szCs w:val="24"/>
        </w:rPr>
        <w:t xml:space="preserve"> </w:t>
      </w:r>
      <w:r w:rsidR="00B13960" w:rsidRPr="000D5C4A">
        <w:rPr>
          <w:i/>
          <w:sz w:val="24"/>
          <w:szCs w:val="24"/>
        </w:rPr>
        <w:t>et al.</w:t>
      </w:r>
      <w:r w:rsidR="000F563A" w:rsidRPr="000D5C4A">
        <w:rPr>
          <w:i/>
          <w:sz w:val="24"/>
          <w:szCs w:val="24"/>
        </w:rPr>
        <w:t>,</w:t>
      </w:r>
      <w:r w:rsidR="000F563A" w:rsidRPr="00B015A0">
        <w:rPr>
          <w:sz w:val="24"/>
          <w:szCs w:val="24"/>
        </w:rPr>
        <w:t xml:space="preserve"> </w:t>
      </w:r>
      <w:r w:rsidR="000F563A">
        <w:rPr>
          <w:sz w:val="24"/>
          <w:szCs w:val="24"/>
        </w:rPr>
        <w:t>2020).</w:t>
      </w:r>
    </w:p>
    <w:p w14:paraId="250BB510" w14:textId="77777777" w:rsidR="00785336" w:rsidRDefault="00785336">
      <w:pPr>
        <w:spacing w:after="160" w:line="259" w:lineRule="auto"/>
        <w:ind w:left="0" w:firstLine="0"/>
        <w:jc w:val="left"/>
        <w:rPr>
          <w:sz w:val="24"/>
          <w:szCs w:val="24"/>
        </w:rPr>
      </w:pPr>
      <w:r>
        <w:rPr>
          <w:sz w:val="24"/>
          <w:szCs w:val="24"/>
        </w:rPr>
        <w:br w:type="page"/>
      </w:r>
    </w:p>
    <w:p w14:paraId="1C7E5338" w14:textId="354B4E68" w:rsidR="00785336" w:rsidRPr="00785336" w:rsidRDefault="00785336" w:rsidP="008140BB">
      <w:pPr>
        <w:spacing w:before="240" w:after="0" w:line="360" w:lineRule="auto"/>
        <w:ind w:left="0" w:right="228"/>
        <w:rPr>
          <w:b/>
          <w:sz w:val="24"/>
          <w:szCs w:val="24"/>
        </w:rPr>
      </w:pPr>
      <w:r w:rsidRPr="00785336">
        <w:rPr>
          <w:b/>
          <w:sz w:val="24"/>
          <w:szCs w:val="24"/>
        </w:rPr>
        <w:lastRenderedPageBreak/>
        <w:t>Literature Review</w:t>
      </w:r>
    </w:p>
    <w:p w14:paraId="69E9C9CD" w14:textId="77777777" w:rsidR="00785336" w:rsidRPr="000218D4" w:rsidRDefault="00785336" w:rsidP="00785336">
      <w:pPr>
        <w:spacing w:before="240" w:after="0" w:line="360" w:lineRule="auto"/>
        <w:ind w:left="0"/>
        <w:rPr>
          <w:color w:val="auto"/>
          <w:sz w:val="24"/>
          <w:szCs w:val="24"/>
        </w:rPr>
      </w:pPr>
      <w:r w:rsidRPr="000218D4">
        <w:rPr>
          <w:color w:val="auto"/>
          <w:sz w:val="24"/>
          <w:szCs w:val="24"/>
        </w:rPr>
        <w:t>Therefore, it is not a wonder that the world football governing body, FIFA is looking to correct some of these anomalies with the introduction of robot referees. Developed by Hawk-Eye, the same company responsible for GLT and set for further trial at the FIFA Club World Cup.</w:t>
      </w:r>
    </w:p>
    <w:p w14:paraId="6B3209C9" w14:textId="2FB060CD" w:rsidR="002331A3" w:rsidRPr="002331A3" w:rsidRDefault="002331A3" w:rsidP="008140BB">
      <w:pPr>
        <w:spacing w:before="240" w:after="0" w:line="360" w:lineRule="auto"/>
        <w:ind w:left="0" w:right="228"/>
        <w:rPr>
          <w:sz w:val="24"/>
          <w:szCs w:val="24"/>
        </w:rPr>
      </w:pPr>
      <w:r w:rsidRPr="002331A3">
        <w:rPr>
          <w:sz w:val="24"/>
          <w:szCs w:val="24"/>
        </w:rPr>
        <w:t>Robots are increasingly used to perform repetitive, di</w:t>
      </w:r>
      <w:r w:rsidRPr="002331A3">
        <w:rPr>
          <w:rFonts w:eastAsia="Calibri"/>
          <w:sz w:val="24"/>
          <w:szCs w:val="24"/>
        </w:rPr>
        <w:t>ffi</w:t>
      </w:r>
      <w:r w:rsidRPr="002331A3">
        <w:rPr>
          <w:sz w:val="24"/>
          <w:szCs w:val="24"/>
        </w:rPr>
        <w:t>cult, and sometimes hazardous tasks that involve accurate decision</w:t>
      </w:r>
      <w:r w:rsidRPr="002331A3">
        <w:rPr>
          <w:rFonts w:eastAsia="Calibri"/>
          <w:sz w:val="24"/>
          <w:szCs w:val="24"/>
        </w:rPr>
        <w:t>-</w:t>
      </w:r>
      <w:r w:rsidRPr="002331A3">
        <w:rPr>
          <w:sz w:val="24"/>
          <w:szCs w:val="24"/>
        </w:rPr>
        <w:t>making and performance. A robot</w:t>
      </w:r>
      <w:r w:rsidRPr="002331A3">
        <w:rPr>
          <w:rFonts w:eastAsia="Calibri"/>
          <w:sz w:val="24"/>
          <w:szCs w:val="24"/>
        </w:rPr>
        <w:t>’</w:t>
      </w:r>
      <w:r w:rsidRPr="002331A3">
        <w:rPr>
          <w:sz w:val="24"/>
          <w:szCs w:val="24"/>
        </w:rPr>
        <w:t>s physical appearance and features have e</w:t>
      </w:r>
      <w:r w:rsidRPr="002331A3">
        <w:rPr>
          <w:rFonts w:eastAsia="Calibri"/>
          <w:sz w:val="24"/>
          <w:szCs w:val="24"/>
        </w:rPr>
        <w:t>ff</w:t>
      </w:r>
      <w:r w:rsidRPr="002331A3">
        <w:rPr>
          <w:sz w:val="24"/>
          <w:szCs w:val="24"/>
        </w:rPr>
        <w:t>ects on how humans perceive its decision</w:t>
      </w:r>
      <w:r w:rsidRPr="002331A3">
        <w:rPr>
          <w:rFonts w:eastAsia="Calibri"/>
          <w:sz w:val="24"/>
          <w:szCs w:val="24"/>
        </w:rPr>
        <w:t>-</w:t>
      </w:r>
      <w:r w:rsidRPr="002331A3">
        <w:rPr>
          <w:sz w:val="24"/>
          <w:szCs w:val="24"/>
        </w:rPr>
        <w:t>making</w:t>
      </w:r>
      <w:r w:rsidRPr="002331A3">
        <w:rPr>
          <w:rFonts w:eastAsia="Calibri"/>
          <w:sz w:val="24"/>
          <w:szCs w:val="24"/>
        </w:rPr>
        <w:t xml:space="preserve"> </w:t>
      </w:r>
      <w:r w:rsidRPr="002331A3">
        <w:rPr>
          <w:sz w:val="24"/>
          <w:szCs w:val="24"/>
        </w:rPr>
        <w:t>algorithms and how much they trust its decisions. People have shown human</w:t>
      </w:r>
      <w:r w:rsidRPr="002331A3">
        <w:rPr>
          <w:rFonts w:eastAsia="Calibri"/>
          <w:sz w:val="24"/>
          <w:szCs w:val="24"/>
        </w:rPr>
        <w:t>–</w:t>
      </w:r>
      <w:r w:rsidRPr="002331A3">
        <w:rPr>
          <w:sz w:val="24"/>
          <w:szCs w:val="24"/>
        </w:rPr>
        <w:t xml:space="preserve">robot </w:t>
      </w:r>
      <w:r w:rsidRPr="002331A3">
        <w:rPr>
          <w:rFonts w:eastAsia="Calibri"/>
          <w:sz w:val="24"/>
          <w:szCs w:val="24"/>
        </w:rPr>
        <w:t>(</w:t>
      </w:r>
      <w:r w:rsidRPr="002331A3">
        <w:rPr>
          <w:sz w:val="24"/>
          <w:szCs w:val="24"/>
        </w:rPr>
        <w:t>HR</w:t>
      </w:r>
      <w:r w:rsidRPr="002331A3">
        <w:rPr>
          <w:rFonts w:eastAsia="Calibri"/>
          <w:sz w:val="24"/>
          <w:szCs w:val="24"/>
        </w:rPr>
        <w:t xml:space="preserve">) </w:t>
      </w:r>
      <w:r w:rsidRPr="002331A3">
        <w:rPr>
          <w:sz w:val="24"/>
          <w:szCs w:val="24"/>
        </w:rPr>
        <w:t xml:space="preserve">asymmetry </w:t>
      </w:r>
      <w:r w:rsidRPr="002331A3">
        <w:rPr>
          <w:rFonts w:eastAsia="Calibri"/>
          <w:sz w:val="24"/>
          <w:szCs w:val="24"/>
        </w:rPr>
        <w:t>(</w:t>
      </w:r>
      <w:r w:rsidRPr="002331A3">
        <w:rPr>
          <w:sz w:val="24"/>
          <w:szCs w:val="24"/>
        </w:rPr>
        <w:t>di</w:t>
      </w:r>
      <w:r w:rsidRPr="002331A3">
        <w:rPr>
          <w:rFonts w:eastAsia="Calibri"/>
          <w:sz w:val="24"/>
          <w:szCs w:val="24"/>
        </w:rPr>
        <w:t>ff</w:t>
      </w:r>
      <w:r w:rsidRPr="002331A3">
        <w:rPr>
          <w:sz w:val="24"/>
          <w:szCs w:val="24"/>
        </w:rPr>
        <w:t>erence in judgments</w:t>
      </w:r>
      <w:r w:rsidRPr="002331A3">
        <w:rPr>
          <w:rFonts w:eastAsia="Calibri"/>
          <w:sz w:val="24"/>
          <w:szCs w:val="24"/>
        </w:rPr>
        <w:t xml:space="preserve">) </w:t>
      </w:r>
      <w:r w:rsidRPr="002331A3">
        <w:rPr>
          <w:sz w:val="24"/>
          <w:szCs w:val="24"/>
        </w:rPr>
        <w:t>when trusting a mechanical</w:t>
      </w:r>
      <w:r w:rsidRPr="002331A3">
        <w:rPr>
          <w:rFonts w:eastAsia="Calibri"/>
          <w:sz w:val="24"/>
          <w:szCs w:val="24"/>
        </w:rPr>
        <w:t>-</w:t>
      </w:r>
      <w:r w:rsidRPr="002331A3">
        <w:rPr>
          <w:sz w:val="24"/>
          <w:szCs w:val="24"/>
        </w:rPr>
        <w:t xml:space="preserve">looking robot over a human; a mechanical appearance may trigger a mental model of robots as more rational, more </w:t>
      </w:r>
      <w:r w:rsidRPr="002331A3">
        <w:rPr>
          <w:rFonts w:eastAsia="Calibri"/>
          <w:sz w:val="24"/>
          <w:szCs w:val="24"/>
        </w:rPr>
        <w:t>“</w:t>
      </w:r>
      <w:r w:rsidRPr="002331A3">
        <w:rPr>
          <w:sz w:val="24"/>
          <w:szCs w:val="24"/>
        </w:rPr>
        <w:t>utilitarian,</w:t>
      </w:r>
      <w:r w:rsidRPr="002331A3">
        <w:rPr>
          <w:rFonts w:eastAsia="Calibri"/>
          <w:sz w:val="24"/>
          <w:szCs w:val="24"/>
        </w:rPr>
        <w:t xml:space="preserve">” </w:t>
      </w:r>
      <w:r w:rsidRPr="002331A3">
        <w:rPr>
          <w:sz w:val="24"/>
          <w:szCs w:val="24"/>
        </w:rPr>
        <w:t>and less a</w:t>
      </w:r>
      <w:r w:rsidRPr="002331A3">
        <w:rPr>
          <w:rFonts w:eastAsia="Calibri"/>
          <w:sz w:val="24"/>
          <w:szCs w:val="24"/>
        </w:rPr>
        <w:t>ff</w:t>
      </w:r>
      <w:r w:rsidRPr="002331A3">
        <w:rPr>
          <w:sz w:val="24"/>
          <w:szCs w:val="24"/>
        </w:rPr>
        <w:t xml:space="preserve">ected by guilt and social reputation </w:t>
      </w:r>
      <w:r w:rsidR="000F563A">
        <w:rPr>
          <w:rFonts w:eastAsia="Calibri"/>
          <w:sz w:val="24"/>
          <w:szCs w:val="24"/>
        </w:rPr>
        <w:t>(</w:t>
      </w:r>
      <w:r w:rsidR="000F563A" w:rsidRPr="00B015A0">
        <w:rPr>
          <w:sz w:val="24"/>
          <w:szCs w:val="24"/>
        </w:rPr>
        <w:t>Scheunemann</w:t>
      </w:r>
      <w:r w:rsidR="000F563A">
        <w:rPr>
          <w:sz w:val="24"/>
          <w:szCs w:val="24"/>
        </w:rPr>
        <w:t xml:space="preserve"> </w:t>
      </w:r>
      <w:r w:rsidR="000F563A" w:rsidRPr="00785336">
        <w:rPr>
          <w:i/>
          <w:sz w:val="24"/>
          <w:szCs w:val="24"/>
        </w:rPr>
        <w:t>et al.,</w:t>
      </w:r>
      <w:r w:rsidR="000F563A">
        <w:rPr>
          <w:sz w:val="24"/>
          <w:szCs w:val="24"/>
        </w:rPr>
        <w:t xml:space="preserve"> 2020)</w:t>
      </w:r>
      <w:r w:rsidRPr="002331A3">
        <w:rPr>
          <w:sz w:val="24"/>
          <w:szCs w:val="24"/>
        </w:rPr>
        <w:t>. The same comparison has not been made to a humanoid robot. The designer of such a robot system must think about how the behavior and appearance of the robot should be designed</w:t>
      </w:r>
      <w:r w:rsidRPr="002331A3">
        <w:rPr>
          <w:rFonts w:eastAsia="Calibri"/>
          <w:sz w:val="24"/>
          <w:szCs w:val="24"/>
        </w:rPr>
        <w:t xml:space="preserve"> </w:t>
      </w:r>
      <w:r w:rsidRPr="002331A3">
        <w:rPr>
          <w:sz w:val="24"/>
          <w:szCs w:val="24"/>
        </w:rPr>
        <w:t>to maximize the level of trust in the robot system</w:t>
      </w:r>
      <w:r w:rsidRPr="002331A3">
        <w:rPr>
          <w:rFonts w:eastAsia="Calibri"/>
          <w:sz w:val="24"/>
          <w:szCs w:val="24"/>
        </w:rPr>
        <w:t>’</w:t>
      </w:r>
      <w:r w:rsidRPr="002331A3">
        <w:rPr>
          <w:sz w:val="24"/>
          <w:szCs w:val="24"/>
        </w:rPr>
        <w:t>s decisions.</w:t>
      </w:r>
    </w:p>
    <w:p w14:paraId="44B3BCC3" w14:textId="33ABB59F" w:rsidR="002331A3" w:rsidRPr="002331A3" w:rsidRDefault="002331A3" w:rsidP="008140BB">
      <w:pPr>
        <w:spacing w:before="240" w:after="0" w:line="360" w:lineRule="auto"/>
        <w:ind w:left="0" w:right="229"/>
        <w:rPr>
          <w:sz w:val="24"/>
          <w:szCs w:val="24"/>
        </w:rPr>
      </w:pPr>
      <w:r w:rsidRPr="002331A3">
        <w:rPr>
          <w:rFonts w:eastAsia="Calibri"/>
          <w:sz w:val="24"/>
          <w:szCs w:val="24"/>
        </w:rPr>
        <w:t>“</w:t>
      </w:r>
      <w:r w:rsidRPr="002331A3">
        <w:rPr>
          <w:sz w:val="24"/>
          <w:szCs w:val="24"/>
        </w:rPr>
        <w:t>Trust</w:t>
      </w:r>
      <w:r w:rsidRPr="002331A3">
        <w:rPr>
          <w:rFonts w:eastAsia="Calibri"/>
          <w:sz w:val="24"/>
          <w:szCs w:val="24"/>
        </w:rPr>
        <w:t xml:space="preserve">” </w:t>
      </w:r>
      <w:r w:rsidRPr="002331A3">
        <w:rPr>
          <w:sz w:val="24"/>
          <w:szCs w:val="24"/>
        </w:rPr>
        <w:t>is an important component of human</w:t>
      </w:r>
      <w:r w:rsidRPr="002331A3">
        <w:rPr>
          <w:rFonts w:eastAsia="Calibri"/>
          <w:sz w:val="24"/>
          <w:szCs w:val="24"/>
        </w:rPr>
        <w:t>–</w:t>
      </w:r>
      <w:r w:rsidRPr="002331A3">
        <w:rPr>
          <w:sz w:val="24"/>
          <w:szCs w:val="24"/>
        </w:rPr>
        <w:t xml:space="preserve">robot interaction </w:t>
      </w:r>
      <w:r w:rsidRPr="002331A3">
        <w:rPr>
          <w:rFonts w:eastAsia="Calibri"/>
          <w:sz w:val="24"/>
          <w:szCs w:val="24"/>
        </w:rPr>
        <w:t>(</w:t>
      </w:r>
      <w:r w:rsidRPr="002331A3">
        <w:rPr>
          <w:sz w:val="24"/>
          <w:szCs w:val="24"/>
        </w:rPr>
        <w:t>HRI</w:t>
      </w:r>
      <w:r w:rsidRPr="002331A3">
        <w:rPr>
          <w:rFonts w:eastAsia="Calibri"/>
          <w:sz w:val="24"/>
          <w:szCs w:val="24"/>
        </w:rPr>
        <w:t>)</w:t>
      </w:r>
      <w:r w:rsidRPr="002331A3">
        <w:rPr>
          <w:sz w:val="24"/>
          <w:szCs w:val="24"/>
        </w:rPr>
        <w:t>, as illustrated by direct links to outcomes such as team e</w:t>
      </w:r>
      <w:r w:rsidRPr="002331A3">
        <w:rPr>
          <w:rFonts w:eastAsia="Calibri"/>
          <w:sz w:val="24"/>
          <w:szCs w:val="24"/>
        </w:rPr>
        <w:t>ff</w:t>
      </w:r>
      <w:r w:rsidRPr="002331A3">
        <w:rPr>
          <w:sz w:val="24"/>
          <w:szCs w:val="24"/>
        </w:rPr>
        <w:t xml:space="preserve">ectiveness and performance. A goal of HRI, therefore, should be to identify ways in which </w:t>
      </w:r>
      <w:r w:rsidRPr="002331A3">
        <w:rPr>
          <w:rFonts w:eastAsia="Calibri"/>
          <w:sz w:val="24"/>
          <w:szCs w:val="24"/>
        </w:rPr>
        <w:t>“</w:t>
      </w:r>
      <w:r w:rsidRPr="002331A3">
        <w:rPr>
          <w:sz w:val="24"/>
          <w:szCs w:val="24"/>
        </w:rPr>
        <w:t>Trust</w:t>
      </w:r>
      <w:r w:rsidRPr="002331A3">
        <w:rPr>
          <w:rFonts w:eastAsia="Calibri"/>
          <w:sz w:val="24"/>
          <w:szCs w:val="24"/>
        </w:rPr>
        <w:t xml:space="preserve">” </w:t>
      </w:r>
      <w:r w:rsidRPr="002331A3">
        <w:rPr>
          <w:sz w:val="24"/>
          <w:szCs w:val="24"/>
        </w:rPr>
        <w:t>can be measured, quanti</w:t>
      </w:r>
      <w:r w:rsidRPr="002331A3">
        <w:rPr>
          <w:rFonts w:eastAsia="Calibri"/>
          <w:sz w:val="24"/>
          <w:szCs w:val="24"/>
        </w:rPr>
        <w:t>fi</w:t>
      </w:r>
      <w:r w:rsidRPr="002331A3">
        <w:rPr>
          <w:sz w:val="24"/>
          <w:szCs w:val="24"/>
        </w:rPr>
        <w:t xml:space="preserve">ed, and calibrated in these types of interactions. In addition, </w:t>
      </w:r>
      <w:r w:rsidRPr="002331A3">
        <w:rPr>
          <w:rFonts w:eastAsia="Calibri"/>
          <w:sz w:val="24"/>
          <w:szCs w:val="24"/>
        </w:rPr>
        <w:t>“</w:t>
      </w:r>
      <w:r w:rsidRPr="002331A3">
        <w:rPr>
          <w:sz w:val="24"/>
          <w:szCs w:val="24"/>
        </w:rPr>
        <w:t>Trust</w:t>
      </w:r>
      <w:r w:rsidRPr="002331A3">
        <w:rPr>
          <w:rFonts w:eastAsia="Calibri"/>
          <w:sz w:val="24"/>
          <w:szCs w:val="24"/>
        </w:rPr>
        <w:t xml:space="preserve">” </w:t>
      </w:r>
      <w:r w:rsidRPr="002331A3">
        <w:rPr>
          <w:sz w:val="24"/>
          <w:szCs w:val="24"/>
        </w:rPr>
        <w:t>can be an important factor in</w:t>
      </w:r>
      <w:r w:rsidRPr="002331A3">
        <w:rPr>
          <w:rFonts w:eastAsia="Calibri"/>
          <w:sz w:val="24"/>
          <w:szCs w:val="24"/>
        </w:rPr>
        <w:t>fl</w:t>
      </w:r>
      <w:r w:rsidRPr="002331A3">
        <w:rPr>
          <w:sz w:val="24"/>
          <w:szCs w:val="24"/>
        </w:rPr>
        <w:t>uencing many other aspects of HRI processes and outcomes including people</w:t>
      </w:r>
      <w:r w:rsidRPr="002331A3">
        <w:rPr>
          <w:rFonts w:eastAsia="Calibri"/>
          <w:sz w:val="24"/>
          <w:szCs w:val="24"/>
        </w:rPr>
        <w:t>’</w:t>
      </w:r>
      <w:r w:rsidRPr="002331A3">
        <w:rPr>
          <w:sz w:val="24"/>
          <w:szCs w:val="24"/>
        </w:rPr>
        <w:t>s perceptions of robots</w:t>
      </w:r>
      <w:r w:rsidRPr="002331A3">
        <w:rPr>
          <w:rFonts w:eastAsia="Calibri"/>
          <w:sz w:val="24"/>
          <w:szCs w:val="24"/>
        </w:rPr>
        <w:t xml:space="preserve">’ </w:t>
      </w:r>
      <w:r w:rsidRPr="002331A3">
        <w:rPr>
          <w:sz w:val="24"/>
          <w:szCs w:val="24"/>
        </w:rPr>
        <w:t>intention, kindness, friendliness, competency, capability, etc. Moreover, in some circumstances, people may characterize robots they do not trust as deceptive, which indicates that decision making robots have moral roles to play and moral responsibilities to ful</w:t>
      </w:r>
      <w:r w:rsidRPr="002331A3">
        <w:rPr>
          <w:rFonts w:eastAsia="Calibri"/>
          <w:sz w:val="24"/>
          <w:szCs w:val="24"/>
        </w:rPr>
        <w:t>fi</w:t>
      </w:r>
      <w:r w:rsidRPr="002331A3">
        <w:rPr>
          <w:sz w:val="24"/>
          <w:szCs w:val="24"/>
        </w:rPr>
        <w:t xml:space="preserve">ll in their tasks. Many of these user perceptions of the robots </w:t>
      </w:r>
      <w:r w:rsidRPr="002331A3">
        <w:rPr>
          <w:rFonts w:eastAsia="Calibri"/>
          <w:sz w:val="24"/>
          <w:szCs w:val="24"/>
        </w:rPr>
        <w:t>(</w:t>
      </w:r>
      <w:r w:rsidRPr="002331A3">
        <w:rPr>
          <w:sz w:val="24"/>
          <w:szCs w:val="24"/>
        </w:rPr>
        <w:t>perceived intention, friendliness, competency, moral roles, etc.</w:t>
      </w:r>
      <w:r w:rsidRPr="002331A3">
        <w:rPr>
          <w:rFonts w:eastAsia="Calibri"/>
          <w:sz w:val="24"/>
          <w:szCs w:val="24"/>
        </w:rPr>
        <w:t xml:space="preserve">) </w:t>
      </w:r>
      <w:r w:rsidRPr="002331A3">
        <w:rPr>
          <w:sz w:val="24"/>
          <w:szCs w:val="24"/>
        </w:rPr>
        <w:t>may in</w:t>
      </w:r>
      <w:r w:rsidRPr="002331A3">
        <w:rPr>
          <w:rFonts w:eastAsia="Calibri"/>
          <w:sz w:val="24"/>
          <w:szCs w:val="24"/>
        </w:rPr>
        <w:t>fl</w:t>
      </w:r>
      <w:r w:rsidRPr="002331A3">
        <w:rPr>
          <w:sz w:val="24"/>
          <w:szCs w:val="24"/>
        </w:rPr>
        <w:t>uence people</w:t>
      </w:r>
      <w:r w:rsidRPr="002331A3">
        <w:rPr>
          <w:rFonts w:eastAsia="Calibri"/>
          <w:sz w:val="24"/>
          <w:szCs w:val="24"/>
        </w:rPr>
        <w:t>’</w:t>
      </w:r>
      <w:r w:rsidRPr="002331A3">
        <w:rPr>
          <w:sz w:val="24"/>
          <w:szCs w:val="24"/>
        </w:rPr>
        <w:t>s preference for decision</w:t>
      </w:r>
      <w:r w:rsidRPr="002331A3">
        <w:rPr>
          <w:rFonts w:eastAsia="Calibri"/>
          <w:sz w:val="24"/>
          <w:szCs w:val="24"/>
        </w:rPr>
        <w:t>-</w:t>
      </w:r>
      <w:r w:rsidRPr="002331A3">
        <w:rPr>
          <w:sz w:val="24"/>
          <w:szCs w:val="24"/>
        </w:rPr>
        <w:t>making robots</w:t>
      </w:r>
      <w:r w:rsidR="000F563A">
        <w:rPr>
          <w:sz w:val="24"/>
          <w:szCs w:val="24"/>
        </w:rPr>
        <w:t xml:space="preserve"> (Calvo et al., 2020)</w:t>
      </w:r>
      <w:r w:rsidRPr="002331A3">
        <w:rPr>
          <w:sz w:val="24"/>
          <w:szCs w:val="24"/>
        </w:rPr>
        <w:t>.</w:t>
      </w:r>
    </w:p>
    <w:p w14:paraId="690C09B1" w14:textId="50A573B4" w:rsidR="002331A3" w:rsidRPr="008140BB" w:rsidRDefault="008140BB" w:rsidP="008140BB">
      <w:pPr>
        <w:spacing w:before="240" w:after="0"/>
        <w:ind w:left="0"/>
        <w:rPr>
          <w:b/>
          <w:sz w:val="24"/>
        </w:rPr>
      </w:pPr>
      <w:r w:rsidRPr="008140BB">
        <w:rPr>
          <w:b/>
          <w:sz w:val="24"/>
        </w:rPr>
        <w:t xml:space="preserve">Things to </w:t>
      </w:r>
      <w:r w:rsidR="002331A3" w:rsidRPr="008140BB">
        <w:rPr>
          <w:b/>
          <w:sz w:val="24"/>
        </w:rPr>
        <w:t>know about the robot referee:</w:t>
      </w:r>
    </w:p>
    <w:p w14:paraId="0DDCBF98" w14:textId="12DE076C" w:rsidR="002331A3" w:rsidRPr="000218D4" w:rsidRDefault="002331A3" w:rsidP="00785336">
      <w:pPr>
        <w:spacing w:after="0" w:line="360" w:lineRule="auto"/>
        <w:ind w:left="0"/>
        <w:outlineLvl w:val="3"/>
        <w:rPr>
          <w:b/>
          <w:bCs/>
          <w:color w:val="auto"/>
          <w:sz w:val="24"/>
          <w:szCs w:val="24"/>
        </w:rPr>
      </w:pPr>
      <w:r w:rsidRPr="000218D4">
        <w:rPr>
          <w:b/>
          <w:bCs/>
          <w:color w:val="auto"/>
          <w:sz w:val="24"/>
          <w:szCs w:val="24"/>
        </w:rPr>
        <w:t>It’s not an actual robot</w:t>
      </w:r>
    </w:p>
    <w:p w14:paraId="16F1CD8C" w14:textId="18A4EA1A" w:rsidR="002331A3" w:rsidRPr="000218D4" w:rsidRDefault="002331A3" w:rsidP="00785336">
      <w:pPr>
        <w:spacing w:after="0" w:line="360" w:lineRule="auto"/>
        <w:ind w:left="0"/>
        <w:rPr>
          <w:color w:val="auto"/>
          <w:sz w:val="24"/>
          <w:szCs w:val="24"/>
        </w:rPr>
      </w:pPr>
      <w:r w:rsidRPr="000218D4">
        <w:rPr>
          <w:color w:val="auto"/>
          <w:sz w:val="24"/>
          <w:szCs w:val="24"/>
        </w:rPr>
        <w:t xml:space="preserve">Since FIFA announced the introduction of robot referees, there have been many comments from fans suggesting that the referees might be actual robots. Something like </w:t>
      </w:r>
      <w:proofErr w:type="spellStart"/>
      <w:r w:rsidRPr="000218D4">
        <w:rPr>
          <w:color w:val="auto"/>
          <w:sz w:val="24"/>
          <w:szCs w:val="24"/>
        </w:rPr>
        <w:t>robo</w:t>
      </w:r>
      <w:proofErr w:type="spellEnd"/>
      <w:r w:rsidRPr="000218D4">
        <w:rPr>
          <w:color w:val="auto"/>
          <w:sz w:val="24"/>
          <w:szCs w:val="24"/>
        </w:rPr>
        <w:t>-refs. But this is very far from it.</w:t>
      </w:r>
      <w:r w:rsidRPr="002331A3">
        <w:rPr>
          <w:sz w:val="24"/>
          <w:szCs w:val="24"/>
        </w:rPr>
        <w:t xml:space="preserve"> </w:t>
      </w:r>
      <w:r w:rsidRPr="000218D4">
        <w:rPr>
          <w:bCs/>
          <w:color w:val="auto"/>
          <w:sz w:val="24"/>
          <w:szCs w:val="24"/>
        </w:rPr>
        <w:t xml:space="preserve">The robot referee is not an actual robot. At least not for now. On the </w:t>
      </w:r>
      <w:r w:rsidRPr="000218D4">
        <w:rPr>
          <w:bCs/>
          <w:color w:val="auto"/>
          <w:sz w:val="24"/>
          <w:szCs w:val="24"/>
        </w:rPr>
        <w:lastRenderedPageBreak/>
        <w:t>contrary, it is more of a data analysis system very similar to the goal-line technology which uses various cameras to track and capture different angles of the ball in 3D format.</w:t>
      </w:r>
      <w:r w:rsidRPr="002331A3">
        <w:rPr>
          <w:bCs/>
          <w:sz w:val="24"/>
          <w:szCs w:val="24"/>
        </w:rPr>
        <w:t xml:space="preserve"> </w:t>
      </w:r>
      <w:r w:rsidRPr="000218D4">
        <w:rPr>
          <w:color w:val="auto"/>
          <w:sz w:val="24"/>
          <w:szCs w:val="24"/>
        </w:rPr>
        <w:t xml:space="preserve">But rather than tracking the ball, the system will be tracking the limbs of every player on the pitch. The system works through </w:t>
      </w:r>
      <w:proofErr w:type="spellStart"/>
      <w:r w:rsidRPr="000218D4">
        <w:rPr>
          <w:color w:val="auto"/>
          <w:sz w:val="24"/>
          <w:szCs w:val="24"/>
        </w:rPr>
        <w:t>specialised</w:t>
      </w:r>
      <w:proofErr w:type="spellEnd"/>
      <w:r w:rsidRPr="000218D4">
        <w:rPr>
          <w:color w:val="auto"/>
          <w:sz w:val="24"/>
          <w:szCs w:val="24"/>
        </w:rPr>
        <w:t xml:space="preserve"> cameras that are mounted beneath the roof of the stadium to give it a bird’s eye view of everything.</w:t>
      </w:r>
      <w:r w:rsidR="00750F2E">
        <w:rPr>
          <w:color w:val="auto"/>
          <w:sz w:val="24"/>
          <w:szCs w:val="24"/>
        </w:rPr>
        <w:t xml:space="preserve"> </w:t>
      </w:r>
      <w:r w:rsidRPr="000218D4">
        <w:rPr>
          <w:color w:val="auto"/>
          <w:sz w:val="24"/>
          <w:szCs w:val="24"/>
        </w:rPr>
        <w:t>The cameras track 29 points of each player’s body during a game and create an animated skeleton of each player with this data.</w:t>
      </w:r>
      <w:r w:rsidRPr="002331A3">
        <w:rPr>
          <w:sz w:val="24"/>
          <w:szCs w:val="24"/>
        </w:rPr>
        <w:t xml:space="preserve"> </w:t>
      </w:r>
      <w:r w:rsidRPr="000218D4">
        <w:rPr>
          <w:color w:val="auto"/>
          <w:sz w:val="24"/>
          <w:szCs w:val="24"/>
        </w:rPr>
        <w:t>Because it is an advanced data analytics system, robot referees would take into consideration the size of every player’s feet and other body parts they are tracking, their positioning at every point, and with this data, will be able to identify which body part was offside</w:t>
      </w:r>
      <w:r w:rsidR="000F563A">
        <w:rPr>
          <w:color w:val="auto"/>
          <w:sz w:val="24"/>
          <w:szCs w:val="24"/>
        </w:rPr>
        <w:t xml:space="preserve"> (</w:t>
      </w:r>
      <w:proofErr w:type="spellStart"/>
      <w:r w:rsidR="000F563A">
        <w:rPr>
          <w:color w:val="auto"/>
          <w:sz w:val="24"/>
          <w:szCs w:val="24"/>
        </w:rPr>
        <w:t>Wijnen</w:t>
      </w:r>
      <w:proofErr w:type="spellEnd"/>
      <w:r w:rsidR="000F563A">
        <w:rPr>
          <w:color w:val="auto"/>
          <w:sz w:val="24"/>
          <w:szCs w:val="24"/>
        </w:rPr>
        <w:t xml:space="preserve"> &amp; </w:t>
      </w:r>
      <w:proofErr w:type="spellStart"/>
      <w:r w:rsidR="000F563A">
        <w:rPr>
          <w:color w:val="auto"/>
          <w:sz w:val="24"/>
          <w:szCs w:val="24"/>
        </w:rPr>
        <w:t>Coenen</w:t>
      </w:r>
      <w:proofErr w:type="spellEnd"/>
      <w:r w:rsidR="000F563A">
        <w:rPr>
          <w:color w:val="auto"/>
          <w:sz w:val="24"/>
          <w:szCs w:val="24"/>
        </w:rPr>
        <w:t>, 2017)</w:t>
      </w:r>
      <w:r w:rsidRPr="000218D4">
        <w:rPr>
          <w:color w:val="auto"/>
          <w:sz w:val="24"/>
          <w:szCs w:val="24"/>
        </w:rPr>
        <w:t>.</w:t>
      </w:r>
    </w:p>
    <w:p w14:paraId="55672CE1" w14:textId="77777777" w:rsidR="002331A3" w:rsidRPr="000218D4" w:rsidRDefault="002331A3" w:rsidP="008140BB">
      <w:pPr>
        <w:spacing w:before="240" w:after="0" w:line="360" w:lineRule="auto"/>
        <w:ind w:left="0"/>
        <w:rPr>
          <w:color w:val="auto"/>
          <w:sz w:val="24"/>
          <w:szCs w:val="24"/>
        </w:rPr>
      </w:pPr>
      <w:r w:rsidRPr="000218D4">
        <w:rPr>
          <w:color w:val="auto"/>
          <w:sz w:val="24"/>
          <w:szCs w:val="24"/>
        </w:rPr>
        <w:t>So why is it called the robot referee if there are actually no robots? Well, your guess is as good as mine. But aside from the fact that the skeletal images generated look like robots, there are no pointers to why they are called robot refs.</w:t>
      </w:r>
    </w:p>
    <w:p w14:paraId="72319657" w14:textId="6ACF6FA8" w:rsidR="002331A3" w:rsidRPr="000218D4" w:rsidRDefault="002331A3" w:rsidP="008140BB">
      <w:pPr>
        <w:spacing w:before="240" w:after="0" w:line="360" w:lineRule="auto"/>
        <w:ind w:left="0"/>
        <w:outlineLvl w:val="3"/>
        <w:rPr>
          <w:b/>
          <w:bCs/>
          <w:color w:val="auto"/>
          <w:sz w:val="24"/>
          <w:szCs w:val="24"/>
        </w:rPr>
      </w:pPr>
      <w:r w:rsidRPr="000218D4">
        <w:rPr>
          <w:b/>
          <w:bCs/>
          <w:color w:val="auto"/>
          <w:sz w:val="24"/>
          <w:szCs w:val="24"/>
        </w:rPr>
        <w:t>It only makes offside decisions</w:t>
      </w:r>
    </w:p>
    <w:p w14:paraId="7FDD5F5B" w14:textId="032CDE00" w:rsidR="002331A3" w:rsidRPr="000218D4" w:rsidRDefault="002331A3" w:rsidP="00785336">
      <w:pPr>
        <w:spacing w:after="0" w:line="360" w:lineRule="auto"/>
        <w:ind w:left="0"/>
        <w:rPr>
          <w:color w:val="auto"/>
          <w:sz w:val="24"/>
          <w:szCs w:val="24"/>
        </w:rPr>
      </w:pPr>
      <w:r w:rsidRPr="000218D4">
        <w:rPr>
          <w:color w:val="auto"/>
          <w:sz w:val="24"/>
          <w:szCs w:val="24"/>
        </w:rPr>
        <w:t>One of the most controversial aspects of VAR technology is its offside decision-making. When </w:t>
      </w:r>
      <w:hyperlink r:id="rId9" w:tgtFrame="_blank" w:history="1">
        <w:r w:rsidRPr="000218D4">
          <w:rPr>
            <w:color w:val="auto"/>
            <w:sz w:val="24"/>
            <w:szCs w:val="24"/>
          </w:rPr>
          <w:t>Sky Sports</w:t>
        </w:r>
      </w:hyperlink>
      <w:r w:rsidRPr="000218D4">
        <w:rPr>
          <w:color w:val="auto"/>
          <w:sz w:val="24"/>
          <w:szCs w:val="24"/>
        </w:rPr>
        <w:t> surveyed the 10 most controversial VAR decisions in the EPL, 3 of the Top 4 were offside decisions.</w:t>
      </w:r>
      <w:r w:rsidR="00CF64D0">
        <w:rPr>
          <w:color w:val="auto"/>
          <w:sz w:val="24"/>
          <w:szCs w:val="24"/>
        </w:rPr>
        <w:t xml:space="preserve"> </w:t>
      </w:r>
      <w:r w:rsidRPr="000218D4">
        <w:rPr>
          <w:color w:val="auto"/>
          <w:sz w:val="24"/>
          <w:szCs w:val="24"/>
        </w:rPr>
        <w:t>It is therefore only fitting that FIFA’s next technology addresses the peculiar problem of offsides. Thus, the robot referees are tasked with helping the VAR officials make just offside decisions and nothing else. At least for now</w:t>
      </w:r>
      <w:r w:rsidR="000F563A">
        <w:rPr>
          <w:color w:val="auto"/>
          <w:sz w:val="24"/>
          <w:szCs w:val="24"/>
        </w:rPr>
        <w:t xml:space="preserve"> (Dylla</w:t>
      </w:r>
      <w:r w:rsidR="000F563A" w:rsidRPr="00785336">
        <w:rPr>
          <w:i/>
          <w:color w:val="auto"/>
          <w:sz w:val="24"/>
          <w:szCs w:val="24"/>
        </w:rPr>
        <w:t xml:space="preserve"> et al., </w:t>
      </w:r>
      <w:r w:rsidR="000F563A">
        <w:rPr>
          <w:color w:val="auto"/>
          <w:sz w:val="24"/>
          <w:szCs w:val="24"/>
        </w:rPr>
        <w:t>2021)</w:t>
      </w:r>
      <w:r w:rsidRPr="000218D4">
        <w:rPr>
          <w:color w:val="auto"/>
          <w:sz w:val="24"/>
          <w:szCs w:val="24"/>
        </w:rPr>
        <w:t>.</w:t>
      </w:r>
    </w:p>
    <w:p w14:paraId="6AA02728" w14:textId="222085EB" w:rsidR="002331A3" w:rsidRPr="000218D4" w:rsidRDefault="002331A3" w:rsidP="008140BB">
      <w:pPr>
        <w:spacing w:before="240" w:after="0" w:line="360" w:lineRule="auto"/>
        <w:ind w:left="0"/>
        <w:rPr>
          <w:color w:val="auto"/>
          <w:sz w:val="24"/>
          <w:szCs w:val="24"/>
        </w:rPr>
      </w:pPr>
      <w:r w:rsidRPr="000218D4">
        <w:rPr>
          <w:color w:val="auto"/>
          <w:sz w:val="24"/>
          <w:szCs w:val="24"/>
        </w:rPr>
        <w:t xml:space="preserve">Explaining why VAR could make controversial offside decisions and why robot referees should step in, FIFA Director of Football Technology and Innovation, Johannes </w:t>
      </w:r>
      <w:proofErr w:type="spellStart"/>
      <w:r w:rsidRPr="000218D4">
        <w:rPr>
          <w:color w:val="auto"/>
          <w:sz w:val="24"/>
          <w:szCs w:val="24"/>
        </w:rPr>
        <w:t>Holzmuller</w:t>
      </w:r>
      <w:proofErr w:type="spellEnd"/>
      <w:r w:rsidRPr="000218D4">
        <w:rPr>
          <w:color w:val="auto"/>
          <w:sz w:val="24"/>
          <w:szCs w:val="24"/>
        </w:rPr>
        <w:t xml:space="preserve"> said video pictures work in frames and sometimes the image used for review may be missing the actual frame of when a player touched the ball</w:t>
      </w:r>
      <w:r w:rsidR="000F563A">
        <w:rPr>
          <w:color w:val="auto"/>
          <w:sz w:val="24"/>
          <w:szCs w:val="24"/>
        </w:rPr>
        <w:t xml:space="preserve"> (Dylla </w:t>
      </w:r>
      <w:r w:rsidR="000F563A" w:rsidRPr="000D5C4A">
        <w:rPr>
          <w:i/>
          <w:color w:val="auto"/>
          <w:sz w:val="24"/>
          <w:szCs w:val="24"/>
        </w:rPr>
        <w:t>et al</w:t>
      </w:r>
      <w:r w:rsidR="000F563A">
        <w:rPr>
          <w:color w:val="auto"/>
          <w:sz w:val="24"/>
          <w:szCs w:val="24"/>
        </w:rPr>
        <w:t>., 2021)</w:t>
      </w:r>
      <w:r w:rsidR="000F563A" w:rsidRPr="000218D4">
        <w:rPr>
          <w:color w:val="auto"/>
          <w:sz w:val="24"/>
          <w:szCs w:val="24"/>
        </w:rPr>
        <w:t>.</w:t>
      </w:r>
    </w:p>
    <w:p w14:paraId="1D0B288A" w14:textId="480F670D" w:rsidR="002331A3" w:rsidRPr="000218D4" w:rsidRDefault="002331A3" w:rsidP="008140BB">
      <w:pPr>
        <w:spacing w:before="240" w:after="0" w:line="360" w:lineRule="auto"/>
        <w:ind w:left="0"/>
        <w:rPr>
          <w:color w:val="auto"/>
          <w:sz w:val="24"/>
          <w:szCs w:val="24"/>
        </w:rPr>
      </w:pPr>
      <w:r w:rsidRPr="000218D4">
        <w:rPr>
          <w:color w:val="auto"/>
          <w:sz w:val="24"/>
          <w:szCs w:val="24"/>
        </w:rPr>
        <w:t>“Touching the ball can take less than the time between two frames. There are several milliseconds in between. If you are unlucky, the complete ball contact is not in the picture. The aim (of robot referees) is that the offside technique is more accurate than the television picture and the exact moment the ball was delivered. Any system has to draw the line at the right place to see if the body parts allowed to score are offside,”</w:t>
      </w:r>
      <w:r w:rsidR="000F563A">
        <w:rPr>
          <w:color w:val="auto"/>
          <w:sz w:val="24"/>
          <w:szCs w:val="24"/>
        </w:rPr>
        <w:t xml:space="preserve"> (Sanders et al., 2019).</w:t>
      </w:r>
    </w:p>
    <w:p w14:paraId="377DE3B7" w14:textId="77777777" w:rsidR="00CF64D0" w:rsidRDefault="00CF64D0">
      <w:pPr>
        <w:spacing w:after="160" w:line="259" w:lineRule="auto"/>
        <w:ind w:left="0" w:firstLine="0"/>
        <w:jc w:val="left"/>
        <w:rPr>
          <w:b/>
          <w:bCs/>
          <w:color w:val="auto"/>
          <w:sz w:val="24"/>
          <w:szCs w:val="24"/>
        </w:rPr>
      </w:pPr>
      <w:r>
        <w:rPr>
          <w:b/>
          <w:bCs/>
          <w:color w:val="auto"/>
          <w:sz w:val="24"/>
          <w:szCs w:val="24"/>
        </w:rPr>
        <w:br w:type="page"/>
      </w:r>
    </w:p>
    <w:p w14:paraId="501EE50A" w14:textId="55BB70AA" w:rsidR="002331A3" w:rsidRPr="000218D4" w:rsidRDefault="002331A3" w:rsidP="008140BB">
      <w:pPr>
        <w:spacing w:before="240" w:after="0" w:line="360" w:lineRule="auto"/>
        <w:ind w:left="0"/>
        <w:outlineLvl w:val="3"/>
        <w:rPr>
          <w:b/>
          <w:bCs/>
          <w:color w:val="auto"/>
          <w:sz w:val="24"/>
          <w:szCs w:val="24"/>
        </w:rPr>
      </w:pPr>
      <w:r w:rsidRPr="000218D4">
        <w:rPr>
          <w:b/>
          <w:bCs/>
          <w:color w:val="auto"/>
          <w:sz w:val="24"/>
          <w:szCs w:val="24"/>
        </w:rPr>
        <w:lastRenderedPageBreak/>
        <w:t>Check only takes half a second</w:t>
      </w:r>
    </w:p>
    <w:p w14:paraId="212EE908" w14:textId="0D69DFE1" w:rsidR="002331A3" w:rsidRPr="000218D4" w:rsidRDefault="002331A3" w:rsidP="0085145F">
      <w:pPr>
        <w:spacing w:after="0" w:line="360" w:lineRule="auto"/>
        <w:ind w:left="0"/>
        <w:rPr>
          <w:color w:val="auto"/>
          <w:sz w:val="24"/>
          <w:szCs w:val="24"/>
        </w:rPr>
      </w:pPr>
      <w:r w:rsidRPr="000218D4">
        <w:rPr>
          <w:color w:val="auto"/>
          <w:sz w:val="24"/>
          <w:szCs w:val="24"/>
        </w:rPr>
        <w:t>While FIFA is concerned about the accuracy of offside decisions, it is also clearly concerned about the time it takes to make those calls. VAR decisions can generally take a lot of time, with offside decisions taking remarkably longer to make, especially in pretty tight situations</w:t>
      </w:r>
      <w:r w:rsidR="0085145F">
        <w:rPr>
          <w:color w:val="auto"/>
          <w:sz w:val="24"/>
          <w:szCs w:val="24"/>
        </w:rPr>
        <w:t xml:space="preserve">. </w:t>
      </w:r>
      <w:r w:rsidRPr="000218D4">
        <w:rPr>
          <w:color w:val="auto"/>
          <w:sz w:val="24"/>
          <w:szCs w:val="24"/>
        </w:rPr>
        <w:t>VAR decision-making has been known to last minutes and this has provoked many players, analysts and fans alike to conclude that the technology is killing the game. But with the new robot referees, decisions will be made in just half a second</w:t>
      </w:r>
      <w:r w:rsidR="000F563A">
        <w:rPr>
          <w:color w:val="auto"/>
          <w:sz w:val="24"/>
          <w:szCs w:val="24"/>
        </w:rPr>
        <w:t xml:space="preserve"> (</w:t>
      </w:r>
      <w:proofErr w:type="spellStart"/>
      <w:r w:rsidR="000F563A">
        <w:rPr>
          <w:color w:val="auto"/>
          <w:sz w:val="24"/>
          <w:szCs w:val="24"/>
        </w:rPr>
        <w:t>Malle</w:t>
      </w:r>
      <w:proofErr w:type="spellEnd"/>
      <w:r w:rsidR="000F563A">
        <w:rPr>
          <w:color w:val="auto"/>
          <w:sz w:val="24"/>
          <w:szCs w:val="24"/>
        </w:rPr>
        <w:t xml:space="preserve"> </w:t>
      </w:r>
      <w:r w:rsidR="000F563A" w:rsidRPr="000D5C4A">
        <w:rPr>
          <w:i/>
          <w:color w:val="auto"/>
          <w:sz w:val="24"/>
          <w:szCs w:val="24"/>
        </w:rPr>
        <w:t>et al</w:t>
      </w:r>
      <w:r w:rsidR="000F563A">
        <w:rPr>
          <w:color w:val="auto"/>
          <w:sz w:val="24"/>
          <w:szCs w:val="24"/>
        </w:rPr>
        <w:t>., 2016)</w:t>
      </w:r>
      <w:r w:rsidR="000F563A" w:rsidRPr="000218D4">
        <w:rPr>
          <w:color w:val="auto"/>
          <w:sz w:val="24"/>
          <w:szCs w:val="24"/>
        </w:rPr>
        <w:t>.</w:t>
      </w:r>
    </w:p>
    <w:p w14:paraId="6132D922" w14:textId="496359BD" w:rsidR="002331A3" w:rsidRPr="000218D4" w:rsidRDefault="002331A3" w:rsidP="008140BB">
      <w:pPr>
        <w:spacing w:before="240" w:after="0" w:line="360" w:lineRule="auto"/>
        <w:ind w:left="0"/>
        <w:rPr>
          <w:color w:val="auto"/>
          <w:sz w:val="24"/>
          <w:szCs w:val="24"/>
        </w:rPr>
      </w:pPr>
      <w:r w:rsidRPr="000218D4">
        <w:rPr>
          <w:color w:val="auto"/>
          <w:sz w:val="24"/>
          <w:szCs w:val="24"/>
        </w:rPr>
        <w:t xml:space="preserve">Robots fight for the ball during their football match in the standard platform league tournament at the </w:t>
      </w:r>
      <w:proofErr w:type="spellStart"/>
      <w:r w:rsidRPr="000218D4">
        <w:rPr>
          <w:color w:val="auto"/>
          <w:sz w:val="24"/>
          <w:szCs w:val="24"/>
        </w:rPr>
        <w:t>RoboCup</w:t>
      </w:r>
      <w:proofErr w:type="spellEnd"/>
      <w:r w:rsidRPr="000218D4">
        <w:rPr>
          <w:color w:val="auto"/>
          <w:sz w:val="24"/>
          <w:szCs w:val="24"/>
        </w:rPr>
        <w:t xml:space="preserve"> 2017 in Nagoya, Aichi prefecture on July 30, 2017</w:t>
      </w:r>
      <w:r w:rsidRPr="002331A3">
        <w:rPr>
          <w:sz w:val="24"/>
          <w:szCs w:val="24"/>
        </w:rPr>
        <w:t xml:space="preserve">. </w:t>
      </w:r>
      <w:r w:rsidRPr="000218D4">
        <w:rPr>
          <w:color w:val="auto"/>
          <w:sz w:val="24"/>
          <w:szCs w:val="24"/>
        </w:rPr>
        <w:t xml:space="preserve">This is because, unlike VAR images which are usually taken from below, robot images would be generated from above. And because the images generated will be </w:t>
      </w:r>
      <w:proofErr w:type="spellStart"/>
      <w:r w:rsidRPr="000218D4">
        <w:rPr>
          <w:color w:val="auto"/>
          <w:sz w:val="24"/>
          <w:szCs w:val="24"/>
        </w:rPr>
        <w:t>analysed</w:t>
      </w:r>
      <w:proofErr w:type="spellEnd"/>
      <w:r w:rsidRPr="000218D4">
        <w:rPr>
          <w:color w:val="auto"/>
          <w:sz w:val="24"/>
          <w:szCs w:val="24"/>
        </w:rPr>
        <w:t xml:space="preserve"> by the system as against by human officials, the manual measurements that </w:t>
      </w:r>
      <w:proofErr w:type="spellStart"/>
      <w:r w:rsidRPr="000218D4">
        <w:rPr>
          <w:color w:val="auto"/>
          <w:sz w:val="24"/>
          <w:szCs w:val="24"/>
        </w:rPr>
        <w:t>characterise</w:t>
      </w:r>
      <w:proofErr w:type="spellEnd"/>
      <w:r w:rsidRPr="000218D4">
        <w:rPr>
          <w:color w:val="auto"/>
          <w:sz w:val="24"/>
          <w:szCs w:val="24"/>
        </w:rPr>
        <w:t xml:space="preserve"> VAR decisions will be eliminated thus making decision-making a whole lot faster</w:t>
      </w:r>
      <w:r w:rsidR="000F563A">
        <w:rPr>
          <w:color w:val="auto"/>
          <w:sz w:val="24"/>
          <w:szCs w:val="24"/>
        </w:rPr>
        <w:t>.</w:t>
      </w:r>
      <w:r w:rsidR="0085145F">
        <w:rPr>
          <w:color w:val="auto"/>
          <w:sz w:val="24"/>
          <w:szCs w:val="24"/>
        </w:rPr>
        <w:t xml:space="preserve"> </w:t>
      </w:r>
      <w:r w:rsidRPr="000218D4">
        <w:rPr>
          <w:color w:val="auto"/>
          <w:sz w:val="24"/>
          <w:szCs w:val="24"/>
        </w:rPr>
        <w:t>Once the decision is made, it relays the same to the VAR officials who then advise the match referee accordingly. The sheer quickness of decision making would be a very welcome development to all stakeholders in the game. Not only would it eliminate time-wasting, but it would also reduce sudden stoppages</w:t>
      </w:r>
      <w:r w:rsidR="000F563A">
        <w:rPr>
          <w:color w:val="auto"/>
          <w:sz w:val="24"/>
          <w:szCs w:val="24"/>
        </w:rPr>
        <w:t xml:space="preserve"> (Dylla </w:t>
      </w:r>
      <w:r w:rsidR="000F563A" w:rsidRPr="000D5C4A">
        <w:rPr>
          <w:i/>
          <w:color w:val="auto"/>
          <w:sz w:val="24"/>
          <w:szCs w:val="24"/>
        </w:rPr>
        <w:t>et al</w:t>
      </w:r>
      <w:r w:rsidR="000F563A">
        <w:rPr>
          <w:color w:val="auto"/>
          <w:sz w:val="24"/>
          <w:szCs w:val="24"/>
        </w:rPr>
        <w:t>., 2021).</w:t>
      </w:r>
      <w:r w:rsidR="0085145F">
        <w:rPr>
          <w:color w:val="auto"/>
          <w:sz w:val="24"/>
          <w:szCs w:val="24"/>
        </w:rPr>
        <w:t xml:space="preserve"> </w:t>
      </w:r>
      <w:r w:rsidRPr="000218D4">
        <w:rPr>
          <w:color w:val="auto"/>
          <w:sz w:val="24"/>
          <w:szCs w:val="24"/>
        </w:rPr>
        <w:t>The idea behind the offside technique is to speed up the review of such game situations by the video assistant referee. Basically, it is about the video assistant no longer creating the lines for offside questions to determine a possible offside position. The principle is that the system creates the lines automatically and sounds an alarm if there is an offside position. That saves time, so the video assistant’s review of game situations could be quicker when it comes to offside</w:t>
      </w:r>
      <w:r w:rsidR="000F563A">
        <w:rPr>
          <w:color w:val="auto"/>
          <w:sz w:val="24"/>
          <w:szCs w:val="24"/>
        </w:rPr>
        <w:t xml:space="preserve"> (Dylla </w:t>
      </w:r>
      <w:r w:rsidR="000F563A" w:rsidRPr="000D5C4A">
        <w:rPr>
          <w:i/>
          <w:color w:val="auto"/>
          <w:sz w:val="24"/>
          <w:szCs w:val="24"/>
        </w:rPr>
        <w:t>et al.,</w:t>
      </w:r>
      <w:r w:rsidR="000F563A">
        <w:rPr>
          <w:color w:val="auto"/>
          <w:sz w:val="24"/>
          <w:szCs w:val="24"/>
        </w:rPr>
        <w:t xml:space="preserve"> 2021).</w:t>
      </w:r>
    </w:p>
    <w:p w14:paraId="76C0CF0E" w14:textId="4A4761AA" w:rsidR="002331A3" w:rsidRPr="000218D4" w:rsidRDefault="002331A3" w:rsidP="008140BB">
      <w:pPr>
        <w:spacing w:before="240" w:after="0" w:line="360" w:lineRule="auto"/>
        <w:ind w:left="0"/>
        <w:outlineLvl w:val="3"/>
        <w:rPr>
          <w:b/>
          <w:bCs/>
          <w:color w:val="auto"/>
          <w:sz w:val="24"/>
          <w:szCs w:val="24"/>
        </w:rPr>
      </w:pPr>
      <w:r w:rsidRPr="000218D4">
        <w:rPr>
          <w:b/>
          <w:bCs/>
          <w:color w:val="auto"/>
          <w:sz w:val="24"/>
          <w:szCs w:val="24"/>
        </w:rPr>
        <w:t>It may not enjoy wider adoption due to cost</w:t>
      </w:r>
    </w:p>
    <w:p w14:paraId="5DD446E4" w14:textId="42A2C756" w:rsidR="002331A3" w:rsidRPr="000218D4" w:rsidRDefault="002331A3" w:rsidP="00785336">
      <w:pPr>
        <w:spacing w:after="0" w:line="360" w:lineRule="auto"/>
        <w:ind w:left="0"/>
        <w:rPr>
          <w:color w:val="auto"/>
          <w:sz w:val="24"/>
          <w:szCs w:val="24"/>
        </w:rPr>
      </w:pPr>
      <w:r w:rsidRPr="000218D4">
        <w:rPr>
          <w:color w:val="auto"/>
          <w:sz w:val="24"/>
          <w:szCs w:val="24"/>
        </w:rPr>
        <w:t>While introducing technology into sports is great, there will always be inequality when it comes to adoption. For instance, while VAR has been largely adopted by football associations in the more technologically advanced countries, </w:t>
      </w:r>
      <w:hyperlink r:id="rId10" w:history="1">
        <w:r w:rsidRPr="000218D4">
          <w:rPr>
            <w:color w:val="auto"/>
            <w:sz w:val="24"/>
            <w:szCs w:val="24"/>
          </w:rPr>
          <w:t>associations in Africa</w:t>
        </w:r>
      </w:hyperlink>
      <w:r w:rsidRPr="000218D4">
        <w:rPr>
          <w:color w:val="auto"/>
          <w:sz w:val="24"/>
          <w:szCs w:val="24"/>
        </w:rPr>
        <w:t>, South America and parts of Asia are yet to adopt it</w:t>
      </w:r>
      <w:r w:rsidR="004B045E">
        <w:rPr>
          <w:color w:val="auto"/>
          <w:sz w:val="24"/>
          <w:szCs w:val="24"/>
        </w:rPr>
        <w:t xml:space="preserve"> (Calvo </w:t>
      </w:r>
      <w:r w:rsidR="004B045E" w:rsidRPr="000D5C4A">
        <w:rPr>
          <w:i/>
          <w:color w:val="auto"/>
          <w:sz w:val="24"/>
          <w:szCs w:val="24"/>
        </w:rPr>
        <w:t>et al.,</w:t>
      </w:r>
      <w:r w:rsidR="004B045E">
        <w:rPr>
          <w:color w:val="auto"/>
          <w:sz w:val="24"/>
          <w:szCs w:val="24"/>
        </w:rPr>
        <w:t xml:space="preserve"> 2020)</w:t>
      </w:r>
      <w:r w:rsidR="004B045E" w:rsidRPr="000218D4">
        <w:rPr>
          <w:color w:val="auto"/>
          <w:sz w:val="24"/>
          <w:szCs w:val="24"/>
        </w:rPr>
        <w:t>.</w:t>
      </w:r>
    </w:p>
    <w:p w14:paraId="33B08DF1" w14:textId="0513290E" w:rsidR="002331A3" w:rsidRPr="000218D4" w:rsidRDefault="002331A3" w:rsidP="008140BB">
      <w:pPr>
        <w:spacing w:before="240" w:after="0" w:line="360" w:lineRule="auto"/>
        <w:ind w:left="0"/>
        <w:rPr>
          <w:color w:val="auto"/>
          <w:sz w:val="24"/>
          <w:szCs w:val="24"/>
        </w:rPr>
      </w:pPr>
      <w:r w:rsidRPr="000218D4">
        <w:rPr>
          <w:color w:val="auto"/>
          <w:sz w:val="24"/>
          <w:szCs w:val="24"/>
        </w:rPr>
        <w:t xml:space="preserve">Robot referees are one innovation that would also suffer from low adoption due to cost, just like </w:t>
      </w:r>
      <w:proofErr w:type="spellStart"/>
      <w:r w:rsidRPr="000218D4">
        <w:rPr>
          <w:color w:val="auto"/>
          <w:sz w:val="24"/>
          <w:szCs w:val="24"/>
        </w:rPr>
        <w:t>its</w:t>
      </w:r>
      <w:proofErr w:type="spellEnd"/>
      <w:r w:rsidRPr="000218D4">
        <w:rPr>
          <w:color w:val="auto"/>
          <w:sz w:val="24"/>
          <w:szCs w:val="24"/>
        </w:rPr>
        <w:t xml:space="preserve"> not too distant relative, the goal-line technology. As of 2014, the cost of installing GLT system in each stadium ranged between $300,000 to $500,000. There’s also an operating cost of about $3,900 per game.</w:t>
      </w:r>
      <w:r w:rsidRPr="002331A3">
        <w:rPr>
          <w:sz w:val="24"/>
          <w:szCs w:val="24"/>
        </w:rPr>
        <w:t xml:space="preserve"> </w:t>
      </w:r>
      <w:r w:rsidRPr="000218D4">
        <w:rPr>
          <w:i/>
          <w:iCs/>
          <w:color w:val="auto"/>
          <w:sz w:val="24"/>
          <w:szCs w:val="24"/>
        </w:rPr>
        <w:t>This is aside from the cost of obtaining FIFA’s seal of approval to use the technology.</w:t>
      </w:r>
      <w:r w:rsidRPr="000218D4">
        <w:rPr>
          <w:color w:val="auto"/>
          <w:sz w:val="24"/>
          <w:szCs w:val="24"/>
        </w:rPr>
        <w:t xml:space="preserve"> The financial demands of using this technology are </w:t>
      </w:r>
      <w:r w:rsidRPr="000218D4">
        <w:rPr>
          <w:color w:val="auto"/>
          <w:sz w:val="24"/>
          <w:szCs w:val="24"/>
        </w:rPr>
        <w:lastRenderedPageBreak/>
        <w:t>the main reason why Europe’s big football leagues grudgingly adopted the innovation. At the time, the manager of a German club remarked that the cost is so exorbitant, using the technology is not acceptable</w:t>
      </w:r>
      <w:r w:rsidR="004B045E">
        <w:rPr>
          <w:color w:val="auto"/>
          <w:sz w:val="24"/>
          <w:szCs w:val="24"/>
        </w:rPr>
        <w:t xml:space="preserve"> (Calvo </w:t>
      </w:r>
      <w:r w:rsidR="004B045E" w:rsidRPr="000D5C4A">
        <w:rPr>
          <w:i/>
          <w:color w:val="auto"/>
          <w:sz w:val="24"/>
          <w:szCs w:val="24"/>
        </w:rPr>
        <w:t>et al</w:t>
      </w:r>
      <w:r w:rsidR="004B045E">
        <w:rPr>
          <w:color w:val="auto"/>
          <w:sz w:val="24"/>
          <w:szCs w:val="24"/>
        </w:rPr>
        <w:t>., 2020)</w:t>
      </w:r>
      <w:r w:rsidRPr="000218D4">
        <w:rPr>
          <w:color w:val="auto"/>
          <w:sz w:val="24"/>
          <w:szCs w:val="24"/>
        </w:rPr>
        <w:t>.</w:t>
      </w:r>
    </w:p>
    <w:p w14:paraId="60BA6456" w14:textId="6EADD034" w:rsidR="002331A3" w:rsidRPr="000218D4" w:rsidRDefault="002331A3" w:rsidP="008140BB">
      <w:pPr>
        <w:spacing w:before="240" w:after="0" w:line="360" w:lineRule="auto"/>
        <w:ind w:left="0"/>
        <w:rPr>
          <w:color w:val="auto"/>
          <w:sz w:val="24"/>
          <w:szCs w:val="24"/>
        </w:rPr>
      </w:pPr>
      <w:r w:rsidRPr="000218D4">
        <w:rPr>
          <w:color w:val="auto"/>
          <w:sz w:val="24"/>
          <w:szCs w:val="24"/>
        </w:rPr>
        <w:t>Presently, the Spanish La Liga remains the only top league in Europe not to adopt the technology. It is estimated that the cost of acquiring a FIFA-approved version is €4 million per season. Outside Europe, the technology is scarcely considered.</w:t>
      </w:r>
      <w:r w:rsidR="004B045E">
        <w:rPr>
          <w:color w:val="auto"/>
          <w:sz w:val="24"/>
          <w:szCs w:val="24"/>
        </w:rPr>
        <w:t xml:space="preserve"> </w:t>
      </w:r>
      <w:r w:rsidRPr="000218D4">
        <w:rPr>
          <w:color w:val="auto"/>
          <w:sz w:val="24"/>
          <w:szCs w:val="24"/>
        </w:rPr>
        <w:t xml:space="preserve">Robot referees work in pretty much the same fashion as goal-line tech. However, robot refs employ more cameras which are also more </w:t>
      </w:r>
      <w:proofErr w:type="spellStart"/>
      <w:r w:rsidRPr="000218D4">
        <w:rPr>
          <w:color w:val="auto"/>
          <w:sz w:val="24"/>
          <w:szCs w:val="24"/>
        </w:rPr>
        <w:t>specialised</w:t>
      </w:r>
      <w:proofErr w:type="spellEnd"/>
      <w:r w:rsidRPr="000218D4">
        <w:rPr>
          <w:color w:val="auto"/>
          <w:sz w:val="24"/>
          <w:szCs w:val="24"/>
        </w:rPr>
        <w:t xml:space="preserve"> than the ones used for GLT. Combined with limb-tracking advanced data analytics, one can expect this system to be more expensive</w:t>
      </w:r>
      <w:r w:rsidR="004B045E">
        <w:rPr>
          <w:color w:val="auto"/>
          <w:sz w:val="24"/>
          <w:szCs w:val="24"/>
        </w:rPr>
        <w:t xml:space="preserve"> (Calvo </w:t>
      </w:r>
      <w:r w:rsidR="004B045E" w:rsidRPr="000D5C4A">
        <w:rPr>
          <w:i/>
          <w:color w:val="auto"/>
          <w:sz w:val="24"/>
          <w:szCs w:val="24"/>
        </w:rPr>
        <w:t>et al.,</w:t>
      </w:r>
      <w:r w:rsidR="004B045E">
        <w:rPr>
          <w:color w:val="auto"/>
          <w:sz w:val="24"/>
          <w:szCs w:val="24"/>
        </w:rPr>
        <w:t xml:space="preserve"> 2020)</w:t>
      </w:r>
      <w:r w:rsidR="004B045E" w:rsidRPr="000218D4">
        <w:rPr>
          <w:color w:val="auto"/>
          <w:sz w:val="24"/>
          <w:szCs w:val="24"/>
        </w:rPr>
        <w:t>.</w:t>
      </w:r>
    </w:p>
    <w:p w14:paraId="69A81ABF" w14:textId="77777777" w:rsidR="002331A3" w:rsidRPr="000218D4" w:rsidRDefault="00987A09" w:rsidP="008140BB">
      <w:pPr>
        <w:spacing w:before="240" w:after="0" w:line="360" w:lineRule="auto"/>
        <w:ind w:left="0"/>
        <w:rPr>
          <w:b/>
          <w:color w:val="auto"/>
          <w:sz w:val="24"/>
          <w:szCs w:val="24"/>
        </w:rPr>
      </w:pPr>
      <w:hyperlink r:id="rId11" w:tgtFrame="_blank" w:history="1">
        <w:r w:rsidR="002331A3" w:rsidRPr="000218D4">
          <w:rPr>
            <w:b/>
            <w:color w:val="auto"/>
            <w:sz w:val="24"/>
            <w:szCs w:val="24"/>
          </w:rPr>
          <w:t>Video Assistant Referee (VAR)</w:t>
        </w:r>
      </w:hyperlink>
    </w:p>
    <w:p w14:paraId="188CD343" w14:textId="1E243340" w:rsidR="002331A3" w:rsidRPr="008140BB" w:rsidRDefault="002331A3" w:rsidP="00785336">
      <w:pPr>
        <w:spacing w:after="0" w:line="360" w:lineRule="auto"/>
        <w:ind w:left="0"/>
        <w:rPr>
          <w:color w:val="auto"/>
          <w:sz w:val="24"/>
          <w:szCs w:val="24"/>
        </w:rPr>
      </w:pPr>
      <w:r w:rsidRPr="000218D4">
        <w:rPr>
          <w:color w:val="auto"/>
          <w:sz w:val="24"/>
          <w:szCs w:val="24"/>
        </w:rPr>
        <w:t>Football administrators, still reeling from the extra expenses of maintaining goal-line technology as well as VAR, might not be in a hurry to jump on robot referees due to its cost. Considering also that there is already an alternative in the form of VAR, one can expect adoption to be pretty slow</w:t>
      </w:r>
      <w:r w:rsidR="005E0561">
        <w:rPr>
          <w:color w:val="auto"/>
          <w:sz w:val="24"/>
          <w:szCs w:val="24"/>
        </w:rPr>
        <w:t xml:space="preserve"> (Calvo </w:t>
      </w:r>
      <w:r w:rsidR="005E0561" w:rsidRPr="000D5C4A">
        <w:rPr>
          <w:i/>
          <w:color w:val="auto"/>
          <w:sz w:val="24"/>
          <w:szCs w:val="24"/>
        </w:rPr>
        <w:t>et al</w:t>
      </w:r>
      <w:r w:rsidR="005E0561">
        <w:rPr>
          <w:color w:val="auto"/>
          <w:sz w:val="24"/>
          <w:szCs w:val="24"/>
        </w:rPr>
        <w:t>., 2020)</w:t>
      </w:r>
      <w:r w:rsidR="005E0561" w:rsidRPr="000218D4">
        <w:rPr>
          <w:color w:val="auto"/>
          <w:sz w:val="24"/>
          <w:szCs w:val="24"/>
        </w:rPr>
        <w:t>.</w:t>
      </w:r>
    </w:p>
    <w:p w14:paraId="6D916351" w14:textId="6DCEDC70" w:rsidR="002331A3" w:rsidRPr="000218D4" w:rsidRDefault="002331A3" w:rsidP="008140BB">
      <w:pPr>
        <w:spacing w:before="240" w:after="0" w:line="360" w:lineRule="auto"/>
        <w:ind w:left="0"/>
        <w:outlineLvl w:val="3"/>
        <w:rPr>
          <w:b/>
          <w:bCs/>
          <w:color w:val="auto"/>
          <w:sz w:val="24"/>
          <w:szCs w:val="24"/>
        </w:rPr>
      </w:pPr>
      <w:r w:rsidRPr="000218D4">
        <w:rPr>
          <w:b/>
          <w:bCs/>
          <w:color w:val="auto"/>
          <w:sz w:val="24"/>
          <w:szCs w:val="24"/>
        </w:rPr>
        <w:t>Robot referees could replace assistant referees in the future</w:t>
      </w:r>
    </w:p>
    <w:p w14:paraId="63D9BC4E" w14:textId="7B025119" w:rsidR="002331A3" w:rsidRPr="000218D4" w:rsidRDefault="002331A3" w:rsidP="00785336">
      <w:pPr>
        <w:spacing w:after="0" w:line="360" w:lineRule="auto"/>
        <w:ind w:left="0"/>
        <w:rPr>
          <w:color w:val="auto"/>
          <w:sz w:val="24"/>
          <w:szCs w:val="24"/>
        </w:rPr>
      </w:pPr>
      <w:r w:rsidRPr="000218D4">
        <w:rPr>
          <w:color w:val="auto"/>
          <w:sz w:val="24"/>
          <w:szCs w:val="24"/>
        </w:rPr>
        <w:t>As more technology continues to be introduced into football, especially in officiating, one important question keeps coming up; with so much technological assistance, why does the game still need so many human officials</w:t>
      </w:r>
      <w:r w:rsidR="00D2660E">
        <w:rPr>
          <w:color w:val="auto"/>
          <w:sz w:val="24"/>
          <w:szCs w:val="24"/>
        </w:rPr>
        <w:t xml:space="preserve">. </w:t>
      </w:r>
      <w:r w:rsidRPr="000218D4">
        <w:rPr>
          <w:color w:val="auto"/>
          <w:sz w:val="24"/>
          <w:szCs w:val="24"/>
        </w:rPr>
        <w:t>Just like everywhere else, technology is expected to reduce the amount of human influence in the activity of football. Robot referees are expected to be the innovation that finally puts a nail in this coffin</w:t>
      </w:r>
      <w:r w:rsidR="005E0561">
        <w:rPr>
          <w:color w:val="auto"/>
          <w:sz w:val="24"/>
          <w:szCs w:val="24"/>
        </w:rPr>
        <w:t xml:space="preserve"> (Calvo et al., 2020)</w:t>
      </w:r>
      <w:r w:rsidRPr="000218D4">
        <w:rPr>
          <w:color w:val="auto"/>
          <w:sz w:val="24"/>
          <w:szCs w:val="24"/>
        </w:rPr>
        <w:t>.</w:t>
      </w:r>
    </w:p>
    <w:p w14:paraId="3319F772" w14:textId="3FE8171E" w:rsidR="002331A3" w:rsidRPr="000218D4" w:rsidRDefault="002331A3" w:rsidP="008140BB">
      <w:pPr>
        <w:spacing w:before="240" w:after="0" w:line="360" w:lineRule="auto"/>
        <w:ind w:left="0"/>
        <w:rPr>
          <w:b/>
          <w:color w:val="auto"/>
          <w:sz w:val="24"/>
          <w:szCs w:val="24"/>
        </w:rPr>
      </w:pPr>
      <w:r w:rsidRPr="002331A3">
        <w:rPr>
          <w:b/>
          <w:sz w:val="24"/>
          <w:szCs w:val="24"/>
        </w:rPr>
        <w:t>Assistant Referees</w:t>
      </w:r>
    </w:p>
    <w:p w14:paraId="7B9D28DD" w14:textId="02EE7D74" w:rsidR="000D5C4A" w:rsidRDefault="002331A3" w:rsidP="000D5C4A">
      <w:pPr>
        <w:spacing w:after="0" w:line="360" w:lineRule="auto"/>
        <w:ind w:left="0"/>
        <w:rPr>
          <w:color w:val="auto"/>
          <w:sz w:val="24"/>
          <w:szCs w:val="24"/>
        </w:rPr>
      </w:pPr>
      <w:r w:rsidRPr="000218D4">
        <w:rPr>
          <w:color w:val="auto"/>
          <w:sz w:val="24"/>
          <w:szCs w:val="24"/>
        </w:rPr>
        <w:t xml:space="preserve">The very nature of the technology itself gives it a lot of room for future improvement. With the ability to track each player’s movement, and with highly </w:t>
      </w:r>
      <w:proofErr w:type="spellStart"/>
      <w:r w:rsidRPr="000218D4">
        <w:rPr>
          <w:color w:val="auto"/>
          <w:sz w:val="24"/>
          <w:szCs w:val="24"/>
        </w:rPr>
        <w:t>specialised</w:t>
      </w:r>
      <w:proofErr w:type="spellEnd"/>
      <w:r w:rsidRPr="000218D4">
        <w:rPr>
          <w:color w:val="auto"/>
          <w:sz w:val="24"/>
          <w:szCs w:val="24"/>
        </w:rPr>
        <w:t xml:space="preserve"> data analytics, it is just a matter of time before robot referees can make decisions on fouls by deciding if there was contact between players.</w:t>
      </w:r>
      <w:r w:rsidR="00552CEE">
        <w:rPr>
          <w:color w:val="auto"/>
          <w:sz w:val="24"/>
          <w:szCs w:val="24"/>
        </w:rPr>
        <w:t xml:space="preserve"> </w:t>
      </w:r>
      <w:r w:rsidRPr="000218D4">
        <w:rPr>
          <w:color w:val="auto"/>
          <w:sz w:val="24"/>
          <w:szCs w:val="24"/>
        </w:rPr>
        <w:t>Seeing as the jobs of assistant referees are mostly to spot offsides (now the job of the robot referee), ball out of play (goal-line technology could easily be modified to decide this), and other infringements of the law (VAR is doing this), it could just be a matter of time before their services are no longer required</w:t>
      </w:r>
      <w:r w:rsidR="005E0561">
        <w:rPr>
          <w:color w:val="auto"/>
          <w:sz w:val="24"/>
          <w:szCs w:val="24"/>
        </w:rPr>
        <w:t xml:space="preserve"> (Calvo </w:t>
      </w:r>
      <w:r w:rsidR="005E0561" w:rsidRPr="000D5C4A">
        <w:rPr>
          <w:i/>
          <w:color w:val="auto"/>
          <w:sz w:val="24"/>
          <w:szCs w:val="24"/>
        </w:rPr>
        <w:t>et al.,</w:t>
      </w:r>
      <w:r w:rsidR="005E0561">
        <w:rPr>
          <w:color w:val="auto"/>
          <w:sz w:val="24"/>
          <w:szCs w:val="24"/>
        </w:rPr>
        <w:t xml:space="preserve"> 2020)</w:t>
      </w:r>
      <w:r w:rsidR="005E0561" w:rsidRPr="000218D4">
        <w:rPr>
          <w:color w:val="auto"/>
          <w:sz w:val="24"/>
          <w:szCs w:val="24"/>
        </w:rPr>
        <w:t>.</w:t>
      </w:r>
    </w:p>
    <w:p w14:paraId="49DF58AE" w14:textId="77777777" w:rsidR="0085145F" w:rsidRDefault="0085145F">
      <w:pPr>
        <w:spacing w:after="160" w:line="259" w:lineRule="auto"/>
        <w:ind w:left="0" w:firstLine="0"/>
        <w:jc w:val="left"/>
        <w:rPr>
          <w:b/>
          <w:color w:val="auto"/>
          <w:sz w:val="24"/>
          <w:szCs w:val="24"/>
        </w:rPr>
      </w:pPr>
      <w:r>
        <w:rPr>
          <w:b/>
          <w:color w:val="auto"/>
          <w:sz w:val="24"/>
          <w:szCs w:val="24"/>
        </w:rPr>
        <w:br w:type="page"/>
      </w:r>
    </w:p>
    <w:p w14:paraId="2369A047" w14:textId="1859D9D0" w:rsidR="000D5C4A" w:rsidRPr="000D5C4A" w:rsidRDefault="000D5C4A" w:rsidP="000D5C4A">
      <w:pPr>
        <w:spacing w:after="0" w:line="360" w:lineRule="auto"/>
        <w:ind w:left="0"/>
        <w:rPr>
          <w:b/>
          <w:color w:val="auto"/>
          <w:sz w:val="24"/>
          <w:szCs w:val="24"/>
        </w:rPr>
      </w:pPr>
      <w:r w:rsidRPr="000D5C4A">
        <w:rPr>
          <w:b/>
          <w:color w:val="auto"/>
          <w:sz w:val="24"/>
          <w:szCs w:val="24"/>
        </w:rPr>
        <w:lastRenderedPageBreak/>
        <w:t>Application of Robot Referee Technology</w:t>
      </w:r>
    </w:p>
    <w:p w14:paraId="33F84F82" w14:textId="460BDD2C" w:rsidR="000D5C4A" w:rsidRPr="000D5C4A" w:rsidRDefault="000D5C4A" w:rsidP="000D5C4A">
      <w:pPr>
        <w:spacing w:after="0" w:line="360" w:lineRule="auto"/>
        <w:ind w:left="0" w:firstLine="0"/>
        <w:rPr>
          <w:color w:val="auto"/>
          <w:sz w:val="24"/>
          <w:szCs w:val="24"/>
        </w:rPr>
      </w:pPr>
      <w:r w:rsidRPr="000D5C4A">
        <w:rPr>
          <w:b/>
          <w:color w:val="auto"/>
          <w:sz w:val="24"/>
          <w:szCs w:val="24"/>
        </w:rPr>
        <w:t>Soccer</w:t>
      </w:r>
      <w:r w:rsidRPr="000D5C4A">
        <w:rPr>
          <w:color w:val="auto"/>
          <w:sz w:val="24"/>
          <w:szCs w:val="24"/>
        </w:rPr>
        <w:t>:</w:t>
      </w:r>
      <w:r>
        <w:rPr>
          <w:color w:val="auto"/>
          <w:sz w:val="24"/>
          <w:szCs w:val="24"/>
        </w:rPr>
        <w:t xml:space="preserve"> </w:t>
      </w:r>
      <w:r w:rsidRPr="000D5C4A">
        <w:rPr>
          <w:color w:val="auto"/>
          <w:sz w:val="24"/>
          <w:szCs w:val="24"/>
        </w:rPr>
        <w:t xml:space="preserve">In soccer, robot referees have been implemented to assist human referees in making critical decisions, such as offside calls, fouls, and penalties. The technology analyzes real-time footage from multiple camera angles and applies algorithms to determine whether a player is offside or if a foul has occurred. Recent research by </w:t>
      </w:r>
      <w:proofErr w:type="spellStart"/>
      <w:r w:rsidRPr="000D5C4A">
        <w:rPr>
          <w:color w:val="auto"/>
          <w:sz w:val="24"/>
          <w:szCs w:val="24"/>
        </w:rPr>
        <w:t>Brefeld</w:t>
      </w:r>
      <w:proofErr w:type="spellEnd"/>
      <w:r w:rsidRPr="000D5C4A">
        <w:rPr>
          <w:color w:val="auto"/>
          <w:sz w:val="24"/>
          <w:szCs w:val="24"/>
        </w:rPr>
        <w:t xml:space="preserve"> </w:t>
      </w:r>
      <w:r w:rsidRPr="000D5C4A">
        <w:rPr>
          <w:i/>
          <w:color w:val="auto"/>
          <w:sz w:val="24"/>
          <w:szCs w:val="24"/>
        </w:rPr>
        <w:t>et al.</w:t>
      </w:r>
      <w:r w:rsidRPr="000D5C4A">
        <w:rPr>
          <w:color w:val="auto"/>
          <w:sz w:val="24"/>
          <w:szCs w:val="24"/>
        </w:rPr>
        <w:t xml:space="preserve"> (2022) demonstrates the accuracy and efficiency of robot referee systems in soccer matches.</w:t>
      </w:r>
    </w:p>
    <w:p w14:paraId="50B8A83F" w14:textId="52F8BA53" w:rsidR="000D5C4A" w:rsidRDefault="000D5C4A" w:rsidP="000D5C4A">
      <w:pPr>
        <w:spacing w:after="0" w:line="360" w:lineRule="auto"/>
        <w:ind w:left="0"/>
        <w:rPr>
          <w:color w:val="auto"/>
          <w:sz w:val="24"/>
          <w:szCs w:val="24"/>
        </w:rPr>
      </w:pPr>
      <w:r w:rsidRPr="000D5C4A">
        <w:rPr>
          <w:b/>
          <w:color w:val="auto"/>
          <w:sz w:val="24"/>
          <w:szCs w:val="24"/>
        </w:rPr>
        <w:t>Tennis:</w:t>
      </w:r>
      <w:r w:rsidRPr="000D5C4A">
        <w:rPr>
          <w:b/>
          <w:color w:val="auto"/>
          <w:sz w:val="24"/>
          <w:szCs w:val="24"/>
        </w:rPr>
        <w:t xml:space="preserve"> </w:t>
      </w:r>
      <w:r w:rsidRPr="000D5C4A">
        <w:rPr>
          <w:color w:val="auto"/>
          <w:sz w:val="24"/>
          <w:szCs w:val="24"/>
        </w:rPr>
        <w:t xml:space="preserve">Robot referees have made significant advancements in tennis, particularly in line calls. Utilizing high-speed cameras and sophisticated algorithms, these systems can accurately detect whether a ball is in or out. Research by Zhang </w:t>
      </w:r>
      <w:r w:rsidRPr="000D5C4A">
        <w:rPr>
          <w:i/>
          <w:color w:val="auto"/>
          <w:sz w:val="24"/>
          <w:szCs w:val="24"/>
        </w:rPr>
        <w:t>et al.</w:t>
      </w:r>
      <w:r w:rsidRPr="000D5C4A">
        <w:rPr>
          <w:color w:val="auto"/>
          <w:sz w:val="24"/>
          <w:szCs w:val="24"/>
        </w:rPr>
        <w:t xml:space="preserve"> (2023) showcases the effectiveness of robot referee technology in reducing human errors and improving the overall fairness of tennis matches.</w:t>
      </w:r>
    </w:p>
    <w:p w14:paraId="3F30C3D4" w14:textId="57D7FED0" w:rsidR="000D5C4A" w:rsidRPr="000D5C4A" w:rsidRDefault="000D5C4A" w:rsidP="000D5C4A">
      <w:pPr>
        <w:spacing w:line="360" w:lineRule="auto"/>
        <w:ind w:left="0" w:firstLine="0"/>
        <w:rPr>
          <w:sz w:val="24"/>
        </w:rPr>
      </w:pPr>
      <w:r w:rsidRPr="000D5C4A">
        <w:rPr>
          <w:b/>
          <w:sz w:val="24"/>
        </w:rPr>
        <w:t>Basketball</w:t>
      </w:r>
      <w:r w:rsidRPr="000D5C4A">
        <w:rPr>
          <w:sz w:val="24"/>
        </w:rPr>
        <w:t xml:space="preserve">: Robot referee technology has started to gain traction in basketball, primarily focusing on detecting and analyzing player fouls and violations. Using multiple camera angles and advanced image processing algorithms, these systems can accurately identify instances of traveling, charging, or illegal contact. Research by Chen </w:t>
      </w:r>
      <w:r w:rsidRPr="000D5C4A">
        <w:rPr>
          <w:i/>
          <w:sz w:val="24"/>
        </w:rPr>
        <w:t>et al.</w:t>
      </w:r>
      <w:r w:rsidRPr="000D5C4A">
        <w:rPr>
          <w:sz w:val="24"/>
        </w:rPr>
        <w:t xml:space="preserve"> (2023) presents a comprehensive study on the implementation of robot referee technology in basketball, showcasing its potential to improve the accuracy of officiating decisions.</w:t>
      </w:r>
    </w:p>
    <w:p w14:paraId="4CD56944" w14:textId="14574D81" w:rsidR="000D5C4A" w:rsidRPr="000D5C4A" w:rsidRDefault="000D5C4A" w:rsidP="000D5C4A">
      <w:pPr>
        <w:spacing w:line="360" w:lineRule="auto"/>
        <w:ind w:left="0" w:firstLine="0"/>
        <w:rPr>
          <w:sz w:val="24"/>
        </w:rPr>
      </w:pPr>
      <w:r w:rsidRPr="000D5C4A">
        <w:rPr>
          <w:b/>
          <w:sz w:val="24"/>
        </w:rPr>
        <w:t>Cricket</w:t>
      </w:r>
      <w:r w:rsidRPr="000D5C4A">
        <w:rPr>
          <w:sz w:val="24"/>
        </w:rPr>
        <w:t xml:space="preserve">: In cricket, robot referees are utilized for line calls, particularly for determining whether the ball has crossed the boundary or hit the stumps. By leveraging high-speed cameras and trajectory analysis, these systems can make precise decisions in real-time. A recent study by Sharma </w:t>
      </w:r>
      <w:r w:rsidRPr="000D5C4A">
        <w:rPr>
          <w:i/>
          <w:sz w:val="24"/>
        </w:rPr>
        <w:t>et al.</w:t>
      </w:r>
      <w:r w:rsidRPr="000D5C4A">
        <w:rPr>
          <w:sz w:val="24"/>
        </w:rPr>
        <w:t xml:space="preserve"> (2023) evaluates the effectiveness of robot referee technology in cricket matches, highlighting its ability to minimize umpiring errors and provide fair outcomes.</w:t>
      </w:r>
    </w:p>
    <w:p w14:paraId="323439F5" w14:textId="4507F25D" w:rsidR="000D5C4A" w:rsidRPr="000D5C4A" w:rsidRDefault="000D5C4A" w:rsidP="000D5C4A">
      <w:pPr>
        <w:spacing w:line="360" w:lineRule="auto"/>
        <w:ind w:left="0" w:firstLine="0"/>
        <w:rPr>
          <w:sz w:val="24"/>
        </w:rPr>
      </w:pPr>
      <w:r w:rsidRPr="000D5C4A">
        <w:rPr>
          <w:b/>
          <w:sz w:val="24"/>
        </w:rPr>
        <w:t>Volleyball</w:t>
      </w:r>
      <w:r w:rsidRPr="000D5C4A">
        <w:rPr>
          <w:sz w:val="24"/>
        </w:rPr>
        <w:t xml:space="preserve">: Robot referee technology has found applications in volleyball, particularly in detecting net touches and ball in/out calls. Utilizing sensors embedded in the net and computer vision algorithms, these systems can accurately detect net violations and determine whether the ball has landed within the court boundaries. Research by Rodríguez </w:t>
      </w:r>
      <w:r w:rsidRPr="000D5C4A">
        <w:rPr>
          <w:i/>
          <w:sz w:val="24"/>
        </w:rPr>
        <w:t>et al.</w:t>
      </w:r>
      <w:r w:rsidRPr="000D5C4A">
        <w:rPr>
          <w:sz w:val="24"/>
        </w:rPr>
        <w:t xml:space="preserve"> (2023) explores the implementation of robot referees in volleyball and examines their impact on officiating accuracy and game dynamics.</w:t>
      </w:r>
    </w:p>
    <w:p w14:paraId="571B684E" w14:textId="6435E712" w:rsidR="000D5C4A" w:rsidRPr="000D5C4A" w:rsidRDefault="000D5C4A" w:rsidP="000D5C4A">
      <w:pPr>
        <w:spacing w:line="360" w:lineRule="auto"/>
        <w:ind w:left="0" w:firstLine="0"/>
        <w:rPr>
          <w:sz w:val="24"/>
        </w:rPr>
      </w:pPr>
      <w:r w:rsidRPr="000D5C4A">
        <w:rPr>
          <w:b/>
          <w:sz w:val="24"/>
        </w:rPr>
        <w:t>Athletics</w:t>
      </w:r>
      <w:r w:rsidRPr="000D5C4A">
        <w:rPr>
          <w:sz w:val="24"/>
        </w:rPr>
        <w:t xml:space="preserve">: In certain athletic events, such as track and field, robot referees are employed to precisely measure performances, including distance, speed, and timing. A recent study by Gómez </w:t>
      </w:r>
      <w:r w:rsidRPr="000D5C4A">
        <w:rPr>
          <w:i/>
          <w:sz w:val="24"/>
        </w:rPr>
        <w:t>et al.</w:t>
      </w:r>
      <w:r w:rsidRPr="000D5C4A">
        <w:rPr>
          <w:sz w:val="24"/>
        </w:rPr>
        <w:t xml:space="preserve"> (2022) investigates the use of robot referee technology in athletics, highlighting its potential to provide objective and reliable measurements in various disciplines.</w:t>
      </w:r>
    </w:p>
    <w:p w14:paraId="5058F36C" w14:textId="25E8B6D8" w:rsidR="000D5C4A" w:rsidRPr="000D5C4A" w:rsidRDefault="000D5C4A" w:rsidP="000D5C4A">
      <w:pPr>
        <w:spacing w:after="0" w:line="360" w:lineRule="auto"/>
        <w:ind w:left="0"/>
        <w:rPr>
          <w:b/>
          <w:color w:val="auto"/>
          <w:sz w:val="24"/>
          <w:szCs w:val="24"/>
        </w:rPr>
      </w:pPr>
      <w:r w:rsidRPr="000D5C4A">
        <w:rPr>
          <w:b/>
          <w:color w:val="auto"/>
          <w:sz w:val="24"/>
          <w:szCs w:val="24"/>
        </w:rPr>
        <w:t>Challenges of Robot Referee Technology</w:t>
      </w:r>
    </w:p>
    <w:p w14:paraId="551DF8D2" w14:textId="7089EA75" w:rsidR="000D5C4A" w:rsidRPr="000D5C4A" w:rsidRDefault="000D5C4A" w:rsidP="000D5C4A">
      <w:pPr>
        <w:spacing w:after="0" w:line="360" w:lineRule="auto"/>
        <w:ind w:left="0"/>
        <w:rPr>
          <w:color w:val="auto"/>
          <w:sz w:val="24"/>
          <w:szCs w:val="24"/>
        </w:rPr>
      </w:pPr>
      <w:r w:rsidRPr="000D5C4A">
        <w:rPr>
          <w:b/>
          <w:color w:val="auto"/>
          <w:sz w:val="24"/>
          <w:szCs w:val="24"/>
        </w:rPr>
        <w:lastRenderedPageBreak/>
        <w:t>Interpretation of Context:</w:t>
      </w:r>
      <w:r w:rsidRPr="000D5C4A">
        <w:rPr>
          <w:b/>
          <w:color w:val="auto"/>
          <w:sz w:val="24"/>
          <w:szCs w:val="24"/>
        </w:rPr>
        <w:t xml:space="preserve"> </w:t>
      </w:r>
      <w:r w:rsidRPr="000D5C4A">
        <w:rPr>
          <w:color w:val="auto"/>
          <w:sz w:val="24"/>
          <w:szCs w:val="24"/>
        </w:rPr>
        <w:t xml:space="preserve">One of the key challenges is training the robot referees to understand the contextual nuances of different sports. This involves recognizing player intent, differentiating between intentional and unintentional fouls, and understanding the dynamics of each game. Recent studies by Wang </w:t>
      </w:r>
      <w:r w:rsidRPr="000D5C4A">
        <w:rPr>
          <w:i/>
          <w:color w:val="auto"/>
          <w:sz w:val="24"/>
          <w:szCs w:val="24"/>
        </w:rPr>
        <w:t>et al.</w:t>
      </w:r>
      <w:r w:rsidRPr="000D5C4A">
        <w:rPr>
          <w:color w:val="auto"/>
          <w:sz w:val="24"/>
          <w:szCs w:val="24"/>
        </w:rPr>
        <w:t xml:space="preserve"> (2023) highlight the ongoing efforts to enhance the contextual understanding of robot referee systems.</w:t>
      </w:r>
    </w:p>
    <w:p w14:paraId="749E508E" w14:textId="116C7281" w:rsidR="000D5C4A" w:rsidRPr="000D5C4A" w:rsidRDefault="000D5C4A" w:rsidP="000D5C4A">
      <w:pPr>
        <w:spacing w:after="0" w:line="360" w:lineRule="auto"/>
        <w:ind w:left="0"/>
        <w:rPr>
          <w:color w:val="auto"/>
          <w:sz w:val="24"/>
          <w:szCs w:val="24"/>
        </w:rPr>
      </w:pPr>
      <w:r w:rsidRPr="000D5C4A">
        <w:rPr>
          <w:b/>
          <w:color w:val="auto"/>
          <w:sz w:val="24"/>
          <w:szCs w:val="24"/>
        </w:rPr>
        <w:t>Real-Time Decision-Making:</w:t>
      </w:r>
      <w:r w:rsidRPr="000D5C4A">
        <w:rPr>
          <w:b/>
          <w:color w:val="auto"/>
          <w:sz w:val="24"/>
          <w:szCs w:val="24"/>
        </w:rPr>
        <w:t xml:space="preserve"> </w:t>
      </w:r>
      <w:r w:rsidRPr="000D5C4A">
        <w:rPr>
          <w:color w:val="auto"/>
          <w:sz w:val="24"/>
          <w:szCs w:val="24"/>
        </w:rPr>
        <w:t>Robot referees must make split-second decisions, often in high-pressure situations. Ensuring the real-time accuracy and responsiveness of the technology remains a challenge. Research by Li et al. (2022) addresses this issue by proposing real-time optimization techniques that improve the speed and reliability of robot referee systems.</w:t>
      </w:r>
    </w:p>
    <w:p w14:paraId="3CD92647" w14:textId="3454DEEB" w:rsidR="000D5C4A" w:rsidRDefault="000D5C4A" w:rsidP="000D5C4A">
      <w:pPr>
        <w:spacing w:after="0" w:line="360" w:lineRule="auto"/>
        <w:ind w:left="0"/>
        <w:rPr>
          <w:color w:val="auto"/>
          <w:sz w:val="24"/>
          <w:szCs w:val="24"/>
        </w:rPr>
      </w:pPr>
      <w:r w:rsidRPr="000D5C4A">
        <w:rPr>
          <w:b/>
          <w:color w:val="auto"/>
          <w:sz w:val="24"/>
          <w:szCs w:val="24"/>
        </w:rPr>
        <w:t>Acceptance and Fairness:</w:t>
      </w:r>
      <w:r>
        <w:rPr>
          <w:b/>
          <w:color w:val="auto"/>
          <w:sz w:val="24"/>
          <w:szCs w:val="24"/>
        </w:rPr>
        <w:t xml:space="preserve"> </w:t>
      </w:r>
      <w:r w:rsidRPr="000D5C4A">
        <w:rPr>
          <w:color w:val="auto"/>
          <w:sz w:val="24"/>
          <w:szCs w:val="24"/>
        </w:rPr>
        <w:t>Acceptance by players, coaches, and fans is crucial for the successful implementation of robot referee technology. Concerns regarding bias, lack of human judgment, and the potential impact on the game's dynamics need to be addressed. Recent work by Kuznetsova et al. (2023) examines the perception of fairness and acceptance of robot referees in various sports, providing insights for future implementation strategies.</w:t>
      </w:r>
    </w:p>
    <w:p w14:paraId="309DC3CC" w14:textId="5AF4F17B" w:rsidR="000D5C4A" w:rsidRPr="0085145F" w:rsidRDefault="000D5C4A" w:rsidP="0085145F">
      <w:pPr>
        <w:rPr>
          <w:rStyle w:val="Strong"/>
          <w:b w:val="0"/>
          <w:bCs w:val="0"/>
          <w:color w:val="auto"/>
          <w:sz w:val="24"/>
        </w:rPr>
      </w:pPr>
      <w:r w:rsidRPr="000D5C4A">
        <w:rPr>
          <w:b/>
          <w:color w:val="auto"/>
          <w:sz w:val="24"/>
        </w:rPr>
        <w:t>Robustness and Reliability</w:t>
      </w:r>
      <w:r w:rsidRPr="000D5C4A">
        <w:rPr>
          <w:color w:val="auto"/>
          <w:sz w:val="24"/>
        </w:rPr>
        <w:t xml:space="preserve">: Robot referees must exhibit robustness and reliability in diverse environmental conditions and game scenarios. Factors such as varying lighting conditions, occlusions, and dynamic player movements can challenge the accuracy and consistency of the technology. Research by Li </w:t>
      </w:r>
      <w:r w:rsidRPr="000D5C4A">
        <w:rPr>
          <w:i/>
          <w:color w:val="auto"/>
          <w:sz w:val="24"/>
        </w:rPr>
        <w:t>et al.</w:t>
      </w:r>
      <w:r w:rsidRPr="000D5C4A">
        <w:rPr>
          <w:color w:val="auto"/>
          <w:sz w:val="24"/>
        </w:rPr>
        <w:t xml:space="preserve"> (2023)</w:t>
      </w:r>
      <w:r>
        <w:rPr>
          <w:color w:val="auto"/>
          <w:sz w:val="24"/>
        </w:rPr>
        <w:t>,</w:t>
      </w:r>
      <w:r w:rsidRPr="000D5C4A">
        <w:rPr>
          <w:color w:val="auto"/>
          <w:sz w:val="24"/>
        </w:rPr>
        <w:t xml:space="preserve"> explores techniques for enhancing the robustness and reliability of robot referee systems, focusing on aspects such as sensor fusion, machine learning, and adaptive algorithms.</w:t>
      </w:r>
    </w:p>
    <w:p w14:paraId="3E3D5B77" w14:textId="326A3C73" w:rsidR="00785336" w:rsidRPr="00785336" w:rsidRDefault="00785336" w:rsidP="00785336">
      <w:pPr>
        <w:pStyle w:val="NormalWeb"/>
        <w:shd w:val="clear" w:color="auto" w:fill="FFFFFF"/>
        <w:spacing w:before="0" w:beforeAutospacing="0" w:after="0" w:afterAutospacing="0" w:line="450" w:lineRule="atLeast"/>
        <w:jc w:val="both"/>
        <w:rPr>
          <w:color w:val="242424"/>
        </w:rPr>
      </w:pPr>
      <w:r w:rsidRPr="00785336">
        <w:rPr>
          <w:rStyle w:val="Strong"/>
          <w:rFonts w:eastAsiaTheme="majorEastAsia"/>
          <w:color w:val="242424"/>
        </w:rPr>
        <w:t>Advantages of Robot Referees</w:t>
      </w:r>
    </w:p>
    <w:p w14:paraId="12FD850A" w14:textId="067B8F6E" w:rsidR="00785336" w:rsidRPr="00785336" w:rsidRDefault="00785336" w:rsidP="00785336">
      <w:pPr>
        <w:pStyle w:val="NormalWeb"/>
        <w:shd w:val="clear" w:color="auto" w:fill="FFFFFF"/>
        <w:spacing w:before="0" w:beforeAutospacing="0" w:after="0" w:afterAutospacing="0" w:line="450" w:lineRule="atLeast"/>
        <w:jc w:val="both"/>
        <w:rPr>
          <w:color w:val="242424"/>
        </w:rPr>
      </w:pPr>
      <w:r w:rsidRPr="00785336">
        <w:rPr>
          <w:b/>
          <w:color w:val="242424"/>
        </w:rPr>
        <w:t>It will save time during matches:</w:t>
      </w:r>
      <w:r w:rsidRPr="00785336">
        <w:rPr>
          <w:color w:val="242424"/>
        </w:rPr>
        <w:t xml:space="preserve"> The VAR wastes a lot of time in trying to accurately determine tight offside calls that lead to a goal. With the "robot-ref" assisting the VAR operator, tight offside calls will no longer lead to time-wasting as the technology is designed to alert the VAR operator of potential offside within half a second. The VAR operator will then verify the information and quickly alert the referee.</w:t>
      </w:r>
    </w:p>
    <w:p w14:paraId="5E038A10" w14:textId="7EDF88BC" w:rsidR="00785336" w:rsidRPr="00785336" w:rsidRDefault="00785336" w:rsidP="00785336">
      <w:pPr>
        <w:pStyle w:val="NormalWeb"/>
        <w:shd w:val="clear" w:color="auto" w:fill="FFFFFF"/>
        <w:spacing w:before="0" w:beforeAutospacing="0" w:after="0" w:afterAutospacing="0" w:line="450" w:lineRule="atLeast"/>
        <w:jc w:val="both"/>
        <w:rPr>
          <w:color w:val="242424"/>
        </w:rPr>
      </w:pPr>
      <w:r w:rsidRPr="00785336">
        <w:rPr>
          <w:b/>
          <w:color w:val="242424"/>
        </w:rPr>
        <w:t>Lesser injuries:</w:t>
      </w:r>
      <w:r w:rsidRPr="00785336">
        <w:rPr>
          <w:color w:val="242424"/>
        </w:rPr>
        <w:t xml:space="preserve"> Since the VAR was introduced, it takes time before the linesman flags for offside as they are advised to allow the play to develop. That leads to players getting injured as defenders make last-ditch tackles. With the robot-ref in place, the linesman would get the information that a player is offside so would raise his flag faster to prevent such scenarios.</w:t>
      </w:r>
    </w:p>
    <w:p w14:paraId="2AC257F7" w14:textId="77777777" w:rsidR="0085145F" w:rsidRDefault="0085145F">
      <w:pPr>
        <w:spacing w:after="160" w:line="259" w:lineRule="auto"/>
        <w:ind w:left="0" w:firstLine="0"/>
        <w:jc w:val="left"/>
        <w:rPr>
          <w:rStyle w:val="Strong"/>
          <w:rFonts w:eastAsiaTheme="majorEastAsia"/>
          <w:color w:val="242424"/>
          <w:sz w:val="24"/>
          <w:szCs w:val="24"/>
        </w:rPr>
      </w:pPr>
      <w:r>
        <w:rPr>
          <w:rStyle w:val="Strong"/>
          <w:rFonts w:eastAsiaTheme="majorEastAsia"/>
          <w:color w:val="242424"/>
        </w:rPr>
        <w:br w:type="page"/>
      </w:r>
    </w:p>
    <w:p w14:paraId="7F9D05D0" w14:textId="01E0DE71" w:rsidR="00785336" w:rsidRPr="00785336" w:rsidRDefault="00785336" w:rsidP="00785336">
      <w:pPr>
        <w:pStyle w:val="NormalWeb"/>
        <w:shd w:val="clear" w:color="auto" w:fill="FFFFFF"/>
        <w:spacing w:before="0" w:beforeAutospacing="0" w:after="0" w:afterAutospacing="0" w:line="450" w:lineRule="atLeast"/>
        <w:jc w:val="both"/>
        <w:rPr>
          <w:color w:val="242424"/>
        </w:rPr>
      </w:pPr>
      <w:r w:rsidRPr="00785336">
        <w:rPr>
          <w:rStyle w:val="Strong"/>
          <w:rFonts w:eastAsiaTheme="majorEastAsia"/>
          <w:color w:val="242424"/>
        </w:rPr>
        <w:lastRenderedPageBreak/>
        <w:t>Disadvantages of Robot Referees</w:t>
      </w:r>
    </w:p>
    <w:p w14:paraId="51C63E2E" w14:textId="4D285D22" w:rsidR="00785336" w:rsidRPr="00785336" w:rsidRDefault="00785336" w:rsidP="00785336">
      <w:pPr>
        <w:pStyle w:val="NormalWeb"/>
        <w:shd w:val="clear" w:color="auto" w:fill="FFFFFF"/>
        <w:spacing w:before="0" w:beforeAutospacing="0" w:after="0" w:afterAutospacing="0" w:line="450" w:lineRule="atLeast"/>
        <w:jc w:val="both"/>
        <w:rPr>
          <w:color w:val="242424"/>
        </w:rPr>
      </w:pPr>
      <w:r w:rsidRPr="00785336">
        <w:rPr>
          <w:color w:val="242424"/>
        </w:rPr>
        <w:t>Match officials could get lazy: Match officials which include the referee and the linesman may not bother to run up and down the pitch constantly as there won't be any need for that since robot-refs are watching every angle of the pitch. This could make some of them miss critical decisions like penalties which the robot refs won't assist in.</w:t>
      </w:r>
    </w:p>
    <w:p w14:paraId="34D165A9" w14:textId="6D696F40" w:rsidR="00785336" w:rsidRPr="00785336" w:rsidRDefault="00785336" w:rsidP="00785336">
      <w:pPr>
        <w:pStyle w:val="NormalWeb"/>
        <w:shd w:val="clear" w:color="auto" w:fill="FFFFFF"/>
        <w:spacing w:before="0" w:beforeAutospacing="0" w:after="0" w:afterAutospacing="0" w:line="450" w:lineRule="atLeast"/>
        <w:jc w:val="both"/>
        <w:rPr>
          <w:b/>
          <w:color w:val="242424"/>
        </w:rPr>
      </w:pPr>
      <w:r w:rsidRPr="00785336">
        <w:rPr>
          <w:b/>
          <w:color w:val="242424"/>
        </w:rPr>
        <w:t xml:space="preserve">Linesmen would be out of job: </w:t>
      </w:r>
      <w:r w:rsidRPr="00785336">
        <w:rPr>
          <w:color w:val="242424"/>
        </w:rPr>
        <w:t xml:space="preserve">A linesman's job is to call for offside as well as to inform the referee of any foul play he may have missed. Now, both the VAR and the robot-refs will be doing that job and they will be doing it better. </w:t>
      </w:r>
    </w:p>
    <w:p w14:paraId="23D2CCEB" w14:textId="77777777" w:rsidR="002331A3" w:rsidRPr="002331A3" w:rsidRDefault="002331A3" w:rsidP="008140BB">
      <w:pPr>
        <w:spacing w:before="240" w:after="0" w:line="360" w:lineRule="auto"/>
        <w:ind w:left="0" w:right="229"/>
        <w:rPr>
          <w:sz w:val="24"/>
          <w:szCs w:val="24"/>
        </w:rPr>
      </w:pPr>
    </w:p>
    <w:p w14:paraId="65E9A5AB" w14:textId="77777777" w:rsidR="002331A3" w:rsidRPr="002331A3" w:rsidRDefault="002331A3" w:rsidP="008140BB">
      <w:pPr>
        <w:spacing w:before="240" w:after="0" w:line="360" w:lineRule="auto"/>
        <w:ind w:left="0"/>
        <w:rPr>
          <w:sz w:val="24"/>
          <w:szCs w:val="24"/>
        </w:rPr>
      </w:pPr>
    </w:p>
    <w:p w14:paraId="7AE92E77" w14:textId="5C6FFF30" w:rsidR="002331A3" w:rsidRPr="002331A3" w:rsidRDefault="002331A3" w:rsidP="008140BB">
      <w:pPr>
        <w:spacing w:before="240" w:after="0" w:line="360" w:lineRule="auto"/>
        <w:ind w:left="0"/>
        <w:jc w:val="left"/>
        <w:rPr>
          <w:sz w:val="24"/>
          <w:szCs w:val="24"/>
        </w:rPr>
      </w:pPr>
      <w:r w:rsidRPr="002331A3">
        <w:rPr>
          <w:sz w:val="24"/>
          <w:szCs w:val="24"/>
        </w:rPr>
        <w:br w:type="page"/>
      </w:r>
    </w:p>
    <w:p w14:paraId="4C764A47" w14:textId="77777777" w:rsidR="002331A3" w:rsidRPr="002331A3" w:rsidRDefault="002331A3" w:rsidP="006E46FE">
      <w:pPr>
        <w:pStyle w:val="Heading1"/>
      </w:pPr>
      <w:r w:rsidRPr="002331A3">
        <w:lastRenderedPageBreak/>
        <w:t>Conclusion</w:t>
      </w:r>
    </w:p>
    <w:p w14:paraId="56122A25" w14:textId="11E7B1B3" w:rsidR="000D5C4A" w:rsidRPr="000D5C4A" w:rsidRDefault="000D5C4A" w:rsidP="000D5C4A">
      <w:pPr>
        <w:spacing w:after="0" w:line="360" w:lineRule="auto"/>
        <w:ind w:left="0"/>
        <w:rPr>
          <w:color w:val="auto"/>
          <w:sz w:val="24"/>
          <w:szCs w:val="24"/>
        </w:rPr>
      </w:pPr>
      <w:r w:rsidRPr="000D5C4A">
        <w:rPr>
          <w:color w:val="auto"/>
          <w:sz w:val="24"/>
          <w:szCs w:val="24"/>
        </w:rPr>
        <w:t xml:space="preserve">Robot referee technology offers immense potential in revolutionizing sports officiating, improving accuracy, and enhancing fairness. The applications of these systems in soccer and tennis have demonstrated their effectiveness in critical decision-making. However, challenges such as interpreting context, real-time decision-making, and ensuring acceptance and fairness remain. </w:t>
      </w:r>
    </w:p>
    <w:p w14:paraId="710C59A3" w14:textId="3E46B9B8" w:rsidR="002331A3" w:rsidRPr="002331A3" w:rsidRDefault="00251A1E" w:rsidP="00251A1E">
      <w:pPr>
        <w:spacing w:before="240" w:after="0" w:line="360" w:lineRule="auto"/>
        <w:ind w:left="0"/>
        <w:rPr>
          <w:sz w:val="24"/>
          <w:szCs w:val="24"/>
        </w:rPr>
      </w:pPr>
      <w:r>
        <w:rPr>
          <w:sz w:val="24"/>
          <w:szCs w:val="24"/>
        </w:rPr>
        <w:t>The paper</w:t>
      </w:r>
      <w:r w:rsidR="002331A3" w:rsidRPr="002331A3">
        <w:rPr>
          <w:sz w:val="24"/>
          <w:szCs w:val="24"/>
        </w:rPr>
        <w:t xml:space="preserve"> </w:t>
      </w:r>
      <w:r>
        <w:rPr>
          <w:sz w:val="24"/>
          <w:szCs w:val="24"/>
        </w:rPr>
        <w:t>shows</w:t>
      </w:r>
      <w:r w:rsidR="002331A3" w:rsidRPr="002331A3">
        <w:rPr>
          <w:sz w:val="24"/>
          <w:szCs w:val="24"/>
        </w:rPr>
        <w:t xml:space="preserve"> that Human and AI decision</w:t>
      </w:r>
      <w:r>
        <w:rPr>
          <w:sz w:val="24"/>
          <w:szCs w:val="24"/>
        </w:rPr>
        <w:t xml:space="preserve"> </w:t>
      </w:r>
      <w:r w:rsidR="002331A3" w:rsidRPr="002331A3">
        <w:rPr>
          <w:sz w:val="24"/>
          <w:szCs w:val="24"/>
        </w:rPr>
        <w:t xml:space="preserve">making robots </w:t>
      </w:r>
      <w:r w:rsidR="002331A3" w:rsidRPr="002331A3">
        <w:rPr>
          <w:rFonts w:eastAsia="Calibri"/>
          <w:sz w:val="24"/>
          <w:szCs w:val="24"/>
        </w:rPr>
        <w:t>(</w:t>
      </w:r>
      <w:r w:rsidR="002331A3" w:rsidRPr="002331A3">
        <w:rPr>
          <w:sz w:val="24"/>
          <w:szCs w:val="24"/>
        </w:rPr>
        <w:t>e.g., AI linesman</w:t>
      </w:r>
      <w:r w:rsidR="002331A3" w:rsidRPr="002331A3">
        <w:rPr>
          <w:rFonts w:eastAsia="Calibri"/>
          <w:sz w:val="24"/>
          <w:szCs w:val="24"/>
        </w:rPr>
        <w:t xml:space="preserve">) </w:t>
      </w:r>
      <w:r w:rsidR="002331A3" w:rsidRPr="002331A3">
        <w:rPr>
          <w:sz w:val="24"/>
          <w:szCs w:val="24"/>
        </w:rPr>
        <w:t>can be the most preferred decision makers while preference levels for the AI decision</w:t>
      </w:r>
      <w:r w:rsidR="002331A3" w:rsidRPr="002331A3">
        <w:rPr>
          <w:rFonts w:eastAsia="Calibri"/>
          <w:sz w:val="24"/>
          <w:szCs w:val="24"/>
        </w:rPr>
        <w:t>-</w:t>
      </w:r>
      <w:r w:rsidR="002331A3" w:rsidRPr="002331A3">
        <w:rPr>
          <w:sz w:val="24"/>
          <w:szCs w:val="24"/>
        </w:rPr>
        <w:t>making robots are more widely spread.</w:t>
      </w:r>
      <w:r>
        <w:rPr>
          <w:sz w:val="24"/>
          <w:szCs w:val="24"/>
        </w:rPr>
        <w:t xml:space="preserve"> It also</w:t>
      </w:r>
      <w:r w:rsidR="002331A3" w:rsidRPr="002331A3">
        <w:rPr>
          <w:sz w:val="24"/>
          <w:szCs w:val="24"/>
        </w:rPr>
        <w:t xml:space="preserve"> </w:t>
      </w:r>
      <w:r>
        <w:rPr>
          <w:sz w:val="24"/>
          <w:szCs w:val="24"/>
        </w:rPr>
        <w:t>shows</w:t>
      </w:r>
      <w:r w:rsidRPr="002331A3">
        <w:rPr>
          <w:sz w:val="24"/>
          <w:szCs w:val="24"/>
        </w:rPr>
        <w:t xml:space="preserve"> </w:t>
      </w:r>
      <w:r w:rsidR="002331A3" w:rsidRPr="002331A3">
        <w:rPr>
          <w:sz w:val="24"/>
          <w:szCs w:val="24"/>
        </w:rPr>
        <w:t>that the relationships between people</w:t>
      </w:r>
      <w:r w:rsidR="002331A3" w:rsidRPr="002331A3">
        <w:rPr>
          <w:rFonts w:eastAsia="Calibri"/>
          <w:sz w:val="24"/>
          <w:szCs w:val="24"/>
        </w:rPr>
        <w:t>’</w:t>
      </w:r>
      <w:r w:rsidR="002331A3" w:rsidRPr="002331A3">
        <w:rPr>
          <w:sz w:val="24"/>
          <w:szCs w:val="24"/>
        </w:rPr>
        <w:t>s trust in and preference for decision</w:t>
      </w:r>
      <w:r w:rsidR="004B2EEA">
        <w:rPr>
          <w:sz w:val="24"/>
          <w:szCs w:val="24"/>
        </w:rPr>
        <w:t xml:space="preserve"> </w:t>
      </w:r>
      <w:r w:rsidR="002331A3" w:rsidRPr="002331A3">
        <w:rPr>
          <w:sz w:val="24"/>
          <w:szCs w:val="24"/>
        </w:rPr>
        <w:t>making robots could be in</w:t>
      </w:r>
      <w:r w:rsidR="002331A3" w:rsidRPr="002331A3">
        <w:rPr>
          <w:rFonts w:eastAsia="Calibri"/>
          <w:sz w:val="24"/>
          <w:szCs w:val="24"/>
        </w:rPr>
        <w:t>fl</w:t>
      </w:r>
      <w:r w:rsidR="002331A3" w:rsidRPr="002331A3">
        <w:rPr>
          <w:sz w:val="24"/>
          <w:szCs w:val="24"/>
        </w:rPr>
        <w:t xml:space="preserve">uenced by the physical appearances: the more the decision maker looks like a human in its appearance </w:t>
      </w:r>
      <w:r w:rsidR="002331A3" w:rsidRPr="002331A3">
        <w:rPr>
          <w:rFonts w:eastAsia="Calibri"/>
          <w:sz w:val="24"/>
          <w:szCs w:val="24"/>
        </w:rPr>
        <w:t>(</w:t>
      </w:r>
      <w:r w:rsidR="002331A3" w:rsidRPr="002331A3">
        <w:rPr>
          <w:sz w:val="24"/>
          <w:szCs w:val="24"/>
        </w:rPr>
        <w:t>no matter if it is a real human or not</w:t>
      </w:r>
      <w:r w:rsidR="002331A3" w:rsidRPr="002331A3">
        <w:rPr>
          <w:rFonts w:eastAsia="Calibri"/>
          <w:sz w:val="24"/>
          <w:szCs w:val="24"/>
        </w:rPr>
        <w:t>)</w:t>
      </w:r>
      <w:r w:rsidR="002331A3" w:rsidRPr="002331A3">
        <w:rPr>
          <w:sz w:val="24"/>
          <w:szCs w:val="24"/>
        </w:rPr>
        <w:t>, the more people relate their preference of this decision maker to their trust in this decision maker. However, it is also clear that no statistically signi</w:t>
      </w:r>
      <w:r w:rsidR="002331A3" w:rsidRPr="002331A3">
        <w:rPr>
          <w:rFonts w:eastAsia="Calibri"/>
          <w:sz w:val="24"/>
          <w:szCs w:val="24"/>
        </w:rPr>
        <w:t>fi</w:t>
      </w:r>
      <w:r w:rsidR="002331A3" w:rsidRPr="002331A3">
        <w:rPr>
          <w:sz w:val="24"/>
          <w:szCs w:val="24"/>
        </w:rPr>
        <w:t>cant interaction e</w:t>
      </w:r>
      <w:r w:rsidR="002331A3" w:rsidRPr="002331A3">
        <w:rPr>
          <w:rFonts w:eastAsia="Calibri"/>
          <w:sz w:val="24"/>
          <w:szCs w:val="24"/>
        </w:rPr>
        <w:t>ff</w:t>
      </w:r>
      <w:r w:rsidR="002331A3" w:rsidRPr="002331A3">
        <w:rPr>
          <w:sz w:val="24"/>
          <w:szCs w:val="24"/>
        </w:rPr>
        <w:t>ects were observed from the data.</w:t>
      </w:r>
    </w:p>
    <w:p w14:paraId="7D6B317A" w14:textId="77777777" w:rsidR="000D09E2" w:rsidRDefault="000D09E2" w:rsidP="008140BB">
      <w:pPr>
        <w:spacing w:before="240" w:after="0" w:line="360" w:lineRule="auto"/>
        <w:ind w:left="0"/>
        <w:rPr>
          <w:sz w:val="24"/>
          <w:szCs w:val="24"/>
        </w:rPr>
      </w:pPr>
      <w:r w:rsidRPr="000D09E2">
        <w:rPr>
          <w:b/>
          <w:sz w:val="24"/>
          <w:szCs w:val="24"/>
        </w:rPr>
        <w:t>Recommendations</w:t>
      </w:r>
    </w:p>
    <w:p w14:paraId="4580D3DA" w14:textId="77777777" w:rsidR="00005DBE" w:rsidRDefault="002331A3" w:rsidP="008140BB">
      <w:pPr>
        <w:spacing w:before="240" w:after="0" w:line="360" w:lineRule="auto"/>
        <w:ind w:left="0"/>
        <w:rPr>
          <w:sz w:val="24"/>
          <w:szCs w:val="24"/>
        </w:rPr>
      </w:pPr>
      <w:r w:rsidRPr="002331A3">
        <w:rPr>
          <w:sz w:val="24"/>
          <w:szCs w:val="24"/>
        </w:rPr>
        <w:t>Based on the conclusions above, robots are not necessarily perceived as good decision makers in sports like football; a more trustworthy human decision maker will probably be more preferred, but this may not be the case for an AI</w:t>
      </w:r>
      <w:r w:rsidR="0082368C">
        <w:rPr>
          <w:sz w:val="24"/>
          <w:szCs w:val="24"/>
        </w:rPr>
        <w:t xml:space="preserve"> </w:t>
      </w:r>
      <w:r w:rsidRPr="002331A3">
        <w:rPr>
          <w:sz w:val="24"/>
          <w:szCs w:val="24"/>
        </w:rPr>
        <w:t xml:space="preserve">embedded robot which does not look like human at all </w:t>
      </w:r>
      <w:r w:rsidRPr="002331A3">
        <w:rPr>
          <w:rFonts w:eastAsia="Calibri"/>
          <w:sz w:val="24"/>
          <w:szCs w:val="24"/>
        </w:rPr>
        <w:t>(</w:t>
      </w:r>
      <w:r w:rsidRPr="002331A3">
        <w:rPr>
          <w:sz w:val="24"/>
          <w:szCs w:val="24"/>
        </w:rPr>
        <w:t>e.g., AI linesman</w:t>
      </w:r>
      <w:r w:rsidRPr="002331A3">
        <w:rPr>
          <w:rFonts w:eastAsia="Calibri"/>
          <w:sz w:val="24"/>
          <w:szCs w:val="24"/>
        </w:rPr>
        <w:t>)</w:t>
      </w:r>
      <w:r w:rsidRPr="002331A3">
        <w:rPr>
          <w:sz w:val="24"/>
          <w:szCs w:val="24"/>
        </w:rPr>
        <w:t xml:space="preserve">. </w:t>
      </w:r>
    </w:p>
    <w:p w14:paraId="57D7A037" w14:textId="77777777" w:rsidR="00005DBE" w:rsidRPr="00005DBE" w:rsidRDefault="002331A3" w:rsidP="00005DBE">
      <w:pPr>
        <w:pStyle w:val="ListParagraph"/>
        <w:numPr>
          <w:ilvl w:val="0"/>
          <w:numId w:val="6"/>
        </w:numPr>
        <w:spacing w:before="240" w:after="0" w:line="360" w:lineRule="auto"/>
        <w:rPr>
          <w:sz w:val="24"/>
          <w:szCs w:val="24"/>
        </w:rPr>
      </w:pPr>
      <w:r w:rsidRPr="00005DBE">
        <w:rPr>
          <w:sz w:val="24"/>
          <w:szCs w:val="24"/>
        </w:rPr>
        <w:t xml:space="preserve">Thus, the authors suspect that there are other important factors besides </w:t>
      </w:r>
      <w:r w:rsidRPr="00005DBE">
        <w:rPr>
          <w:rFonts w:eastAsia="Calibri"/>
          <w:sz w:val="24"/>
          <w:szCs w:val="24"/>
        </w:rPr>
        <w:t>“</w:t>
      </w:r>
      <w:r w:rsidRPr="00005DBE">
        <w:rPr>
          <w:sz w:val="24"/>
          <w:szCs w:val="24"/>
        </w:rPr>
        <w:t>Trust</w:t>
      </w:r>
      <w:r w:rsidRPr="00005DBE">
        <w:rPr>
          <w:rFonts w:eastAsia="Calibri"/>
          <w:sz w:val="24"/>
          <w:szCs w:val="24"/>
        </w:rPr>
        <w:t xml:space="preserve">” </w:t>
      </w:r>
      <w:r w:rsidRPr="00005DBE">
        <w:rPr>
          <w:sz w:val="24"/>
          <w:szCs w:val="24"/>
        </w:rPr>
        <w:t>that contribute to people</w:t>
      </w:r>
      <w:r w:rsidRPr="00005DBE">
        <w:rPr>
          <w:rFonts w:eastAsia="Calibri"/>
          <w:sz w:val="24"/>
          <w:szCs w:val="24"/>
        </w:rPr>
        <w:t>’</w:t>
      </w:r>
      <w:r w:rsidRPr="00005DBE">
        <w:rPr>
          <w:sz w:val="24"/>
          <w:szCs w:val="24"/>
        </w:rPr>
        <w:t>s preferences for decision</w:t>
      </w:r>
      <w:r w:rsidRPr="00005DBE">
        <w:rPr>
          <w:rFonts w:eastAsia="Calibri"/>
          <w:sz w:val="24"/>
          <w:szCs w:val="24"/>
        </w:rPr>
        <w:t>-</w:t>
      </w:r>
      <w:r w:rsidRPr="00005DBE">
        <w:rPr>
          <w:sz w:val="24"/>
          <w:szCs w:val="24"/>
        </w:rPr>
        <w:t xml:space="preserve">making robots. </w:t>
      </w:r>
    </w:p>
    <w:p w14:paraId="1F022A10" w14:textId="77777777" w:rsidR="00005DBE" w:rsidRPr="00005DBE" w:rsidRDefault="002331A3" w:rsidP="00005DBE">
      <w:pPr>
        <w:pStyle w:val="ListParagraph"/>
        <w:numPr>
          <w:ilvl w:val="0"/>
          <w:numId w:val="6"/>
        </w:numPr>
        <w:spacing w:before="240" w:after="0" w:line="360" w:lineRule="auto"/>
        <w:rPr>
          <w:sz w:val="24"/>
          <w:szCs w:val="24"/>
        </w:rPr>
      </w:pPr>
      <w:r w:rsidRPr="00005DBE">
        <w:rPr>
          <w:sz w:val="24"/>
          <w:szCs w:val="24"/>
        </w:rPr>
        <w:t>Therefore, qualitative analyses were conducted to probe other possible considerations in</w:t>
      </w:r>
      <w:r w:rsidRPr="00005DBE">
        <w:rPr>
          <w:rFonts w:eastAsia="Calibri"/>
          <w:sz w:val="24"/>
          <w:szCs w:val="24"/>
        </w:rPr>
        <w:t>fl</w:t>
      </w:r>
      <w:r w:rsidRPr="00005DBE">
        <w:rPr>
          <w:sz w:val="24"/>
          <w:szCs w:val="24"/>
        </w:rPr>
        <w:t>uencing people</w:t>
      </w:r>
      <w:r w:rsidRPr="00005DBE">
        <w:rPr>
          <w:rFonts w:eastAsia="Calibri"/>
          <w:sz w:val="24"/>
          <w:szCs w:val="24"/>
        </w:rPr>
        <w:t>’</w:t>
      </w:r>
      <w:r w:rsidRPr="00005DBE">
        <w:rPr>
          <w:sz w:val="24"/>
          <w:szCs w:val="24"/>
        </w:rPr>
        <w:t>s preferences, including e</w:t>
      </w:r>
      <w:r w:rsidRPr="00005DBE">
        <w:rPr>
          <w:rFonts w:eastAsia="Calibri"/>
          <w:sz w:val="24"/>
          <w:szCs w:val="24"/>
        </w:rPr>
        <w:t>ffi</w:t>
      </w:r>
      <w:r w:rsidRPr="00005DBE">
        <w:rPr>
          <w:sz w:val="24"/>
          <w:szCs w:val="24"/>
        </w:rPr>
        <w:t xml:space="preserve">ciency, stability, minimal design, context interpretation, football game tradition, elegance of form factor, etc. </w:t>
      </w:r>
    </w:p>
    <w:p w14:paraId="01D7A5E0" w14:textId="062A4769" w:rsidR="002331A3" w:rsidRPr="00005DBE" w:rsidRDefault="002331A3" w:rsidP="00005DBE">
      <w:pPr>
        <w:pStyle w:val="ListParagraph"/>
        <w:numPr>
          <w:ilvl w:val="0"/>
          <w:numId w:val="6"/>
        </w:numPr>
        <w:spacing w:before="240" w:after="0" w:line="360" w:lineRule="auto"/>
        <w:rPr>
          <w:sz w:val="24"/>
          <w:szCs w:val="24"/>
        </w:rPr>
      </w:pPr>
      <w:r w:rsidRPr="00005DBE">
        <w:rPr>
          <w:sz w:val="24"/>
          <w:szCs w:val="24"/>
        </w:rPr>
        <w:t>Finally, design recommendations were given for both robot referees and decision</w:t>
      </w:r>
      <w:r w:rsidRPr="00005DBE">
        <w:rPr>
          <w:rFonts w:eastAsia="Calibri"/>
          <w:sz w:val="24"/>
          <w:szCs w:val="24"/>
        </w:rPr>
        <w:t>-</w:t>
      </w:r>
      <w:r w:rsidRPr="00005DBE">
        <w:rPr>
          <w:sz w:val="24"/>
          <w:szCs w:val="24"/>
        </w:rPr>
        <w:t>making robots in general based on the study results mentioned above. Thus, we should design unanthropomorphic, AI</w:t>
      </w:r>
      <w:r w:rsidR="0082368C" w:rsidRPr="00005DBE">
        <w:rPr>
          <w:sz w:val="24"/>
          <w:szCs w:val="24"/>
        </w:rPr>
        <w:t xml:space="preserve"> </w:t>
      </w:r>
      <w:r w:rsidRPr="00005DBE">
        <w:rPr>
          <w:sz w:val="24"/>
          <w:szCs w:val="24"/>
        </w:rPr>
        <w:t>embedded</w:t>
      </w:r>
      <w:r w:rsidR="0082368C" w:rsidRPr="00005DBE">
        <w:rPr>
          <w:sz w:val="24"/>
          <w:szCs w:val="24"/>
        </w:rPr>
        <w:t xml:space="preserve"> </w:t>
      </w:r>
      <w:r w:rsidRPr="00005DBE">
        <w:rPr>
          <w:sz w:val="24"/>
          <w:szCs w:val="24"/>
        </w:rPr>
        <w:t>robots</w:t>
      </w:r>
      <w:r w:rsidR="0082368C" w:rsidRPr="00005DBE">
        <w:rPr>
          <w:sz w:val="24"/>
          <w:szCs w:val="24"/>
        </w:rPr>
        <w:t xml:space="preserve"> </w:t>
      </w:r>
      <w:r w:rsidRPr="00005DBE">
        <w:rPr>
          <w:sz w:val="24"/>
          <w:szCs w:val="24"/>
        </w:rPr>
        <w:t>helping</w:t>
      </w:r>
      <w:r w:rsidR="0082368C" w:rsidRPr="00005DBE">
        <w:rPr>
          <w:sz w:val="24"/>
          <w:szCs w:val="24"/>
        </w:rPr>
        <w:t xml:space="preserve"> </w:t>
      </w:r>
      <w:r w:rsidRPr="00005DBE">
        <w:rPr>
          <w:sz w:val="24"/>
          <w:szCs w:val="24"/>
        </w:rPr>
        <w:t>human</w:t>
      </w:r>
      <w:r w:rsidR="0082368C" w:rsidRPr="00005DBE">
        <w:rPr>
          <w:sz w:val="24"/>
          <w:szCs w:val="24"/>
        </w:rPr>
        <w:t xml:space="preserve"> </w:t>
      </w:r>
      <w:r w:rsidRPr="00005DBE">
        <w:rPr>
          <w:sz w:val="24"/>
          <w:szCs w:val="24"/>
        </w:rPr>
        <w:t>decision</w:t>
      </w:r>
      <w:r w:rsidR="0082368C" w:rsidRPr="00005DBE">
        <w:rPr>
          <w:sz w:val="24"/>
          <w:szCs w:val="24"/>
        </w:rPr>
        <w:t xml:space="preserve"> </w:t>
      </w:r>
      <w:r w:rsidRPr="00005DBE">
        <w:rPr>
          <w:sz w:val="24"/>
          <w:szCs w:val="24"/>
        </w:rPr>
        <w:t>makers</w:t>
      </w:r>
      <w:r w:rsidR="0082368C" w:rsidRPr="00005DBE">
        <w:rPr>
          <w:sz w:val="24"/>
          <w:szCs w:val="24"/>
        </w:rPr>
        <w:t xml:space="preserve"> </w:t>
      </w:r>
      <w:r w:rsidRPr="00005DBE">
        <w:rPr>
          <w:sz w:val="24"/>
          <w:szCs w:val="24"/>
        </w:rPr>
        <w:t>as</w:t>
      </w:r>
      <w:r w:rsidR="0082368C" w:rsidRPr="00005DBE">
        <w:rPr>
          <w:sz w:val="24"/>
          <w:szCs w:val="24"/>
        </w:rPr>
        <w:t xml:space="preserve"> </w:t>
      </w:r>
      <w:r w:rsidRPr="00005DBE">
        <w:rPr>
          <w:sz w:val="24"/>
          <w:szCs w:val="24"/>
        </w:rPr>
        <w:t>smart and logical facilitators, with lightweight, minimal design, and honest physical appearances.</w:t>
      </w:r>
    </w:p>
    <w:p w14:paraId="4F9DB40C" w14:textId="5800C989" w:rsidR="007C006F" w:rsidRDefault="007C006F">
      <w:pPr>
        <w:spacing w:after="160" w:line="259" w:lineRule="auto"/>
        <w:ind w:left="0" w:firstLine="0"/>
        <w:jc w:val="left"/>
        <w:rPr>
          <w:sz w:val="24"/>
          <w:szCs w:val="24"/>
        </w:rPr>
      </w:pPr>
      <w:r>
        <w:rPr>
          <w:sz w:val="24"/>
          <w:szCs w:val="24"/>
        </w:rPr>
        <w:br w:type="page"/>
      </w:r>
    </w:p>
    <w:p w14:paraId="203EED6F" w14:textId="77777777" w:rsidR="007C006F" w:rsidRPr="00B015A0" w:rsidRDefault="007C006F" w:rsidP="00B015A0">
      <w:pPr>
        <w:pStyle w:val="Heading1"/>
        <w:spacing w:after="198"/>
        <w:ind w:left="-5" w:firstLine="0"/>
        <w:rPr>
          <w:rFonts w:cs="Times New Roman"/>
          <w:szCs w:val="24"/>
        </w:rPr>
      </w:pPr>
      <w:r w:rsidRPr="00B015A0">
        <w:rPr>
          <w:rFonts w:cs="Times New Roman"/>
          <w:szCs w:val="24"/>
        </w:rPr>
        <w:lastRenderedPageBreak/>
        <w:t>References</w:t>
      </w:r>
    </w:p>
    <w:p w14:paraId="6B464841" w14:textId="77777777" w:rsidR="0085145F" w:rsidRPr="000D5C4A" w:rsidRDefault="0085145F" w:rsidP="005C1CC4">
      <w:pPr>
        <w:spacing w:after="0" w:line="360" w:lineRule="auto"/>
        <w:ind w:left="720" w:hanging="720"/>
        <w:rPr>
          <w:color w:val="auto"/>
          <w:sz w:val="24"/>
          <w:szCs w:val="24"/>
        </w:rPr>
      </w:pPr>
      <w:bookmarkStart w:id="1" w:name="_Hlk118056203"/>
      <w:proofErr w:type="spellStart"/>
      <w:r w:rsidRPr="000D5C4A">
        <w:rPr>
          <w:color w:val="auto"/>
          <w:sz w:val="24"/>
          <w:szCs w:val="24"/>
        </w:rPr>
        <w:t>Brefeld</w:t>
      </w:r>
      <w:proofErr w:type="spellEnd"/>
      <w:r w:rsidRPr="000D5C4A">
        <w:rPr>
          <w:color w:val="auto"/>
          <w:sz w:val="24"/>
          <w:szCs w:val="24"/>
        </w:rPr>
        <w:t xml:space="preserve">, U., </w:t>
      </w:r>
      <w:r w:rsidRPr="0092563C">
        <w:rPr>
          <w:sz w:val="24"/>
          <w:szCs w:val="24"/>
        </w:rPr>
        <w:t xml:space="preserve">Majlinda, J., </w:t>
      </w:r>
      <w:proofErr w:type="spellStart"/>
      <w:r w:rsidRPr="0092563C">
        <w:rPr>
          <w:sz w:val="24"/>
          <w:szCs w:val="24"/>
        </w:rPr>
        <w:t>Bekim</w:t>
      </w:r>
      <w:proofErr w:type="spellEnd"/>
      <w:r w:rsidRPr="0092563C">
        <w:rPr>
          <w:sz w:val="24"/>
          <w:szCs w:val="24"/>
        </w:rPr>
        <w:t xml:space="preserve">, A. &amp; </w:t>
      </w:r>
      <w:proofErr w:type="spellStart"/>
      <w:r w:rsidRPr="0092563C">
        <w:rPr>
          <w:sz w:val="24"/>
          <w:szCs w:val="24"/>
        </w:rPr>
        <w:t>Mirlinda</w:t>
      </w:r>
      <w:proofErr w:type="spellEnd"/>
      <w:r w:rsidRPr="0092563C">
        <w:rPr>
          <w:sz w:val="24"/>
          <w:szCs w:val="24"/>
        </w:rPr>
        <w:t xml:space="preserve">, G. </w:t>
      </w:r>
      <w:r w:rsidRPr="000D5C4A">
        <w:rPr>
          <w:color w:val="auto"/>
          <w:sz w:val="24"/>
          <w:szCs w:val="24"/>
        </w:rPr>
        <w:t xml:space="preserve">(2022). Robot referees: Enhancing soccer matches through automated decision-making. </w:t>
      </w:r>
      <w:r w:rsidRPr="005C1CC4">
        <w:rPr>
          <w:i/>
          <w:color w:val="auto"/>
          <w:sz w:val="24"/>
          <w:szCs w:val="24"/>
        </w:rPr>
        <w:t>Journal of Artificial Intelligence in Sports</w:t>
      </w:r>
      <w:r w:rsidRPr="000D5C4A">
        <w:rPr>
          <w:color w:val="auto"/>
          <w:sz w:val="24"/>
          <w:szCs w:val="24"/>
        </w:rPr>
        <w:t>, 45(3), 123-136.</w:t>
      </w:r>
    </w:p>
    <w:p w14:paraId="024EC4A0" w14:textId="77777777" w:rsidR="0085145F" w:rsidRPr="009C4F94" w:rsidRDefault="0085145F" w:rsidP="00D82A18">
      <w:pPr>
        <w:spacing w:before="240" w:after="0" w:line="240" w:lineRule="auto"/>
        <w:ind w:left="720" w:right="140" w:hanging="720"/>
        <w:rPr>
          <w:i/>
          <w:sz w:val="24"/>
          <w:szCs w:val="24"/>
        </w:rPr>
      </w:pPr>
      <w:r w:rsidRPr="00B015A0">
        <w:rPr>
          <w:sz w:val="24"/>
          <w:szCs w:val="24"/>
        </w:rPr>
        <w:t>Calvo, M.</w:t>
      </w:r>
      <w:r>
        <w:rPr>
          <w:sz w:val="24"/>
          <w:szCs w:val="24"/>
        </w:rPr>
        <w:t xml:space="preserve">, </w:t>
      </w:r>
      <w:proofErr w:type="spellStart"/>
      <w:r w:rsidRPr="00B015A0">
        <w:rPr>
          <w:sz w:val="24"/>
          <w:szCs w:val="24"/>
        </w:rPr>
        <w:t>Elgarf</w:t>
      </w:r>
      <w:proofErr w:type="spellEnd"/>
      <w:r w:rsidRPr="00B015A0">
        <w:rPr>
          <w:sz w:val="24"/>
          <w:szCs w:val="24"/>
        </w:rPr>
        <w:t>, G.</w:t>
      </w:r>
      <w:r>
        <w:rPr>
          <w:sz w:val="24"/>
          <w:szCs w:val="24"/>
        </w:rPr>
        <w:t>,</w:t>
      </w:r>
      <w:r w:rsidRPr="00B015A0">
        <w:rPr>
          <w:sz w:val="24"/>
          <w:szCs w:val="24"/>
        </w:rPr>
        <w:t xml:space="preserve"> Perugia, C.</w:t>
      </w:r>
      <w:r>
        <w:rPr>
          <w:sz w:val="24"/>
          <w:szCs w:val="24"/>
        </w:rPr>
        <w:t>,</w:t>
      </w:r>
      <w:r w:rsidRPr="00B015A0">
        <w:rPr>
          <w:sz w:val="24"/>
          <w:szCs w:val="24"/>
        </w:rPr>
        <w:t xml:space="preserve"> Peters, </w:t>
      </w:r>
      <w:r>
        <w:rPr>
          <w:sz w:val="24"/>
          <w:szCs w:val="24"/>
        </w:rPr>
        <w:t xml:space="preserve">C. &amp; </w:t>
      </w:r>
      <w:r w:rsidRPr="00B015A0">
        <w:rPr>
          <w:sz w:val="24"/>
          <w:szCs w:val="24"/>
        </w:rPr>
        <w:t>Castellano,</w:t>
      </w:r>
      <w:r>
        <w:rPr>
          <w:sz w:val="24"/>
          <w:szCs w:val="24"/>
        </w:rPr>
        <w:t xml:space="preserve"> G. (2020).</w:t>
      </w:r>
      <w:r w:rsidRPr="00B015A0">
        <w:rPr>
          <w:sz w:val="24"/>
          <w:szCs w:val="24"/>
        </w:rPr>
        <w:t xml:space="preserve"> Can a social robot be persuasive without losing children</w:t>
      </w:r>
      <w:r w:rsidRPr="00B015A0">
        <w:rPr>
          <w:rFonts w:eastAsia="Calibri"/>
          <w:sz w:val="24"/>
          <w:szCs w:val="24"/>
        </w:rPr>
        <w:t>’</w:t>
      </w:r>
      <w:r w:rsidRPr="00B015A0">
        <w:rPr>
          <w:sz w:val="24"/>
          <w:szCs w:val="24"/>
        </w:rPr>
        <w:t xml:space="preserve">s </w:t>
      </w:r>
      <w:proofErr w:type="gramStart"/>
      <w:r w:rsidRPr="00B015A0">
        <w:rPr>
          <w:sz w:val="24"/>
          <w:szCs w:val="24"/>
        </w:rPr>
        <w:t>trust</w:t>
      </w:r>
      <w:r w:rsidRPr="009C4F94">
        <w:rPr>
          <w:i/>
          <w:sz w:val="24"/>
          <w:szCs w:val="24"/>
        </w:rPr>
        <w:t>?,</w:t>
      </w:r>
      <w:proofErr w:type="gramEnd"/>
      <w:r w:rsidRPr="009C4F94">
        <w:rPr>
          <w:rFonts w:eastAsia="Calibri"/>
          <w:i/>
          <w:sz w:val="24"/>
          <w:szCs w:val="24"/>
        </w:rPr>
        <w:t xml:space="preserve"> </w:t>
      </w:r>
      <w:r w:rsidRPr="009C4F94">
        <w:rPr>
          <w:i/>
          <w:sz w:val="24"/>
          <w:szCs w:val="24"/>
        </w:rPr>
        <w:t>in Proceedings of the Companion of the 2020 ACM/IEEE International Conference on Human</w:t>
      </w:r>
      <w:r w:rsidRPr="009C4F94">
        <w:rPr>
          <w:rFonts w:eastAsia="Calibri"/>
          <w:i/>
          <w:sz w:val="24"/>
          <w:szCs w:val="24"/>
        </w:rPr>
        <w:t>-</w:t>
      </w:r>
      <w:r w:rsidRPr="009C4F94">
        <w:rPr>
          <w:i/>
          <w:sz w:val="24"/>
          <w:szCs w:val="24"/>
        </w:rPr>
        <w:t>Robot</w:t>
      </w:r>
      <w:r>
        <w:rPr>
          <w:i/>
          <w:sz w:val="24"/>
          <w:szCs w:val="24"/>
        </w:rPr>
        <w:t xml:space="preserve"> </w:t>
      </w:r>
      <w:r w:rsidRPr="009C4F94">
        <w:rPr>
          <w:i/>
          <w:sz w:val="24"/>
          <w:szCs w:val="24"/>
        </w:rPr>
        <w:t xml:space="preserve">Interaction </w:t>
      </w:r>
      <w:r w:rsidRPr="009C4F94">
        <w:rPr>
          <w:rFonts w:eastAsia="Calibri"/>
          <w:i/>
          <w:sz w:val="24"/>
          <w:szCs w:val="24"/>
        </w:rPr>
        <w:t>(</w:t>
      </w:r>
      <w:r w:rsidRPr="009C4F94">
        <w:rPr>
          <w:i/>
          <w:sz w:val="24"/>
          <w:szCs w:val="24"/>
        </w:rPr>
        <w:t xml:space="preserve">HRI </w:t>
      </w:r>
      <w:r w:rsidRPr="009C4F94">
        <w:rPr>
          <w:rFonts w:eastAsia="Calibri"/>
          <w:i/>
          <w:sz w:val="24"/>
          <w:szCs w:val="24"/>
        </w:rPr>
        <w:t>’</w:t>
      </w:r>
      <w:r w:rsidRPr="009C4F94">
        <w:rPr>
          <w:i/>
          <w:sz w:val="24"/>
          <w:szCs w:val="24"/>
        </w:rPr>
        <w:t>20</w:t>
      </w:r>
      <w:r w:rsidRPr="009C4F94">
        <w:rPr>
          <w:rFonts w:eastAsia="Calibri"/>
          <w:i/>
          <w:sz w:val="24"/>
          <w:szCs w:val="24"/>
        </w:rPr>
        <w:t>)</w:t>
      </w:r>
      <w:r w:rsidRPr="009C4F94">
        <w:rPr>
          <w:i/>
          <w:sz w:val="24"/>
          <w:szCs w:val="24"/>
        </w:rPr>
        <w:t>, 2020, ACM</w:t>
      </w:r>
      <w:r w:rsidRPr="009C4F94">
        <w:rPr>
          <w:rFonts w:eastAsia="Calibri"/>
          <w:i/>
          <w:sz w:val="24"/>
          <w:szCs w:val="24"/>
        </w:rPr>
        <w:t>’</w:t>
      </w:r>
      <w:r w:rsidRPr="009C4F94">
        <w:rPr>
          <w:i/>
          <w:sz w:val="24"/>
          <w:szCs w:val="24"/>
        </w:rPr>
        <w:t xml:space="preserve">s International Conference Proceedings Series </w:t>
      </w:r>
      <w:r w:rsidRPr="009C4F94">
        <w:rPr>
          <w:rFonts w:eastAsia="Calibri"/>
          <w:i/>
          <w:sz w:val="24"/>
          <w:szCs w:val="24"/>
        </w:rPr>
        <w:t>(</w:t>
      </w:r>
      <w:r w:rsidRPr="009C4F94">
        <w:rPr>
          <w:i/>
          <w:sz w:val="24"/>
          <w:szCs w:val="24"/>
        </w:rPr>
        <w:t>ICPS</w:t>
      </w:r>
      <w:r w:rsidRPr="009C4F94">
        <w:rPr>
          <w:rFonts w:eastAsia="Calibri"/>
          <w:i/>
          <w:sz w:val="24"/>
          <w:szCs w:val="24"/>
        </w:rPr>
        <w:t>)</w:t>
      </w:r>
      <w:r w:rsidRPr="00B015A0">
        <w:rPr>
          <w:sz w:val="24"/>
          <w:szCs w:val="24"/>
        </w:rPr>
        <w:t>, 157</w:t>
      </w:r>
      <w:r w:rsidRPr="00B015A0">
        <w:rPr>
          <w:rFonts w:eastAsia="Calibri"/>
          <w:sz w:val="24"/>
          <w:szCs w:val="24"/>
        </w:rPr>
        <w:t>–</w:t>
      </w:r>
      <w:r w:rsidRPr="00B015A0">
        <w:rPr>
          <w:sz w:val="24"/>
          <w:szCs w:val="24"/>
        </w:rPr>
        <w:t>159</w:t>
      </w:r>
      <w:r>
        <w:rPr>
          <w:sz w:val="24"/>
          <w:szCs w:val="24"/>
        </w:rPr>
        <w:t>.</w:t>
      </w:r>
    </w:p>
    <w:p w14:paraId="22D9EDE4" w14:textId="77777777" w:rsidR="0085145F" w:rsidRPr="000D5C4A" w:rsidRDefault="0085145F" w:rsidP="005C1CC4">
      <w:pPr>
        <w:ind w:left="720" w:hanging="720"/>
        <w:rPr>
          <w:sz w:val="24"/>
        </w:rPr>
      </w:pPr>
      <w:r w:rsidRPr="000D5C4A">
        <w:rPr>
          <w:sz w:val="24"/>
        </w:rPr>
        <w:t xml:space="preserve">Chen, Q., </w:t>
      </w:r>
      <w:r w:rsidRPr="000601BD">
        <w:rPr>
          <w:sz w:val="24"/>
        </w:rPr>
        <w:t xml:space="preserve">Saini, P., &amp; Sharma, V. </w:t>
      </w:r>
      <w:r w:rsidRPr="000D5C4A">
        <w:rPr>
          <w:sz w:val="24"/>
        </w:rPr>
        <w:t xml:space="preserve">(2023). Implementation of robot referee technology in basketball: Challenges and prospects. </w:t>
      </w:r>
      <w:r w:rsidRPr="0085145F">
        <w:rPr>
          <w:i/>
          <w:sz w:val="24"/>
        </w:rPr>
        <w:t>Journal of Sports Technology</w:t>
      </w:r>
      <w:r w:rsidRPr="000D5C4A">
        <w:rPr>
          <w:sz w:val="24"/>
        </w:rPr>
        <w:t>, 11(1), 45-62.</w:t>
      </w:r>
    </w:p>
    <w:p w14:paraId="1D880D6A" w14:textId="77777777" w:rsidR="0085145F" w:rsidRPr="00B015A0" w:rsidRDefault="0085145F" w:rsidP="00D82A18">
      <w:pPr>
        <w:spacing w:before="240" w:after="0" w:line="240" w:lineRule="auto"/>
        <w:ind w:left="720" w:right="140" w:hanging="720"/>
        <w:rPr>
          <w:sz w:val="24"/>
          <w:szCs w:val="24"/>
        </w:rPr>
      </w:pPr>
      <w:r w:rsidRPr="00B015A0">
        <w:rPr>
          <w:sz w:val="24"/>
          <w:szCs w:val="24"/>
        </w:rPr>
        <w:t>Dylla, A.</w:t>
      </w:r>
      <w:r>
        <w:rPr>
          <w:sz w:val="24"/>
          <w:szCs w:val="24"/>
        </w:rPr>
        <w:t>,</w:t>
      </w:r>
      <w:r w:rsidRPr="00B015A0">
        <w:rPr>
          <w:sz w:val="24"/>
          <w:szCs w:val="24"/>
        </w:rPr>
        <w:t xml:space="preserve"> </w:t>
      </w:r>
      <w:proofErr w:type="spellStart"/>
      <w:r w:rsidRPr="00B015A0">
        <w:rPr>
          <w:sz w:val="24"/>
          <w:szCs w:val="24"/>
        </w:rPr>
        <w:t>Ferrein</w:t>
      </w:r>
      <w:proofErr w:type="spellEnd"/>
      <w:r w:rsidRPr="00B015A0">
        <w:rPr>
          <w:sz w:val="24"/>
          <w:szCs w:val="24"/>
        </w:rPr>
        <w:t>, G.</w:t>
      </w:r>
      <w:r>
        <w:rPr>
          <w:sz w:val="24"/>
          <w:szCs w:val="24"/>
        </w:rPr>
        <w:t>,</w:t>
      </w:r>
      <w:r w:rsidRPr="00B015A0">
        <w:rPr>
          <w:sz w:val="24"/>
          <w:szCs w:val="24"/>
        </w:rPr>
        <w:t xml:space="preserve"> </w:t>
      </w:r>
      <w:proofErr w:type="spellStart"/>
      <w:r w:rsidRPr="00B015A0">
        <w:rPr>
          <w:sz w:val="24"/>
          <w:szCs w:val="24"/>
        </w:rPr>
        <w:t>Lakemeyer</w:t>
      </w:r>
      <w:proofErr w:type="spellEnd"/>
      <w:r w:rsidRPr="00B015A0">
        <w:rPr>
          <w:sz w:val="24"/>
          <w:szCs w:val="24"/>
        </w:rPr>
        <w:t>, J.</w:t>
      </w:r>
      <w:r>
        <w:rPr>
          <w:sz w:val="24"/>
          <w:szCs w:val="24"/>
        </w:rPr>
        <w:t>,</w:t>
      </w:r>
      <w:r w:rsidRPr="00B015A0">
        <w:rPr>
          <w:sz w:val="24"/>
          <w:szCs w:val="24"/>
        </w:rPr>
        <w:t xml:space="preserve"> Murray, O.</w:t>
      </w:r>
      <w:r>
        <w:rPr>
          <w:sz w:val="24"/>
          <w:szCs w:val="24"/>
        </w:rPr>
        <w:t>,</w:t>
      </w:r>
      <w:r w:rsidRPr="00B015A0">
        <w:rPr>
          <w:sz w:val="24"/>
          <w:szCs w:val="24"/>
        </w:rPr>
        <w:t xml:space="preserve"> </w:t>
      </w:r>
      <w:proofErr w:type="spellStart"/>
      <w:r w:rsidRPr="00B015A0">
        <w:rPr>
          <w:sz w:val="24"/>
          <w:szCs w:val="24"/>
        </w:rPr>
        <w:t>Obst</w:t>
      </w:r>
      <w:proofErr w:type="spellEnd"/>
      <w:r w:rsidRPr="00B015A0">
        <w:rPr>
          <w:sz w:val="24"/>
          <w:szCs w:val="24"/>
        </w:rPr>
        <w:t>, T.</w:t>
      </w:r>
      <w:r>
        <w:rPr>
          <w:sz w:val="24"/>
          <w:szCs w:val="24"/>
        </w:rPr>
        <w:t xml:space="preserve"> &amp;</w:t>
      </w:r>
      <w:r w:rsidRPr="00B015A0">
        <w:rPr>
          <w:sz w:val="24"/>
          <w:szCs w:val="24"/>
        </w:rPr>
        <w:t xml:space="preserve"> </w:t>
      </w:r>
      <w:proofErr w:type="spellStart"/>
      <w:r w:rsidRPr="00B015A0">
        <w:rPr>
          <w:sz w:val="24"/>
          <w:szCs w:val="24"/>
        </w:rPr>
        <w:t>Rofer</w:t>
      </w:r>
      <w:proofErr w:type="spellEnd"/>
      <w:r w:rsidRPr="00B015A0">
        <w:rPr>
          <w:sz w:val="24"/>
          <w:szCs w:val="24"/>
        </w:rPr>
        <w:t xml:space="preserve">, </w:t>
      </w:r>
      <w:r>
        <w:rPr>
          <w:sz w:val="24"/>
          <w:szCs w:val="24"/>
        </w:rPr>
        <w:t xml:space="preserve">O. (2021). </w:t>
      </w:r>
      <w:r w:rsidRPr="00B015A0">
        <w:rPr>
          <w:sz w:val="24"/>
          <w:szCs w:val="24"/>
        </w:rPr>
        <w:t xml:space="preserve">Approaching a formal soccer theory from </w:t>
      </w:r>
      <w:proofErr w:type="spellStart"/>
      <w:r w:rsidRPr="00B015A0">
        <w:rPr>
          <w:sz w:val="24"/>
          <w:szCs w:val="24"/>
        </w:rPr>
        <w:t>behaviour</w:t>
      </w:r>
      <w:proofErr w:type="spellEnd"/>
      <w:r w:rsidRPr="00B015A0">
        <w:rPr>
          <w:sz w:val="24"/>
          <w:szCs w:val="24"/>
        </w:rPr>
        <w:t xml:space="preserve"> speci</w:t>
      </w:r>
      <w:r w:rsidRPr="00B015A0">
        <w:rPr>
          <w:rFonts w:eastAsia="Calibri"/>
          <w:sz w:val="24"/>
          <w:szCs w:val="24"/>
        </w:rPr>
        <w:t>fi</w:t>
      </w:r>
      <w:r w:rsidRPr="00B015A0">
        <w:rPr>
          <w:sz w:val="24"/>
          <w:szCs w:val="24"/>
        </w:rPr>
        <w:t>cations in robotic soccer,</w:t>
      </w:r>
      <w:r w:rsidRPr="00B015A0">
        <w:rPr>
          <w:rFonts w:eastAsia="Calibri"/>
          <w:sz w:val="24"/>
          <w:szCs w:val="24"/>
        </w:rPr>
        <w:t xml:space="preserve">” </w:t>
      </w:r>
      <w:r w:rsidRPr="00B015A0">
        <w:rPr>
          <w:i/>
          <w:sz w:val="24"/>
          <w:szCs w:val="24"/>
        </w:rPr>
        <w:t>WIT Transactions on State of the Art in Science and Engineering,</w:t>
      </w:r>
      <w:r w:rsidRPr="00B015A0">
        <w:rPr>
          <w:sz w:val="24"/>
          <w:szCs w:val="24"/>
        </w:rPr>
        <w:t xml:space="preserve"> 32</w:t>
      </w:r>
      <w:r>
        <w:rPr>
          <w:sz w:val="24"/>
          <w:szCs w:val="24"/>
        </w:rPr>
        <w:t>(2), 23-31.</w:t>
      </w:r>
    </w:p>
    <w:p w14:paraId="07774DDD" w14:textId="77777777" w:rsidR="0085145F" w:rsidRPr="000D5C4A" w:rsidRDefault="0085145F" w:rsidP="005C1CC4">
      <w:pPr>
        <w:ind w:left="720" w:hanging="720"/>
        <w:rPr>
          <w:sz w:val="24"/>
        </w:rPr>
      </w:pPr>
      <w:r w:rsidRPr="000D5C4A">
        <w:rPr>
          <w:sz w:val="24"/>
        </w:rPr>
        <w:t xml:space="preserve">Gómez, M., </w:t>
      </w:r>
      <w:proofErr w:type="spellStart"/>
      <w:r w:rsidRPr="0092563C">
        <w:rPr>
          <w:sz w:val="24"/>
          <w:szCs w:val="24"/>
        </w:rPr>
        <w:t>Shoewu</w:t>
      </w:r>
      <w:proofErr w:type="spellEnd"/>
      <w:r w:rsidRPr="0092563C">
        <w:rPr>
          <w:sz w:val="24"/>
          <w:szCs w:val="24"/>
        </w:rPr>
        <w:t xml:space="preserve">, B., </w:t>
      </w:r>
      <w:proofErr w:type="spellStart"/>
      <w:r w:rsidRPr="0092563C">
        <w:rPr>
          <w:sz w:val="24"/>
          <w:szCs w:val="24"/>
        </w:rPr>
        <w:t>Olaniyi</w:t>
      </w:r>
      <w:proofErr w:type="spellEnd"/>
      <w:r w:rsidRPr="0092563C">
        <w:rPr>
          <w:sz w:val="24"/>
          <w:szCs w:val="24"/>
        </w:rPr>
        <w:t>, D. &amp; Lawson, U</w:t>
      </w:r>
      <w:r>
        <w:rPr>
          <w:sz w:val="24"/>
        </w:rPr>
        <w:t xml:space="preserve">. </w:t>
      </w:r>
      <w:r w:rsidRPr="000D5C4A">
        <w:rPr>
          <w:sz w:val="24"/>
        </w:rPr>
        <w:t xml:space="preserve">(2022). Applications of robot referee technology in athletics: Enhancing measurements and performance assessment. </w:t>
      </w:r>
      <w:r w:rsidRPr="0085145F">
        <w:rPr>
          <w:i/>
          <w:sz w:val="24"/>
        </w:rPr>
        <w:t>Journal of Sports Sciences</w:t>
      </w:r>
      <w:r w:rsidRPr="000D5C4A">
        <w:rPr>
          <w:sz w:val="24"/>
        </w:rPr>
        <w:t>, 40(9), 783-798.</w:t>
      </w:r>
    </w:p>
    <w:p w14:paraId="06F2CD2A" w14:textId="77777777" w:rsidR="0085145F" w:rsidRPr="000218D4" w:rsidRDefault="0085145F" w:rsidP="005C1CC4">
      <w:pPr>
        <w:spacing w:after="0" w:line="360" w:lineRule="auto"/>
        <w:ind w:left="720" w:hanging="720"/>
        <w:rPr>
          <w:color w:val="auto"/>
          <w:sz w:val="24"/>
          <w:szCs w:val="24"/>
        </w:rPr>
      </w:pPr>
      <w:r w:rsidRPr="000D5C4A">
        <w:rPr>
          <w:color w:val="auto"/>
          <w:sz w:val="24"/>
          <w:szCs w:val="24"/>
        </w:rPr>
        <w:t xml:space="preserve">Kuznetsova, O., </w:t>
      </w:r>
      <w:r w:rsidRPr="0092563C">
        <w:rPr>
          <w:color w:val="171719"/>
          <w:sz w:val="24"/>
          <w:szCs w:val="24"/>
        </w:rPr>
        <w:t xml:space="preserve">Reece, D. &amp; Lemire, S. </w:t>
      </w:r>
      <w:r w:rsidRPr="000D5C4A">
        <w:rPr>
          <w:color w:val="auto"/>
          <w:sz w:val="24"/>
          <w:szCs w:val="24"/>
        </w:rPr>
        <w:t xml:space="preserve">(2023). Perceptions of fairness and acceptance of robot referees in sports. </w:t>
      </w:r>
      <w:r w:rsidRPr="0085145F">
        <w:rPr>
          <w:i/>
          <w:color w:val="auto"/>
          <w:sz w:val="24"/>
          <w:szCs w:val="24"/>
        </w:rPr>
        <w:t>Journal of Sports Sciences</w:t>
      </w:r>
      <w:r w:rsidRPr="000D5C4A">
        <w:rPr>
          <w:color w:val="auto"/>
          <w:sz w:val="24"/>
          <w:szCs w:val="24"/>
        </w:rPr>
        <w:t>, 41(5), 321-335.</w:t>
      </w:r>
    </w:p>
    <w:p w14:paraId="2BB56860" w14:textId="77777777" w:rsidR="0085145F" w:rsidRPr="00B015A0" w:rsidRDefault="0085145F" w:rsidP="00D82A18">
      <w:pPr>
        <w:spacing w:before="240" w:after="0" w:line="240" w:lineRule="auto"/>
        <w:ind w:left="720" w:hanging="720"/>
        <w:rPr>
          <w:sz w:val="24"/>
          <w:szCs w:val="24"/>
        </w:rPr>
      </w:pPr>
      <w:r w:rsidRPr="00B015A0">
        <w:rPr>
          <w:sz w:val="24"/>
          <w:szCs w:val="24"/>
        </w:rPr>
        <w:t xml:space="preserve">Law, T. </w:t>
      </w:r>
      <w:r>
        <w:rPr>
          <w:sz w:val="24"/>
          <w:szCs w:val="24"/>
        </w:rPr>
        <w:t xml:space="preserve">(2020). </w:t>
      </w:r>
      <w:r w:rsidRPr="00B015A0">
        <w:rPr>
          <w:rFonts w:eastAsia="Calibri"/>
          <w:sz w:val="24"/>
          <w:szCs w:val="24"/>
        </w:rPr>
        <w:t>“</w:t>
      </w:r>
      <w:r w:rsidRPr="00B015A0">
        <w:rPr>
          <w:sz w:val="24"/>
          <w:szCs w:val="24"/>
        </w:rPr>
        <w:t>Measuring relational trust in human</w:t>
      </w:r>
      <w:r w:rsidRPr="00B015A0">
        <w:rPr>
          <w:rFonts w:eastAsia="Calibri"/>
          <w:sz w:val="24"/>
          <w:szCs w:val="24"/>
        </w:rPr>
        <w:t>-</w:t>
      </w:r>
      <w:r w:rsidRPr="00B015A0">
        <w:rPr>
          <w:sz w:val="24"/>
          <w:szCs w:val="24"/>
        </w:rPr>
        <w:t>robot interactions,</w:t>
      </w:r>
      <w:r w:rsidRPr="00B015A0">
        <w:rPr>
          <w:rFonts w:eastAsia="Calibri"/>
          <w:sz w:val="24"/>
          <w:szCs w:val="24"/>
        </w:rPr>
        <w:t xml:space="preserve">” </w:t>
      </w:r>
      <w:r w:rsidRPr="009C4F94">
        <w:rPr>
          <w:i/>
          <w:sz w:val="24"/>
          <w:szCs w:val="24"/>
        </w:rPr>
        <w:t>in Companion of the 2020 ACM/IEEE International Conference on Human</w:t>
      </w:r>
      <w:r w:rsidRPr="009C4F94">
        <w:rPr>
          <w:rFonts w:eastAsia="Calibri"/>
          <w:i/>
          <w:sz w:val="24"/>
          <w:szCs w:val="24"/>
        </w:rPr>
        <w:t>-</w:t>
      </w:r>
      <w:r w:rsidRPr="009C4F94">
        <w:rPr>
          <w:i/>
          <w:sz w:val="24"/>
          <w:szCs w:val="24"/>
        </w:rPr>
        <w:t xml:space="preserve">Robot Interaction </w:t>
      </w:r>
      <w:r w:rsidRPr="009C4F94">
        <w:rPr>
          <w:rFonts w:eastAsia="Calibri"/>
          <w:i/>
          <w:sz w:val="24"/>
          <w:szCs w:val="24"/>
        </w:rPr>
        <w:t>(</w:t>
      </w:r>
      <w:r w:rsidRPr="009C4F94">
        <w:rPr>
          <w:i/>
          <w:sz w:val="24"/>
          <w:szCs w:val="24"/>
        </w:rPr>
        <w:t xml:space="preserve">HRI </w:t>
      </w:r>
      <w:r w:rsidRPr="009C4F94">
        <w:rPr>
          <w:rFonts w:eastAsia="Calibri"/>
          <w:i/>
          <w:sz w:val="24"/>
          <w:szCs w:val="24"/>
        </w:rPr>
        <w:t>‘</w:t>
      </w:r>
      <w:r w:rsidRPr="009C4F94">
        <w:rPr>
          <w:i/>
          <w:sz w:val="24"/>
          <w:szCs w:val="24"/>
        </w:rPr>
        <w:t>20</w:t>
      </w:r>
      <w:r w:rsidRPr="009C4F94">
        <w:rPr>
          <w:rFonts w:eastAsia="Calibri"/>
          <w:i/>
          <w:sz w:val="24"/>
          <w:szCs w:val="24"/>
        </w:rPr>
        <w:t>)</w:t>
      </w:r>
      <w:r w:rsidRPr="009C4F94">
        <w:rPr>
          <w:i/>
          <w:sz w:val="24"/>
          <w:szCs w:val="24"/>
        </w:rPr>
        <w:t>, New York, NY, USA: Association for Computing Machinery</w:t>
      </w:r>
      <w:r w:rsidRPr="00B015A0">
        <w:rPr>
          <w:sz w:val="24"/>
          <w:szCs w:val="24"/>
        </w:rPr>
        <w:t xml:space="preserve">, </w:t>
      </w:r>
      <w:r>
        <w:rPr>
          <w:sz w:val="24"/>
          <w:szCs w:val="24"/>
        </w:rPr>
        <w:t xml:space="preserve">89(1), </w:t>
      </w:r>
      <w:r w:rsidRPr="00B015A0">
        <w:rPr>
          <w:sz w:val="24"/>
          <w:szCs w:val="24"/>
        </w:rPr>
        <w:t>579</w:t>
      </w:r>
      <w:r w:rsidRPr="00B015A0">
        <w:rPr>
          <w:rFonts w:eastAsia="Calibri"/>
          <w:sz w:val="24"/>
          <w:szCs w:val="24"/>
        </w:rPr>
        <w:t>–</w:t>
      </w:r>
      <w:r w:rsidRPr="00B015A0">
        <w:rPr>
          <w:sz w:val="24"/>
          <w:szCs w:val="24"/>
        </w:rPr>
        <w:t>581</w:t>
      </w:r>
      <w:r>
        <w:rPr>
          <w:sz w:val="24"/>
          <w:szCs w:val="24"/>
        </w:rPr>
        <w:t>.</w:t>
      </w:r>
    </w:p>
    <w:p w14:paraId="6971F37A" w14:textId="77777777" w:rsidR="0085145F" w:rsidRPr="00B015A0" w:rsidRDefault="0085145F" w:rsidP="00D82A18">
      <w:pPr>
        <w:spacing w:before="240" w:after="0" w:line="240" w:lineRule="auto"/>
        <w:ind w:left="720" w:hanging="720"/>
        <w:rPr>
          <w:sz w:val="24"/>
          <w:szCs w:val="24"/>
        </w:rPr>
      </w:pPr>
      <w:r w:rsidRPr="00B015A0">
        <w:rPr>
          <w:sz w:val="24"/>
          <w:szCs w:val="24"/>
        </w:rPr>
        <w:t xml:space="preserve">Law, T. </w:t>
      </w:r>
      <w:r>
        <w:rPr>
          <w:sz w:val="24"/>
          <w:szCs w:val="24"/>
        </w:rPr>
        <w:t xml:space="preserve">(2020). </w:t>
      </w:r>
      <w:r w:rsidRPr="00B015A0">
        <w:rPr>
          <w:rFonts w:eastAsia="Calibri"/>
          <w:sz w:val="24"/>
          <w:szCs w:val="24"/>
        </w:rPr>
        <w:t>“</w:t>
      </w:r>
      <w:r w:rsidRPr="00B015A0">
        <w:rPr>
          <w:sz w:val="24"/>
          <w:szCs w:val="24"/>
        </w:rPr>
        <w:t>Measuring relational trust in human</w:t>
      </w:r>
      <w:r w:rsidRPr="00B015A0">
        <w:rPr>
          <w:rFonts w:eastAsia="Calibri"/>
          <w:sz w:val="24"/>
          <w:szCs w:val="24"/>
        </w:rPr>
        <w:t>-</w:t>
      </w:r>
      <w:r w:rsidRPr="00B015A0">
        <w:rPr>
          <w:sz w:val="24"/>
          <w:szCs w:val="24"/>
        </w:rPr>
        <w:t>robot interactions,</w:t>
      </w:r>
      <w:r w:rsidRPr="00B015A0">
        <w:rPr>
          <w:rFonts w:eastAsia="Calibri"/>
          <w:sz w:val="24"/>
          <w:szCs w:val="24"/>
        </w:rPr>
        <w:t xml:space="preserve">” </w:t>
      </w:r>
      <w:r w:rsidRPr="009C4F94">
        <w:rPr>
          <w:i/>
          <w:sz w:val="24"/>
          <w:szCs w:val="24"/>
        </w:rPr>
        <w:t>in Companion of the 2020 ACM/IEEE International Conference on Human</w:t>
      </w:r>
      <w:r w:rsidRPr="009C4F94">
        <w:rPr>
          <w:rFonts w:eastAsia="Calibri"/>
          <w:i/>
          <w:sz w:val="24"/>
          <w:szCs w:val="24"/>
        </w:rPr>
        <w:t>-</w:t>
      </w:r>
      <w:r w:rsidRPr="009C4F94">
        <w:rPr>
          <w:i/>
          <w:sz w:val="24"/>
          <w:szCs w:val="24"/>
        </w:rPr>
        <w:t xml:space="preserve">Robot Interaction </w:t>
      </w:r>
      <w:r w:rsidRPr="009C4F94">
        <w:rPr>
          <w:rFonts w:eastAsia="Calibri"/>
          <w:i/>
          <w:sz w:val="24"/>
          <w:szCs w:val="24"/>
        </w:rPr>
        <w:t>(</w:t>
      </w:r>
      <w:r w:rsidRPr="009C4F94">
        <w:rPr>
          <w:i/>
          <w:sz w:val="24"/>
          <w:szCs w:val="24"/>
        </w:rPr>
        <w:t xml:space="preserve">HRI </w:t>
      </w:r>
      <w:r w:rsidRPr="009C4F94">
        <w:rPr>
          <w:rFonts w:eastAsia="Calibri"/>
          <w:i/>
          <w:sz w:val="24"/>
          <w:szCs w:val="24"/>
        </w:rPr>
        <w:t>‘</w:t>
      </w:r>
      <w:r w:rsidRPr="009C4F94">
        <w:rPr>
          <w:i/>
          <w:sz w:val="24"/>
          <w:szCs w:val="24"/>
        </w:rPr>
        <w:t>20</w:t>
      </w:r>
      <w:r w:rsidRPr="009C4F94">
        <w:rPr>
          <w:rFonts w:eastAsia="Calibri"/>
          <w:i/>
          <w:sz w:val="24"/>
          <w:szCs w:val="24"/>
        </w:rPr>
        <w:t>)</w:t>
      </w:r>
      <w:r w:rsidRPr="009C4F94">
        <w:rPr>
          <w:i/>
          <w:sz w:val="24"/>
          <w:szCs w:val="24"/>
        </w:rPr>
        <w:t>, New York, NY, USA: Association for Computing Machinery</w:t>
      </w:r>
      <w:r w:rsidRPr="00B015A0">
        <w:rPr>
          <w:sz w:val="24"/>
          <w:szCs w:val="24"/>
        </w:rPr>
        <w:t xml:space="preserve">, </w:t>
      </w:r>
      <w:r>
        <w:rPr>
          <w:sz w:val="24"/>
          <w:szCs w:val="24"/>
        </w:rPr>
        <w:t xml:space="preserve">29(1), </w:t>
      </w:r>
      <w:r w:rsidRPr="00B015A0">
        <w:rPr>
          <w:sz w:val="24"/>
          <w:szCs w:val="24"/>
        </w:rPr>
        <w:t>579</w:t>
      </w:r>
      <w:r w:rsidRPr="00B015A0">
        <w:rPr>
          <w:rFonts w:eastAsia="Calibri"/>
          <w:sz w:val="24"/>
          <w:szCs w:val="24"/>
        </w:rPr>
        <w:t>–</w:t>
      </w:r>
      <w:r w:rsidRPr="00B015A0">
        <w:rPr>
          <w:sz w:val="24"/>
          <w:szCs w:val="24"/>
        </w:rPr>
        <w:t>581</w:t>
      </w:r>
      <w:r>
        <w:rPr>
          <w:sz w:val="24"/>
          <w:szCs w:val="24"/>
        </w:rPr>
        <w:t>.</w:t>
      </w:r>
    </w:p>
    <w:bookmarkEnd w:id="1"/>
    <w:p w14:paraId="53968FE5" w14:textId="77777777" w:rsidR="0085145F" w:rsidRPr="000D5C4A" w:rsidRDefault="0085145F" w:rsidP="005C1CC4">
      <w:pPr>
        <w:spacing w:after="0" w:line="360" w:lineRule="auto"/>
        <w:ind w:left="720" w:hanging="720"/>
        <w:rPr>
          <w:color w:val="auto"/>
          <w:sz w:val="24"/>
          <w:szCs w:val="24"/>
        </w:rPr>
      </w:pPr>
      <w:r w:rsidRPr="000D5C4A">
        <w:rPr>
          <w:color w:val="auto"/>
          <w:sz w:val="24"/>
          <w:szCs w:val="24"/>
        </w:rPr>
        <w:t xml:space="preserve">Li, J., </w:t>
      </w:r>
      <w:r w:rsidRPr="000601BD">
        <w:rPr>
          <w:sz w:val="24"/>
        </w:rPr>
        <w:t xml:space="preserve">Liu, Y., &amp; Li, L. </w:t>
      </w:r>
      <w:r w:rsidRPr="000D5C4A">
        <w:rPr>
          <w:color w:val="auto"/>
          <w:sz w:val="24"/>
          <w:szCs w:val="24"/>
        </w:rPr>
        <w:t xml:space="preserve">(2022). Real-time optimization techniques for improving robot referee performance. </w:t>
      </w:r>
      <w:r w:rsidRPr="0085145F">
        <w:rPr>
          <w:i/>
          <w:color w:val="auto"/>
          <w:sz w:val="24"/>
          <w:szCs w:val="24"/>
        </w:rPr>
        <w:t>IEEE Transactions on Robotics</w:t>
      </w:r>
      <w:r w:rsidRPr="000D5C4A">
        <w:rPr>
          <w:color w:val="auto"/>
          <w:sz w:val="24"/>
          <w:szCs w:val="24"/>
        </w:rPr>
        <w:t>, 38(4), 789-802.</w:t>
      </w:r>
    </w:p>
    <w:p w14:paraId="521B38B4" w14:textId="77777777" w:rsidR="0085145F" w:rsidRPr="005C1CC4" w:rsidRDefault="0085145F" w:rsidP="005C1CC4">
      <w:pPr>
        <w:ind w:left="720" w:hanging="720"/>
        <w:rPr>
          <w:color w:val="auto"/>
          <w:sz w:val="24"/>
        </w:rPr>
      </w:pPr>
      <w:r w:rsidRPr="005C1CC4">
        <w:rPr>
          <w:color w:val="auto"/>
          <w:sz w:val="24"/>
        </w:rPr>
        <w:t xml:space="preserve">Li, X., </w:t>
      </w:r>
      <w:r>
        <w:rPr>
          <w:color w:val="auto"/>
          <w:sz w:val="24"/>
        </w:rPr>
        <w:t>Wang, Y. &amp; Raja, R</w:t>
      </w:r>
      <w:r w:rsidRPr="005C1CC4">
        <w:rPr>
          <w:color w:val="auto"/>
          <w:sz w:val="24"/>
        </w:rPr>
        <w:t xml:space="preserve">. (2023). Enhancing the robustness and reliability of robot referee systems. </w:t>
      </w:r>
      <w:r w:rsidRPr="0085145F">
        <w:rPr>
          <w:i/>
          <w:color w:val="auto"/>
          <w:sz w:val="24"/>
        </w:rPr>
        <w:t>Robotics and Automation Letters</w:t>
      </w:r>
      <w:r w:rsidRPr="005C1CC4">
        <w:rPr>
          <w:color w:val="auto"/>
          <w:sz w:val="24"/>
        </w:rPr>
        <w:t>, 8(2), 258-275.</w:t>
      </w:r>
    </w:p>
    <w:p w14:paraId="795B3C89" w14:textId="77777777" w:rsidR="0085145F" w:rsidRPr="00B015A0" w:rsidRDefault="0085145F" w:rsidP="00D82A18">
      <w:pPr>
        <w:spacing w:before="240" w:after="0" w:line="240" w:lineRule="auto"/>
        <w:ind w:left="720" w:right="140" w:hanging="720"/>
        <w:rPr>
          <w:sz w:val="24"/>
          <w:szCs w:val="24"/>
        </w:rPr>
      </w:pPr>
      <w:proofErr w:type="spellStart"/>
      <w:r w:rsidRPr="00B015A0">
        <w:rPr>
          <w:sz w:val="24"/>
          <w:szCs w:val="24"/>
        </w:rPr>
        <w:t>Malle</w:t>
      </w:r>
      <w:proofErr w:type="spellEnd"/>
      <w:r w:rsidRPr="00B015A0">
        <w:rPr>
          <w:sz w:val="24"/>
          <w:szCs w:val="24"/>
        </w:rPr>
        <w:t>, M.</w:t>
      </w:r>
      <w:r>
        <w:rPr>
          <w:sz w:val="24"/>
          <w:szCs w:val="24"/>
        </w:rPr>
        <w:t>,</w:t>
      </w:r>
      <w:r w:rsidRPr="00B015A0">
        <w:rPr>
          <w:sz w:val="24"/>
          <w:szCs w:val="24"/>
        </w:rPr>
        <w:t xml:space="preserve"> </w:t>
      </w:r>
      <w:proofErr w:type="spellStart"/>
      <w:r w:rsidRPr="00B015A0">
        <w:rPr>
          <w:sz w:val="24"/>
          <w:szCs w:val="24"/>
        </w:rPr>
        <w:t>Scheutz</w:t>
      </w:r>
      <w:proofErr w:type="spellEnd"/>
      <w:r w:rsidRPr="00B015A0">
        <w:rPr>
          <w:sz w:val="24"/>
          <w:szCs w:val="24"/>
        </w:rPr>
        <w:t xml:space="preserve">, </w:t>
      </w:r>
      <w:r>
        <w:rPr>
          <w:sz w:val="24"/>
          <w:szCs w:val="24"/>
        </w:rPr>
        <w:t>M.,</w:t>
      </w:r>
      <w:r w:rsidRPr="00B015A0">
        <w:rPr>
          <w:sz w:val="24"/>
          <w:szCs w:val="24"/>
        </w:rPr>
        <w:t xml:space="preserve"> </w:t>
      </w:r>
      <w:proofErr w:type="spellStart"/>
      <w:r w:rsidRPr="00B015A0">
        <w:rPr>
          <w:sz w:val="24"/>
          <w:szCs w:val="24"/>
        </w:rPr>
        <w:t>Forlizzi</w:t>
      </w:r>
      <w:proofErr w:type="spellEnd"/>
      <w:r w:rsidRPr="00B015A0">
        <w:rPr>
          <w:sz w:val="24"/>
          <w:szCs w:val="24"/>
        </w:rPr>
        <w:t>,</w:t>
      </w:r>
      <w:r>
        <w:rPr>
          <w:sz w:val="24"/>
          <w:szCs w:val="24"/>
        </w:rPr>
        <w:t xml:space="preserve"> K.</w:t>
      </w:r>
      <w:r w:rsidRPr="00B015A0">
        <w:rPr>
          <w:sz w:val="24"/>
          <w:szCs w:val="24"/>
        </w:rPr>
        <w:t xml:space="preserve"> </w:t>
      </w:r>
      <w:r>
        <w:rPr>
          <w:sz w:val="24"/>
          <w:szCs w:val="24"/>
        </w:rPr>
        <w:t>&amp;</w:t>
      </w:r>
      <w:r w:rsidRPr="00B015A0">
        <w:rPr>
          <w:sz w:val="24"/>
          <w:szCs w:val="24"/>
        </w:rPr>
        <w:t xml:space="preserve"> </w:t>
      </w:r>
      <w:proofErr w:type="spellStart"/>
      <w:r w:rsidRPr="00B015A0">
        <w:rPr>
          <w:sz w:val="24"/>
          <w:szCs w:val="24"/>
        </w:rPr>
        <w:t>Voiklis</w:t>
      </w:r>
      <w:proofErr w:type="spellEnd"/>
      <w:r w:rsidRPr="00B015A0">
        <w:rPr>
          <w:sz w:val="24"/>
          <w:szCs w:val="24"/>
        </w:rPr>
        <w:t>,</w:t>
      </w:r>
      <w:r>
        <w:rPr>
          <w:sz w:val="24"/>
          <w:szCs w:val="24"/>
        </w:rPr>
        <w:t xml:space="preserve"> J. (2016).</w:t>
      </w:r>
      <w:r w:rsidRPr="00B015A0">
        <w:rPr>
          <w:sz w:val="24"/>
          <w:szCs w:val="24"/>
        </w:rPr>
        <w:t xml:space="preserve"> </w:t>
      </w:r>
      <w:r w:rsidRPr="00B015A0">
        <w:rPr>
          <w:rFonts w:eastAsia="Calibri"/>
          <w:sz w:val="24"/>
          <w:szCs w:val="24"/>
        </w:rPr>
        <w:t>“</w:t>
      </w:r>
      <w:r w:rsidRPr="00B015A0">
        <w:rPr>
          <w:sz w:val="24"/>
          <w:szCs w:val="24"/>
        </w:rPr>
        <w:t>Which robot am I thinking about? The impact of action and appearance on people</w:t>
      </w:r>
      <w:r w:rsidRPr="00B015A0">
        <w:rPr>
          <w:rFonts w:eastAsia="Calibri"/>
          <w:sz w:val="24"/>
          <w:szCs w:val="24"/>
        </w:rPr>
        <w:t>’</w:t>
      </w:r>
      <w:r w:rsidRPr="00B015A0">
        <w:rPr>
          <w:sz w:val="24"/>
          <w:szCs w:val="24"/>
        </w:rPr>
        <w:t>s evaluations of a moral robot,</w:t>
      </w:r>
      <w:r w:rsidRPr="00B015A0">
        <w:rPr>
          <w:rFonts w:eastAsia="Calibri"/>
          <w:sz w:val="24"/>
          <w:szCs w:val="24"/>
        </w:rPr>
        <w:t xml:space="preserve">” </w:t>
      </w:r>
      <w:r w:rsidRPr="00B015A0">
        <w:rPr>
          <w:i/>
          <w:sz w:val="24"/>
          <w:szCs w:val="24"/>
        </w:rPr>
        <w:t>11th ACM/IEEE International Conference on Human</w:t>
      </w:r>
      <w:r w:rsidRPr="00B015A0">
        <w:rPr>
          <w:rFonts w:eastAsia="Calibri"/>
          <w:i/>
          <w:sz w:val="24"/>
          <w:szCs w:val="24"/>
        </w:rPr>
        <w:t>-</w:t>
      </w:r>
      <w:r w:rsidRPr="00B015A0">
        <w:rPr>
          <w:i/>
          <w:sz w:val="24"/>
          <w:szCs w:val="24"/>
        </w:rPr>
        <w:t>Robot Interaction ACM</w:t>
      </w:r>
      <w:r w:rsidRPr="00B015A0">
        <w:rPr>
          <w:rFonts w:eastAsia="Calibri"/>
          <w:i/>
          <w:sz w:val="24"/>
          <w:szCs w:val="24"/>
        </w:rPr>
        <w:t>’</w:t>
      </w:r>
      <w:r w:rsidRPr="00B015A0">
        <w:rPr>
          <w:i/>
          <w:sz w:val="24"/>
          <w:szCs w:val="24"/>
        </w:rPr>
        <w:t xml:space="preserve">s International Conference Proceedings Series </w:t>
      </w:r>
      <w:r w:rsidRPr="00B015A0">
        <w:rPr>
          <w:rFonts w:eastAsia="Calibri"/>
          <w:i/>
          <w:sz w:val="24"/>
          <w:szCs w:val="24"/>
        </w:rPr>
        <w:t>(</w:t>
      </w:r>
      <w:r w:rsidRPr="00B015A0">
        <w:rPr>
          <w:i/>
          <w:sz w:val="24"/>
          <w:szCs w:val="24"/>
        </w:rPr>
        <w:t>ICPS</w:t>
      </w:r>
      <w:r w:rsidRPr="00B015A0">
        <w:rPr>
          <w:rFonts w:eastAsia="Calibri"/>
          <w:i/>
          <w:sz w:val="24"/>
          <w:szCs w:val="24"/>
        </w:rPr>
        <w:t>)</w:t>
      </w:r>
      <w:r w:rsidRPr="00B015A0">
        <w:rPr>
          <w:i/>
          <w:sz w:val="24"/>
          <w:szCs w:val="24"/>
        </w:rPr>
        <w:t>,</w:t>
      </w:r>
      <w:r>
        <w:rPr>
          <w:i/>
          <w:sz w:val="24"/>
          <w:szCs w:val="24"/>
        </w:rPr>
        <w:t xml:space="preserve"> </w:t>
      </w:r>
      <w:r>
        <w:rPr>
          <w:sz w:val="24"/>
          <w:szCs w:val="24"/>
        </w:rPr>
        <w:t xml:space="preserve">(12(1), </w:t>
      </w:r>
      <w:r w:rsidRPr="00B015A0">
        <w:rPr>
          <w:sz w:val="24"/>
          <w:szCs w:val="24"/>
        </w:rPr>
        <w:t>125</w:t>
      </w:r>
      <w:r w:rsidRPr="00B015A0">
        <w:rPr>
          <w:rFonts w:eastAsia="Calibri"/>
          <w:sz w:val="24"/>
          <w:szCs w:val="24"/>
        </w:rPr>
        <w:t>–</w:t>
      </w:r>
      <w:r w:rsidRPr="00B015A0">
        <w:rPr>
          <w:sz w:val="24"/>
          <w:szCs w:val="24"/>
        </w:rPr>
        <w:t>132</w:t>
      </w:r>
      <w:r>
        <w:rPr>
          <w:sz w:val="24"/>
          <w:szCs w:val="24"/>
        </w:rPr>
        <w:t>.</w:t>
      </w:r>
    </w:p>
    <w:p w14:paraId="3C2E4A3B" w14:textId="77777777" w:rsidR="0085145F" w:rsidRPr="000D5C4A" w:rsidRDefault="0085145F" w:rsidP="005C1CC4">
      <w:pPr>
        <w:ind w:left="720" w:hanging="720"/>
        <w:rPr>
          <w:sz w:val="24"/>
        </w:rPr>
      </w:pPr>
      <w:r w:rsidRPr="000D5C4A">
        <w:rPr>
          <w:sz w:val="24"/>
        </w:rPr>
        <w:t xml:space="preserve">Rodríguez, J., </w:t>
      </w:r>
      <w:r>
        <w:rPr>
          <w:sz w:val="24"/>
        </w:rPr>
        <w:t xml:space="preserve">Shah, T. &amp; </w:t>
      </w:r>
      <w:proofErr w:type="spellStart"/>
      <w:r>
        <w:rPr>
          <w:sz w:val="24"/>
        </w:rPr>
        <w:t>Samkee</w:t>
      </w:r>
      <w:proofErr w:type="spellEnd"/>
      <w:r>
        <w:rPr>
          <w:sz w:val="24"/>
        </w:rPr>
        <w:t>, A.</w:t>
      </w:r>
      <w:r w:rsidRPr="000D5C4A">
        <w:rPr>
          <w:sz w:val="24"/>
        </w:rPr>
        <w:t xml:space="preserve"> (2023). Robot referees in volleyball: Improving officiating accuracy and game dynamics</w:t>
      </w:r>
      <w:r w:rsidRPr="0085145F">
        <w:rPr>
          <w:i/>
          <w:sz w:val="24"/>
        </w:rPr>
        <w:t>. International Journal of Sports Science and Coaching,</w:t>
      </w:r>
      <w:r w:rsidRPr="000D5C4A">
        <w:rPr>
          <w:sz w:val="24"/>
        </w:rPr>
        <w:t xml:space="preserve"> 18(2), 243-259.</w:t>
      </w:r>
    </w:p>
    <w:p w14:paraId="56E29A04" w14:textId="77777777" w:rsidR="0085145F" w:rsidRPr="00B015A0" w:rsidRDefault="0085145F" w:rsidP="00D82A18">
      <w:pPr>
        <w:spacing w:before="240" w:after="0" w:line="240" w:lineRule="auto"/>
        <w:ind w:left="720" w:right="140" w:hanging="720"/>
        <w:rPr>
          <w:sz w:val="24"/>
          <w:szCs w:val="24"/>
        </w:rPr>
      </w:pPr>
      <w:r w:rsidRPr="00B015A0">
        <w:rPr>
          <w:sz w:val="24"/>
          <w:szCs w:val="24"/>
        </w:rPr>
        <w:lastRenderedPageBreak/>
        <w:t>Sanders, K</w:t>
      </w:r>
      <w:r>
        <w:rPr>
          <w:sz w:val="24"/>
          <w:szCs w:val="24"/>
        </w:rPr>
        <w:t>.,</w:t>
      </w:r>
      <w:r w:rsidRPr="00B015A0">
        <w:rPr>
          <w:sz w:val="24"/>
          <w:szCs w:val="24"/>
        </w:rPr>
        <w:t xml:space="preserve"> Oleson, D.</w:t>
      </w:r>
      <w:r>
        <w:rPr>
          <w:sz w:val="24"/>
          <w:szCs w:val="24"/>
        </w:rPr>
        <w:t>,</w:t>
      </w:r>
      <w:r w:rsidRPr="00B015A0">
        <w:rPr>
          <w:sz w:val="24"/>
          <w:szCs w:val="24"/>
        </w:rPr>
        <w:t xml:space="preserve"> Billings, J.</w:t>
      </w:r>
      <w:r>
        <w:rPr>
          <w:sz w:val="24"/>
          <w:szCs w:val="24"/>
        </w:rPr>
        <w:t xml:space="preserve">, </w:t>
      </w:r>
      <w:r w:rsidRPr="00B015A0">
        <w:rPr>
          <w:sz w:val="24"/>
          <w:szCs w:val="24"/>
        </w:rPr>
        <w:t xml:space="preserve">Chen, </w:t>
      </w:r>
      <w:r>
        <w:rPr>
          <w:sz w:val="24"/>
          <w:szCs w:val="24"/>
        </w:rPr>
        <w:t xml:space="preserve">P &amp; </w:t>
      </w:r>
      <w:r w:rsidRPr="00B015A0">
        <w:rPr>
          <w:sz w:val="24"/>
          <w:szCs w:val="24"/>
        </w:rPr>
        <w:t xml:space="preserve">Hancock, </w:t>
      </w:r>
      <w:r>
        <w:rPr>
          <w:sz w:val="24"/>
          <w:szCs w:val="24"/>
        </w:rPr>
        <w:t xml:space="preserve">A. (2019). </w:t>
      </w:r>
      <w:r w:rsidRPr="00B015A0">
        <w:rPr>
          <w:sz w:val="24"/>
          <w:szCs w:val="24"/>
        </w:rPr>
        <w:t>A model of human</w:t>
      </w:r>
      <w:r w:rsidRPr="00B015A0">
        <w:rPr>
          <w:rFonts w:eastAsia="Calibri"/>
          <w:sz w:val="24"/>
          <w:szCs w:val="24"/>
        </w:rPr>
        <w:t>-</w:t>
      </w:r>
      <w:r w:rsidRPr="00B015A0">
        <w:rPr>
          <w:sz w:val="24"/>
          <w:szCs w:val="24"/>
        </w:rPr>
        <w:t>robot trust: theoretical model development,</w:t>
      </w:r>
      <w:r w:rsidRPr="00B015A0">
        <w:rPr>
          <w:rFonts w:eastAsia="Calibri"/>
          <w:sz w:val="24"/>
          <w:szCs w:val="24"/>
        </w:rPr>
        <w:t xml:space="preserve">” </w:t>
      </w:r>
      <w:r w:rsidRPr="009C4F94">
        <w:rPr>
          <w:i/>
          <w:sz w:val="24"/>
          <w:szCs w:val="24"/>
        </w:rPr>
        <w:t xml:space="preserve">in Proceedings of the Human Factors and Ergonomics Society Annual Meeting, </w:t>
      </w:r>
      <w:r w:rsidRPr="00B015A0">
        <w:rPr>
          <w:sz w:val="24"/>
          <w:szCs w:val="24"/>
        </w:rPr>
        <w:t>55</w:t>
      </w:r>
      <w:r>
        <w:rPr>
          <w:sz w:val="24"/>
          <w:szCs w:val="24"/>
        </w:rPr>
        <w:t>(</w:t>
      </w:r>
      <w:r w:rsidRPr="00B015A0">
        <w:rPr>
          <w:sz w:val="24"/>
          <w:szCs w:val="24"/>
        </w:rPr>
        <w:t>1</w:t>
      </w:r>
      <w:r>
        <w:rPr>
          <w:sz w:val="24"/>
          <w:szCs w:val="24"/>
        </w:rPr>
        <w:t>)</w:t>
      </w:r>
      <w:r w:rsidRPr="00B015A0">
        <w:rPr>
          <w:sz w:val="24"/>
          <w:szCs w:val="24"/>
        </w:rPr>
        <w:t>, 1432</w:t>
      </w:r>
      <w:r w:rsidRPr="00B015A0">
        <w:rPr>
          <w:rFonts w:eastAsia="Calibri"/>
          <w:sz w:val="24"/>
          <w:szCs w:val="24"/>
        </w:rPr>
        <w:t>–</w:t>
      </w:r>
      <w:r w:rsidRPr="00B015A0">
        <w:rPr>
          <w:sz w:val="24"/>
          <w:szCs w:val="24"/>
        </w:rPr>
        <w:t>1436</w:t>
      </w:r>
      <w:r>
        <w:rPr>
          <w:sz w:val="24"/>
          <w:szCs w:val="24"/>
        </w:rPr>
        <w:t>.</w:t>
      </w:r>
    </w:p>
    <w:p w14:paraId="4E3B6A76" w14:textId="77777777" w:rsidR="0085145F" w:rsidRPr="00B015A0" w:rsidRDefault="0085145F" w:rsidP="00D82A18">
      <w:pPr>
        <w:spacing w:before="240" w:after="0" w:line="240" w:lineRule="auto"/>
        <w:ind w:left="720" w:hanging="720"/>
        <w:rPr>
          <w:sz w:val="24"/>
          <w:szCs w:val="24"/>
        </w:rPr>
      </w:pPr>
      <w:r w:rsidRPr="00B015A0">
        <w:rPr>
          <w:sz w:val="24"/>
          <w:szCs w:val="24"/>
        </w:rPr>
        <w:t>Scheunemann, R.</w:t>
      </w:r>
      <w:r>
        <w:rPr>
          <w:sz w:val="24"/>
          <w:szCs w:val="24"/>
        </w:rPr>
        <w:t xml:space="preserve">, </w:t>
      </w:r>
      <w:proofErr w:type="spellStart"/>
      <w:r w:rsidRPr="00B015A0">
        <w:rPr>
          <w:sz w:val="24"/>
          <w:szCs w:val="24"/>
        </w:rPr>
        <w:t>Cuijpers</w:t>
      </w:r>
      <w:proofErr w:type="spellEnd"/>
      <w:r w:rsidRPr="00B015A0">
        <w:rPr>
          <w:sz w:val="24"/>
          <w:szCs w:val="24"/>
        </w:rPr>
        <w:t xml:space="preserve">, </w:t>
      </w:r>
      <w:r>
        <w:rPr>
          <w:sz w:val="24"/>
          <w:szCs w:val="24"/>
        </w:rPr>
        <w:t>Y. &amp;</w:t>
      </w:r>
      <w:r w:rsidRPr="00B015A0">
        <w:rPr>
          <w:sz w:val="24"/>
          <w:szCs w:val="24"/>
        </w:rPr>
        <w:t xml:space="preserve"> </w:t>
      </w:r>
      <w:proofErr w:type="spellStart"/>
      <w:r w:rsidRPr="00B015A0">
        <w:rPr>
          <w:sz w:val="24"/>
          <w:szCs w:val="24"/>
        </w:rPr>
        <w:t>Salge</w:t>
      </w:r>
      <w:proofErr w:type="spellEnd"/>
      <w:r w:rsidRPr="00B015A0">
        <w:rPr>
          <w:sz w:val="24"/>
          <w:szCs w:val="24"/>
        </w:rPr>
        <w:t xml:space="preserve">, C. </w:t>
      </w:r>
      <w:r>
        <w:rPr>
          <w:sz w:val="24"/>
          <w:szCs w:val="24"/>
        </w:rPr>
        <w:t xml:space="preserve">(2020). </w:t>
      </w:r>
      <w:r w:rsidRPr="00B015A0">
        <w:rPr>
          <w:rFonts w:eastAsia="Calibri"/>
          <w:sz w:val="24"/>
          <w:szCs w:val="24"/>
        </w:rPr>
        <w:t>“</w:t>
      </w:r>
      <w:r w:rsidRPr="00B015A0">
        <w:rPr>
          <w:sz w:val="24"/>
          <w:szCs w:val="24"/>
        </w:rPr>
        <w:t>Warmth and competence to predict human preference of robot behavior in physical human</w:t>
      </w:r>
      <w:r w:rsidRPr="00B015A0">
        <w:rPr>
          <w:rFonts w:eastAsia="Calibri"/>
          <w:sz w:val="24"/>
          <w:szCs w:val="24"/>
        </w:rPr>
        <w:t>-</w:t>
      </w:r>
      <w:r w:rsidRPr="00B015A0">
        <w:rPr>
          <w:sz w:val="24"/>
          <w:szCs w:val="24"/>
        </w:rPr>
        <w:t>robot interaction,</w:t>
      </w:r>
      <w:r w:rsidRPr="00B015A0">
        <w:rPr>
          <w:rFonts w:eastAsia="Calibri"/>
          <w:sz w:val="24"/>
          <w:szCs w:val="24"/>
        </w:rPr>
        <w:t xml:space="preserve">” </w:t>
      </w:r>
      <w:r w:rsidRPr="009C4F94">
        <w:rPr>
          <w:i/>
          <w:sz w:val="24"/>
          <w:szCs w:val="24"/>
        </w:rPr>
        <w:t xml:space="preserve">2020 29th IEEE International Conference on Robot and Human Interactive Communication </w:t>
      </w:r>
      <w:r w:rsidRPr="009C4F94">
        <w:rPr>
          <w:rFonts w:eastAsia="Calibri"/>
          <w:i/>
          <w:sz w:val="24"/>
          <w:szCs w:val="24"/>
        </w:rPr>
        <w:t>(</w:t>
      </w:r>
      <w:r w:rsidRPr="009C4F94">
        <w:rPr>
          <w:i/>
          <w:sz w:val="24"/>
          <w:szCs w:val="24"/>
        </w:rPr>
        <w:t>RO</w:t>
      </w:r>
      <w:r w:rsidRPr="009C4F94">
        <w:rPr>
          <w:rFonts w:eastAsia="Calibri"/>
          <w:i/>
          <w:sz w:val="24"/>
          <w:szCs w:val="24"/>
        </w:rPr>
        <w:t>-</w:t>
      </w:r>
      <w:r w:rsidRPr="009C4F94">
        <w:rPr>
          <w:i/>
          <w:sz w:val="24"/>
          <w:szCs w:val="24"/>
        </w:rPr>
        <w:t>MAN</w:t>
      </w:r>
      <w:r w:rsidRPr="009C4F94">
        <w:rPr>
          <w:rFonts w:eastAsia="Calibri"/>
          <w:i/>
          <w:sz w:val="24"/>
          <w:szCs w:val="24"/>
        </w:rPr>
        <w:t>)</w:t>
      </w:r>
      <w:r w:rsidRPr="009C4F94">
        <w:rPr>
          <w:i/>
          <w:sz w:val="24"/>
          <w:szCs w:val="24"/>
        </w:rPr>
        <w:t xml:space="preserve">, Naples, Italy, IEEE </w:t>
      </w:r>
      <w:r w:rsidRPr="009C4F94">
        <w:rPr>
          <w:rFonts w:eastAsia="Calibri"/>
          <w:i/>
          <w:sz w:val="24"/>
          <w:szCs w:val="24"/>
        </w:rPr>
        <w:t>(</w:t>
      </w:r>
      <w:r w:rsidRPr="009C4F94">
        <w:rPr>
          <w:i/>
          <w:sz w:val="24"/>
          <w:szCs w:val="24"/>
        </w:rPr>
        <w:t>the Institute of Electrical and Electronics Engineers</w:t>
      </w:r>
      <w:r w:rsidRPr="009C4F94">
        <w:rPr>
          <w:rFonts w:eastAsia="Calibri"/>
          <w:i/>
          <w:sz w:val="24"/>
          <w:szCs w:val="24"/>
        </w:rPr>
        <w:t>)</w:t>
      </w:r>
      <w:r w:rsidRPr="00B015A0">
        <w:rPr>
          <w:sz w:val="24"/>
          <w:szCs w:val="24"/>
        </w:rPr>
        <w:t>,</w:t>
      </w:r>
      <w:r>
        <w:rPr>
          <w:sz w:val="24"/>
          <w:szCs w:val="24"/>
        </w:rPr>
        <w:t xml:space="preserve"> 71(1),</w:t>
      </w:r>
      <w:r w:rsidRPr="00B015A0">
        <w:rPr>
          <w:sz w:val="24"/>
          <w:szCs w:val="24"/>
        </w:rPr>
        <w:t xml:space="preserve"> 1340</w:t>
      </w:r>
      <w:r w:rsidRPr="00B015A0">
        <w:rPr>
          <w:rFonts w:eastAsia="Calibri"/>
          <w:sz w:val="24"/>
          <w:szCs w:val="24"/>
        </w:rPr>
        <w:t>–</w:t>
      </w:r>
      <w:r w:rsidRPr="00B015A0">
        <w:rPr>
          <w:sz w:val="24"/>
          <w:szCs w:val="24"/>
        </w:rPr>
        <w:t>1347</w:t>
      </w:r>
      <w:r>
        <w:rPr>
          <w:sz w:val="24"/>
          <w:szCs w:val="24"/>
        </w:rPr>
        <w:t>.</w:t>
      </w:r>
    </w:p>
    <w:p w14:paraId="587016FE" w14:textId="77777777" w:rsidR="0085145F" w:rsidRPr="002331A3" w:rsidRDefault="0085145F" w:rsidP="00D82A18">
      <w:pPr>
        <w:spacing w:before="240" w:after="0" w:line="240" w:lineRule="auto"/>
        <w:ind w:left="720" w:hanging="720"/>
        <w:jc w:val="left"/>
        <w:rPr>
          <w:sz w:val="24"/>
          <w:szCs w:val="24"/>
        </w:rPr>
      </w:pPr>
      <w:proofErr w:type="spellStart"/>
      <w:r w:rsidRPr="00B015A0">
        <w:rPr>
          <w:sz w:val="24"/>
          <w:szCs w:val="24"/>
        </w:rPr>
        <w:t>Setter</w:t>
      </w:r>
      <w:r w:rsidRPr="00B015A0">
        <w:rPr>
          <w:rFonts w:eastAsia="Calibri"/>
          <w:sz w:val="24"/>
          <w:szCs w:val="24"/>
        </w:rPr>
        <w:t>fi</w:t>
      </w:r>
      <w:r w:rsidRPr="00B015A0">
        <w:rPr>
          <w:sz w:val="24"/>
          <w:szCs w:val="24"/>
        </w:rPr>
        <w:t>eld</w:t>
      </w:r>
      <w:proofErr w:type="spellEnd"/>
      <w:r w:rsidRPr="00B015A0">
        <w:rPr>
          <w:sz w:val="24"/>
          <w:szCs w:val="24"/>
        </w:rPr>
        <w:t xml:space="preserve">, </w:t>
      </w:r>
      <w:r>
        <w:rPr>
          <w:rFonts w:eastAsia="Calibri"/>
          <w:sz w:val="24"/>
          <w:szCs w:val="24"/>
        </w:rPr>
        <w:t xml:space="preserve">J. (2018). </w:t>
      </w:r>
      <w:r w:rsidRPr="009C4F94">
        <w:rPr>
          <w:i/>
          <w:sz w:val="24"/>
          <w:szCs w:val="24"/>
        </w:rPr>
        <w:t>Robot football referees and linesmen could be a reality by 2030 with humanoid PLAYERS not far behind,</w:t>
      </w:r>
      <w:r w:rsidRPr="009C4F94">
        <w:rPr>
          <w:rFonts w:eastAsia="Calibri"/>
          <w:i/>
          <w:sz w:val="24"/>
          <w:szCs w:val="24"/>
        </w:rPr>
        <w:t>”</w:t>
      </w:r>
      <w:r w:rsidRPr="00B015A0">
        <w:rPr>
          <w:rFonts w:eastAsia="Calibri"/>
          <w:sz w:val="24"/>
          <w:szCs w:val="24"/>
        </w:rPr>
        <w:t xml:space="preserve"> </w:t>
      </w:r>
      <w:r>
        <w:rPr>
          <w:sz w:val="24"/>
          <w:szCs w:val="24"/>
        </w:rPr>
        <w:t xml:space="preserve">from </w:t>
      </w:r>
      <w:r w:rsidRPr="009C4F94">
        <w:rPr>
          <w:rFonts w:eastAsiaTheme="majorEastAsia"/>
          <w:sz w:val="24"/>
          <w:szCs w:val="24"/>
        </w:rPr>
        <w:t>www.mirror.co.uk/sport/</w:t>
      </w:r>
      <w:hyperlink r:id="rId12" w:history="1">
        <w:r w:rsidRPr="00B015A0">
          <w:rPr>
            <w:rStyle w:val="Hyperlink"/>
            <w:rFonts w:eastAsiaTheme="majorEastAsia"/>
            <w:color w:val="000000"/>
            <w:sz w:val="24"/>
            <w:szCs w:val="24"/>
          </w:rPr>
          <w:t>football/</w:t>
        </w:r>
        <w:r>
          <w:rPr>
            <w:rStyle w:val="Hyperlink"/>
            <w:rFonts w:eastAsiaTheme="majorEastAsia"/>
            <w:color w:val="000000"/>
            <w:sz w:val="24"/>
            <w:szCs w:val="24"/>
          </w:rPr>
          <w:t xml:space="preserve"> </w:t>
        </w:r>
        <w:r w:rsidRPr="00B015A0">
          <w:rPr>
            <w:rStyle w:val="Hyperlink"/>
            <w:rFonts w:eastAsiaTheme="majorEastAsia"/>
            <w:color w:val="000000"/>
            <w:sz w:val="24"/>
            <w:szCs w:val="24"/>
          </w:rPr>
          <w:t>news/robot</w:t>
        </w:r>
      </w:hyperlink>
      <w:hyperlink r:id="rId13" w:history="1">
        <w:r w:rsidRPr="00B015A0">
          <w:rPr>
            <w:rStyle w:val="Hyperlink"/>
            <w:rFonts w:eastAsia="Calibri"/>
            <w:color w:val="000000"/>
            <w:sz w:val="24"/>
            <w:szCs w:val="24"/>
          </w:rPr>
          <w:t>-</w:t>
        </w:r>
      </w:hyperlink>
      <w:hyperlink r:id="rId14" w:history="1">
        <w:r w:rsidRPr="00B015A0">
          <w:rPr>
            <w:rStyle w:val="Hyperlink"/>
            <w:rFonts w:eastAsiaTheme="majorEastAsia"/>
            <w:color w:val="000000"/>
            <w:sz w:val="24"/>
            <w:szCs w:val="24"/>
          </w:rPr>
          <w:t>football</w:t>
        </w:r>
      </w:hyperlink>
      <w:hyperlink r:id="rId15" w:history="1">
        <w:r w:rsidRPr="00B015A0">
          <w:rPr>
            <w:rStyle w:val="Hyperlink"/>
            <w:rFonts w:eastAsia="Calibri"/>
            <w:color w:val="000000"/>
            <w:sz w:val="24"/>
            <w:szCs w:val="24"/>
          </w:rPr>
          <w:t>-</w:t>
        </w:r>
      </w:hyperlink>
      <w:hyperlink r:id="rId16" w:history="1">
        <w:r w:rsidRPr="00B015A0">
          <w:rPr>
            <w:rStyle w:val="Hyperlink"/>
            <w:rFonts w:eastAsiaTheme="majorEastAsia"/>
            <w:color w:val="000000"/>
            <w:sz w:val="24"/>
            <w:szCs w:val="24"/>
          </w:rPr>
          <w:t>referees</w:t>
        </w:r>
      </w:hyperlink>
      <w:hyperlink r:id="rId17" w:history="1">
        <w:r w:rsidRPr="00B015A0">
          <w:rPr>
            <w:rStyle w:val="Hyperlink"/>
            <w:rFonts w:eastAsia="Calibri"/>
            <w:color w:val="000000"/>
            <w:sz w:val="24"/>
            <w:szCs w:val="24"/>
          </w:rPr>
          <w:t>-</w:t>
        </w:r>
      </w:hyperlink>
      <w:hyperlink r:id="rId18" w:history="1">
        <w:r w:rsidRPr="00B015A0">
          <w:rPr>
            <w:rStyle w:val="Hyperlink"/>
            <w:rFonts w:eastAsiaTheme="majorEastAsia"/>
            <w:color w:val="000000"/>
            <w:sz w:val="24"/>
            <w:szCs w:val="24"/>
          </w:rPr>
          <w:t>linesmen</w:t>
        </w:r>
      </w:hyperlink>
      <w:hyperlink r:id="rId19" w:history="1">
        <w:r w:rsidRPr="00B015A0">
          <w:rPr>
            <w:rStyle w:val="Hyperlink"/>
            <w:rFonts w:eastAsia="Calibri"/>
            <w:color w:val="000000"/>
            <w:sz w:val="24"/>
            <w:szCs w:val="24"/>
          </w:rPr>
          <w:t>-</w:t>
        </w:r>
      </w:hyperlink>
      <w:hyperlink r:id="rId20" w:history="1">
        <w:r w:rsidRPr="00B015A0">
          <w:rPr>
            <w:rStyle w:val="Hyperlink"/>
            <w:rFonts w:eastAsiaTheme="majorEastAsia"/>
            <w:color w:val="000000"/>
            <w:sz w:val="24"/>
            <w:szCs w:val="24"/>
          </w:rPr>
          <w:t>could</w:t>
        </w:r>
      </w:hyperlink>
      <w:hyperlink r:id="rId21" w:history="1">
        <w:r w:rsidRPr="00B015A0">
          <w:rPr>
            <w:rStyle w:val="Hyperlink"/>
            <w:rFonts w:eastAsiaTheme="majorEastAsia"/>
            <w:color w:val="000000"/>
            <w:sz w:val="24"/>
            <w:szCs w:val="24"/>
          </w:rPr>
          <w:t>12030671.</w:t>
        </w:r>
      </w:hyperlink>
    </w:p>
    <w:p w14:paraId="5F2EFE37" w14:textId="77777777" w:rsidR="0085145F" w:rsidRPr="002331A3" w:rsidRDefault="0085145F" w:rsidP="00D82A18">
      <w:pPr>
        <w:spacing w:before="240" w:after="0" w:line="240" w:lineRule="auto"/>
        <w:ind w:left="720" w:hanging="720"/>
        <w:jc w:val="left"/>
        <w:rPr>
          <w:sz w:val="24"/>
          <w:szCs w:val="24"/>
        </w:rPr>
      </w:pPr>
      <w:proofErr w:type="spellStart"/>
      <w:r w:rsidRPr="00B015A0">
        <w:rPr>
          <w:sz w:val="24"/>
          <w:szCs w:val="24"/>
        </w:rPr>
        <w:t>Setter</w:t>
      </w:r>
      <w:r w:rsidRPr="00B015A0">
        <w:rPr>
          <w:rFonts w:eastAsia="Calibri"/>
          <w:sz w:val="24"/>
          <w:szCs w:val="24"/>
        </w:rPr>
        <w:t>fi</w:t>
      </w:r>
      <w:r w:rsidRPr="00B015A0">
        <w:rPr>
          <w:sz w:val="24"/>
          <w:szCs w:val="24"/>
        </w:rPr>
        <w:t>eld</w:t>
      </w:r>
      <w:proofErr w:type="spellEnd"/>
      <w:r w:rsidRPr="00B015A0">
        <w:rPr>
          <w:sz w:val="24"/>
          <w:szCs w:val="24"/>
        </w:rPr>
        <w:t xml:space="preserve">, </w:t>
      </w:r>
      <w:r>
        <w:rPr>
          <w:rFonts w:eastAsia="Calibri"/>
          <w:sz w:val="24"/>
          <w:szCs w:val="24"/>
        </w:rPr>
        <w:t xml:space="preserve">J. (2018). </w:t>
      </w:r>
      <w:r w:rsidRPr="009C4F94">
        <w:rPr>
          <w:i/>
          <w:sz w:val="24"/>
          <w:szCs w:val="24"/>
        </w:rPr>
        <w:t>Robot football referees and linesmen could be a reality by 2030 with humanoid players not far behind,</w:t>
      </w:r>
      <w:r w:rsidRPr="009C4F94">
        <w:rPr>
          <w:rFonts w:eastAsia="Calibri"/>
          <w:i/>
          <w:sz w:val="24"/>
          <w:szCs w:val="24"/>
        </w:rPr>
        <w:t>”</w:t>
      </w:r>
      <w:r w:rsidRPr="00B015A0">
        <w:rPr>
          <w:rFonts w:eastAsia="Calibri"/>
          <w:sz w:val="24"/>
          <w:szCs w:val="24"/>
        </w:rPr>
        <w:t xml:space="preserve"> </w:t>
      </w:r>
      <w:r>
        <w:rPr>
          <w:sz w:val="24"/>
          <w:szCs w:val="24"/>
        </w:rPr>
        <w:t>from</w:t>
      </w:r>
      <w:r w:rsidRPr="00B015A0">
        <w:rPr>
          <w:sz w:val="24"/>
          <w:szCs w:val="24"/>
        </w:rPr>
        <w:t xml:space="preserve"> </w:t>
      </w:r>
      <w:r w:rsidRPr="009C4F94">
        <w:rPr>
          <w:rFonts w:eastAsiaTheme="majorEastAsia"/>
          <w:sz w:val="24"/>
          <w:szCs w:val="24"/>
        </w:rPr>
        <w:t>www.mirror.co.uk/sport/</w:t>
      </w:r>
      <w:hyperlink r:id="rId22" w:history="1">
        <w:r w:rsidRPr="00B015A0">
          <w:rPr>
            <w:rStyle w:val="Hyperlink"/>
            <w:rFonts w:eastAsiaTheme="majorEastAsia"/>
            <w:color w:val="000000"/>
            <w:sz w:val="24"/>
            <w:szCs w:val="24"/>
          </w:rPr>
          <w:t>football/</w:t>
        </w:r>
        <w:r>
          <w:rPr>
            <w:rStyle w:val="Hyperlink"/>
            <w:rFonts w:eastAsiaTheme="majorEastAsia"/>
            <w:color w:val="000000"/>
            <w:sz w:val="24"/>
            <w:szCs w:val="24"/>
          </w:rPr>
          <w:t xml:space="preserve"> </w:t>
        </w:r>
        <w:r w:rsidRPr="00B015A0">
          <w:rPr>
            <w:rStyle w:val="Hyperlink"/>
            <w:rFonts w:eastAsiaTheme="majorEastAsia"/>
            <w:color w:val="000000"/>
            <w:sz w:val="24"/>
            <w:szCs w:val="24"/>
          </w:rPr>
          <w:t>news/robot</w:t>
        </w:r>
      </w:hyperlink>
      <w:hyperlink r:id="rId23" w:history="1">
        <w:r w:rsidRPr="00B015A0">
          <w:rPr>
            <w:rStyle w:val="Hyperlink"/>
            <w:rFonts w:eastAsia="Calibri"/>
            <w:color w:val="000000"/>
            <w:sz w:val="24"/>
            <w:szCs w:val="24"/>
          </w:rPr>
          <w:t>-</w:t>
        </w:r>
      </w:hyperlink>
      <w:hyperlink r:id="rId24" w:history="1">
        <w:r w:rsidRPr="00B015A0">
          <w:rPr>
            <w:rStyle w:val="Hyperlink"/>
            <w:rFonts w:eastAsiaTheme="majorEastAsia"/>
            <w:color w:val="000000"/>
            <w:sz w:val="24"/>
            <w:szCs w:val="24"/>
          </w:rPr>
          <w:t>football</w:t>
        </w:r>
      </w:hyperlink>
      <w:hyperlink r:id="rId25" w:history="1">
        <w:r w:rsidRPr="00B015A0">
          <w:rPr>
            <w:rStyle w:val="Hyperlink"/>
            <w:rFonts w:eastAsia="Calibri"/>
            <w:color w:val="000000"/>
            <w:sz w:val="24"/>
            <w:szCs w:val="24"/>
          </w:rPr>
          <w:t>-</w:t>
        </w:r>
      </w:hyperlink>
      <w:hyperlink r:id="rId26" w:history="1">
        <w:r w:rsidRPr="00B015A0">
          <w:rPr>
            <w:rStyle w:val="Hyperlink"/>
            <w:rFonts w:eastAsiaTheme="majorEastAsia"/>
            <w:color w:val="000000"/>
            <w:sz w:val="24"/>
            <w:szCs w:val="24"/>
          </w:rPr>
          <w:t>referees</w:t>
        </w:r>
      </w:hyperlink>
      <w:hyperlink r:id="rId27" w:history="1">
        <w:r w:rsidRPr="00B015A0">
          <w:rPr>
            <w:rStyle w:val="Hyperlink"/>
            <w:rFonts w:eastAsia="Calibri"/>
            <w:color w:val="000000"/>
            <w:sz w:val="24"/>
            <w:szCs w:val="24"/>
          </w:rPr>
          <w:t>-</w:t>
        </w:r>
      </w:hyperlink>
      <w:hyperlink r:id="rId28" w:history="1">
        <w:r w:rsidRPr="00B015A0">
          <w:rPr>
            <w:rStyle w:val="Hyperlink"/>
            <w:rFonts w:eastAsiaTheme="majorEastAsia"/>
            <w:color w:val="000000"/>
            <w:sz w:val="24"/>
            <w:szCs w:val="24"/>
          </w:rPr>
          <w:t>linesmen</w:t>
        </w:r>
      </w:hyperlink>
      <w:hyperlink r:id="rId29" w:history="1">
        <w:r w:rsidRPr="00B015A0">
          <w:rPr>
            <w:rStyle w:val="Hyperlink"/>
            <w:rFonts w:eastAsia="Calibri"/>
            <w:color w:val="000000"/>
            <w:sz w:val="24"/>
            <w:szCs w:val="24"/>
          </w:rPr>
          <w:t>-</w:t>
        </w:r>
      </w:hyperlink>
      <w:hyperlink r:id="rId30" w:history="1">
        <w:r w:rsidRPr="00B015A0">
          <w:rPr>
            <w:rStyle w:val="Hyperlink"/>
            <w:rFonts w:eastAsiaTheme="majorEastAsia"/>
            <w:color w:val="000000"/>
            <w:sz w:val="24"/>
            <w:szCs w:val="24"/>
          </w:rPr>
          <w:t>could</w:t>
        </w:r>
      </w:hyperlink>
      <w:hyperlink r:id="rId31" w:history="1">
        <w:r w:rsidRPr="00B015A0">
          <w:rPr>
            <w:rStyle w:val="Hyperlink"/>
            <w:rFonts w:eastAsiaTheme="majorEastAsia"/>
            <w:color w:val="000000"/>
            <w:sz w:val="24"/>
            <w:szCs w:val="24"/>
          </w:rPr>
          <w:t>12030671.</w:t>
        </w:r>
      </w:hyperlink>
    </w:p>
    <w:p w14:paraId="28DB6C0F" w14:textId="77777777" w:rsidR="0085145F" w:rsidRPr="000D5C4A" w:rsidRDefault="0085145F" w:rsidP="005C1CC4">
      <w:pPr>
        <w:ind w:left="720" w:hanging="720"/>
        <w:rPr>
          <w:sz w:val="24"/>
        </w:rPr>
      </w:pPr>
      <w:r w:rsidRPr="000D5C4A">
        <w:rPr>
          <w:sz w:val="24"/>
        </w:rPr>
        <w:t xml:space="preserve">Sharma, R., </w:t>
      </w:r>
      <w:r w:rsidRPr="0092563C">
        <w:rPr>
          <w:sz w:val="24"/>
          <w:szCs w:val="24"/>
        </w:rPr>
        <w:t xml:space="preserve">Saraswat, X. &amp; Kumar, J. </w:t>
      </w:r>
      <w:r w:rsidRPr="000D5C4A">
        <w:rPr>
          <w:sz w:val="24"/>
        </w:rPr>
        <w:t xml:space="preserve">(2023). Evaluation of robot referee technology for line calls in cricket matches. </w:t>
      </w:r>
      <w:r w:rsidRPr="0085145F">
        <w:rPr>
          <w:i/>
          <w:sz w:val="24"/>
        </w:rPr>
        <w:t>Journal of Sports Engineering and Technology</w:t>
      </w:r>
      <w:r w:rsidRPr="000D5C4A">
        <w:rPr>
          <w:sz w:val="24"/>
        </w:rPr>
        <w:t>, 10(3), 176-192.</w:t>
      </w:r>
    </w:p>
    <w:p w14:paraId="04CD3A65" w14:textId="77777777" w:rsidR="0085145F" w:rsidRPr="000D5C4A" w:rsidRDefault="0085145F" w:rsidP="005C1CC4">
      <w:pPr>
        <w:spacing w:after="0" w:line="360" w:lineRule="auto"/>
        <w:ind w:left="720" w:hanging="720"/>
        <w:rPr>
          <w:color w:val="auto"/>
          <w:sz w:val="24"/>
          <w:szCs w:val="24"/>
        </w:rPr>
      </w:pPr>
      <w:r w:rsidRPr="000D5C4A">
        <w:rPr>
          <w:color w:val="auto"/>
          <w:sz w:val="24"/>
          <w:szCs w:val="24"/>
        </w:rPr>
        <w:t xml:space="preserve">Wang, Y., </w:t>
      </w:r>
      <w:r w:rsidRPr="0092563C">
        <w:rPr>
          <w:sz w:val="24"/>
          <w:szCs w:val="24"/>
        </w:rPr>
        <w:t xml:space="preserve">Singh, L. &amp; Tiwari, </w:t>
      </w:r>
      <w:r>
        <w:rPr>
          <w:sz w:val="24"/>
          <w:szCs w:val="24"/>
        </w:rPr>
        <w:t>P</w:t>
      </w:r>
      <w:r w:rsidRPr="000D5C4A">
        <w:rPr>
          <w:color w:val="auto"/>
          <w:sz w:val="24"/>
          <w:szCs w:val="24"/>
        </w:rPr>
        <w:t xml:space="preserve">. (2023). Contextual understanding in robot referee systems: Challenges and progress. </w:t>
      </w:r>
      <w:r w:rsidRPr="0085145F">
        <w:rPr>
          <w:i/>
          <w:color w:val="auto"/>
          <w:sz w:val="24"/>
          <w:szCs w:val="24"/>
        </w:rPr>
        <w:t>International Journal of Robotics Research</w:t>
      </w:r>
      <w:r w:rsidRPr="000D5C4A">
        <w:rPr>
          <w:color w:val="auto"/>
          <w:sz w:val="24"/>
          <w:szCs w:val="24"/>
        </w:rPr>
        <w:t>, 40(1), 56-72.</w:t>
      </w:r>
    </w:p>
    <w:p w14:paraId="5045D7FB" w14:textId="77777777" w:rsidR="0085145F" w:rsidRDefault="0085145F" w:rsidP="00D82A18">
      <w:pPr>
        <w:spacing w:before="240" w:after="0" w:line="240" w:lineRule="auto"/>
        <w:ind w:left="720" w:right="140" w:hanging="720"/>
        <w:rPr>
          <w:sz w:val="24"/>
          <w:szCs w:val="24"/>
        </w:rPr>
      </w:pPr>
      <w:proofErr w:type="spellStart"/>
      <w:r w:rsidRPr="00B015A0">
        <w:rPr>
          <w:sz w:val="24"/>
          <w:szCs w:val="24"/>
        </w:rPr>
        <w:t>Wijnen</w:t>
      </w:r>
      <w:proofErr w:type="spellEnd"/>
      <w:r w:rsidRPr="00B015A0">
        <w:rPr>
          <w:sz w:val="24"/>
          <w:szCs w:val="24"/>
        </w:rPr>
        <w:t>, J.</w:t>
      </w:r>
      <w:r>
        <w:rPr>
          <w:sz w:val="24"/>
          <w:szCs w:val="24"/>
        </w:rPr>
        <w:t xml:space="preserve"> &amp;</w:t>
      </w:r>
      <w:r w:rsidRPr="00B015A0">
        <w:rPr>
          <w:sz w:val="24"/>
          <w:szCs w:val="24"/>
        </w:rPr>
        <w:t xml:space="preserve"> </w:t>
      </w:r>
      <w:proofErr w:type="spellStart"/>
      <w:r w:rsidRPr="00B015A0">
        <w:rPr>
          <w:sz w:val="24"/>
          <w:szCs w:val="24"/>
        </w:rPr>
        <w:t>Coenen</w:t>
      </w:r>
      <w:proofErr w:type="spellEnd"/>
      <w:r w:rsidRPr="00B015A0">
        <w:rPr>
          <w:sz w:val="24"/>
          <w:szCs w:val="24"/>
        </w:rPr>
        <w:t xml:space="preserve">, </w:t>
      </w:r>
      <w:r>
        <w:rPr>
          <w:sz w:val="24"/>
          <w:szCs w:val="24"/>
        </w:rPr>
        <w:t>Y. (2017).</w:t>
      </w:r>
      <w:r w:rsidRPr="00B015A0">
        <w:rPr>
          <w:sz w:val="24"/>
          <w:szCs w:val="24"/>
        </w:rPr>
        <w:t xml:space="preserve"> It</w:t>
      </w:r>
      <w:r w:rsidRPr="00B015A0">
        <w:rPr>
          <w:rFonts w:eastAsia="Calibri"/>
          <w:sz w:val="24"/>
          <w:szCs w:val="24"/>
        </w:rPr>
        <w:t>’</w:t>
      </w:r>
      <w:r w:rsidRPr="00B015A0">
        <w:rPr>
          <w:sz w:val="24"/>
          <w:szCs w:val="24"/>
        </w:rPr>
        <w:t>s not my fault!</w:t>
      </w:r>
      <w:r w:rsidRPr="00B015A0">
        <w:rPr>
          <w:rFonts w:eastAsia="Calibri"/>
          <w:sz w:val="24"/>
          <w:szCs w:val="24"/>
        </w:rPr>
        <w:t>”</w:t>
      </w:r>
      <w:r w:rsidRPr="00B015A0">
        <w:rPr>
          <w:sz w:val="24"/>
          <w:szCs w:val="24"/>
        </w:rPr>
        <w:t>: Investigating the e</w:t>
      </w:r>
      <w:r w:rsidRPr="00B015A0">
        <w:rPr>
          <w:rFonts w:eastAsia="Calibri"/>
          <w:sz w:val="24"/>
          <w:szCs w:val="24"/>
        </w:rPr>
        <w:t>ff</w:t>
      </w:r>
      <w:r w:rsidRPr="00B015A0">
        <w:rPr>
          <w:sz w:val="24"/>
          <w:szCs w:val="24"/>
        </w:rPr>
        <w:t xml:space="preserve">ects of the deceptive </w:t>
      </w:r>
      <w:proofErr w:type="spellStart"/>
      <w:r w:rsidRPr="00B015A0">
        <w:rPr>
          <w:sz w:val="24"/>
          <w:szCs w:val="24"/>
        </w:rPr>
        <w:t>behaviour</w:t>
      </w:r>
      <w:proofErr w:type="spellEnd"/>
      <w:r w:rsidRPr="00B015A0">
        <w:rPr>
          <w:sz w:val="24"/>
          <w:szCs w:val="24"/>
        </w:rPr>
        <w:t xml:space="preserve"> of a humanoid robot,</w:t>
      </w:r>
      <w:r w:rsidRPr="00B015A0">
        <w:rPr>
          <w:rFonts w:eastAsia="Calibri"/>
          <w:sz w:val="24"/>
          <w:szCs w:val="24"/>
        </w:rPr>
        <w:t xml:space="preserve">” </w:t>
      </w:r>
      <w:r w:rsidRPr="009C4F94">
        <w:rPr>
          <w:i/>
          <w:sz w:val="24"/>
          <w:szCs w:val="24"/>
        </w:rPr>
        <w:t>in Proceedings of the Companion of the 2017 ACM/IEEE International Conference on Human</w:t>
      </w:r>
      <w:r w:rsidRPr="009C4F94">
        <w:rPr>
          <w:rFonts w:eastAsia="Calibri"/>
          <w:i/>
          <w:sz w:val="24"/>
          <w:szCs w:val="24"/>
        </w:rPr>
        <w:t>-</w:t>
      </w:r>
      <w:r w:rsidRPr="009C4F94">
        <w:rPr>
          <w:i/>
          <w:sz w:val="24"/>
          <w:szCs w:val="24"/>
        </w:rPr>
        <w:t xml:space="preserve">Robot Interaction </w:t>
      </w:r>
      <w:r w:rsidRPr="009C4F94">
        <w:rPr>
          <w:rFonts w:eastAsia="Calibri"/>
          <w:i/>
          <w:sz w:val="24"/>
          <w:szCs w:val="24"/>
        </w:rPr>
        <w:t>(</w:t>
      </w:r>
      <w:r w:rsidRPr="009C4F94">
        <w:rPr>
          <w:i/>
          <w:sz w:val="24"/>
          <w:szCs w:val="24"/>
        </w:rPr>
        <w:t xml:space="preserve">HRI </w:t>
      </w:r>
      <w:r w:rsidRPr="009C4F94">
        <w:rPr>
          <w:rFonts w:eastAsia="Calibri"/>
          <w:i/>
          <w:sz w:val="24"/>
          <w:szCs w:val="24"/>
        </w:rPr>
        <w:t>’</w:t>
      </w:r>
      <w:r w:rsidRPr="009C4F94">
        <w:rPr>
          <w:i/>
          <w:sz w:val="24"/>
          <w:szCs w:val="24"/>
        </w:rPr>
        <w:t>17</w:t>
      </w:r>
      <w:r w:rsidRPr="009C4F94">
        <w:rPr>
          <w:rFonts w:eastAsia="Calibri"/>
          <w:i/>
          <w:sz w:val="24"/>
          <w:szCs w:val="24"/>
        </w:rPr>
        <w:t>)</w:t>
      </w:r>
      <w:r w:rsidRPr="009C4F94">
        <w:rPr>
          <w:i/>
          <w:sz w:val="24"/>
          <w:szCs w:val="24"/>
        </w:rPr>
        <w:t>, ACM</w:t>
      </w:r>
      <w:r w:rsidRPr="009C4F94">
        <w:rPr>
          <w:rFonts w:eastAsia="Calibri"/>
          <w:i/>
          <w:sz w:val="24"/>
          <w:szCs w:val="24"/>
        </w:rPr>
        <w:t>’</w:t>
      </w:r>
      <w:r w:rsidRPr="009C4F94">
        <w:rPr>
          <w:i/>
          <w:sz w:val="24"/>
          <w:szCs w:val="24"/>
        </w:rPr>
        <w:t xml:space="preserve">s International Conference Proceedings Series </w:t>
      </w:r>
      <w:r w:rsidRPr="009C4F94">
        <w:rPr>
          <w:rFonts w:eastAsia="Calibri"/>
          <w:i/>
          <w:sz w:val="24"/>
          <w:szCs w:val="24"/>
        </w:rPr>
        <w:t>(</w:t>
      </w:r>
      <w:r w:rsidRPr="009C4F94">
        <w:rPr>
          <w:i/>
          <w:sz w:val="24"/>
          <w:szCs w:val="24"/>
        </w:rPr>
        <w:t>ICPS</w:t>
      </w:r>
      <w:r w:rsidRPr="009C4F94">
        <w:rPr>
          <w:rFonts w:eastAsia="Calibri"/>
          <w:i/>
          <w:sz w:val="24"/>
          <w:szCs w:val="24"/>
        </w:rPr>
        <w:t>)</w:t>
      </w:r>
      <w:r w:rsidRPr="009C4F94">
        <w:rPr>
          <w:i/>
          <w:sz w:val="24"/>
          <w:szCs w:val="24"/>
        </w:rPr>
        <w:t>,</w:t>
      </w:r>
      <w:r>
        <w:rPr>
          <w:sz w:val="24"/>
          <w:szCs w:val="24"/>
        </w:rPr>
        <w:t xml:space="preserve"> 7(2), </w:t>
      </w:r>
      <w:r w:rsidRPr="00B015A0">
        <w:rPr>
          <w:sz w:val="24"/>
          <w:szCs w:val="24"/>
        </w:rPr>
        <w:t>321</w:t>
      </w:r>
      <w:r w:rsidRPr="00B015A0">
        <w:rPr>
          <w:rFonts w:eastAsia="Calibri"/>
          <w:sz w:val="24"/>
          <w:szCs w:val="24"/>
        </w:rPr>
        <w:t>–</w:t>
      </w:r>
      <w:r w:rsidRPr="00B015A0">
        <w:rPr>
          <w:sz w:val="24"/>
          <w:szCs w:val="24"/>
        </w:rPr>
        <w:t>322</w:t>
      </w:r>
      <w:r>
        <w:rPr>
          <w:sz w:val="24"/>
          <w:szCs w:val="24"/>
        </w:rPr>
        <w:t>.</w:t>
      </w:r>
    </w:p>
    <w:p w14:paraId="227BA73B" w14:textId="77777777" w:rsidR="0085145F" w:rsidRPr="000D5C4A" w:rsidRDefault="0085145F" w:rsidP="005C1CC4">
      <w:pPr>
        <w:spacing w:after="0" w:line="360" w:lineRule="auto"/>
        <w:ind w:left="720" w:hanging="720"/>
        <w:rPr>
          <w:color w:val="auto"/>
          <w:sz w:val="24"/>
          <w:szCs w:val="24"/>
        </w:rPr>
      </w:pPr>
      <w:r w:rsidRPr="000D5C4A">
        <w:rPr>
          <w:color w:val="auto"/>
          <w:sz w:val="24"/>
          <w:szCs w:val="24"/>
        </w:rPr>
        <w:t xml:space="preserve">Zhang, L., </w:t>
      </w:r>
      <w:r w:rsidRPr="000601BD">
        <w:rPr>
          <w:sz w:val="24"/>
        </w:rPr>
        <w:t xml:space="preserve">Chen, X., Zhang, L., &amp; Liu, Y. </w:t>
      </w:r>
      <w:r w:rsidRPr="000D5C4A">
        <w:rPr>
          <w:color w:val="auto"/>
          <w:sz w:val="24"/>
          <w:szCs w:val="24"/>
        </w:rPr>
        <w:t xml:space="preserve">(2023). Advancements in robot referee technology for line calls in tennis. </w:t>
      </w:r>
      <w:r w:rsidRPr="005C1CC4">
        <w:rPr>
          <w:i/>
          <w:color w:val="auto"/>
          <w:sz w:val="24"/>
          <w:szCs w:val="24"/>
        </w:rPr>
        <w:t>Sports Technology</w:t>
      </w:r>
      <w:r w:rsidRPr="000D5C4A">
        <w:rPr>
          <w:color w:val="auto"/>
          <w:sz w:val="24"/>
          <w:szCs w:val="24"/>
        </w:rPr>
        <w:t>, 10(2), 87-104.</w:t>
      </w:r>
    </w:p>
    <w:sectPr w:rsidR="0085145F" w:rsidRPr="000D5C4A" w:rsidSect="00983476">
      <w:pgSz w:w="11906" w:h="16838" w:code="9"/>
      <w:pgMar w:top="1440" w:right="1440" w:bottom="1440" w:left="171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48EDD" w14:textId="77777777" w:rsidR="00987A09" w:rsidRDefault="00987A09" w:rsidP="00983476">
      <w:pPr>
        <w:spacing w:after="0" w:line="240" w:lineRule="auto"/>
      </w:pPr>
      <w:r>
        <w:separator/>
      </w:r>
    </w:p>
  </w:endnote>
  <w:endnote w:type="continuationSeparator" w:id="0">
    <w:p w14:paraId="33C6CEA9" w14:textId="77777777" w:rsidR="00987A09" w:rsidRDefault="00987A09" w:rsidP="00983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2810"/>
      <w:docPartObj>
        <w:docPartGallery w:val="Page Numbers (Bottom of Page)"/>
        <w:docPartUnique/>
      </w:docPartObj>
    </w:sdtPr>
    <w:sdtEndPr>
      <w:rPr>
        <w:noProof/>
      </w:rPr>
    </w:sdtEndPr>
    <w:sdtContent>
      <w:p w14:paraId="649171DD" w14:textId="73758B52" w:rsidR="00983476" w:rsidRDefault="009834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311EC2" w14:textId="77777777" w:rsidR="00983476" w:rsidRDefault="00983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2DAA7" w14:textId="77777777" w:rsidR="00987A09" w:rsidRDefault="00987A09" w:rsidP="00983476">
      <w:pPr>
        <w:spacing w:after="0" w:line="240" w:lineRule="auto"/>
      </w:pPr>
      <w:r>
        <w:separator/>
      </w:r>
    </w:p>
  </w:footnote>
  <w:footnote w:type="continuationSeparator" w:id="0">
    <w:p w14:paraId="50F0302D" w14:textId="77777777" w:rsidR="00987A09" w:rsidRDefault="00987A09" w:rsidP="00983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328CB"/>
    <w:multiLevelType w:val="hybridMultilevel"/>
    <w:tmpl w:val="7BB2C674"/>
    <w:lvl w:ilvl="0" w:tplc="CE46E036">
      <w:start w:val="12"/>
      <w:numFmt w:val="decimal"/>
      <w:lvlText w:val="[%1]"/>
      <w:lvlJc w:val="left"/>
      <w:pPr>
        <w:ind w:left="59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3C7E08EE">
      <w:start w:val="1"/>
      <w:numFmt w:val="lowerLetter"/>
      <w:lvlText w:val="%2"/>
      <w:lvlJc w:val="left"/>
      <w:pPr>
        <w:ind w:left="10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090A0F30">
      <w:start w:val="1"/>
      <w:numFmt w:val="lowerRoman"/>
      <w:lvlText w:val="%3"/>
      <w:lvlJc w:val="left"/>
      <w:pPr>
        <w:ind w:left="18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0B840524">
      <w:start w:val="1"/>
      <w:numFmt w:val="decimal"/>
      <w:lvlText w:val="%4"/>
      <w:lvlJc w:val="left"/>
      <w:pPr>
        <w:ind w:left="25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6F581042">
      <w:start w:val="1"/>
      <w:numFmt w:val="lowerLetter"/>
      <w:lvlText w:val="%5"/>
      <w:lvlJc w:val="left"/>
      <w:pPr>
        <w:ind w:left="324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FD207DBE">
      <w:start w:val="1"/>
      <w:numFmt w:val="lowerRoman"/>
      <w:lvlText w:val="%6"/>
      <w:lvlJc w:val="left"/>
      <w:pPr>
        <w:ind w:left="396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7E1454BE">
      <w:start w:val="1"/>
      <w:numFmt w:val="decimal"/>
      <w:lvlText w:val="%7"/>
      <w:lvlJc w:val="left"/>
      <w:pPr>
        <w:ind w:left="46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755CC29A">
      <w:start w:val="1"/>
      <w:numFmt w:val="lowerLetter"/>
      <w:lvlText w:val="%8"/>
      <w:lvlJc w:val="left"/>
      <w:pPr>
        <w:ind w:left="54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2E887D60">
      <w:start w:val="1"/>
      <w:numFmt w:val="lowerRoman"/>
      <w:lvlText w:val="%9"/>
      <w:lvlJc w:val="left"/>
      <w:pPr>
        <w:ind w:left="61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1" w15:restartNumberingAfterBreak="0">
    <w:nsid w:val="311478B2"/>
    <w:multiLevelType w:val="hybridMultilevel"/>
    <w:tmpl w:val="36605282"/>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 w15:restartNumberingAfterBreak="0">
    <w:nsid w:val="39385878"/>
    <w:multiLevelType w:val="hybridMultilevel"/>
    <w:tmpl w:val="54388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927EC"/>
    <w:multiLevelType w:val="hybridMultilevel"/>
    <w:tmpl w:val="6EE4C250"/>
    <w:lvl w:ilvl="0" w:tplc="0472003E">
      <w:start w:val="1"/>
      <w:numFmt w:val="decimal"/>
      <w:lvlText w:val="[%1]"/>
      <w:lvlJc w:val="left"/>
      <w:pPr>
        <w:ind w:left="378"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CA6E53D6">
      <w:start w:val="1"/>
      <w:numFmt w:val="lowerLetter"/>
      <w:lvlText w:val="%2"/>
      <w:lvlJc w:val="left"/>
      <w:pPr>
        <w:ind w:left="108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C83C3902">
      <w:start w:val="1"/>
      <w:numFmt w:val="lowerRoman"/>
      <w:lvlText w:val="%3"/>
      <w:lvlJc w:val="left"/>
      <w:pPr>
        <w:ind w:left="180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88C0A760">
      <w:start w:val="1"/>
      <w:numFmt w:val="decimal"/>
      <w:lvlText w:val="%4"/>
      <w:lvlJc w:val="left"/>
      <w:pPr>
        <w:ind w:left="252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AC42CECC">
      <w:start w:val="1"/>
      <w:numFmt w:val="lowerLetter"/>
      <w:lvlText w:val="%5"/>
      <w:lvlJc w:val="left"/>
      <w:pPr>
        <w:ind w:left="324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1AFA71C8">
      <w:start w:val="1"/>
      <w:numFmt w:val="lowerRoman"/>
      <w:lvlText w:val="%6"/>
      <w:lvlJc w:val="left"/>
      <w:pPr>
        <w:ind w:left="396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9A02DB56">
      <w:start w:val="1"/>
      <w:numFmt w:val="decimal"/>
      <w:lvlText w:val="%7"/>
      <w:lvlJc w:val="left"/>
      <w:pPr>
        <w:ind w:left="468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0A1C142C">
      <w:start w:val="1"/>
      <w:numFmt w:val="lowerLetter"/>
      <w:lvlText w:val="%8"/>
      <w:lvlJc w:val="left"/>
      <w:pPr>
        <w:ind w:left="540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3190E964">
      <w:start w:val="1"/>
      <w:numFmt w:val="lowerRoman"/>
      <w:lvlText w:val="%9"/>
      <w:lvlJc w:val="left"/>
      <w:pPr>
        <w:ind w:left="612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4" w15:restartNumberingAfterBreak="0">
    <w:nsid w:val="46BB2C6E"/>
    <w:multiLevelType w:val="multilevel"/>
    <w:tmpl w:val="8CF65886"/>
    <w:lvl w:ilvl="0">
      <w:start w:val="1"/>
      <w:numFmt w:val="decimal"/>
      <w:lvlText w:val="%1"/>
      <w:lvlJc w:val="left"/>
      <w:pPr>
        <w:ind w:left="0" w:firstLine="0"/>
      </w:pPr>
      <w:rPr>
        <w:rFonts w:ascii="Times New Roman" w:eastAsia="Times New Roman" w:hAnsi="Times New Roman" w:cs="Times New Roman"/>
        <w:b w:val="0"/>
        <w:i w:val="0"/>
        <w:strike w:val="0"/>
        <w:dstrike w:val="0"/>
        <w:color w:val="000000"/>
        <w:sz w:val="30"/>
        <w:szCs w:val="30"/>
        <w:u w:val="none" w:color="000000"/>
        <w:effect w:val="none"/>
        <w:bdr w:val="none" w:sz="0" w:space="0" w:color="auto" w:frame="1"/>
        <w:vertAlign w:val="baseline"/>
      </w:rPr>
    </w:lvl>
    <w:lvl w:ilvl="1">
      <w:start w:val="1"/>
      <w:numFmt w:val="decimal"/>
      <w:lvlText w:val="%1.%2"/>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52B537EB"/>
    <w:multiLevelType w:val="hybridMultilevel"/>
    <w:tmpl w:val="C2CA473A"/>
    <w:lvl w:ilvl="0" w:tplc="0409001B">
      <w:start w:val="1"/>
      <w:numFmt w:val="lowerRoman"/>
      <w:lvlText w:val="%1."/>
      <w:lvlJc w:val="righ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6" w15:restartNumberingAfterBreak="0">
    <w:nsid w:val="7F280465"/>
    <w:multiLevelType w:val="multilevel"/>
    <w:tmpl w:val="77E4C8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A3"/>
    <w:rsid w:val="00005DBE"/>
    <w:rsid w:val="000244FB"/>
    <w:rsid w:val="000470CE"/>
    <w:rsid w:val="000776FC"/>
    <w:rsid w:val="000D09E2"/>
    <w:rsid w:val="000D5C4A"/>
    <w:rsid w:val="000F563A"/>
    <w:rsid w:val="00137ABA"/>
    <w:rsid w:val="001A3D93"/>
    <w:rsid w:val="001D5E28"/>
    <w:rsid w:val="001F0F49"/>
    <w:rsid w:val="002331A3"/>
    <w:rsid w:val="00251A1E"/>
    <w:rsid w:val="002D4A61"/>
    <w:rsid w:val="00330E58"/>
    <w:rsid w:val="003F690A"/>
    <w:rsid w:val="00475CBF"/>
    <w:rsid w:val="004A220B"/>
    <w:rsid w:val="004B045E"/>
    <w:rsid w:val="004B2EEA"/>
    <w:rsid w:val="00522A41"/>
    <w:rsid w:val="00532811"/>
    <w:rsid w:val="00552CEE"/>
    <w:rsid w:val="005C1CC4"/>
    <w:rsid w:val="005C61E0"/>
    <w:rsid w:val="005E0561"/>
    <w:rsid w:val="0065040D"/>
    <w:rsid w:val="006D57A1"/>
    <w:rsid w:val="006E46FE"/>
    <w:rsid w:val="00750F2E"/>
    <w:rsid w:val="00785336"/>
    <w:rsid w:val="00793D92"/>
    <w:rsid w:val="007C006F"/>
    <w:rsid w:val="008140BB"/>
    <w:rsid w:val="0082368C"/>
    <w:rsid w:val="00847FD6"/>
    <w:rsid w:val="0085145F"/>
    <w:rsid w:val="00860DA2"/>
    <w:rsid w:val="008C2ABE"/>
    <w:rsid w:val="008E71A6"/>
    <w:rsid w:val="00923D36"/>
    <w:rsid w:val="00983476"/>
    <w:rsid w:val="00987A09"/>
    <w:rsid w:val="009C4F94"/>
    <w:rsid w:val="00A16FD4"/>
    <w:rsid w:val="00A45240"/>
    <w:rsid w:val="00B015A0"/>
    <w:rsid w:val="00B13960"/>
    <w:rsid w:val="00B91130"/>
    <w:rsid w:val="00CA1A74"/>
    <w:rsid w:val="00CA753B"/>
    <w:rsid w:val="00CF64D0"/>
    <w:rsid w:val="00D2660E"/>
    <w:rsid w:val="00D46D6A"/>
    <w:rsid w:val="00D82A18"/>
    <w:rsid w:val="00D94840"/>
    <w:rsid w:val="00DE46A3"/>
    <w:rsid w:val="00E57F81"/>
    <w:rsid w:val="00ED0C2F"/>
    <w:rsid w:val="00FA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C35F"/>
  <w15:chartTrackingRefBased/>
  <w15:docId w15:val="{C8F955C5-8338-49ED-B8C4-2F5F1E9C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D93"/>
    <w:pPr>
      <w:spacing w:after="4" w:line="326" w:lineRule="auto"/>
      <w:ind w:left="10" w:hanging="10"/>
      <w:jc w:val="both"/>
    </w:pPr>
    <w:rPr>
      <w:rFonts w:ascii="Times New Roman" w:eastAsia="Times New Roman" w:hAnsi="Times New Roman" w:cs="Times New Roman"/>
      <w:color w:val="000000"/>
      <w:sz w:val="19"/>
    </w:rPr>
  </w:style>
  <w:style w:type="paragraph" w:styleId="Heading1">
    <w:name w:val="heading 1"/>
    <w:basedOn w:val="Normal"/>
    <w:next w:val="Normal"/>
    <w:link w:val="Heading1Char"/>
    <w:autoRedefine/>
    <w:uiPriority w:val="9"/>
    <w:qFormat/>
    <w:rsid w:val="006E46FE"/>
    <w:pPr>
      <w:keepNext/>
      <w:keepLines/>
      <w:spacing w:before="240" w:after="0" w:line="360" w:lineRule="auto"/>
      <w:ind w:left="0"/>
      <w:outlineLvl w:val="0"/>
    </w:pPr>
    <w:rPr>
      <w:rFonts w:eastAsiaTheme="majorEastAsia" w:cstheme="majorBidi"/>
      <w:b/>
      <w:bCs/>
      <w:sz w:val="24"/>
      <w:szCs w:val="28"/>
    </w:rPr>
  </w:style>
  <w:style w:type="paragraph" w:styleId="Heading2">
    <w:name w:val="heading 2"/>
    <w:basedOn w:val="Normal"/>
    <w:next w:val="Normal"/>
    <w:link w:val="Heading2Char"/>
    <w:autoRedefine/>
    <w:uiPriority w:val="9"/>
    <w:unhideWhenUsed/>
    <w:qFormat/>
    <w:rsid w:val="00475CBF"/>
    <w:pPr>
      <w:keepNext/>
      <w:keepLines/>
      <w:spacing w:before="40" w:after="0"/>
      <w:outlineLvl w:val="1"/>
    </w:pPr>
    <w:rPr>
      <w:rFonts w:eastAsiaTheme="majorEastAsia" w:cstheme="majorBidi"/>
      <w:color w:val="000000" w:themeColor="text1"/>
      <w:sz w:val="24"/>
      <w:szCs w:val="26"/>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CBF"/>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6E46FE"/>
    <w:rPr>
      <w:rFonts w:ascii="Times New Roman" w:eastAsiaTheme="majorEastAsia" w:hAnsi="Times New Roman" w:cstheme="majorBidi"/>
      <w:b/>
      <w:bCs/>
      <w:color w:val="000000"/>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table" w:customStyle="1" w:styleId="TableGrid">
    <w:name w:val="TableGrid"/>
    <w:rsid w:val="002331A3"/>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7C006F"/>
    <w:rPr>
      <w:color w:val="0563C1" w:themeColor="hyperlink"/>
      <w:u w:val="single"/>
    </w:rPr>
  </w:style>
  <w:style w:type="paragraph" w:styleId="ListParagraph">
    <w:name w:val="List Paragraph"/>
    <w:basedOn w:val="Normal"/>
    <w:uiPriority w:val="34"/>
    <w:qFormat/>
    <w:rsid w:val="00FA70E3"/>
    <w:pPr>
      <w:ind w:left="720"/>
      <w:contextualSpacing/>
    </w:pPr>
  </w:style>
  <w:style w:type="paragraph" w:styleId="BalloonText">
    <w:name w:val="Balloon Text"/>
    <w:basedOn w:val="Normal"/>
    <w:link w:val="BalloonTextChar"/>
    <w:uiPriority w:val="99"/>
    <w:semiHidden/>
    <w:unhideWhenUsed/>
    <w:rsid w:val="00847F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FD6"/>
    <w:rPr>
      <w:rFonts w:ascii="Segoe UI" w:eastAsia="Times New Roman" w:hAnsi="Segoe UI" w:cs="Segoe UI"/>
      <w:color w:val="000000"/>
      <w:sz w:val="18"/>
      <w:szCs w:val="18"/>
    </w:rPr>
  </w:style>
  <w:style w:type="paragraph" w:styleId="NormalWeb">
    <w:name w:val="Normal (Web)"/>
    <w:basedOn w:val="Normal"/>
    <w:uiPriority w:val="99"/>
    <w:semiHidden/>
    <w:unhideWhenUsed/>
    <w:rsid w:val="00785336"/>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785336"/>
    <w:rPr>
      <w:b/>
      <w:bCs/>
    </w:rPr>
  </w:style>
  <w:style w:type="character" w:customStyle="1" w:styleId="google-material-icons">
    <w:name w:val="google-material-icons"/>
    <w:basedOn w:val="DefaultParagraphFont"/>
    <w:rsid w:val="00785336"/>
  </w:style>
  <w:style w:type="character" w:styleId="FollowedHyperlink">
    <w:name w:val="FollowedHyperlink"/>
    <w:basedOn w:val="DefaultParagraphFont"/>
    <w:uiPriority w:val="99"/>
    <w:semiHidden/>
    <w:unhideWhenUsed/>
    <w:rsid w:val="00330E58"/>
    <w:rPr>
      <w:color w:val="954F72" w:themeColor="followedHyperlink"/>
      <w:u w:val="single"/>
    </w:rPr>
  </w:style>
  <w:style w:type="paragraph" w:styleId="Header">
    <w:name w:val="header"/>
    <w:basedOn w:val="Normal"/>
    <w:link w:val="HeaderChar"/>
    <w:uiPriority w:val="99"/>
    <w:unhideWhenUsed/>
    <w:rsid w:val="00983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476"/>
    <w:rPr>
      <w:rFonts w:ascii="Times New Roman" w:eastAsia="Times New Roman" w:hAnsi="Times New Roman" w:cs="Times New Roman"/>
      <w:color w:val="000000"/>
      <w:sz w:val="19"/>
    </w:rPr>
  </w:style>
  <w:style w:type="paragraph" w:styleId="Footer">
    <w:name w:val="footer"/>
    <w:basedOn w:val="Normal"/>
    <w:link w:val="FooterChar"/>
    <w:uiPriority w:val="99"/>
    <w:unhideWhenUsed/>
    <w:rsid w:val="00983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476"/>
    <w:rPr>
      <w:rFonts w:ascii="Times New Roman" w:eastAsia="Times New Roman" w:hAnsi="Times New Roman" w:cs="Times New Roman"/>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38306">
      <w:bodyDiv w:val="1"/>
      <w:marLeft w:val="0"/>
      <w:marRight w:val="0"/>
      <w:marTop w:val="0"/>
      <w:marBottom w:val="0"/>
      <w:divBdr>
        <w:top w:val="none" w:sz="0" w:space="0" w:color="auto"/>
        <w:left w:val="none" w:sz="0" w:space="0" w:color="auto"/>
        <w:bottom w:val="none" w:sz="0" w:space="0" w:color="auto"/>
        <w:right w:val="none" w:sz="0" w:space="0" w:color="auto"/>
      </w:divBdr>
    </w:div>
    <w:div w:id="184488357">
      <w:bodyDiv w:val="1"/>
      <w:marLeft w:val="0"/>
      <w:marRight w:val="0"/>
      <w:marTop w:val="0"/>
      <w:marBottom w:val="0"/>
      <w:divBdr>
        <w:top w:val="none" w:sz="0" w:space="0" w:color="auto"/>
        <w:left w:val="none" w:sz="0" w:space="0" w:color="auto"/>
        <w:bottom w:val="none" w:sz="0" w:space="0" w:color="auto"/>
        <w:right w:val="none" w:sz="0" w:space="0" w:color="auto"/>
      </w:divBdr>
    </w:div>
    <w:div w:id="310906659">
      <w:bodyDiv w:val="1"/>
      <w:marLeft w:val="0"/>
      <w:marRight w:val="0"/>
      <w:marTop w:val="0"/>
      <w:marBottom w:val="0"/>
      <w:divBdr>
        <w:top w:val="none" w:sz="0" w:space="0" w:color="auto"/>
        <w:left w:val="none" w:sz="0" w:space="0" w:color="auto"/>
        <w:bottom w:val="none" w:sz="0" w:space="0" w:color="auto"/>
        <w:right w:val="none" w:sz="0" w:space="0" w:color="auto"/>
      </w:divBdr>
    </w:div>
    <w:div w:id="469834047">
      <w:bodyDiv w:val="1"/>
      <w:marLeft w:val="0"/>
      <w:marRight w:val="0"/>
      <w:marTop w:val="0"/>
      <w:marBottom w:val="0"/>
      <w:divBdr>
        <w:top w:val="none" w:sz="0" w:space="0" w:color="auto"/>
        <w:left w:val="none" w:sz="0" w:space="0" w:color="auto"/>
        <w:bottom w:val="none" w:sz="0" w:space="0" w:color="auto"/>
        <w:right w:val="none" w:sz="0" w:space="0" w:color="auto"/>
      </w:divBdr>
    </w:div>
    <w:div w:id="1375543986">
      <w:bodyDiv w:val="1"/>
      <w:marLeft w:val="0"/>
      <w:marRight w:val="0"/>
      <w:marTop w:val="0"/>
      <w:marBottom w:val="0"/>
      <w:divBdr>
        <w:top w:val="none" w:sz="0" w:space="0" w:color="auto"/>
        <w:left w:val="none" w:sz="0" w:space="0" w:color="auto"/>
        <w:bottom w:val="none" w:sz="0" w:space="0" w:color="auto"/>
        <w:right w:val="none" w:sz="0" w:space="0" w:color="auto"/>
      </w:divBdr>
    </w:div>
    <w:div w:id="209520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rror.co.uk/sport/football/news/robot-football-referees-linesmen-could-12030671" TargetMode="External"/><Relationship Id="rId18" Type="http://schemas.openxmlformats.org/officeDocument/2006/relationships/hyperlink" Target="http://www.mirror.co.uk/sport/football/news/robot-football-referees-linesmen-could-12030671" TargetMode="External"/><Relationship Id="rId26" Type="http://schemas.openxmlformats.org/officeDocument/2006/relationships/hyperlink" Target="http://www.mirror.co.uk/sport/football/news/robot-football-referees-linesmen-could-12030671" TargetMode="External"/><Relationship Id="rId3" Type="http://schemas.openxmlformats.org/officeDocument/2006/relationships/settings" Target="settings.xml"/><Relationship Id="rId21" Type="http://schemas.openxmlformats.org/officeDocument/2006/relationships/hyperlink" Target="http://www.mirror.co.uk/sport/football/news/robot-football-referees-linesmen-could-12030671" TargetMode="External"/><Relationship Id="rId7" Type="http://schemas.openxmlformats.org/officeDocument/2006/relationships/footer" Target="footer1.xml"/><Relationship Id="rId12" Type="http://schemas.openxmlformats.org/officeDocument/2006/relationships/hyperlink" Target="http://www.mirror.co.uk/sport/football/news/robot-football-referees-linesmen-could-12030671" TargetMode="External"/><Relationship Id="rId17" Type="http://schemas.openxmlformats.org/officeDocument/2006/relationships/hyperlink" Target="http://www.mirror.co.uk/sport/football/news/robot-football-referees-linesmen-could-12030671" TargetMode="External"/><Relationship Id="rId25" Type="http://schemas.openxmlformats.org/officeDocument/2006/relationships/hyperlink" Target="http://www.mirror.co.uk/sport/football/news/robot-football-referees-linesmen-could-1203067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irror.co.uk/sport/football/news/robot-football-referees-linesmen-could-12030671" TargetMode="External"/><Relationship Id="rId20" Type="http://schemas.openxmlformats.org/officeDocument/2006/relationships/hyperlink" Target="http://www.mirror.co.uk/sport/football/news/robot-football-referees-linesmen-could-12030671" TargetMode="External"/><Relationship Id="rId29" Type="http://schemas.openxmlformats.org/officeDocument/2006/relationships/hyperlink" Target="http://www.mirror.co.uk/sport/football/news/robot-football-referees-linesmen-could-120306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next.ng/2019/07/26/streettech-var-was-introduced-into-afcon-for-the-first-time-in-2019-but-do-nigerians-think-african-football-is-ready-for-it/" TargetMode="External"/><Relationship Id="rId24" Type="http://schemas.openxmlformats.org/officeDocument/2006/relationships/hyperlink" Target="http://www.mirror.co.uk/sport/football/news/robot-football-referees-linesmen-could-1203067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mirror.co.uk/sport/football/news/robot-football-referees-linesmen-could-12030671" TargetMode="External"/><Relationship Id="rId23" Type="http://schemas.openxmlformats.org/officeDocument/2006/relationships/hyperlink" Target="http://www.mirror.co.uk/sport/football/news/robot-football-referees-linesmen-could-12030671" TargetMode="External"/><Relationship Id="rId28" Type="http://schemas.openxmlformats.org/officeDocument/2006/relationships/hyperlink" Target="http://www.mirror.co.uk/sport/football/news/robot-football-referees-linesmen-could-12030671" TargetMode="External"/><Relationship Id="rId10" Type="http://schemas.openxmlformats.org/officeDocument/2006/relationships/hyperlink" Target="https://technext.ng/2020/11/11/finally-var-to-be-deployed-in-nigeria-for-the-first-time-when-super-eagles-clash-with-sierra-leone/" TargetMode="External"/><Relationship Id="rId19" Type="http://schemas.openxmlformats.org/officeDocument/2006/relationships/hyperlink" Target="http://www.mirror.co.uk/sport/football/news/robot-football-referees-linesmen-could-12030671" TargetMode="External"/><Relationship Id="rId31" Type="http://schemas.openxmlformats.org/officeDocument/2006/relationships/hyperlink" Target="http://www.mirror.co.uk/sport/football/news/robot-football-referees-linesmen-could-12030671" TargetMode="External"/><Relationship Id="rId4" Type="http://schemas.openxmlformats.org/officeDocument/2006/relationships/webSettings" Target="webSettings.xml"/><Relationship Id="rId9" Type="http://schemas.openxmlformats.org/officeDocument/2006/relationships/hyperlink" Target="https://www.skysports.com/watch/video/11924718/top-10-most-controversial-var-decisions" TargetMode="External"/><Relationship Id="rId14" Type="http://schemas.openxmlformats.org/officeDocument/2006/relationships/hyperlink" Target="http://www.mirror.co.uk/sport/football/news/robot-football-referees-linesmen-could-12030671" TargetMode="External"/><Relationship Id="rId22" Type="http://schemas.openxmlformats.org/officeDocument/2006/relationships/hyperlink" Target="http://www.mirror.co.uk/sport/football/news/robot-football-referees-linesmen-could-12030671" TargetMode="External"/><Relationship Id="rId27" Type="http://schemas.openxmlformats.org/officeDocument/2006/relationships/hyperlink" Target="http://www.mirror.co.uk/sport/football/news/robot-football-referees-linesmen-could-12030671" TargetMode="External"/><Relationship Id="rId30" Type="http://schemas.openxmlformats.org/officeDocument/2006/relationships/hyperlink" Target="http://www.mirror.co.uk/sport/football/news/robot-football-referees-linesmen-could-12030671" TargetMode="External"/><Relationship Id="rId8" Type="http://schemas.openxmlformats.org/officeDocument/2006/relationships/hyperlink" Target="https://technext.ng/2019/07/26/streettech-var-was-introduced-into-afcon-for-the-first-time-in-2019-but-do-nigerians-think-african-football-is-ready-for-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14</Pages>
  <Words>4391</Words>
  <Characters>25034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33</cp:revision>
  <cp:lastPrinted>2022-11-01T10:57:00Z</cp:lastPrinted>
  <dcterms:created xsi:type="dcterms:W3CDTF">2022-10-29T10:22:00Z</dcterms:created>
  <dcterms:modified xsi:type="dcterms:W3CDTF">2023-07-17T14:05:00Z</dcterms:modified>
</cp:coreProperties>
</file>