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3FA19" w14:textId="77777777" w:rsidR="00465DFC" w:rsidRPr="00BC75CE" w:rsidRDefault="00465DFC" w:rsidP="00DC0D95">
      <w:pPr>
        <w:pStyle w:val="NormalWeb"/>
        <w:spacing w:before="0" w:beforeAutospacing="0" w:after="0" w:afterAutospacing="0" w:line="480" w:lineRule="auto"/>
        <w:jc w:val="center"/>
        <w:rPr>
          <w:b/>
          <w:color w:val="1A1A1A" w:themeColor="background1" w:themeShade="1A"/>
        </w:rPr>
      </w:pPr>
      <w:r w:rsidRPr="00BC75CE">
        <w:rPr>
          <w:b/>
          <w:color w:val="1A1A1A" w:themeColor="background1" w:themeShade="1A"/>
        </w:rPr>
        <w:t>CHAPTER ONE</w:t>
      </w:r>
    </w:p>
    <w:p w14:paraId="7CC62BB1" w14:textId="77777777" w:rsidR="00465DFC" w:rsidRPr="00BC75CE" w:rsidRDefault="00465DFC" w:rsidP="00DC0D95">
      <w:pPr>
        <w:pStyle w:val="NormalWeb"/>
        <w:spacing w:before="0" w:beforeAutospacing="0" w:after="0" w:afterAutospacing="0" w:line="480" w:lineRule="auto"/>
        <w:jc w:val="center"/>
        <w:rPr>
          <w:b/>
          <w:color w:val="1A1A1A" w:themeColor="background1" w:themeShade="1A"/>
        </w:rPr>
      </w:pPr>
      <w:r w:rsidRPr="00BC75CE">
        <w:rPr>
          <w:b/>
          <w:color w:val="1A1A1A" w:themeColor="background1" w:themeShade="1A"/>
        </w:rPr>
        <w:t>INTRODUCTION</w:t>
      </w:r>
    </w:p>
    <w:p w14:paraId="50868D27" w14:textId="77777777" w:rsidR="00465DFC" w:rsidRPr="00BC75CE" w:rsidRDefault="00465DFC" w:rsidP="00DC0D95">
      <w:pPr>
        <w:pStyle w:val="NormalWeb"/>
        <w:spacing w:before="0" w:beforeAutospacing="0" w:after="0" w:afterAutospacing="0" w:line="480" w:lineRule="auto"/>
        <w:jc w:val="both"/>
        <w:rPr>
          <w:b/>
          <w:color w:val="1A1A1A" w:themeColor="background1" w:themeShade="1A"/>
        </w:rPr>
      </w:pPr>
      <w:r w:rsidRPr="00BC75CE">
        <w:rPr>
          <w:b/>
          <w:color w:val="1A1A1A" w:themeColor="background1" w:themeShade="1A"/>
        </w:rPr>
        <w:t>1.1</w:t>
      </w:r>
      <w:r w:rsidRPr="00BC75CE">
        <w:rPr>
          <w:b/>
          <w:color w:val="1A1A1A" w:themeColor="background1" w:themeShade="1A"/>
        </w:rPr>
        <w:tab/>
        <w:t>Background of the Study</w:t>
      </w:r>
    </w:p>
    <w:p w14:paraId="0F83A917" w14:textId="0706D1F6" w:rsidR="00465DFC" w:rsidRPr="00BC75CE" w:rsidRDefault="00465DFC" w:rsidP="00DC0D95">
      <w:pPr>
        <w:pStyle w:val="NormalWeb"/>
        <w:spacing w:before="0" w:beforeAutospacing="0" w:after="0" w:afterAutospacing="0" w:line="480" w:lineRule="auto"/>
        <w:jc w:val="both"/>
        <w:rPr>
          <w:color w:val="1A1A1A" w:themeColor="background1" w:themeShade="1A"/>
        </w:rPr>
      </w:pPr>
      <w:proofErr w:type="spellStart"/>
      <w:r w:rsidRPr="00BC75CE">
        <w:rPr>
          <w:i/>
          <w:color w:val="1A1A1A" w:themeColor="background1" w:themeShade="1A"/>
        </w:rPr>
        <w:t>Cnidicollus</w:t>
      </w:r>
      <w:proofErr w:type="spellEnd"/>
      <w:r w:rsidRPr="00BC75CE">
        <w:rPr>
          <w:i/>
          <w:color w:val="1A1A1A" w:themeColor="background1" w:themeShade="1A"/>
        </w:rPr>
        <w:t xml:space="preserve"> </w:t>
      </w:r>
      <w:proofErr w:type="spellStart"/>
      <w:r w:rsidRPr="00BC75CE">
        <w:rPr>
          <w:i/>
          <w:color w:val="1A1A1A" w:themeColor="background1" w:themeShade="1A"/>
        </w:rPr>
        <w:t>anconitifolius</w:t>
      </w:r>
      <w:proofErr w:type="spellEnd"/>
      <w:r w:rsidRPr="00BC75CE">
        <w:rPr>
          <w:color w:val="1A1A1A" w:themeColor="background1" w:themeShade="1A"/>
        </w:rPr>
        <w:t>, also known as "</w:t>
      </w:r>
      <w:proofErr w:type="spellStart"/>
      <w:r w:rsidRPr="00BC75CE">
        <w:rPr>
          <w:color w:val="1A1A1A" w:themeColor="background1" w:themeShade="1A"/>
        </w:rPr>
        <w:t>Grewia</w:t>
      </w:r>
      <w:proofErr w:type="spellEnd"/>
      <w:r w:rsidRPr="00BC75CE">
        <w:rPr>
          <w:color w:val="1A1A1A" w:themeColor="background1" w:themeShade="1A"/>
        </w:rPr>
        <w:t xml:space="preserve"> </w:t>
      </w:r>
      <w:proofErr w:type="spellStart"/>
      <w:r w:rsidRPr="00BC75CE">
        <w:rPr>
          <w:color w:val="1A1A1A" w:themeColor="background1" w:themeShade="1A"/>
        </w:rPr>
        <w:t>mollis</w:t>
      </w:r>
      <w:proofErr w:type="spellEnd"/>
      <w:r w:rsidRPr="00BC75CE">
        <w:rPr>
          <w:color w:val="1A1A1A" w:themeColor="background1" w:themeShade="1A"/>
        </w:rPr>
        <w:t xml:space="preserve">" or "Ancestor's Lantern" is a plant belonging to the family </w:t>
      </w:r>
      <w:proofErr w:type="spellStart"/>
      <w:r w:rsidRPr="00BC75CE">
        <w:rPr>
          <w:color w:val="1A1A1A" w:themeColor="background1" w:themeShade="1A"/>
        </w:rPr>
        <w:t>Malvaceae</w:t>
      </w:r>
      <w:proofErr w:type="spellEnd"/>
      <w:r w:rsidRPr="00BC75CE">
        <w:rPr>
          <w:color w:val="1A1A1A" w:themeColor="background1" w:themeShade="1A"/>
        </w:rPr>
        <w:t xml:space="preserve">. It is widely distributed in tropical Africa, and its leaves, roots, and bark have been traditionally used to treat various diseases such as fever, inflammation, and </w:t>
      </w:r>
      <w:r w:rsidR="00316D83" w:rsidRPr="00BC75CE">
        <w:rPr>
          <w:color w:val="1A1A1A" w:themeColor="background1" w:themeShade="1A"/>
        </w:rPr>
        <w:t>diarrhoea</w:t>
      </w:r>
      <w:r w:rsidRPr="00BC75CE">
        <w:rPr>
          <w:color w:val="1A1A1A" w:themeColor="background1" w:themeShade="1A"/>
        </w:rPr>
        <w:t>. However, there is limited scientific evidence to support the traditional uses of this plant.</w:t>
      </w:r>
    </w:p>
    <w:p w14:paraId="00D5C756" w14:textId="45966F7B" w:rsidR="00246755" w:rsidRPr="00BC75CE" w:rsidRDefault="00246755" w:rsidP="00DC0D95">
      <w:pPr>
        <w:pStyle w:val="NormalWeb"/>
        <w:spacing w:before="0" w:beforeAutospacing="0" w:after="0" w:afterAutospacing="0" w:line="480" w:lineRule="auto"/>
        <w:jc w:val="both"/>
        <w:rPr>
          <w:color w:val="1A1A1A" w:themeColor="background1" w:themeShade="1A"/>
        </w:rPr>
      </w:pPr>
      <w:r w:rsidRPr="00BC75CE">
        <w:rPr>
          <w:color w:val="1A1A1A" w:themeColor="background1" w:themeShade="1A"/>
        </w:rPr>
        <w:t xml:space="preserve">Inflammation is a physiological response of the body's immune system to injury, infection, or stress. The inflammatory process involves a complex interplay between various immune cells, cytokines, and </w:t>
      </w:r>
      <w:r w:rsidR="00316D83" w:rsidRPr="00BC75CE">
        <w:rPr>
          <w:color w:val="1A1A1A" w:themeColor="background1" w:themeShade="1A"/>
        </w:rPr>
        <w:t>signalling</w:t>
      </w:r>
      <w:r w:rsidRPr="00BC75CE">
        <w:rPr>
          <w:color w:val="1A1A1A" w:themeColor="background1" w:themeShade="1A"/>
        </w:rPr>
        <w:t xml:space="preserve"> pathways. Although inflammation is essential for the body's </w:t>
      </w:r>
      <w:proofErr w:type="spellStart"/>
      <w:r w:rsidRPr="00BC75CE">
        <w:rPr>
          <w:color w:val="1A1A1A" w:themeColor="background1" w:themeShade="1A"/>
        </w:rPr>
        <w:t>defense</w:t>
      </w:r>
      <w:proofErr w:type="spellEnd"/>
      <w:r w:rsidRPr="00BC75CE">
        <w:rPr>
          <w:color w:val="1A1A1A" w:themeColor="background1" w:themeShade="1A"/>
        </w:rPr>
        <w:t xml:space="preserve"> mechanism, chronic inflammation can lead to various diseases such as arthritis, asthma, and cancer (</w:t>
      </w:r>
      <w:proofErr w:type="spellStart"/>
      <w:r w:rsidRPr="00BC75CE">
        <w:rPr>
          <w:color w:val="1A1A1A" w:themeColor="background1" w:themeShade="1A"/>
        </w:rPr>
        <w:t>Majdalawieh</w:t>
      </w:r>
      <w:proofErr w:type="spellEnd"/>
      <w:r w:rsidRPr="00BC75CE">
        <w:rPr>
          <w:color w:val="1A1A1A" w:themeColor="background1" w:themeShade="1A"/>
        </w:rPr>
        <w:t xml:space="preserve"> et al., 2017). Nonsteroidal anti-inflammatory drugs (NSAIDs) are commonly used to treat inflammation-related diseases. However, long-term use of NSAIDs is associated with adverse effects such as gastrointestinal bleeding and kidney damage (</w:t>
      </w:r>
      <w:proofErr w:type="spellStart"/>
      <w:r w:rsidRPr="00BC75CE">
        <w:rPr>
          <w:color w:val="1A1A1A" w:themeColor="background1" w:themeShade="1A"/>
        </w:rPr>
        <w:t>Majdalawieh</w:t>
      </w:r>
      <w:proofErr w:type="spellEnd"/>
      <w:r w:rsidRPr="00BC75CE">
        <w:rPr>
          <w:color w:val="1A1A1A" w:themeColor="background1" w:themeShade="1A"/>
        </w:rPr>
        <w:t xml:space="preserve"> et al., 2017). Therefore, there is a need to develop new drugs from natural sources with fewer side effects.</w:t>
      </w:r>
    </w:p>
    <w:p w14:paraId="244CD0DC" w14:textId="72D7D26E" w:rsidR="00246755" w:rsidRPr="00BC75CE" w:rsidRDefault="00246755" w:rsidP="00DC0D95">
      <w:pPr>
        <w:pStyle w:val="NormalWeb"/>
        <w:spacing w:before="0" w:beforeAutospacing="0" w:after="0" w:afterAutospacing="0" w:line="480" w:lineRule="auto"/>
        <w:jc w:val="both"/>
        <w:rPr>
          <w:color w:val="1A1A1A" w:themeColor="background1" w:themeShade="1A"/>
        </w:rPr>
      </w:pPr>
      <w:proofErr w:type="spellStart"/>
      <w:r w:rsidRPr="00BC75CE">
        <w:rPr>
          <w:color w:val="1A1A1A" w:themeColor="background1" w:themeShade="1A"/>
        </w:rPr>
        <w:t>Cnidicollus</w:t>
      </w:r>
      <w:proofErr w:type="spellEnd"/>
      <w:r w:rsidRPr="00BC75CE">
        <w:rPr>
          <w:color w:val="1A1A1A" w:themeColor="background1" w:themeShade="1A"/>
        </w:rPr>
        <w:t xml:space="preserve"> </w:t>
      </w:r>
      <w:proofErr w:type="spellStart"/>
      <w:r w:rsidRPr="00BC75CE">
        <w:rPr>
          <w:color w:val="1A1A1A" w:themeColor="background1" w:themeShade="1A"/>
        </w:rPr>
        <w:t>anconitifolius</w:t>
      </w:r>
      <w:proofErr w:type="spellEnd"/>
      <w:r w:rsidRPr="00BC75CE">
        <w:rPr>
          <w:color w:val="1A1A1A" w:themeColor="background1" w:themeShade="1A"/>
        </w:rPr>
        <w:t xml:space="preserve"> is a plant belonging to the family </w:t>
      </w:r>
      <w:proofErr w:type="spellStart"/>
      <w:r w:rsidRPr="00BC75CE">
        <w:rPr>
          <w:color w:val="1A1A1A" w:themeColor="background1" w:themeShade="1A"/>
        </w:rPr>
        <w:t>Malvaceae</w:t>
      </w:r>
      <w:proofErr w:type="spellEnd"/>
      <w:r w:rsidRPr="00BC75CE">
        <w:rPr>
          <w:color w:val="1A1A1A" w:themeColor="background1" w:themeShade="1A"/>
        </w:rPr>
        <w:t xml:space="preserve">. It is widely distributed in tropical Africa, and its leaves, roots, and bark have been traditionally used to treat various diseases such as fever, inflammation, and </w:t>
      </w:r>
      <w:r w:rsidR="00316D83" w:rsidRPr="00BC75CE">
        <w:rPr>
          <w:color w:val="1A1A1A" w:themeColor="background1" w:themeShade="1A"/>
        </w:rPr>
        <w:t>diarrhoea</w:t>
      </w:r>
      <w:r w:rsidRPr="00BC75CE">
        <w:rPr>
          <w:color w:val="1A1A1A" w:themeColor="background1" w:themeShade="1A"/>
        </w:rPr>
        <w:t xml:space="preserve"> (Adeyemi et al., 2016). However, there is limited scientific evidence to support the traditional uses of this plant. Therefore, the present study aims to evaluate the phytochemical composition and anti-inflammatory activities of the methanolic leaf extract of </w:t>
      </w:r>
      <w:proofErr w:type="spellStart"/>
      <w:r w:rsidRPr="00BC75CE">
        <w:rPr>
          <w:color w:val="1A1A1A" w:themeColor="background1" w:themeShade="1A"/>
        </w:rPr>
        <w:t>Cnidicollus</w:t>
      </w:r>
      <w:proofErr w:type="spellEnd"/>
      <w:r w:rsidRPr="00BC75CE">
        <w:rPr>
          <w:color w:val="1A1A1A" w:themeColor="background1" w:themeShade="1A"/>
        </w:rPr>
        <w:t xml:space="preserve"> </w:t>
      </w:r>
      <w:proofErr w:type="spellStart"/>
      <w:r w:rsidRPr="00BC75CE">
        <w:rPr>
          <w:color w:val="1A1A1A" w:themeColor="background1" w:themeShade="1A"/>
        </w:rPr>
        <w:t>anconitifolius</w:t>
      </w:r>
      <w:proofErr w:type="spellEnd"/>
      <w:r w:rsidRPr="00BC75CE">
        <w:rPr>
          <w:color w:val="1A1A1A" w:themeColor="background1" w:themeShade="1A"/>
        </w:rPr>
        <w:t xml:space="preserve"> on albino rats.</w:t>
      </w:r>
    </w:p>
    <w:p w14:paraId="517B7EB8" w14:textId="31F55E9E" w:rsidR="00465DFC" w:rsidRPr="00BC75CE" w:rsidRDefault="00246755" w:rsidP="00DC0D95">
      <w:pPr>
        <w:pStyle w:val="NormalWeb"/>
        <w:spacing w:before="0" w:beforeAutospacing="0" w:after="0" w:afterAutospacing="0" w:line="480" w:lineRule="auto"/>
        <w:jc w:val="both"/>
        <w:rPr>
          <w:color w:val="1A1A1A" w:themeColor="background1" w:themeShade="1A"/>
        </w:rPr>
      </w:pPr>
      <w:r w:rsidRPr="00BC75CE">
        <w:rPr>
          <w:color w:val="1A1A1A" w:themeColor="background1" w:themeShade="1A"/>
        </w:rPr>
        <w:t xml:space="preserve"> </w:t>
      </w:r>
      <w:r w:rsidR="00465DFC" w:rsidRPr="00BC75CE">
        <w:rPr>
          <w:color w:val="1A1A1A" w:themeColor="background1" w:themeShade="1A"/>
        </w:rPr>
        <w:t xml:space="preserve">Phytochemicals are natural compounds found in plants that have various biological activities. Several studies have shown that phytochemicals possess anti-inflammatory, antioxidant, and </w:t>
      </w:r>
      <w:r w:rsidR="00465DFC" w:rsidRPr="00BC75CE">
        <w:rPr>
          <w:color w:val="1A1A1A" w:themeColor="background1" w:themeShade="1A"/>
        </w:rPr>
        <w:lastRenderedPageBreak/>
        <w:t>antimicrobial activities. Therefore, the phytochemical composition of plants can be used as a basis for developing new drugs for the treatment of inflammation-related diseases.</w:t>
      </w:r>
    </w:p>
    <w:p w14:paraId="09B937C8" w14:textId="77777777" w:rsidR="00465DFC" w:rsidRPr="00BC75CE" w:rsidRDefault="00465DFC" w:rsidP="00DC0D95">
      <w:pPr>
        <w:pStyle w:val="NormalWeb"/>
        <w:spacing w:before="0" w:beforeAutospacing="0" w:after="0" w:afterAutospacing="0" w:line="480" w:lineRule="auto"/>
        <w:jc w:val="both"/>
        <w:rPr>
          <w:color w:val="1A1A1A" w:themeColor="background1" w:themeShade="1A"/>
        </w:rPr>
      </w:pPr>
      <w:r w:rsidRPr="00BC75CE">
        <w:rPr>
          <w:color w:val="1A1A1A" w:themeColor="background1" w:themeShade="1A"/>
        </w:rPr>
        <w:t xml:space="preserve">Methanol is a widely used solvent for the extraction of plant constituents. Methanolic extracts of plants have been shown to possess various biological activities. Therefore, the methanolic leaf extract of </w:t>
      </w:r>
      <w:proofErr w:type="spellStart"/>
      <w:r w:rsidRPr="00BC75CE">
        <w:rPr>
          <w:i/>
          <w:color w:val="1A1A1A" w:themeColor="background1" w:themeShade="1A"/>
        </w:rPr>
        <w:t>Cnidicollus</w:t>
      </w:r>
      <w:proofErr w:type="spellEnd"/>
      <w:r w:rsidRPr="00BC75CE">
        <w:rPr>
          <w:i/>
          <w:color w:val="1A1A1A" w:themeColor="background1" w:themeShade="1A"/>
        </w:rPr>
        <w:t xml:space="preserve"> </w:t>
      </w:r>
      <w:proofErr w:type="spellStart"/>
      <w:r w:rsidRPr="00BC75CE">
        <w:rPr>
          <w:i/>
          <w:color w:val="1A1A1A" w:themeColor="background1" w:themeShade="1A"/>
        </w:rPr>
        <w:t>anconitifolius</w:t>
      </w:r>
      <w:proofErr w:type="spellEnd"/>
      <w:r w:rsidRPr="00BC75CE">
        <w:rPr>
          <w:color w:val="1A1A1A" w:themeColor="background1" w:themeShade="1A"/>
        </w:rPr>
        <w:t xml:space="preserve"> is expected to possess anti-inflammatory activities due to its rich phytochemical composition.</w:t>
      </w:r>
    </w:p>
    <w:p w14:paraId="4CCBD6C2" w14:textId="7A6E80EA" w:rsidR="00086911" w:rsidRPr="00BC75CE" w:rsidRDefault="00465DFC" w:rsidP="00DC0D95">
      <w:pPr>
        <w:spacing w:after="0" w:line="480" w:lineRule="auto"/>
        <w:jc w:val="both"/>
        <w:rPr>
          <w:rFonts w:ascii="Times New Roman" w:hAnsi="Times New Roman" w:cs="Times New Roman"/>
          <w:b/>
          <w:color w:val="1A1A1A" w:themeColor="background1" w:themeShade="1A"/>
          <w:sz w:val="24"/>
          <w:szCs w:val="24"/>
        </w:rPr>
      </w:pPr>
      <w:r w:rsidRPr="00BC75CE">
        <w:rPr>
          <w:rFonts w:ascii="Times New Roman" w:hAnsi="Times New Roman" w:cs="Times New Roman"/>
          <w:b/>
          <w:color w:val="1A1A1A" w:themeColor="background1" w:themeShade="1A"/>
          <w:sz w:val="24"/>
          <w:szCs w:val="24"/>
        </w:rPr>
        <w:t>1.2</w:t>
      </w:r>
      <w:r w:rsidRPr="00BC75CE">
        <w:rPr>
          <w:rFonts w:ascii="Times New Roman" w:hAnsi="Times New Roman" w:cs="Times New Roman"/>
          <w:b/>
          <w:color w:val="1A1A1A" w:themeColor="background1" w:themeShade="1A"/>
          <w:sz w:val="24"/>
          <w:szCs w:val="24"/>
        </w:rPr>
        <w:tab/>
        <w:t>Problem Statement</w:t>
      </w:r>
    </w:p>
    <w:p w14:paraId="75C5D303" w14:textId="77777777" w:rsidR="00465DFC" w:rsidRPr="00BC75CE" w:rsidRDefault="00465DFC" w:rsidP="00DC0D95">
      <w:pPr>
        <w:spacing w:after="0" w:line="480" w:lineRule="auto"/>
        <w:jc w:val="both"/>
        <w:rPr>
          <w:rFonts w:ascii="Times New Roman" w:eastAsia="Times New Roman" w:hAnsi="Times New Roman" w:cs="Times New Roman"/>
          <w:color w:val="1A1A1A" w:themeColor="background1" w:themeShade="1A"/>
          <w:sz w:val="24"/>
          <w:szCs w:val="24"/>
          <w:lang w:eastAsia="en-GB"/>
        </w:rPr>
      </w:pPr>
      <w:r w:rsidRPr="00BC75CE">
        <w:rPr>
          <w:rFonts w:ascii="Times New Roman" w:eastAsia="Times New Roman" w:hAnsi="Times New Roman" w:cs="Times New Roman"/>
          <w:color w:val="1A1A1A" w:themeColor="background1" w:themeShade="1A"/>
          <w:sz w:val="24"/>
          <w:szCs w:val="24"/>
          <w:lang w:eastAsia="en-GB"/>
        </w:rPr>
        <w:t>Inflammation-related diseases pose a significant public health problem worldwide, and there is a need to develop new drugs with fewer side effects. Nonsteroidal anti-inflammatory drugs (NSAIDs) are commonly used to treat inflammation-related diseases, but their long-term use is associated with adverse effects such as gastrointestinal bleeding and kidney damage. Therefore, there is a need to identify new drugs that can treat inflammation-related diseases without causing significant adverse effects.</w:t>
      </w:r>
    </w:p>
    <w:p w14:paraId="413D06F6" w14:textId="77777777" w:rsidR="00465DFC" w:rsidRPr="00BC75CE" w:rsidRDefault="00465DFC" w:rsidP="00DC0D95">
      <w:pPr>
        <w:spacing w:after="0" w:line="480" w:lineRule="auto"/>
        <w:jc w:val="both"/>
        <w:rPr>
          <w:rFonts w:ascii="Times New Roman" w:eastAsia="Times New Roman" w:hAnsi="Times New Roman" w:cs="Times New Roman"/>
          <w:color w:val="1A1A1A" w:themeColor="background1" w:themeShade="1A"/>
          <w:sz w:val="24"/>
          <w:szCs w:val="24"/>
          <w:lang w:eastAsia="en-GB"/>
        </w:rPr>
      </w:pPr>
      <w:proofErr w:type="spellStart"/>
      <w:r w:rsidRPr="00BC75CE">
        <w:rPr>
          <w:rFonts w:ascii="Times New Roman" w:eastAsia="Times New Roman" w:hAnsi="Times New Roman" w:cs="Times New Roman"/>
          <w:i/>
          <w:color w:val="1A1A1A" w:themeColor="background1" w:themeShade="1A"/>
          <w:sz w:val="24"/>
          <w:szCs w:val="24"/>
          <w:lang w:eastAsia="en-GB"/>
        </w:rPr>
        <w:t>Cnidicollus</w:t>
      </w:r>
      <w:proofErr w:type="spellEnd"/>
      <w:r w:rsidRPr="00BC75CE">
        <w:rPr>
          <w:rFonts w:ascii="Times New Roman" w:eastAsia="Times New Roman" w:hAnsi="Times New Roman" w:cs="Times New Roman"/>
          <w:i/>
          <w:color w:val="1A1A1A" w:themeColor="background1" w:themeShade="1A"/>
          <w:sz w:val="24"/>
          <w:szCs w:val="24"/>
          <w:lang w:eastAsia="en-GB"/>
        </w:rPr>
        <w:t xml:space="preserve"> </w:t>
      </w:r>
      <w:proofErr w:type="spellStart"/>
      <w:r w:rsidRPr="00BC75CE">
        <w:rPr>
          <w:rFonts w:ascii="Times New Roman" w:eastAsia="Times New Roman" w:hAnsi="Times New Roman" w:cs="Times New Roman"/>
          <w:i/>
          <w:color w:val="1A1A1A" w:themeColor="background1" w:themeShade="1A"/>
          <w:sz w:val="24"/>
          <w:szCs w:val="24"/>
          <w:lang w:eastAsia="en-GB"/>
        </w:rPr>
        <w:t>anconitifolius</w:t>
      </w:r>
      <w:proofErr w:type="spellEnd"/>
      <w:r w:rsidRPr="00BC75CE">
        <w:rPr>
          <w:rFonts w:ascii="Times New Roman" w:eastAsia="Times New Roman" w:hAnsi="Times New Roman" w:cs="Times New Roman"/>
          <w:color w:val="1A1A1A" w:themeColor="background1" w:themeShade="1A"/>
          <w:sz w:val="24"/>
          <w:szCs w:val="24"/>
          <w:lang w:eastAsia="en-GB"/>
        </w:rPr>
        <w:t xml:space="preserve"> is a medicinal plant that is traditionally used to treat inflammation-related diseases. However, there is limited scientific evidence to support its traditional uses. Therefore, there is a need to evaluate the anti-inflammatory activities of the plant to determine its potential as a source of new drugs.</w:t>
      </w:r>
    </w:p>
    <w:p w14:paraId="2417ECA5" w14:textId="208C1663" w:rsidR="00465DFC" w:rsidRPr="00BC75CE" w:rsidRDefault="00465DFC" w:rsidP="00DC0D95">
      <w:pPr>
        <w:spacing w:after="0" w:line="480" w:lineRule="auto"/>
        <w:jc w:val="both"/>
        <w:rPr>
          <w:rFonts w:ascii="Times New Roman" w:eastAsia="Times New Roman" w:hAnsi="Times New Roman" w:cs="Times New Roman"/>
          <w:color w:val="1A1A1A" w:themeColor="background1" w:themeShade="1A"/>
          <w:sz w:val="24"/>
          <w:szCs w:val="24"/>
          <w:lang w:eastAsia="en-GB"/>
        </w:rPr>
      </w:pPr>
      <w:r w:rsidRPr="00BC75CE">
        <w:rPr>
          <w:rFonts w:ascii="Times New Roman" w:eastAsia="Times New Roman" w:hAnsi="Times New Roman" w:cs="Times New Roman"/>
          <w:color w:val="1A1A1A" w:themeColor="background1" w:themeShade="1A"/>
          <w:sz w:val="24"/>
          <w:szCs w:val="24"/>
          <w:lang w:eastAsia="en-GB"/>
        </w:rPr>
        <w:t xml:space="preserve">Furthermore, the phytochemical composition of the methanolic leaf extract of </w:t>
      </w:r>
      <w:proofErr w:type="spellStart"/>
      <w:r w:rsidRPr="00BC75CE">
        <w:rPr>
          <w:rFonts w:ascii="Times New Roman" w:eastAsia="Times New Roman" w:hAnsi="Times New Roman" w:cs="Times New Roman"/>
          <w:i/>
          <w:color w:val="1A1A1A" w:themeColor="background1" w:themeShade="1A"/>
          <w:sz w:val="24"/>
          <w:szCs w:val="24"/>
          <w:lang w:eastAsia="en-GB"/>
        </w:rPr>
        <w:t>Cnidicollus</w:t>
      </w:r>
      <w:proofErr w:type="spellEnd"/>
      <w:r w:rsidRPr="00BC75CE">
        <w:rPr>
          <w:rFonts w:ascii="Times New Roman" w:eastAsia="Times New Roman" w:hAnsi="Times New Roman" w:cs="Times New Roman"/>
          <w:i/>
          <w:color w:val="1A1A1A" w:themeColor="background1" w:themeShade="1A"/>
          <w:sz w:val="24"/>
          <w:szCs w:val="24"/>
          <w:lang w:eastAsia="en-GB"/>
        </w:rPr>
        <w:t xml:space="preserve"> </w:t>
      </w:r>
      <w:proofErr w:type="spellStart"/>
      <w:r w:rsidRPr="00BC75CE">
        <w:rPr>
          <w:rFonts w:ascii="Times New Roman" w:eastAsia="Times New Roman" w:hAnsi="Times New Roman" w:cs="Times New Roman"/>
          <w:i/>
          <w:color w:val="1A1A1A" w:themeColor="background1" w:themeShade="1A"/>
          <w:sz w:val="24"/>
          <w:szCs w:val="24"/>
          <w:lang w:eastAsia="en-GB"/>
        </w:rPr>
        <w:t>anconitifolius</w:t>
      </w:r>
      <w:proofErr w:type="spellEnd"/>
      <w:r w:rsidRPr="00BC75CE">
        <w:rPr>
          <w:rFonts w:ascii="Times New Roman" w:eastAsia="Times New Roman" w:hAnsi="Times New Roman" w:cs="Times New Roman"/>
          <w:color w:val="1A1A1A" w:themeColor="background1" w:themeShade="1A"/>
          <w:sz w:val="24"/>
          <w:szCs w:val="24"/>
          <w:lang w:eastAsia="en-GB"/>
        </w:rPr>
        <w:t xml:space="preserve"> has not been fully characterized. Therefore, there is a need to determine the phytochemical composition of the extract to identify the active compounds responsible for its anti-inflammatory activities. In addition, the acute toxicity of the extract has not been determined. Therefore, there is a need to determine the acute toxicity of the extract to ensure its safety for human use. Overall, the problem of this research is to evaluate the phytochemical composition and anti-inflammatory activities of the methanolic leaf extract of </w:t>
      </w:r>
      <w:proofErr w:type="spellStart"/>
      <w:r w:rsidRPr="00BC75CE">
        <w:rPr>
          <w:rFonts w:ascii="Times New Roman" w:eastAsia="Times New Roman" w:hAnsi="Times New Roman" w:cs="Times New Roman"/>
          <w:i/>
          <w:color w:val="1A1A1A" w:themeColor="background1" w:themeShade="1A"/>
          <w:sz w:val="24"/>
          <w:szCs w:val="24"/>
          <w:lang w:eastAsia="en-GB"/>
        </w:rPr>
        <w:t>Cnidicollus</w:t>
      </w:r>
      <w:proofErr w:type="spellEnd"/>
      <w:r w:rsidRPr="00BC75CE">
        <w:rPr>
          <w:rFonts w:ascii="Times New Roman" w:eastAsia="Times New Roman" w:hAnsi="Times New Roman" w:cs="Times New Roman"/>
          <w:i/>
          <w:color w:val="1A1A1A" w:themeColor="background1" w:themeShade="1A"/>
          <w:sz w:val="24"/>
          <w:szCs w:val="24"/>
          <w:lang w:eastAsia="en-GB"/>
        </w:rPr>
        <w:t xml:space="preserve"> </w:t>
      </w:r>
      <w:proofErr w:type="spellStart"/>
      <w:r w:rsidRPr="00BC75CE">
        <w:rPr>
          <w:rFonts w:ascii="Times New Roman" w:eastAsia="Times New Roman" w:hAnsi="Times New Roman" w:cs="Times New Roman"/>
          <w:i/>
          <w:color w:val="1A1A1A" w:themeColor="background1" w:themeShade="1A"/>
          <w:sz w:val="24"/>
          <w:szCs w:val="24"/>
          <w:lang w:eastAsia="en-GB"/>
        </w:rPr>
        <w:lastRenderedPageBreak/>
        <w:t>anconitifolius</w:t>
      </w:r>
      <w:proofErr w:type="spellEnd"/>
      <w:r w:rsidRPr="00BC75CE">
        <w:rPr>
          <w:rFonts w:ascii="Times New Roman" w:eastAsia="Times New Roman" w:hAnsi="Times New Roman" w:cs="Times New Roman"/>
          <w:color w:val="1A1A1A" w:themeColor="background1" w:themeShade="1A"/>
          <w:sz w:val="24"/>
          <w:szCs w:val="24"/>
          <w:lang w:eastAsia="en-GB"/>
        </w:rPr>
        <w:t xml:space="preserve"> and determine its acute toxicity to develop new drugs for the treatment of inflammation-related diseases with fewer side effects.</w:t>
      </w:r>
    </w:p>
    <w:p w14:paraId="3943A88F" w14:textId="1501AD4D" w:rsidR="00465DFC" w:rsidRPr="00BC75CE" w:rsidRDefault="00465DFC" w:rsidP="00DC0D95">
      <w:pPr>
        <w:spacing w:after="0" w:line="480" w:lineRule="auto"/>
        <w:jc w:val="both"/>
        <w:rPr>
          <w:rFonts w:ascii="Times New Roman" w:eastAsia="Times New Roman" w:hAnsi="Times New Roman" w:cs="Times New Roman"/>
          <w:b/>
          <w:color w:val="1A1A1A" w:themeColor="background1" w:themeShade="1A"/>
          <w:sz w:val="24"/>
          <w:szCs w:val="24"/>
          <w:lang w:eastAsia="en-GB"/>
        </w:rPr>
      </w:pPr>
      <w:r w:rsidRPr="00BC75CE">
        <w:rPr>
          <w:rFonts w:ascii="Times New Roman" w:eastAsia="Times New Roman" w:hAnsi="Times New Roman" w:cs="Times New Roman"/>
          <w:b/>
          <w:color w:val="1A1A1A" w:themeColor="background1" w:themeShade="1A"/>
          <w:sz w:val="24"/>
          <w:szCs w:val="24"/>
          <w:lang w:eastAsia="en-GB"/>
        </w:rPr>
        <w:t>1.3</w:t>
      </w:r>
      <w:r w:rsidRPr="00BC75CE">
        <w:rPr>
          <w:rFonts w:ascii="Times New Roman" w:eastAsia="Times New Roman" w:hAnsi="Times New Roman" w:cs="Times New Roman"/>
          <w:b/>
          <w:color w:val="1A1A1A" w:themeColor="background1" w:themeShade="1A"/>
          <w:sz w:val="24"/>
          <w:szCs w:val="24"/>
          <w:lang w:eastAsia="en-GB"/>
        </w:rPr>
        <w:tab/>
        <w:t>Aim and Objectives of the Study</w:t>
      </w:r>
    </w:p>
    <w:p w14:paraId="7C77389B" w14:textId="3F646D29" w:rsidR="00C429BD" w:rsidRPr="00BC75CE" w:rsidRDefault="00C429BD" w:rsidP="00DC0D95">
      <w:pPr>
        <w:spacing w:after="0" w:line="480" w:lineRule="auto"/>
        <w:jc w:val="both"/>
        <w:rPr>
          <w:rFonts w:ascii="Times New Roman" w:eastAsia="Times New Roman" w:hAnsi="Times New Roman" w:cs="Times New Roman"/>
          <w:color w:val="1A1A1A" w:themeColor="background1" w:themeShade="1A"/>
          <w:sz w:val="24"/>
          <w:szCs w:val="24"/>
          <w:lang w:eastAsia="en-GB"/>
        </w:rPr>
      </w:pPr>
      <w:r w:rsidRPr="00BC75CE">
        <w:rPr>
          <w:rFonts w:ascii="Times New Roman" w:hAnsi="Times New Roman" w:cs="Times New Roman"/>
          <w:sz w:val="24"/>
          <w:szCs w:val="24"/>
        </w:rPr>
        <w:t xml:space="preserve">The aim of the research is to evaluate the phytochemical composition and anti-inflammatory activities of the methanolic leaf extract of </w:t>
      </w:r>
      <w:proofErr w:type="spellStart"/>
      <w:r w:rsidRPr="00BC75CE">
        <w:rPr>
          <w:rFonts w:ascii="Times New Roman" w:hAnsi="Times New Roman" w:cs="Times New Roman"/>
          <w:i/>
          <w:sz w:val="24"/>
          <w:szCs w:val="24"/>
        </w:rPr>
        <w:t>Cnidicollus</w:t>
      </w:r>
      <w:proofErr w:type="spellEnd"/>
      <w:r w:rsidRPr="00BC75CE">
        <w:rPr>
          <w:rFonts w:ascii="Times New Roman" w:hAnsi="Times New Roman" w:cs="Times New Roman"/>
          <w:i/>
          <w:sz w:val="24"/>
          <w:szCs w:val="24"/>
        </w:rPr>
        <w:t xml:space="preserve"> </w:t>
      </w:r>
      <w:proofErr w:type="spellStart"/>
      <w:r w:rsidRPr="00BC75CE">
        <w:rPr>
          <w:rFonts w:ascii="Times New Roman" w:hAnsi="Times New Roman" w:cs="Times New Roman"/>
          <w:i/>
          <w:sz w:val="24"/>
          <w:szCs w:val="24"/>
        </w:rPr>
        <w:t>anconitifolius</w:t>
      </w:r>
      <w:proofErr w:type="spellEnd"/>
      <w:r w:rsidRPr="00BC75CE">
        <w:rPr>
          <w:rFonts w:ascii="Times New Roman" w:hAnsi="Times New Roman" w:cs="Times New Roman"/>
          <w:sz w:val="24"/>
          <w:szCs w:val="24"/>
        </w:rPr>
        <w:t xml:space="preserve"> on albino rats. The specific</w:t>
      </w:r>
      <w:r w:rsidRPr="00BC75CE">
        <w:rPr>
          <w:rFonts w:ascii="Times New Roman" w:eastAsia="Times New Roman" w:hAnsi="Times New Roman" w:cs="Times New Roman"/>
          <w:color w:val="1A1A1A" w:themeColor="background1" w:themeShade="1A"/>
          <w:sz w:val="24"/>
          <w:szCs w:val="24"/>
          <w:lang w:eastAsia="en-GB"/>
        </w:rPr>
        <w:t xml:space="preserve"> objectives of this study are:</w:t>
      </w:r>
    </w:p>
    <w:p w14:paraId="04C3864D" w14:textId="77777777" w:rsidR="00C429BD" w:rsidRPr="00BC75CE" w:rsidRDefault="00C429BD" w:rsidP="00DC0D95">
      <w:pPr>
        <w:numPr>
          <w:ilvl w:val="0"/>
          <w:numId w:val="2"/>
        </w:numPr>
        <w:spacing w:after="0" w:line="480" w:lineRule="auto"/>
        <w:jc w:val="both"/>
        <w:rPr>
          <w:rFonts w:ascii="Times New Roman" w:eastAsia="Times New Roman" w:hAnsi="Times New Roman" w:cs="Times New Roman"/>
          <w:color w:val="1A1A1A" w:themeColor="background1" w:themeShade="1A"/>
          <w:sz w:val="24"/>
          <w:szCs w:val="24"/>
          <w:lang w:eastAsia="en-GB"/>
        </w:rPr>
      </w:pPr>
      <w:r w:rsidRPr="00BC75CE">
        <w:rPr>
          <w:rFonts w:ascii="Times New Roman" w:eastAsia="Times New Roman" w:hAnsi="Times New Roman" w:cs="Times New Roman"/>
          <w:color w:val="1A1A1A" w:themeColor="background1" w:themeShade="1A"/>
          <w:sz w:val="24"/>
          <w:szCs w:val="24"/>
          <w:lang w:eastAsia="en-GB"/>
        </w:rPr>
        <w:t xml:space="preserve">To determine the phytochemical composition of the methanolic leaf extract of </w:t>
      </w:r>
      <w:proofErr w:type="spellStart"/>
      <w:r w:rsidRPr="00BC75CE">
        <w:rPr>
          <w:rFonts w:ascii="Times New Roman" w:eastAsia="Times New Roman" w:hAnsi="Times New Roman" w:cs="Times New Roman"/>
          <w:i/>
          <w:color w:val="1A1A1A" w:themeColor="background1" w:themeShade="1A"/>
          <w:sz w:val="24"/>
          <w:szCs w:val="24"/>
          <w:lang w:eastAsia="en-GB"/>
        </w:rPr>
        <w:t>Cnidicollus</w:t>
      </w:r>
      <w:proofErr w:type="spellEnd"/>
      <w:r w:rsidRPr="00BC75CE">
        <w:rPr>
          <w:rFonts w:ascii="Times New Roman" w:eastAsia="Times New Roman" w:hAnsi="Times New Roman" w:cs="Times New Roman"/>
          <w:i/>
          <w:color w:val="1A1A1A" w:themeColor="background1" w:themeShade="1A"/>
          <w:sz w:val="24"/>
          <w:szCs w:val="24"/>
          <w:lang w:eastAsia="en-GB"/>
        </w:rPr>
        <w:t xml:space="preserve"> </w:t>
      </w:r>
      <w:proofErr w:type="spellStart"/>
      <w:r w:rsidRPr="00BC75CE">
        <w:rPr>
          <w:rFonts w:ascii="Times New Roman" w:eastAsia="Times New Roman" w:hAnsi="Times New Roman" w:cs="Times New Roman"/>
          <w:i/>
          <w:color w:val="1A1A1A" w:themeColor="background1" w:themeShade="1A"/>
          <w:sz w:val="24"/>
          <w:szCs w:val="24"/>
          <w:lang w:eastAsia="en-GB"/>
        </w:rPr>
        <w:t>anconitifolius</w:t>
      </w:r>
      <w:proofErr w:type="spellEnd"/>
      <w:r w:rsidRPr="00BC75CE">
        <w:rPr>
          <w:rFonts w:ascii="Times New Roman" w:eastAsia="Times New Roman" w:hAnsi="Times New Roman" w:cs="Times New Roman"/>
          <w:i/>
          <w:color w:val="1A1A1A" w:themeColor="background1" w:themeShade="1A"/>
          <w:sz w:val="24"/>
          <w:szCs w:val="24"/>
          <w:lang w:eastAsia="en-GB"/>
        </w:rPr>
        <w:t>.</w:t>
      </w:r>
    </w:p>
    <w:p w14:paraId="5C03F257" w14:textId="41340F99" w:rsidR="00C429BD" w:rsidRPr="00BC75CE" w:rsidRDefault="00C429BD" w:rsidP="00DC0D95">
      <w:pPr>
        <w:numPr>
          <w:ilvl w:val="0"/>
          <w:numId w:val="2"/>
        </w:numPr>
        <w:spacing w:after="0" w:line="480" w:lineRule="auto"/>
        <w:jc w:val="both"/>
        <w:rPr>
          <w:rFonts w:ascii="Times New Roman" w:eastAsia="Times New Roman" w:hAnsi="Times New Roman" w:cs="Times New Roman"/>
          <w:color w:val="1A1A1A" w:themeColor="background1" w:themeShade="1A"/>
          <w:sz w:val="24"/>
          <w:szCs w:val="24"/>
          <w:lang w:eastAsia="en-GB"/>
        </w:rPr>
      </w:pPr>
      <w:r w:rsidRPr="00BC75CE">
        <w:rPr>
          <w:rFonts w:ascii="Times New Roman" w:eastAsia="Times New Roman" w:hAnsi="Times New Roman" w:cs="Times New Roman"/>
          <w:color w:val="1A1A1A" w:themeColor="background1" w:themeShade="1A"/>
          <w:sz w:val="24"/>
          <w:szCs w:val="24"/>
          <w:lang w:eastAsia="en-GB"/>
        </w:rPr>
        <w:t xml:space="preserve">To evaluate the anti-inflammatory activities of the methanolic leaf extract of </w:t>
      </w:r>
      <w:proofErr w:type="spellStart"/>
      <w:r w:rsidRPr="00BC75CE">
        <w:rPr>
          <w:rFonts w:ascii="Times New Roman" w:eastAsia="Times New Roman" w:hAnsi="Times New Roman" w:cs="Times New Roman"/>
          <w:i/>
          <w:color w:val="1A1A1A" w:themeColor="background1" w:themeShade="1A"/>
          <w:sz w:val="24"/>
          <w:szCs w:val="24"/>
          <w:lang w:eastAsia="en-GB"/>
        </w:rPr>
        <w:t>Cnidicollus</w:t>
      </w:r>
      <w:proofErr w:type="spellEnd"/>
      <w:r w:rsidRPr="00BC75CE">
        <w:rPr>
          <w:rFonts w:ascii="Times New Roman" w:eastAsia="Times New Roman" w:hAnsi="Times New Roman" w:cs="Times New Roman"/>
          <w:i/>
          <w:color w:val="1A1A1A" w:themeColor="background1" w:themeShade="1A"/>
          <w:sz w:val="24"/>
          <w:szCs w:val="24"/>
          <w:lang w:eastAsia="en-GB"/>
        </w:rPr>
        <w:t xml:space="preserve"> </w:t>
      </w:r>
      <w:proofErr w:type="spellStart"/>
      <w:r w:rsidRPr="00BC75CE">
        <w:rPr>
          <w:rFonts w:ascii="Times New Roman" w:eastAsia="Times New Roman" w:hAnsi="Times New Roman" w:cs="Times New Roman"/>
          <w:i/>
          <w:color w:val="1A1A1A" w:themeColor="background1" w:themeShade="1A"/>
          <w:sz w:val="24"/>
          <w:szCs w:val="24"/>
          <w:lang w:eastAsia="en-GB"/>
        </w:rPr>
        <w:t>anconitifolius</w:t>
      </w:r>
      <w:proofErr w:type="spellEnd"/>
      <w:r w:rsidRPr="00BC75CE">
        <w:rPr>
          <w:rFonts w:ascii="Times New Roman" w:eastAsia="Times New Roman" w:hAnsi="Times New Roman" w:cs="Times New Roman"/>
          <w:color w:val="1A1A1A" w:themeColor="background1" w:themeShade="1A"/>
          <w:sz w:val="24"/>
          <w:szCs w:val="24"/>
          <w:lang w:eastAsia="en-GB"/>
        </w:rPr>
        <w:t xml:space="preserve"> on albino rats</w:t>
      </w:r>
      <w:r w:rsidR="000828CA" w:rsidRPr="00BC75CE">
        <w:rPr>
          <w:rFonts w:ascii="Times New Roman" w:eastAsia="Times New Roman" w:hAnsi="Times New Roman" w:cs="Times New Roman"/>
          <w:color w:val="1A1A1A" w:themeColor="background1" w:themeShade="1A"/>
          <w:sz w:val="24"/>
          <w:szCs w:val="24"/>
          <w:lang w:eastAsia="en-GB"/>
        </w:rPr>
        <w:t xml:space="preserve"> by inducing </w:t>
      </w:r>
      <w:proofErr w:type="spellStart"/>
      <w:r w:rsidR="000828CA" w:rsidRPr="00BC75CE">
        <w:rPr>
          <w:rFonts w:ascii="Times New Roman" w:eastAsia="Times New Roman" w:hAnsi="Times New Roman" w:cs="Times New Roman"/>
          <w:color w:val="1A1A1A" w:themeColor="background1" w:themeShade="1A"/>
          <w:sz w:val="24"/>
          <w:szCs w:val="24"/>
          <w:lang w:eastAsia="en-GB"/>
        </w:rPr>
        <w:t>edema</w:t>
      </w:r>
      <w:proofErr w:type="spellEnd"/>
      <w:r w:rsidRPr="00BC75CE">
        <w:rPr>
          <w:rFonts w:ascii="Times New Roman" w:eastAsia="Times New Roman" w:hAnsi="Times New Roman" w:cs="Times New Roman"/>
          <w:color w:val="1A1A1A" w:themeColor="background1" w:themeShade="1A"/>
          <w:sz w:val="24"/>
          <w:szCs w:val="24"/>
          <w:lang w:eastAsia="en-GB"/>
        </w:rPr>
        <w:t>.</w:t>
      </w:r>
    </w:p>
    <w:p w14:paraId="1E74E08E" w14:textId="77777777" w:rsidR="00C429BD" w:rsidRPr="00BC75CE" w:rsidRDefault="00C429BD" w:rsidP="00DC0D95">
      <w:pPr>
        <w:numPr>
          <w:ilvl w:val="0"/>
          <w:numId w:val="2"/>
        </w:numPr>
        <w:spacing w:after="0" w:line="480" w:lineRule="auto"/>
        <w:jc w:val="both"/>
        <w:rPr>
          <w:rFonts w:ascii="Times New Roman" w:eastAsia="Times New Roman" w:hAnsi="Times New Roman" w:cs="Times New Roman"/>
          <w:color w:val="1A1A1A" w:themeColor="background1" w:themeShade="1A"/>
          <w:sz w:val="24"/>
          <w:szCs w:val="24"/>
          <w:lang w:eastAsia="en-GB"/>
        </w:rPr>
      </w:pPr>
      <w:r w:rsidRPr="00BC75CE">
        <w:rPr>
          <w:rFonts w:ascii="Times New Roman" w:eastAsia="Times New Roman" w:hAnsi="Times New Roman" w:cs="Times New Roman"/>
          <w:color w:val="1A1A1A" w:themeColor="background1" w:themeShade="1A"/>
          <w:sz w:val="24"/>
          <w:szCs w:val="24"/>
          <w:lang w:eastAsia="en-GB"/>
        </w:rPr>
        <w:t xml:space="preserve">To determine the acute toxicity of the methanolic leaf extract of </w:t>
      </w:r>
      <w:proofErr w:type="spellStart"/>
      <w:r w:rsidRPr="00BC75CE">
        <w:rPr>
          <w:rFonts w:ascii="Times New Roman" w:eastAsia="Times New Roman" w:hAnsi="Times New Roman" w:cs="Times New Roman"/>
          <w:i/>
          <w:color w:val="1A1A1A" w:themeColor="background1" w:themeShade="1A"/>
          <w:sz w:val="24"/>
          <w:szCs w:val="24"/>
          <w:lang w:eastAsia="en-GB"/>
        </w:rPr>
        <w:t>Cnidicollus</w:t>
      </w:r>
      <w:proofErr w:type="spellEnd"/>
      <w:r w:rsidRPr="00BC75CE">
        <w:rPr>
          <w:rFonts w:ascii="Times New Roman" w:eastAsia="Times New Roman" w:hAnsi="Times New Roman" w:cs="Times New Roman"/>
          <w:i/>
          <w:color w:val="1A1A1A" w:themeColor="background1" w:themeShade="1A"/>
          <w:sz w:val="24"/>
          <w:szCs w:val="24"/>
          <w:lang w:eastAsia="en-GB"/>
        </w:rPr>
        <w:t xml:space="preserve"> </w:t>
      </w:r>
      <w:proofErr w:type="spellStart"/>
      <w:r w:rsidRPr="00BC75CE">
        <w:rPr>
          <w:rFonts w:ascii="Times New Roman" w:eastAsia="Times New Roman" w:hAnsi="Times New Roman" w:cs="Times New Roman"/>
          <w:i/>
          <w:color w:val="1A1A1A" w:themeColor="background1" w:themeShade="1A"/>
          <w:sz w:val="24"/>
          <w:szCs w:val="24"/>
          <w:lang w:eastAsia="en-GB"/>
        </w:rPr>
        <w:t>anconitifolius</w:t>
      </w:r>
      <w:proofErr w:type="spellEnd"/>
      <w:r w:rsidRPr="00BC75CE">
        <w:rPr>
          <w:rFonts w:ascii="Times New Roman" w:eastAsia="Times New Roman" w:hAnsi="Times New Roman" w:cs="Times New Roman"/>
          <w:i/>
          <w:color w:val="1A1A1A" w:themeColor="background1" w:themeShade="1A"/>
          <w:sz w:val="24"/>
          <w:szCs w:val="24"/>
          <w:lang w:eastAsia="en-GB"/>
        </w:rPr>
        <w:t>.</w:t>
      </w:r>
    </w:p>
    <w:p w14:paraId="04D75F1D" w14:textId="5B7C7959" w:rsidR="00C429BD" w:rsidRPr="00BC75CE" w:rsidRDefault="00C429BD" w:rsidP="00DC0D95">
      <w:pPr>
        <w:spacing w:after="0" w:line="480" w:lineRule="auto"/>
        <w:jc w:val="both"/>
        <w:rPr>
          <w:rFonts w:ascii="Times New Roman" w:eastAsia="Times New Roman" w:hAnsi="Times New Roman" w:cs="Times New Roman"/>
          <w:b/>
          <w:color w:val="1A1A1A" w:themeColor="background1" w:themeShade="1A"/>
          <w:sz w:val="24"/>
          <w:szCs w:val="24"/>
          <w:lang w:eastAsia="en-GB"/>
        </w:rPr>
      </w:pPr>
      <w:r w:rsidRPr="00BC75CE">
        <w:rPr>
          <w:rFonts w:ascii="Times New Roman" w:eastAsia="Times New Roman" w:hAnsi="Times New Roman" w:cs="Times New Roman"/>
          <w:b/>
          <w:color w:val="1A1A1A" w:themeColor="background1" w:themeShade="1A"/>
          <w:sz w:val="24"/>
          <w:szCs w:val="24"/>
          <w:lang w:eastAsia="en-GB"/>
        </w:rPr>
        <w:t>1.</w:t>
      </w:r>
      <w:r w:rsidR="00040070" w:rsidRPr="00BC75CE">
        <w:rPr>
          <w:rFonts w:ascii="Times New Roman" w:eastAsia="Times New Roman" w:hAnsi="Times New Roman" w:cs="Times New Roman"/>
          <w:b/>
          <w:color w:val="1A1A1A" w:themeColor="background1" w:themeShade="1A"/>
          <w:sz w:val="24"/>
          <w:szCs w:val="24"/>
          <w:lang w:eastAsia="en-GB"/>
        </w:rPr>
        <w:t>4</w:t>
      </w:r>
      <w:r w:rsidRPr="00BC75CE">
        <w:rPr>
          <w:rFonts w:ascii="Times New Roman" w:eastAsia="Times New Roman" w:hAnsi="Times New Roman" w:cs="Times New Roman"/>
          <w:b/>
          <w:color w:val="1A1A1A" w:themeColor="background1" w:themeShade="1A"/>
          <w:sz w:val="24"/>
          <w:szCs w:val="24"/>
          <w:lang w:eastAsia="en-GB"/>
        </w:rPr>
        <w:tab/>
        <w:t>Significance of the Study</w:t>
      </w:r>
    </w:p>
    <w:p w14:paraId="0CF4F6BE" w14:textId="77777777" w:rsidR="00C650CE" w:rsidRPr="00BC75CE" w:rsidRDefault="00C650CE" w:rsidP="00DC0D95">
      <w:pPr>
        <w:spacing w:after="0" w:line="480" w:lineRule="auto"/>
        <w:jc w:val="both"/>
        <w:rPr>
          <w:rFonts w:ascii="Times New Roman" w:hAnsi="Times New Roman" w:cs="Times New Roman"/>
          <w:color w:val="1A1A1A" w:themeColor="background1" w:themeShade="1A"/>
          <w:sz w:val="24"/>
          <w:szCs w:val="24"/>
        </w:rPr>
      </w:pPr>
      <w:r w:rsidRPr="00BC75CE">
        <w:rPr>
          <w:rFonts w:ascii="Times New Roman" w:hAnsi="Times New Roman" w:cs="Times New Roman"/>
          <w:color w:val="1A1A1A" w:themeColor="background1" w:themeShade="1A"/>
          <w:sz w:val="24"/>
          <w:szCs w:val="24"/>
        </w:rPr>
        <w:t xml:space="preserve">The phytochemical analysis of the methanolic leaf extract of </w:t>
      </w:r>
      <w:proofErr w:type="spellStart"/>
      <w:r w:rsidRPr="00BC75CE">
        <w:rPr>
          <w:rFonts w:ascii="Times New Roman" w:hAnsi="Times New Roman" w:cs="Times New Roman"/>
          <w:i/>
          <w:color w:val="1A1A1A" w:themeColor="background1" w:themeShade="1A"/>
          <w:sz w:val="24"/>
          <w:szCs w:val="24"/>
        </w:rPr>
        <w:t>Cnidicollus</w:t>
      </w:r>
      <w:proofErr w:type="spellEnd"/>
      <w:r w:rsidRPr="00BC75CE">
        <w:rPr>
          <w:rFonts w:ascii="Times New Roman" w:hAnsi="Times New Roman" w:cs="Times New Roman"/>
          <w:i/>
          <w:color w:val="1A1A1A" w:themeColor="background1" w:themeShade="1A"/>
          <w:sz w:val="24"/>
          <w:szCs w:val="24"/>
        </w:rPr>
        <w:t xml:space="preserve"> </w:t>
      </w:r>
      <w:proofErr w:type="spellStart"/>
      <w:r w:rsidRPr="00BC75CE">
        <w:rPr>
          <w:rFonts w:ascii="Times New Roman" w:hAnsi="Times New Roman" w:cs="Times New Roman"/>
          <w:i/>
          <w:color w:val="1A1A1A" w:themeColor="background1" w:themeShade="1A"/>
          <w:sz w:val="24"/>
          <w:szCs w:val="24"/>
        </w:rPr>
        <w:t>anconitifolius</w:t>
      </w:r>
      <w:proofErr w:type="spellEnd"/>
      <w:r w:rsidRPr="00BC75CE">
        <w:rPr>
          <w:rFonts w:ascii="Times New Roman" w:hAnsi="Times New Roman" w:cs="Times New Roman"/>
          <w:color w:val="1A1A1A" w:themeColor="background1" w:themeShade="1A"/>
          <w:sz w:val="24"/>
          <w:szCs w:val="24"/>
        </w:rPr>
        <w:t xml:space="preserve"> will provide valuable information regarding the presence of bioactive compounds, helping to establish its chemical composition.</w:t>
      </w:r>
    </w:p>
    <w:p w14:paraId="2CAA924B" w14:textId="77777777" w:rsidR="00C650CE" w:rsidRPr="00BC75CE" w:rsidRDefault="00C650CE" w:rsidP="00DC0D95">
      <w:pPr>
        <w:spacing w:after="0" w:line="480" w:lineRule="auto"/>
        <w:jc w:val="both"/>
        <w:rPr>
          <w:rFonts w:ascii="Times New Roman" w:hAnsi="Times New Roman" w:cs="Times New Roman"/>
          <w:color w:val="1A1A1A" w:themeColor="background1" w:themeShade="1A"/>
          <w:sz w:val="24"/>
          <w:szCs w:val="24"/>
        </w:rPr>
      </w:pPr>
      <w:r w:rsidRPr="00BC75CE">
        <w:rPr>
          <w:rFonts w:ascii="Times New Roman" w:hAnsi="Times New Roman" w:cs="Times New Roman"/>
          <w:color w:val="1A1A1A" w:themeColor="background1" w:themeShade="1A"/>
          <w:sz w:val="24"/>
          <w:szCs w:val="24"/>
        </w:rPr>
        <w:t>The evaluation of anti-inflammatory activities will contribute to the understanding of the potential therapeutic effects of the plant extract, particularly in the context of inflammation-related diseases.</w:t>
      </w:r>
    </w:p>
    <w:p w14:paraId="26BB14B9" w14:textId="77777777" w:rsidR="00C650CE" w:rsidRPr="00BC75CE" w:rsidRDefault="00C650CE" w:rsidP="00DC0D95">
      <w:pPr>
        <w:spacing w:after="0" w:line="480" w:lineRule="auto"/>
        <w:jc w:val="both"/>
        <w:rPr>
          <w:rFonts w:ascii="Times New Roman" w:hAnsi="Times New Roman" w:cs="Times New Roman"/>
          <w:color w:val="1A1A1A" w:themeColor="background1" w:themeShade="1A"/>
          <w:sz w:val="24"/>
          <w:szCs w:val="24"/>
        </w:rPr>
      </w:pPr>
      <w:r w:rsidRPr="00BC75CE">
        <w:rPr>
          <w:rFonts w:ascii="Times New Roman" w:hAnsi="Times New Roman" w:cs="Times New Roman"/>
          <w:color w:val="1A1A1A" w:themeColor="background1" w:themeShade="1A"/>
          <w:sz w:val="24"/>
          <w:szCs w:val="24"/>
        </w:rPr>
        <w:t xml:space="preserve">The findings may provide scientific evidence to support the traditional use of </w:t>
      </w:r>
      <w:proofErr w:type="spellStart"/>
      <w:r w:rsidRPr="00BC75CE">
        <w:rPr>
          <w:rFonts w:ascii="Times New Roman" w:hAnsi="Times New Roman" w:cs="Times New Roman"/>
          <w:i/>
          <w:color w:val="1A1A1A" w:themeColor="background1" w:themeShade="1A"/>
          <w:sz w:val="24"/>
          <w:szCs w:val="24"/>
        </w:rPr>
        <w:t>Cnidicollus</w:t>
      </w:r>
      <w:proofErr w:type="spellEnd"/>
      <w:r w:rsidRPr="00BC75CE">
        <w:rPr>
          <w:rFonts w:ascii="Times New Roman" w:hAnsi="Times New Roman" w:cs="Times New Roman"/>
          <w:i/>
          <w:color w:val="1A1A1A" w:themeColor="background1" w:themeShade="1A"/>
          <w:sz w:val="24"/>
          <w:szCs w:val="24"/>
        </w:rPr>
        <w:t xml:space="preserve"> </w:t>
      </w:r>
      <w:proofErr w:type="spellStart"/>
      <w:r w:rsidRPr="00BC75CE">
        <w:rPr>
          <w:rFonts w:ascii="Times New Roman" w:hAnsi="Times New Roman" w:cs="Times New Roman"/>
          <w:i/>
          <w:color w:val="1A1A1A" w:themeColor="background1" w:themeShade="1A"/>
          <w:sz w:val="24"/>
          <w:szCs w:val="24"/>
        </w:rPr>
        <w:t>anconitifolius</w:t>
      </w:r>
      <w:proofErr w:type="spellEnd"/>
      <w:r w:rsidRPr="00BC75CE">
        <w:rPr>
          <w:rFonts w:ascii="Times New Roman" w:hAnsi="Times New Roman" w:cs="Times New Roman"/>
          <w:color w:val="1A1A1A" w:themeColor="background1" w:themeShade="1A"/>
          <w:sz w:val="24"/>
          <w:szCs w:val="24"/>
        </w:rPr>
        <w:t xml:space="preserve"> in folk medicine as an anti-inflammatory agent.</w:t>
      </w:r>
    </w:p>
    <w:p w14:paraId="7216D000" w14:textId="77777777" w:rsidR="00C650CE" w:rsidRPr="00BC75CE" w:rsidRDefault="00C650CE" w:rsidP="00DC0D95">
      <w:pPr>
        <w:spacing w:after="0" w:line="480" w:lineRule="auto"/>
        <w:jc w:val="both"/>
        <w:rPr>
          <w:rFonts w:ascii="Times New Roman" w:hAnsi="Times New Roman" w:cs="Times New Roman"/>
          <w:color w:val="1A1A1A" w:themeColor="background1" w:themeShade="1A"/>
          <w:sz w:val="24"/>
          <w:szCs w:val="24"/>
        </w:rPr>
      </w:pPr>
      <w:r w:rsidRPr="00BC75CE">
        <w:rPr>
          <w:rFonts w:ascii="Times New Roman" w:hAnsi="Times New Roman" w:cs="Times New Roman"/>
          <w:color w:val="1A1A1A" w:themeColor="background1" w:themeShade="1A"/>
          <w:sz w:val="24"/>
          <w:szCs w:val="24"/>
        </w:rPr>
        <w:t>The identification of mechanisms of action underlying the anti-inflammatory effects will deepen our understanding of the plant extract's pharmacological properties.</w:t>
      </w:r>
    </w:p>
    <w:p w14:paraId="7036852F" w14:textId="77777777" w:rsidR="00C650CE" w:rsidRPr="00BC75CE" w:rsidRDefault="00C650CE" w:rsidP="00DC0D95">
      <w:pPr>
        <w:spacing w:after="0" w:line="480" w:lineRule="auto"/>
        <w:jc w:val="both"/>
        <w:rPr>
          <w:rFonts w:ascii="Times New Roman" w:hAnsi="Times New Roman" w:cs="Times New Roman"/>
          <w:color w:val="1A1A1A" w:themeColor="background1" w:themeShade="1A"/>
          <w:sz w:val="24"/>
          <w:szCs w:val="24"/>
        </w:rPr>
      </w:pPr>
      <w:r w:rsidRPr="00BC75CE">
        <w:rPr>
          <w:rFonts w:ascii="Times New Roman" w:hAnsi="Times New Roman" w:cs="Times New Roman"/>
          <w:color w:val="1A1A1A" w:themeColor="background1" w:themeShade="1A"/>
          <w:sz w:val="24"/>
          <w:szCs w:val="24"/>
        </w:rPr>
        <w:lastRenderedPageBreak/>
        <w:t>The safety assessment of the extract will ensure that it does not pose any significant risks or toxic effects, providing important preliminary data for future studies and potential clinical applications</w:t>
      </w:r>
    </w:p>
    <w:p w14:paraId="24F03289" w14:textId="2959AB6C" w:rsidR="00C429BD" w:rsidRPr="00BC75CE" w:rsidRDefault="00C429BD" w:rsidP="00DC0D95">
      <w:pPr>
        <w:spacing w:after="0" w:line="480" w:lineRule="auto"/>
        <w:jc w:val="both"/>
        <w:rPr>
          <w:rFonts w:ascii="Times New Roman" w:eastAsia="Times New Roman" w:hAnsi="Times New Roman" w:cs="Times New Roman"/>
          <w:b/>
          <w:color w:val="1A1A1A" w:themeColor="background1" w:themeShade="1A"/>
          <w:sz w:val="24"/>
          <w:szCs w:val="24"/>
          <w:lang w:eastAsia="en-GB"/>
        </w:rPr>
      </w:pPr>
      <w:r w:rsidRPr="00BC75CE">
        <w:rPr>
          <w:rFonts w:ascii="Times New Roman" w:eastAsia="Times New Roman" w:hAnsi="Times New Roman" w:cs="Times New Roman"/>
          <w:b/>
          <w:color w:val="1A1A1A" w:themeColor="background1" w:themeShade="1A"/>
          <w:sz w:val="24"/>
          <w:szCs w:val="24"/>
          <w:lang w:eastAsia="en-GB"/>
        </w:rPr>
        <w:t>1.</w:t>
      </w:r>
      <w:r w:rsidR="00040070" w:rsidRPr="00BC75CE">
        <w:rPr>
          <w:rFonts w:ascii="Times New Roman" w:eastAsia="Times New Roman" w:hAnsi="Times New Roman" w:cs="Times New Roman"/>
          <w:b/>
          <w:color w:val="1A1A1A" w:themeColor="background1" w:themeShade="1A"/>
          <w:sz w:val="24"/>
          <w:szCs w:val="24"/>
          <w:lang w:eastAsia="en-GB"/>
        </w:rPr>
        <w:t>5</w:t>
      </w:r>
      <w:r w:rsidR="00040070" w:rsidRPr="00BC75CE">
        <w:rPr>
          <w:rFonts w:ascii="Times New Roman" w:eastAsia="Times New Roman" w:hAnsi="Times New Roman" w:cs="Times New Roman"/>
          <w:b/>
          <w:color w:val="1A1A1A" w:themeColor="background1" w:themeShade="1A"/>
          <w:sz w:val="24"/>
          <w:szCs w:val="24"/>
          <w:lang w:eastAsia="en-GB"/>
        </w:rPr>
        <w:tab/>
      </w:r>
      <w:r w:rsidRPr="00BC75CE">
        <w:rPr>
          <w:rFonts w:ascii="Times New Roman" w:eastAsia="Times New Roman" w:hAnsi="Times New Roman" w:cs="Times New Roman"/>
          <w:b/>
          <w:color w:val="1A1A1A" w:themeColor="background1" w:themeShade="1A"/>
          <w:sz w:val="24"/>
          <w:szCs w:val="24"/>
          <w:lang w:eastAsia="en-GB"/>
        </w:rPr>
        <w:t>Scope of the Study</w:t>
      </w:r>
    </w:p>
    <w:p w14:paraId="2DCF6DDD" w14:textId="60D6CE42" w:rsidR="00C429BD" w:rsidRPr="00BC75CE" w:rsidRDefault="00C429BD" w:rsidP="00DC0D95">
      <w:pPr>
        <w:spacing w:after="0" w:line="480" w:lineRule="auto"/>
        <w:jc w:val="both"/>
        <w:rPr>
          <w:rFonts w:ascii="Times New Roman" w:eastAsia="Times New Roman" w:hAnsi="Times New Roman" w:cs="Times New Roman"/>
          <w:color w:val="1A1A1A" w:themeColor="background1" w:themeShade="1A"/>
          <w:sz w:val="24"/>
          <w:szCs w:val="24"/>
          <w:lang w:eastAsia="en-GB"/>
        </w:rPr>
      </w:pPr>
      <w:r w:rsidRPr="00BC75CE">
        <w:rPr>
          <w:rFonts w:ascii="Times New Roman" w:eastAsia="Times New Roman" w:hAnsi="Times New Roman" w:cs="Times New Roman"/>
          <w:color w:val="1A1A1A" w:themeColor="background1" w:themeShade="1A"/>
          <w:sz w:val="24"/>
          <w:szCs w:val="24"/>
          <w:lang w:eastAsia="en-GB"/>
        </w:rPr>
        <w:t xml:space="preserve">The present study will focus on the phytochemical analysis and anti-inflammatory activities of the methanolic leaf extract of </w:t>
      </w:r>
      <w:proofErr w:type="spellStart"/>
      <w:r w:rsidRPr="00BC75CE">
        <w:rPr>
          <w:rFonts w:ascii="Times New Roman" w:eastAsia="Times New Roman" w:hAnsi="Times New Roman" w:cs="Times New Roman"/>
          <w:i/>
          <w:color w:val="1A1A1A" w:themeColor="background1" w:themeShade="1A"/>
          <w:sz w:val="24"/>
          <w:szCs w:val="24"/>
          <w:lang w:eastAsia="en-GB"/>
        </w:rPr>
        <w:t>Cnidicollus</w:t>
      </w:r>
      <w:proofErr w:type="spellEnd"/>
      <w:r w:rsidRPr="00BC75CE">
        <w:rPr>
          <w:rFonts w:ascii="Times New Roman" w:eastAsia="Times New Roman" w:hAnsi="Times New Roman" w:cs="Times New Roman"/>
          <w:i/>
          <w:color w:val="1A1A1A" w:themeColor="background1" w:themeShade="1A"/>
          <w:sz w:val="24"/>
          <w:szCs w:val="24"/>
          <w:lang w:eastAsia="en-GB"/>
        </w:rPr>
        <w:t xml:space="preserve"> </w:t>
      </w:r>
      <w:proofErr w:type="spellStart"/>
      <w:r w:rsidRPr="00BC75CE">
        <w:rPr>
          <w:rFonts w:ascii="Times New Roman" w:eastAsia="Times New Roman" w:hAnsi="Times New Roman" w:cs="Times New Roman"/>
          <w:i/>
          <w:color w:val="1A1A1A" w:themeColor="background1" w:themeShade="1A"/>
          <w:sz w:val="24"/>
          <w:szCs w:val="24"/>
          <w:lang w:eastAsia="en-GB"/>
        </w:rPr>
        <w:t>anconitifolius</w:t>
      </w:r>
      <w:proofErr w:type="spellEnd"/>
      <w:r w:rsidRPr="00BC75CE">
        <w:rPr>
          <w:rFonts w:ascii="Times New Roman" w:eastAsia="Times New Roman" w:hAnsi="Times New Roman" w:cs="Times New Roman"/>
          <w:color w:val="1A1A1A" w:themeColor="background1" w:themeShade="1A"/>
          <w:sz w:val="24"/>
          <w:szCs w:val="24"/>
          <w:lang w:eastAsia="en-GB"/>
        </w:rPr>
        <w:t xml:space="preserve"> on albino rats. The study will be conducted in the Department of </w:t>
      </w:r>
      <w:r w:rsidR="00C650CE" w:rsidRPr="00BC75CE">
        <w:rPr>
          <w:rFonts w:ascii="Times New Roman" w:eastAsia="Times New Roman" w:hAnsi="Times New Roman" w:cs="Times New Roman"/>
          <w:color w:val="1A1A1A" w:themeColor="background1" w:themeShade="1A"/>
          <w:sz w:val="24"/>
          <w:szCs w:val="24"/>
          <w:lang w:eastAsia="en-GB"/>
        </w:rPr>
        <w:t>Chemical Science and Technology, Federal Polytechnic, Mubi.</w:t>
      </w:r>
    </w:p>
    <w:p w14:paraId="2BB3B157" w14:textId="77777777" w:rsidR="00C650CE" w:rsidRPr="00BC75CE" w:rsidRDefault="00C650CE" w:rsidP="00DC0D95">
      <w:pPr>
        <w:spacing w:after="0" w:line="480" w:lineRule="auto"/>
        <w:jc w:val="both"/>
        <w:rPr>
          <w:rFonts w:ascii="Times New Roman" w:eastAsia="Times New Roman" w:hAnsi="Times New Roman" w:cs="Times New Roman"/>
          <w:color w:val="1A1A1A" w:themeColor="background1" w:themeShade="1A"/>
          <w:sz w:val="24"/>
          <w:szCs w:val="24"/>
          <w:lang w:eastAsia="en-GB"/>
        </w:rPr>
      </w:pPr>
    </w:p>
    <w:p w14:paraId="7C620DD4" w14:textId="77777777" w:rsidR="00465DFC" w:rsidRPr="00BC75CE" w:rsidRDefault="00465DFC" w:rsidP="00DC0D95">
      <w:pPr>
        <w:spacing w:after="0" w:line="480" w:lineRule="auto"/>
        <w:jc w:val="both"/>
        <w:rPr>
          <w:rFonts w:ascii="Times New Roman" w:eastAsia="Times New Roman" w:hAnsi="Times New Roman" w:cs="Times New Roman"/>
          <w:color w:val="1A1A1A" w:themeColor="background1" w:themeShade="1A"/>
          <w:sz w:val="24"/>
          <w:szCs w:val="24"/>
          <w:lang w:eastAsia="en-GB"/>
        </w:rPr>
      </w:pPr>
    </w:p>
    <w:p w14:paraId="44DE35EE" w14:textId="77777777" w:rsidR="00465DFC" w:rsidRPr="00BC75CE" w:rsidRDefault="00465DFC" w:rsidP="00DC0D95">
      <w:pPr>
        <w:pBdr>
          <w:bottom w:val="single" w:sz="6" w:space="1" w:color="auto"/>
        </w:pBdr>
        <w:spacing w:after="0" w:line="480" w:lineRule="auto"/>
        <w:jc w:val="center"/>
        <w:rPr>
          <w:rFonts w:ascii="Times New Roman" w:eastAsia="Times New Roman" w:hAnsi="Times New Roman" w:cs="Times New Roman"/>
          <w:vanish/>
          <w:color w:val="1A1A1A" w:themeColor="background1" w:themeShade="1A"/>
          <w:sz w:val="24"/>
          <w:szCs w:val="24"/>
          <w:lang w:eastAsia="en-GB"/>
        </w:rPr>
      </w:pPr>
      <w:r w:rsidRPr="00BC75CE">
        <w:rPr>
          <w:rFonts w:ascii="Times New Roman" w:eastAsia="Times New Roman" w:hAnsi="Times New Roman" w:cs="Times New Roman"/>
          <w:vanish/>
          <w:color w:val="1A1A1A" w:themeColor="background1" w:themeShade="1A"/>
          <w:sz w:val="24"/>
          <w:szCs w:val="24"/>
          <w:lang w:eastAsia="en-GB"/>
        </w:rPr>
        <w:t>Top of Form</w:t>
      </w:r>
    </w:p>
    <w:p w14:paraId="7C5495B4" w14:textId="3A0CA2EA" w:rsidR="002C0DB4" w:rsidRPr="00BC75CE" w:rsidRDefault="002C0DB4" w:rsidP="00DC0D95">
      <w:pPr>
        <w:spacing w:after="0" w:line="480" w:lineRule="auto"/>
        <w:rPr>
          <w:rFonts w:ascii="Times New Roman" w:hAnsi="Times New Roman" w:cs="Times New Roman"/>
          <w:color w:val="1A1A1A" w:themeColor="background1" w:themeShade="1A"/>
          <w:sz w:val="24"/>
          <w:szCs w:val="24"/>
        </w:rPr>
      </w:pPr>
      <w:r w:rsidRPr="00BC75CE">
        <w:rPr>
          <w:rFonts w:ascii="Times New Roman" w:hAnsi="Times New Roman" w:cs="Times New Roman"/>
          <w:color w:val="1A1A1A" w:themeColor="background1" w:themeShade="1A"/>
          <w:sz w:val="24"/>
          <w:szCs w:val="24"/>
        </w:rPr>
        <w:br w:type="page"/>
      </w:r>
    </w:p>
    <w:p w14:paraId="20E624F1" w14:textId="77777777" w:rsidR="002C0DB4" w:rsidRPr="00BC75CE" w:rsidRDefault="002C0DB4" w:rsidP="00DC0D95">
      <w:pPr>
        <w:spacing w:after="0" w:line="480" w:lineRule="auto"/>
        <w:jc w:val="center"/>
        <w:rPr>
          <w:rFonts w:ascii="Times New Roman" w:hAnsi="Times New Roman" w:cs="Times New Roman"/>
          <w:b/>
          <w:caps/>
          <w:color w:val="1A1A1A" w:themeColor="background1" w:themeShade="1A"/>
          <w:sz w:val="24"/>
          <w:szCs w:val="24"/>
        </w:rPr>
      </w:pPr>
      <w:r w:rsidRPr="00BC75CE">
        <w:rPr>
          <w:rFonts w:ascii="Times New Roman" w:hAnsi="Times New Roman" w:cs="Times New Roman"/>
          <w:b/>
          <w:caps/>
          <w:color w:val="1A1A1A" w:themeColor="background1" w:themeShade="1A"/>
          <w:sz w:val="24"/>
          <w:szCs w:val="24"/>
        </w:rPr>
        <w:lastRenderedPageBreak/>
        <w:t>Chapter TWO</w:t>
      </w:r>
    </w:p>
    <w:p w14:paraId="12CB2045" w14:textId="3823F390" w:rsidR="002C0DB4" w:rsidRPr="00BC75CE" w:rsidRDefault="002C0DB4" w:rsidP="00DC0D95">
      <w:pPr>
        <w:spacing w:after="0" w:line="480" w:lineRule="auto"/>
        <w:jc w:val="center"/>
        <w:rPr>
          <w:rFonts w:ascii="Times New Roman" w:hAnsi="Times New Roman" w:cs="Times New Roman"/>
          <w:b/>
          <w:caps/>
          <w:color w:val="1A1A1A" w:themeColor="background1" w:themeShade="1A"/>
          <w:sz w:val="24"/>
          <w:szCs w:val="24"/>
        </w:rPr>
      </w:pPr>
      <w:r w:rsidRPr="00BC75CE">
        <w:rPr>
          <w:rFonts w:ascii="Times New Roman" w:hAnsi="Times New Roman" w:cs="Times New Roman"/>
          <w:b/>
          <w:caps/>
          <w:color w:val="1A1A1A" w:themeColor="background1" w:themeShade="1A"/>
          <w:sz w:val="24"/>
          <w:szCs w:val="24"/>
        </w:rPr>
        <w:t>Literature Review</w:t>
      </w:r>
    </w:p>
    <w:p w14:paraId="77EA1337" w14:textId="5643B620" w:rsidR="002C0DB4" w:rsidRPr="00BC75CE" w:rsidRDefault="002C0DB4" w:rsidP="00DC0D95">
      <w:pPr>
        <w:spacing w:after="0" w:line="480" w:lineRule="auto"/>
        <w:jc w:val="both"/>
        <w:rPr>
          <w:rFonts w:ascii="Times New Roman" w:hAnsi="Times New Roman" w:cs="Times New Roman"/>
          <w:b/>
          <w:color w:val="1A1A1A" w:themeColor="background1" w:themeShade="1A"/>
          <w:sz w:val="24"/>
          <w:szCs w:val="24"/>
        </w:rPr>
      </w:pPr>
      <w:r w:rsidRPr="00BC75CE">
        <w:rPr>
          <w:rFonts w:ascii="Times New Roman" w:hAnsi="Times New Roman" w:cs="Times New Roman"/>
          <w:b/>
          <w:color w:val="1A1A1A" w:themeColor="background1" w:themeShade="1A"/>
          <w:sz w:val="24"/>
          <w:szCs w:val="24"/>
        </w:rPr>
        <w:t xml:space="preserve">2.1 </w:t>
      </w:r>
      <w:r w:rsidRPr="00BC75CE">
        <w:rPr>
          <w:rFonts w:ascii="Times New Roman" w:hAnsi="Times New Roman" w:cs="Times New Roman"/>
          <w:b/>
          <w:color w:val="1A1A1A" w:themeColor="background1" w:themeShade="1A"/>
          <w:sz w:val="24"/>
          <w:szCs w:val="24"/>
        </w:rPr>
        <w:tab/>
        <w:t>Introduction</w:t>
      </w:r>
    </w:p>
    <w:p w14:paraId="3A6DE93D" w14:textId="0EAC5389" w:rsidR="002C0DB4" w:rsidRPr="00BC75CE" w:rsidRDefault="002C0DB4" w:rsidP="00DC0D95">
      <w:pPr>
        <w:spacing w:after="0" w:line="480" w:lineRule="auto"/>
        <w:jc w:val="both"/>
        <w:rPr>
          <w:rFonts w:ascii="Times New Roman" w:hAnsi="Times New Roman" w:cs="Times New Roman"/>
          <w:color w:val="1A1A1A" w:themeColor="background1" w:themeShade="1A"/>
          <w:sz w:val="24"/>
          <w:szCs w:val="24"/>
        </w:rPr>
      </w:pPr>
      <w:r w:rsidRPr="00BC75CE">
        <w:rPr>
          <w:rFonts w:ascii="Times New Roman" w:hAnsi="Times New Roman" w:cs="Times New Roman"/>
          <w:color w:val="1A1A1A" w:themeColor="background1" w:themeShade="1A"/>
          <w:sz w:val="24"/>
          <w:szCs w:val="24"/>
        </w:rPr>
        <w:t xml:space="preserve">This chapter provides a comprehensive review of the relevant literature on the phytochemical composition and anti-inflammatory activities of the methanolic leaf extract of </w:t>
      </w:r>
      <w:proofErr w:type="spellStart"/>
      <w:r w:rsidRPr="00BC75CE">
        <w:rPr>
          <w:rFonts w:ascii="Times New Roman" w:hAnsi="Times New Roman" w:cs="Times New Roman"/>
          <w:i/>
          <w:color w:val="1A1A1A" w:themeColor="background1" w:themeShade="1A"/>
          <w:sz w:val="24"/>
          <w:szCs w:val="24"/>
        </w:rPr>
        <w:t>Cnidicollus</w:t>
      </w:r>
      <w:proofErr w:type="spellEnd"/>
      <w:r w:rsidRPr="00BC75CE">
        <w:rPr>
          <w:rFonts w:ascii="Times New Roman" w:hAnsi="Times New Roman" w:cs="Times New Roman"/>
          <w:i/>
          <w:color w:val="1A1A1A" w:themeColor="background1" w:themeShade="1A"/>
          <w:sz w:val="24"/>
          <w:szCs w:val="24"/>
        </w:rPr>
        <w:t xml:space="preserve"> </w:t>
      </w:r>
      <w:proofErr w:type="spellStart"/>
      <w:r w:rsidRPr="00BC75CE">
        <w:rPr>
          <w:rFonts w:ascii="Times New Roman" w:hAnsi="Times New Roman" w:cs="Times New Roman"/>
          <w:i/>
          <w:color w:val="1A1A1A" w:themeColor="background1" w:themeShade="1A"/>
          <w:sz w:val="24"/>
          <w:szCs w:val="24"/>
        </w:rPr>
        <w:t>anconitifolius</w:t>
      </w:r>
      <w:proofErr w:type="spellEnd"/>
      <w:r w:rsidRPr="00BC75CE">
        <w:rPr>
          <w:rFonts w:ascii="Times New Roman" w:hAnsi="Times New Roman" w:cs="Times New Roman"/>
          <w:color w:val="1A1A1A" w:themeColor="background1" w:themeShade="1A"/>
          <w:sz w:val="24"/>
          <w:szCs w:val="24"/>
        </w:rPr>
        <w:t xml:space="preserve"> on albino rats. It aims to establish the current knowledge gap and the rationale for conducting the present research study. This literature review will also highlight the previous research findings, methodologies, and limitations, as well as identify potential areas for further investigation.</w:t>
      </w:r>
    </w:p>
    <w:p w14:paraId="040D6014" w14:textId="76031470" w:rsidR="00D72F1B" w:rsidRPr="00BC75CE" w:rsidRDefault="00D72F1B" w:rsidP="00DC0D95">
      <w:pPr>
        <w:spacing w:after="0" w:line="480" w:lineRule="auto"/>
        <w:jc w:val="both"/>
        <w:rPr>
          <w:rFonts w:ascii="Times New Roman" w:hAnsi="Times New Roman" w:cs="Times New Roman"/>
          <w:b/>
          <w:color w:val="1A1A1A" w:themeColor="background1" w:themeShade="1A"/>
          <w:sz w:val="24"/>
          <w:szCs w:val="24"/>
        </w:rPr>
      </w:pPr>
      <w:r w:rsidRPr="00BC75CE">
        <w:rPr>
          <w:rFonts w:ascii="Times New Roman" w:hAnsi="Times New Roman" w:cs="Times New Roman"/>
          <w:b/>
          <w:color w:val="1A1A1A" w:themeColor="background1" w:themeShade="1A"/>
          <w:sz w:val="24"/>
          <w:szCs w:val="24"/>
        </w:rPr>
        <w:t>2.2</w:t>
      </w:r>
      <w:r w:rsidRPr="00BC75CE">
        <w:rPr>
          <w:rFonts w:ascii="Times New Roman" w:hAnsi="Times New Roman" w:cs="Times New Roman"/>
          <w:b/>
          <w:color w:val="1A1A1A" w:themeColor="background1" w:themeShade="1A"/>
          <w:sz w:val="24"/>
          <w:szCs w:val="24"/>
        </w:rPr>
        <w:tab/>
        <w:t>Inflammation</w:t>
      </w:r>
    </w:p>
    <w:p w14:paraId="5A2A79EF" w14:textId="71F13214" w:rsidR="00BC75CE" w:rsidRPr="00BC75CE" w:rsidRDefault="00BC75CE" w:rsidP="00BC75CE">
      <w:pPr>
        <w:shd w:val="clear" w:color="auto" w:fill="FFFFFF"/>
        <w:spacing w:before="120" w:after="120" w:line="480" w:lineRule="auto"/>
        <w:jc w:val="both"/>
        <w:rPr>
          <w:rFonts w:ascii="Times New Roman" w:eastAsia="Times New Roman" w:hAnsi="Times New Roman" w:cs="Times New Roman"/>
          <w:color w:val="000000" w:themeColor="text1"/>
          <w:sz w:val="24"/>
          <w:szCs w:val="24"/>
          <w:lang w:eastAsia="en-GB"/>
        </w:rPr>
      </w:pPr>
      <w:r w:rsidRPr="00BC75CE">
        <w:rPr>
          <w:rFonts w:ascii="Times New Roman" w:eastAsia="Times New Roman" w:hAnsi="Times New Roman" w:cs="Times New Roman"/>
          <w:bCs/>
          <w:color w:val="000000" w:themeColor="text1"/>
          <w:sz w:val="24"/>
          <w:szCs w:val="24"/>
          <w:lang w:eastAsia="en-GB"/>
        </w:rPr>
        <w:t>Inflammation</w:t>
      </w:r>
      <w:r w:rsidRPr="00BC75CE">
        <w:rPr>
          <w:rFonts w:ascii="Times New Roman" w:eastAsia="Times New Roman" w:hAnsi="Times New Roman" w:cs="Times New Roman"/>
          <w:color w:val="000000" w:themeColor="text1"/>
          <w:sz w:val="24"/>
          <w:szCs w:val="24"/>
          <w:lang w:eastAsia="en-GB"/>
        </w:rPr>
        <w:t> (from </w:t>
      </w:r>
      <w:hyperlink r:id="rId7" w:tooltip="Latin language" w:history="1">
        <w:r w:rsidRPr="00BC75CE">
          <w:rPr>
            <w:rFonts w:ascii="Times New Roman" w:eastAsia="Times New Roman" w:hAnsi="Times New Roman" w:cs="Times New Roman"/>
            <w:color w:val="000000" w:themeColor="text1"/>
            <w:sz w:val="24"/>
            <w:szCs w:val="24"/>
            <w:lang w:eastAsia="en-GB"/>
          </w:rPr>
          <w:t>Latin</w:t>
        </w:r>
      </w:hyperlink>
      <w:r w:rsidRPr="00BC75CE">
        <w:rPr>
          <w:rFonts w:ascii="Times New Roman" w:eastAsia="Times New Roman" w:hAnsi="Times New Roman" w:cs="Times New Roman"/>
          <w:color w:val="000000" w:themeColor="text1"/>
          <w:sz w:val="24"/>
          <w:szCs w:val="24"/>
          <w:lang w:eastAsia="en-GB"/>
        </w:rPr>
        <w:t>: </w:t>
      </w:r>
      <w:hyperlink r:id="rId8" w:anchor="Latin" w:tooltip="wikt:en:inflammatio" w:history="1">
        <w:r w:rsidRPr="00BC75CE">
          <w:rPr>
            <w:rFonts w:ascii="Times New Roman" w:eastAsia="Times New Roman" w:hAnsi="Times New Roman" w:cs="Times New Roman"/>
            <w:i/>
            <w:iCs/>
            <w:color w:val="000000" w:themeColor="text1"/>
            <w:sz w:val="24"/>
            <w:szCs w:val="24"/>
            <w:lang w:val="la-Latn" w:eastAsia="en-GB"/>
          </w:rPr>
          <w:t>inflammatio</w:t>
        </w:r>
      </w:hyperlink>
      <w:r w:rsidRPr="00BC75CE">
        <w:rPr>
          <w:rFonts w:ascii="Times New Roman" w:eastAsia="Times New Roman" w:hAnsi="Times New Roman" w:cs="Times New Roman"/>
          <w:color w:val="000000" w:themeColor="text1"/>
          <w:sz w:val="24"/>
          <w:szCs w:val="24"/>
          <w:lang w:eastAsia="en-GB"/>
        </w:rPr>
        <w:t>) is part of the complex biological response of body tissues to harmful stimuli, such as </w:t>
      </w:r>
      <w:hyperlink r:id="rId9" w:tooltip="Pathogen" w:history="1">
        <w:r w:rsidRPr="00BC75CE">
          <w:rPr>
            <w:rFonts w:ascii="Times New Roman" w:eastAsia="Times New Roman" w:hAnsi="Times New Roman" w:cs="Times New Roman"/>
            <w:color w:val="000000" w:themeColor="text1"/>
            <w:sz w:val="24"/>
            <w:szCs w:val="24"/>
            <w:lang w:eastAsia="en-GB"/>
          </w:rPr>
          <w:t>pathogens</w:t>
        </w:r>
      </w:hyperlink>
      <w:r w:rsidRPr="00BC75CE">
        <w:rPr>
          <w:rFonts w:ascii="Times New Roman" w:eastAsia="Times New Roman" w:hAnsi="Times New Roman" w:cs="Times New Roman"/>
          <w:color w:val="000000" w:themeColor="text1"/>
          <w:sz w:val="24"/>
          <w:szCs w:val="24"/>
          <w:lang w:eastAsia="en-GB"/>
        </w:rPr>
        <w:t>, damaged cells, or </w:t>
      </w:r>
      <w:hyperlink r:id="rId10" w:tooltip="Irritation" w:history="1">
        <w:r w:rsidRPr="00BC75CE">
          <w:rPr>
            <w:rFonts w:ascii="Times New Roman" w:eastAsia="Times New Roman" w:hAnsi="Times New Roman" w:cs="Times New Roman"/>
            <w:color w:val="000000" w:themeColor="text1"/>
            <w:sz w:val="24"/>
            <w:szCs w:val="24"/>
            <w:lang w:eastAsia="en-GB"/>
          </w:rPr>
          <w:t>irritants</w:t>
        </w:r>
      </w:hyperlink>
      <w:r w:rsidRPr="00BC75CE">
        <w:rPr>
          <w:rFonts w:ascii="Times New Roman" w:eastAsia="Times New Roman" w:hAnsi="Times New Roman" w:cs="Times New Roman"/>
          <w:color w:val="000000" w:themeColor="text1"/>
          <w:sz w:val="24"/>
          <w:szCs w:val="24"/>
          <w:lang w:eastAsia="en-GB"/>
        </w:rPr>
        <w:t>, and is a protective response involving </w:t>
      </w:r>
      <w:hyperlink r:id="rId11" w:tooltip="Immune cells" w:history="1">
        <w:r w:rsidRPr="00BC75CE">
          <w:rPr>
            <w:rFonts w:ascii="Times New Roman" w:eastAsia="Times New Roman" w:hAnsi="Times New Roman" w:cs="Times New Roman"/>
            <w:color w:val="000000" w:themeColor="text1"/>
            <w:sz w:val="24"/>
            <w:szCs w:val="24"/>
            <w:lang w:eastAsia="en-GB"/>
          </w:rPr>
          <w:t>immune cells</w:t>
        </w:r>
      </w:hyperlink>
      <w:r w:rsidRPr="00BC75CE">
        <w:rPr>
          <w:rFonts w:ascii="Times New Roman" w:eastAsia="Times New Roman" w:hAnsi="Times New Roman" w:cs="Times New Roman"/>
          <w:color w:val="000000" w:themeColor="text1"/>
          <w:sz w:val="24"/>
          <w:szCs w:val="24"/>
          <w:lang w:eastAsia="en-GB"/>
        </w:rPr>
        <w:t>, </w:t>
      </w:r>
      <w:hyperlink r:id="rId12" w:tooltip="Blood vessel" w:history="1">
        <w:r w:rsidRPr="00BC75CE">
          <w:rPr>
            <w:rFonts w:ascii="Times New Roman" w:eastAsia="Times New Roman" w:hAnsi="Times New Roman" w:cs="Times New Roman"/>
            <w:color w:val="000000" w:themeColor="text1"/>
            <w:sz w:val="24"/>
            <w:szCs w:val="24"/>
            <w:lang w:eastAsia="en-GB"/>
          </w:rPr>
          <w:t>blood vessels</w:t>
        </w:r>
      </w:hyperlink>
      <w:r w:rsidRPr="00BC75CE">
        <w:rPr>
          <w:rFonts w:ascii="Times New Roman" w:eastAsia="Times New Roman" w:hAnsi="Times New Roman" w:cs="Times New Roman"/>
          <w:color w:val="000000" w:themeColor="text1"/>
          <w:sz w:val="24"/>
          <w:szCs w:val="24"/>
          <w:lang w:eastAsia="en-GB"/>
        </w:rPr>
        <w:t>, and molecular mediators. The function of inflammation is to eliminate the initial cause of cell injury, clear out </w:t>
      </w:r>
      <w:hyperlink r:id="rId13" w:tooltip="Necrotic" w:history="1">
        <w:r w:rsidRPr="00BC75CE">
          <w:rPr>
            <w:rFonts w:ascii="Times New Roman" w:eastAsia="Times New Roman" w:hAnsi="Times New Roman" w:cs="Times New Roman"/>
            <w:color w:val="000000" w:themeColor="text1"/>
            <w:sz w:val="24"/>
            <w:szCs w:val="24"/>
            <w:lang w:eastAsia="en-GB"/>
          </w:rPr>
          <w:t>necrotic</w:t>
        </w:r>
      </w:hyperlink>
      <w:r w:rsidRPr="00BC75CE">
        <w:rPr>
          <w:rFonts w:ascii="Times New Roman" w:eastAsia="Times New Roman" w:hAnsi="Times New Roman" w:cs="Times New Roman"/>
          <w:color w:val="000000" w:themeColor="text1"/>
          <w:sz w:val="24"/>
          <w:szCs w:val="24"/>
          <w:lang w:eastAsia="en-GB"/>
        </w:rPr>
        <w:t> cells and tissues damaged from the original insult and the inflammatory process, and initiate tissue repair</w:t>
      </w:r>
      <w:r w:rsidRPr="00BC75CE">
        <w:rPr>
          <w:rFonts w:ascii="Times New Roman" w:eastAsia="Times New Roman" w:hAnsi="Times New Roman" w:cs="Times New Roman"/>
          <w:color w:val="000000" w:themeColor="text1"/>
          <w:sz w:val="24"/>
          <w:szCs w:val="24"/>
          <w:lang w:eastAsia="en-GB"/>
        </w:rPr>
        <w:t xml:space="preserve"> (</w:t>
      </w:r>
      <w:r w:rsidRPr="00BC75CE">
        <w:rPr>
          <w:rFonts w:ascii="Times New Roman" w:hAnsi="Times New Roman" w:cs="Times New Roman"/>
          <w:color w:val="000000" w:themeColor="text1"/>
          <w:sz w:val="24"/>
          <w:szCs w:val="24"/>
        </w:rPr>
        <w:t>Ferrero-</w:t>
      </w:r>
      <w:proofErr w:type="spellStart"/>
      <w:r w:rsidRPr="00BC75CE">
        <w:rPr>
          <w:rFonts w:ascii="Times New Roman" w:hAnsi="Times New Roman" w:cs="Times New Roman"/>
          <w:color w:val="000000" w:themeColor="text1"/>
          <w:sz w:val="24"/>
          <w:szCs w:val="24"/>
        </w:rPr>
        <w:t>Miliani</w:t>
      </w:r>
      <w:proofErr w:type="spellEnd"/>
      <w:r w:rsidRPr="00BC75CE">
        <w:rPr>
          <w:rFonts w:ascii="Times New Roman" w:hAnsi="Times New Roman" w:cs="Times New Roman"/>
          <w:color w:val="000000" w:themeColor="text1"/>
          <w:sz w:val="24"/>
          <w:szCs w:val="24"/>
        </w:rPr>
        <w:t xml:space="preserve"> </w:t>
      </w:r>
      <w:r w:rsidRPr="00BC75CE">
        <w:rPr>
          <w:rFonts w:ascii="Times New Roman" w:hAnsi="Times New Roman" w:cs="Times New Roman"/>
          <w:i/>
          <w:color w:val="000000" w:themeColor="text1"/>
          <w:sz w:val="24"/>
          <w:szCs w:val="24"/>
        </w:rPr>
        <w:t>et al</w:t>
      </w:r>
      <w:r w:rsidRPr="00BC75CE">
        <w:rPr>
          <w:rFonts w:ascii="Times New Roman" w:hAnsi="Times New Roman" w:cs="Times New Roman"/>
          <w:color w:val="000000" w:themeColor="text1"/>
          <w:sz w:val="24"/>
          <w:szCs w:val="24"/>
        </w:rPr>
        <w:t>., 2017).</w:t>
      </w:r>
    </w:p>
    <w:p w14:paraId="2A94A549" w14:textId="5EA87718" w:rsidR="00BC75CE" w:rsidRPr="00BC75CE" w:rsidRDefault="00BC75CE" w:rsidP="00BC75CE">
      <w:pPr>
        <w:shd w:val="clear" w:color="auto" w:fill="FFFFFF"/>
        <w:spacing w:before="120" w:after="120" w:line="480" w:lineRule="auto"/>
        <w:jc w:val="both"/>
        <w:rPr>
          <w:rFonts w:ascii="Times New Roman" w:eastAsia="Times New Roman" w:hAnsi="Times New Roman" w:cs="Times New Roman"/>
          <w:color w:val="000000" w:themeColor="text1"/>
          <w:sz w:val="24"/>
          <w:szCs w:val="24"/>
          <w:lang w:eastAsia="en-GB"/>
        </w:rPr>
      </w:pPr>
      <w:r w:rsidRPr="00BC75CE">
        <w:rPr>
          <w:rFonts w:ascii="Times New Roman" w:eastAsia="Times New Roman" w:hAnsi="Times New Roman" w:cs="Times New Roman"/>
          <w:color w:val="000000" w:themeColor="text1"/>
          <w:sz w:val="24"/>
          <w:szCs w:val="24"/>
          <w:lang w:eastAsia="en-GB"/>
        </w:rPr>
        <w:t>The five </w:t>
      </w:r>
      <w:hyperlink r:id="rId14" w:tooltip="Cardinal signs" w:history="1">
        <w:r w:rsidRPr="00BC75CE">
          <w:rPr>
            <w:rFonts w:ascii="Times New Roman" w:eastAsia="Times New Roman" w:hAnsi="Times New Roman" w:cs="Times New Roman"/>
            <w:color w:val="000000" w:themeColor="text1"/>
            <w:sz w:val="24"/>
            <w:szCs w:val="24"/>
            <w:lang w:eastAsia="en-GB"/>
          </w:rPr>
          <w:t>cardinal signs</w:t>
        </w:r>
      </w:hyperlink>
      <w:r w:rsidRPr="00BC75CE">
        <w:rPr>
          <w:rFonts w:ascii="Times New Roman" w:eastAsia="Times New Roman" w:hAnsi="Times New Roman" w:cs="Times New Roman"/>
          <w:color w:val="000000" w:themeColor="text1"/>
          <w:sz w:val="24"/>
          <w:szCs w:val="24"/>
          <w:lang w:eastAsia="en-GB"/>
        </w:rPr>
        <w:t> are heat, pain, redness, swelling, and </w:t>
      </w:r>
      <w:hyperlink r:id="rId15" w:tooltip="Functio laesa" w:history="1">
        <w:r w:rsidRPr="00BC75CE">
          <w:rPr>
            <w:rFonts w:ascii="Times New Roman" w:eastAsia="Times New Roman" w:hAnsi="Times New Roman" w:cs="Times New Roman"/>
            <w:color w:val="000000" w:themeColor="text1"/>
            <w:sz w:val="24"/>
            <w:szCs w:val="24"/>
            <w:lang w:eastAsia="en-GB"/>
          </w:rPr>
          <w:t>loss of function</w:t>
        </w:r>
      </w:hyperlink>
      <w:r w:rsidRPr="00BC75CE">
        <w:rPr>
          <w:rFonts w:ascii="Times New Roman" w:eastAsia="Times New Roman" w:hAnsi="Times New Roman" w:cs="Times New Roman"/>
          <w:color w:val="000000" w:themeColor="text1"/>
          <w:sz w:val="24"/>
          <w:szCs w:val="24"/>
          <w:lang w:eastAsia="en-GB"/>
        </w:rPr>
        <w:t> (Latin </w:t>
      </w:r>
      <w:proofErr w:type="spellStart"/>
      <w:r w:rsidRPr="00BC75CE">
        <w:rPr>
          <w:rFonts w:ascii="Times New Roman" w:eastAsia="Times New Roman" w:hAnsi="Times New Roman" w:cs="Times New Roman"/>
          <w:i/>
          <w:iCs/>
          <w:color w:val="000000" w:themeColor="text1"/>
          <w:sz w:val="24"/>
          <w:szCs w:val="24"/>
          <w:lang w:eastAsia="en-GB"/>
        </w:rPr>
        <w:t>calor</w:t>
      </w:r>
      <w:proofErr w:type="spellEnd"/>
      <w:r w:rsidRPr="00BC75CE">
        <w:rPr>
          <w:rFonts w:ascii="Times New Roman" w:eastAsia="Times New Roman" w:hAnsi="Times New Roman" w:cs="Times New Roman"/>
          <w:color w:val="000000" w:themeColor="text1"/>
          <w:sz w:val="24"/>
          <w:szCs w:val="24"/>
          <w:lang w:eastAsia="en-GB"/>
        </w:rPr>
        <w:t>, </w:t>
      </w:r>
      <w:proofErr w:type="spellStart"/>
      <w:r w:rsidRPr="00BC75CE">
        <w:rPr>
          <w:rFonts w:ascii="Times New Roman" w:eastAsia="Times New Roman" w:hAnsi="Times New Roman" w:cs="Times New Roman"/>
          <w:i/>
          <w:iCs/>
          <w:color w:val="000000" w:themeColor="text1"/>
          <w:sz w:val="24"/>
          <w:szCs w:val="24"/>
          <w:lang w:eastAsia="en-GB"/>
        </w:rPr>
        <w:t>dolor</w:t>
      </w:r>
      <w:proofErr w:type="spellEnd"/>
      <w:r w:rsidRPr="00BC75CE">
        <w:rPr>
          <w:rFonts w:ascii="Times New Roman" w:eastAsia="Times New Roman" w:hAnsi="Times New Roman" w:cs="Times New Roman"/>
          <w:color w:val="000000" w:themeColor="text1"/>
          <w:sz w:val="24"/>
          <w:szCs w:val="24"/>
          <w:lang w:eastAsia="en-GB"/>
        </w:rPr>
        <w:t>, </w:t>
      </w:r>
      <w:proofErr w:type="spellStart"/>
      <w:r w:rsidRPr="00BC75CE">
        <w:rPr>
          <w:rFonts w:ascii="Times New Roman" w:eastAsia="Times New Roman" w:hAnsi="Times New Roman" w:cs="Times New Roman"/>
          <w:i/>
          <w:iCs/>
          <w:color w:val="000000" w:themeColor="text1"/>
          <w:sz w:val="24"/>
          <w:szCs w:val="24"/>
          <w:lang w:eastAsia="en-GB"/>
        </w:rPr>
        <w:t>rubor</w:t>
      </w:r>
      <w:proofErr w:type="spellEnd"/>
      <w:r w:rsidRPr="00BC75CE">
        <w:rPr>
          <w:rFonts w:ascii="Times New Roman" w:eastAsia="Times New Roman" w:hAnsi="Times New Roman" w:cs="Times New Roman"/>
          <w:color w:val="000000" w:themeColor="text1"/>
          <w:sz w:val="24"/>
          <w:szCs w:val="24"/>
          <w:lang w:eastAsia="en-GB"/>
        </w:rPr>
        <w:t>, </w:t>
      </w:r>
      <w:proofErr w:type="spellStart"/>
      <w:r w:rsidRPr="00BC75CE">
        <w:rPr>
          <w:rFonts w:ascii="Times New Roman" w:eastAsia="Times New Roman" w:hAnsi="Times New Roman" w:cs="Times New Roman"/>
          <w:i/>
          <w:iCs/>
          <w:color w:val="000000" w:themeColor="text1"/>
          <w:sz w:val="24"/>
          <w:szCs w:val="24"/>
          <w:lang w:eastAsia="en-GB"/>
        </w:rPr>
        <w:t>tumor</w:t>
      </w:r>
      <w:proofErr w:type="spellEnd"/>
      <w:r w:rsidRPr="00BC75CE">
        <w:rPr>
          <w:rFonts w:ascii="Times New Roman" w:eastAsia="Times New Roman" w:hAnsi="Times New Roman" w:cs="Times New Roman"/>
          <w:color w:val="000000" w:themeColor="text1"/>
          <w:sz w:val="24"/>
          <w:szCs w:val="24"/>
          <w:lang w:eastAsia="en-GB"/>
        </w:rPr>
        <w:t>, and </w:t>
      </w:r>
      <w:proofErr w:type="spellStart"/>
      <w:r w:rsidRPr="00BC75CE">
        <w:rPr>
          <w:rFonts w:ascii="Times New Roman" w:eastAsia="Times New Roman" w:hAnsi="Times New Roman" w:cs="Times New Roman"/>
          <w:i/>
          <w:iCs/>
          <w:color w:val="000000" w:themeColor="text1"/>
          <w:sz w:val="24"/>
          <w:szCs w:val="24"/>
          <w:lang w:eastAsia="en-GB"/>
        </w:rPr>
        <w:t>functio</w:t>
      </w:r>
      <w:proofErr w:type="spellEnd"/>
      <w:r w:rsidRPr="00BC75CE">
        <w:rPr>
          <w:rFonts w:ascii="Times New Roman" w:eastAsia="Times New Roman" w:hAnsi="Times New Roman" w:cs="Times New Roman"/>
          <w:i/>
          <w:iCs/>
          <w:color w:val="000000" w:themeColor="text1"/>
          <w:sz w:val="24"/>
          <w:szCs w:val="24"/>
          <w:lang w:eastAsia="en-GB"/>
        </w:rPr>
        <w:t xml:space="preserve"> </w:t>
      </w:r>
      <w:proofErr w:type="spellStart"/>
      <w:r w:rsidRPr="00BC75CE">
        <w:rPr>
          <w:rFonts w:ascii="Times New Roman" w:eastAsia="Times New Roman" w:hAnsi="Times New Roman" w:cs="Times New Roman"/>
          <w:i/>
          <w:iCs/>
          <w:color w:val="000000" w:themeColor="text1"/>
          <w:sz w:val="24"/>
          <w:szCs w:val="24"/>
          <w:lang w:eastAsia="en-GB"/>
        </w:rPr>
        <w:t>laesa</w:t>
      </w:r>
      <w:proofErr w:type="spellEnd"/>
      <w:r w:rsidRPr="00BC75CE">
        <w:rPr>
          <w:rFonts w:ascii="Times New Roman" w:eastAsia="Times New Roman" w:hAnsi="Times New Roman" w:cs="Times New Roman"/>
          <w:color w:val="000000" w:themeColor="text1"/>
          <w:sz w:val="24"/>
          <w:szCs w:val="24"/>
          <w:lang w:eastAsia="en-GB"/>
        </w:rPr>
        <w:t>). Inflammation is a generic response, and therefore it is considered as a mechanism of </w:t>
      </w:r>
      <w:hyperlink r:id="rId16" w:tooltip="Innate immune system" w:history="1">
        <w:r w:rsidRPr="00BC75CE">
          <w:rPr>
            <w:rFonts w:ascii="Times New Roman" w:eastAsia="Times New Roman" w:hAnsi="Times New Roman" w:cs="Times New Roman"/>
            <w:color w:val="000000" w:themeColor="text1"/>
            <w:sz w:val="24"/>
            <w:szCs w:val="24"/>
            <w:lang w:eastAsia="en-GB"/>
          </w:rPr>
          <w:t>innate immunity</w:t>
        </w:r>
      </w:hyperlink>
      <w:r w:rsidRPr="00BC75CE">
        <w:rPr>
          <w:rFonts w:ascii="Times New Roman" w:eastAsia="Times New Roman" w:hAnsi="Times New Roman" w:cs="Times New Roman"/>
          <w:color w:val="000000" w:themeColor="text1"/>
          <w:sz w:val="24"/>
          <w:szCs w:val="24"/>
          <w:lang w:eastAsia="en-GB"/>
        </w:rPr>
        <w:t>, as compared to </w:t>
      </w:r>
      <w:hyperlink r:id="rId17" w:tooltip="Adaptive immune system" w:history="1">
        <w:r w:rsidRPr="00BC75CE">
          <w:rPr>
            <w:rFonts w:ascii="Times New Roman" w:eastAsia="Times New Roman" w:hAnsi="Times New Roman" w:cs="Times New Roman"/>
            <w:color w:val="000000" w:themeColor="text1"/>
            <w:sz w:val="24"/>
            <w:szCs w:val="24"/>
            <w:lang w:eastAsia="en-GB"/>
          </w:rPr>
          <w:t>adaptive immunity</w:t>
        </w:r>
      </w:hyperlink>
      <w:r w:rsidRPr="00BC75CE">
        <w:rPr>
          <w:rFonts w:ascii="Times New Roman" w:eastAsia="Times New Roman" w:hAnsi="Times New Roman" w:cs="Times New Roman"/>
          <w:color w:val="000000" w:themeColor="text1"/>
          <w:sz w:val="24"/>
          <w:szCs w:val="24"/>
          <w:lang w:eastAsia="en-GB"/>
        </w:rPr>
        <w:t>, which is specific for each pathogen.</w:t>
      </w:r>
      <w:r w:rsidRPr="00BC75CE">
        <w:rPr>
          <w:rFonts w:ascii="Times New Roman" w:eastAsia="Times New Roman" w:hAnsi="Times New Roman" w:cs="Times New Roman"/>
          <w:color w:val="000000" w:themeColor="text1"/>
          <w:sz w:val="24"/>
          <w:szCs w:val="24"/>
          <w:lang w:eastAsia="en-GB"/>
        </w:rPr>
        <w:t xml:space="preserve"> </w:t>
      </w:r>
      <w:r w:rsidRPr="00BC75CE">
        <w:rPr>
          <w:rFonts w:ascii="Times New Roman" w:eastAsia="Times New Roman" w:hAnsi="Times New Roman" w:cs="Times New Roman"/>
          <w:color w:val="000000" w:themeColor="text1"/>
          <w:sz w:val="24"/>
          <w:szCs w:val="24"/>
          <w:lang w:eastAsia="en-GB"/>
        </w:rPr>
        <w:t>Too little inflammation could lead to progressive tissue destruction by the harmful stimulus (e.g. bacteria) and compromise the survival of the organism. In contrast, too much inflammation, in the form of chronic inflammation, is associated with various diseases, such as </w:t>
      </w:r>
      <w:hyperlink r:id="rId18" w:tooltip="Hay fever" w:history="1">
        <w:r w:rsidRPr="00BC75CE">
          <w:rPr>
            <w:rFonts w:ascii="Times New Roman" w:eastAsia="Times New Roman" w:hAnsi="Times New Roman" w:cs="Times New Roman"/>
            <w:color w:val="000000" w:themeColor="text1"/>
            <w:sz w:val="24"/>
            <w:szCs w:val="24"/>
            <w:lang w:eastAsia="en-GB"/>
          </w:rPr>
          <w:t>hay fever</w:t>
        </w:r>
      </w:hyperlink>
      <w:r w:rsidRPr="00BC75CE">
        <w:rPr>
          <w:rFonts w:ascii="Times New Roman" w:eastAsia="Times New Roman" w:hAnsi="Times New Roman" w:cs="Times New Roman"/>
          <w:color w:val="000000" w:themeColor="text1"/>
          <w:sz w:val="24"/>
          <w:szCs w:val="24"/>
          <w:lang w:eastAsia="en-GB"/>
        </w:rPr>
        <w:t>, </w:t>
      </w:r>
      <w:hyperlink r:id="rId19" w:tooltip="Periodontal disease" w:history="1">
        <w:r w:rsidRPr="00BC75CE">
          <w:rPr>
            <w:rFonts w:ascii="Times New Roman" w:eastAsia="Times New Roman" w:hAnsi="Times New Roman" w:cs="Times New Roman"/>
            <w:color w:val="000000" w:themeColor="text1"/>
            <w:sz w:val="24"/>
            <w:szCs w:val="24"/>
            <w:lang w:eastAsia="en-GB"/>
          </w:rPr>
          <w:t>periodontal disease</w:t>
        </w:r>
      </w:hyperlink>
      <w:r w:rsidRPr="00BC75CE">
        <w:rPr>
          <w:rFonts w:ascii="Times New Roman" w:eastAsia="Times New Roman" w:hAnsi="Times New Roman" w:cs="Times New Roman"/>
          <w:color w:val="000000" w:themeColor="text1"/>
          <w:sz w:val="24"/>
          <w:szCs w:val="24"/>
          <w:lang w:eastAsia="en-GB"/>
        </w:rPr>
        <w:t>, </w:t>
      </w:r>
      <w:hyperlink r:id="rId20" w:tooltip="Atherosclerosis" w:history="1">
        <w:r w:rsidRPr="00BC75CE">
          <w:rPr>
            <w:rFonts w:ascii="Times New Roman" w:eastAsia="Times New Roman" w:hAnsi="Times New Roman" w:cs="Times New Roman"/>
            <w:color w:val="000000" w:themeColor="text1"/>
            <w:sz w:val="24"/>
            <w:szCs w:val="24"/>
            <w:lang w:eastAsia="en-GB"/>
          </w:rPr>
          <w:t>atherosclerosis</w:t>
        </w:r>
      </w:hyperlink>
      <w:r w:rsidRPr="00BC75CE">
        <w:rPr>
          <w:rFonts w:ascii="Times New Roman" w:eastAsia="Times New Roman" w:hAnsi="Times New Roman" w:cs="Times New Roman"/>
          <w:color w:val="000000" w:themeColor="text1"/>
          <w:sz w:val="24"/>
          <w:szCs w:val="24"/>
          <w:lang w:eastAsia="en-GB"/>
        </w:rPr>
        <w:t>, and </w:t>
      </w:r>
      <w:hyperlink r:id="rId21" w:tooltip="Osteoarthritis" w:history="1">
        <w:r w:rsidRPr="00BC75CE">
          <w:rPr>
            <w:rFonts w:ascii="Times New Roman" w:eastAsia="Times New Roman" w:hAnsi="Times New Roman" w:cs="Times New Roman"/>
            <w:color w:val="000000" w:themeColor="text1"/>
            <w:sz w:val="24"/>
            <w:szCs w:val="24"/>
            <w:lang w:eastAsia="en-GB"/>
          </w:rPr>
          <w:t>osteoarthritis</w:t>
        </w:r>
      </w:hyperlink>
      <w:r w:rsidRPr="00BC75CE">
        <w:rPr>
          <w:rFonts w:ascii="Times New Roman" w:eastAsia="Times New Roman" w:hAnsi="Times New Roman" w:cs="Times New Roman"/>
          <w:color w:val="000000" w:themeColor="text1"/>
          <w:sz w:val="24"/>
          <w:szCs w:val="24"/>
          <w:lang w:eastAsia="en-GB"/>
        </w:rPr>
        <w:t xml:space="preserve"> (</w:t>
      </w:r>
      <w:r w:rsidRPr="00BC75CE">
        <w:rPr>
          <w:rFonts w:ascii="Times New Roman" w:hAnsi="Times New Roman" w:cs="Times New Roman"/>
          <w:color w:val="000000" w:themeColor="text1"/>
          <w:sz w:val="24"/>
          <w:szCs w:val="24"/>
        </w:rPr>
        <w:t>Hall,</w:t>
      </w:r>
      <w:r w:rsidRPr="00BC75CE">
        <w:rPr>
          <w:rFonts w:ascii="Times New Roman" w:hAnsi="Times New Roman" w:cs="Times New Roman"/>
          <w:color w:val="000000" w:themeColor="text1"/>
          <w:sz w:val="24"/>
          <w:szCs w:val="24"/>
        </w:rPr>
        <w:t xml:space="preserve"> 201</w:t>
      </w:r>
      <w:r w:rsidRPr="00BC75CE">
        <w:rPr>
          <w:rFonts w:ascii="Times New Roman" w:hAnsi="Times New Roman" w:cs="Times New Roman"/>
          <w:color w:val="000000" w:themeColor="text1"/>
          <w:sz w:val="24"/>
          <w:szCs w:val="24"/>
        </w:rPr>
        <w:t>1</w:t>
      </w:r>
      <w:r w:rsidRPr="00BC75CE">
        <w:rPr>
          <w:rFonts w:ascii="Times New Roman" w:hAnsi="Times New Roman" w:cs="Times New Roman"/>
          <w:color w:val="000000" w:themeColor="text1"/>
          <w:sz w:val="24"/>
          <w:szCs w:val="24"/>
        </w:rPr>
        <w:t>).</w:t>
      </w:r>
    </w:p>
    <w:p w14:paraId="2395A4BB" w14:textId="570212E6" w:rsidR="00BC75CE" w:rsidRPr="00BC75CE" w:rsidRDefault="00BC75CE" w:rsidP="00BC75CE">
      <w:pPr>
        <w:shd w:val="clear" w:color="auto" w:fill="FFFFFF"/>
        <w:spacing w:before="120" w:after="120" w:line="480" w:lineRule="auto"/>
        <w:jc w:val="both"/>
        <w:rPr>
          <w:rFonts w:ascii="Times New Roman" w:eastAsia="Times New Roman" w:hAnsi="Times New Roman" w:cs="Times New Roman"/>
          <w:color w:val="000000" w:themeColor="text1"/>
          <w:sz w:val="24"/>
          <w:szCs w:val="24"/>
          <w:lang w:eastAsia="en-GB"/>
        </w:rPr>
      </w:pPr>
      <w:proofErr w:type="spellStart"/>
      <w:r w:rsidRPr="00BC75CE">
        <w:rPr>
          <w:rFonts w:ascii="Times New Roman" w:eastAsia="Times New Roman" w:hAnsi="Times New Roman" w:cs="Times New Roman"/>
          <w:color w:val="000000" w:themeColor="text1"/>
          <w:sz w:val="24"/>
          <w:szCs w:val="24"/>
          <w:lang w:eastAsia="en-GB"/>
        </w:rPr>
        <w:lastRenderedPageBreak/>
        <w:t>In</w:t>
      </w:r>
      <w:proofErr w:type="spellEnd"/>
      <w:r w:rsidRPr="00BC75CE">
        <w:rPr>
          <w:rFonts w:ascii="Times New Roman" w:eastAsia="Times New Roman" w:hAnsi="Times New Roman" w:cs="Times New Roman"/>
          <w:color w:val="000000" w:themeColor="text1"/>
          <w:sz w:val="24"/>
          <w:szCs w:val="24"/>
          <w:lang w:eastAsia="en-GB"/>
        </w:rPr>
        <w:t>flammation can be classified as either </w:t>
      </w:r>
      <w:r w:rsidRPr="00BC75CE">
        <w:rPr>
          <w:rFonts w:ascii="Times New Roman" w:eastAsia="Times New Roman" w:hAnsi="Times New Roman" w:cs="Times New Roman"/>
          <w:i/>
          <w:iCs/>
          <w:color w:val="000000" w:themeColor="text1"/>
          <w:sz w:val="24"/>
          <w:szCs w:val="24"/>
          <w:lang w:eastAsia="en-GB"/>
        </w:rPr>
        <w:t>acute</w:t>
      </w:r>
      <w:r w:rsidRPr="00BC75CE">
        <w:rPr>
          <w:rFonts w:ascii="Times New Roman" w:eastAsia="Times New Roman" w:hAnsi="Times New Roman" w:cs="Times New Roman"/>
          <w:color w:val="000000" w:themeColor="text1"/>
          <w:sz w:val="24"/>
          <w:szCs w:val="24"/>
          <w:lang w:eastAsia="en-GB"/>
        </w:rPr>
        <w:t> or </w:t>
      </w:r>
      <w:r w:rsidRPr="00BC75CE">
        <w:rPr>
          <w:rFonts w:ascii="Times New Roman" w:eastAsia="Times New Roman" w:hAnsi="Times New Roman" w:cs="Times New Roman"/>
          <w:i/>
          <w:iCs/>
          <w:color w:val="000000" w:themeColor="text1"/>
          <w:sz w:val="24"/>
          <w:szCs w:val="24"/>
          <w:lang w:eastAsia="en-GB"/>
        </w:rPr>
        <w:t>chronic</w:t>
      </w:r>
      <w:r w:rsidRPr="00BC75CE">
        <w:rPr>
          <w:rFonts w:ascii="Times New Roman" w:eastAsia="Times New Roman" w:hAnsi="Times New Roman" w:cs="Times New Roman"/>
          <w:color w:val="000000" w:themeColor="text1"/>
          <w:sz w:val="24"/>
          <w:szCs w:val="24"/>
          <w:lang w:eastAsia="en-GB"/>
        </w:rPr>
        <w:t>. Acute inflammation is the initial response of the body to harmful stimuli, and is achieved by the increased movement of </w:t>
      </w:r>
      <w:hyperlink r:id="rId22" w:tooltip="Blood plasma" w:history="1">
        <w:r w:rsidRPr="00BC75CE">
          <w:rPr>
            <w:rFonts w:ascii="Times New Roman" w:eastAsia="Times New Roman" w:hAnsi="Times New Roman" w:cs="Times New Roman"/>
            <w:color w:val="000000" w:themeColor="text1"/>
            <w:sz w:val="24"/>
            <w:szCs w:val="24"/>
            <w:lang w:eastAsia="en-GB"/>
          </w:rPr>
          <w:t>plasma</w:t>
        </w:r>
      </w:hyperlink>
      <w:r w:rsidRPr="00BC75CE">
        <w:rPr>
          <w:rFonts w:ascii="Times New Roman" w:eastAsia="Times New Roman" w:hAnsi="Times New Roman" w:cs="Times New Roman"/>
          <w:color w:val="000000" w:themeColor="text1"/>
          <w:sz w:val="24"/>
          <w:szCs w:val="24"/>
          <w:lang w:eastAsia="en-GB"/>
        </w:rPr>
        <w:t> and </w:t>
      </w:r>
      <w:hyperlink r:id="rId23" w:tooltip="Leukocyte" w:history="1">
        <w:r w:rsidRPr="00BC75CE">
          <w:rPr>
            <w:rFonts w:ascii="Times New Roman" w:eastAsia="Times New Roman" w:hAnsi="Times New Roman" w:cs="Times New Roman"/>
            <w:color w:val="000000" w:themeColor="text1"/>
            <w:sz w:val="24"/>
            <w:szCs w:val="24"/>
            <w:lang w:eastAsia="en-GB"/>
          </w:rPr>
          <w:t>leukocytes</w:t>
        </w:r>
      </w:hyperlink>
      <w:r w:rsidRPr="00BC75CE">
        <w:rPr>
          <w:rFonts w:ascii="Times New Roman" w:eastAsia="Times New Roman" w:hAnsi="Times New Roman" w:cs="Times New Roman"/>
          <w:color w:val="000000" w:themeColor="text1"/>
          <w:sz w:val="24"/>
          <w:szCs w:val="24"/>
          <w:lang w:eastAsia="en-GB"/>
        </w:rPr>
        <w:t> (in particular </w:t>
      </w:r>
      <w:hyperlink r:id="rId24" w:tooltip="Granulocyte" w:history="1">
        <w:r w:rsidRPr="00BC75CE">
          <w:rPr>
            <w:rFonts w:ascii="Times New Roman" w:eastAsia="Times New Roman" w:hAnsi="Times New Roman" w:cs="Times New Roman"/>
            <w:color w:val="000000" w:themeColor="text1"/>
            <w:sz w:val="24"/>
            <w:szCs w:val="24"/>
            <w:lang w:eastAsia="en-GB"/>
          </w:rPr>
          <w:t>granulocytes</w:t>
        </w:r>
      </w:hyperlink>
      <w:r w:rsidRPr="00BC75CE">
        <w:rPr>
          <w:rFonts w:ascii="Times New Roman" w:eastAsia="Times New Roman" w:hAnsi="Times New Roman" w:cs="Times New Roman"/>
          <w:color w:val="000000" w:themeColor="text1"/>
          <w:sz w:val="24"/>
          <w:szCs w:val="24"/>
          <w:lang w:eastAsia="en-GB"/>
        </w:rPr>
        <w:t>) from the blood into the injured tissues. A series of biochemical events propagates and matures the inflammatory response, involving the local </w:t>
      </w:r>
      <w:hyperlink r:id="rId25" w:tooltip="Vascular system" w:history="1">
        <w:r w:rsidRPr="00BC75CE">
          <w:rPr>
            <w:rFonts w:ascii="Times New Roman" w:eastAsia="Times New Roman" w:hAnsi="Times New Roman" w:cs="Times New Roman"/>
            <w:color w:val="000000" w:themeColor="text1"/>
            <w:sz w:val="24"/>
            <w:szCs w:val="24"/>
            <w:lang w:eastAsia="en-GB"/>
          </w:rPr>
          <w:t>vascular system</w:t>
        </w:r>
      </w:hyperlink>
      <w:r w:rsidRPr="00BC75CE">
        <w:rPr>
          <w:rFonts w:ascii="Times New Roman" w:eastAsia="Times New Roman" w:hAnsi="Times New Roman" w:cs="Times New Roman"/>
          <w:color w:val="000000" w:themeColor="text1"/>
          <w:sz w:val="24"/>
          <w:szCs w:val="24"/>
          <w:lang w:eastAsia="en-GB"/>
        </w:rPr>
        <w:t>, the </w:t>
      </w:r>
      <w:hyperlink r:id="rId26" w:tooltip="Immune system" w:history="1">
        <w:r w:rsidRPr="00BC75CE">
          <w:rPr>
            <w:rFonts w:ascii="Times New Roman" w:eastAsia="Times New Roman" w:hAnsi="Times New Roman" w:cs="Times New Roman"/>
            <w:color w:val="000000" w:themeColor="text1"/>
            <w:sz w:val="24"/>
            <w:szCs w:val="24"/>
            <w:lang w:eastAsia="en-GB"/>
          </w:rPr>
          <w:t>immune system</w:t>
        </w:r>
      </w:hyperlink>
      <w:r w:rsidRPr="00BC75CE">
        <w:rPr>
          <w:rFonts w:ascii="Times New Roman" w:eastAsia="Times New Roman" w:hAnsi="Times New Roman" w:cs="Times New Roman"/>
          <w:color w:val="000000" w:themeColor="text1"/>
          <w:sz w:val="24"/>
          <w:szCs w:val="24"/>
          <w:lang w:eastAsia="en-GB"/>
        </w:rPr>
        <w:t>, and various cells within the injured tissue. Prolonged inflammation, known as </w:t>
      </w:r>
      <w:r w:rsidRPr="00BC75CE">
        <w:rPr>
          <w:rFonts w:ascii="Times New Roman" w:eastAsia="Times New Roman" w:hAnsi="Times New Roman" w:cs="Times New Roman"/>
          <w:i/>
          <w:iCs/>
          <w:color w:val="000000" w:themeColor="text1"/>
          <w:sz w:val="24"/>
          <w:szCs w:val="24"/>
          <w:lang w:eastAsia="en-GB"/>
        </w:rPr>
        <w:t>chronic inflammation</w:t>
      </w:r>
      <w:r w:rsidRPr="00BC75CE">
        <w:rPr>
          <w:rFonts w:ascii="Times New Roman" w:eastAsia="Times New Roman" w:hAnsi="Times New Roman" w:cs="Times New Roman"/>
          <w:color w:val="000000" w:themeColor="text1"/>
          <w:sz w:val="24"/>
          <w:szCs w:val="24"/>
          <w:lang w:eastAsia="en-GB"/>
        </w:rPr>
        <w:t>, leads to a progressive shift in the type of cells present at the site of inflammation, such as </w:t>
      </w:r>
      <w:hyperlink r:id="rId27" w:tooltip="Mononuclear cell infiltration" w:history="1">
        <w:r w:rsidRPr="00BC75CE">
          <w:rPr>
            <w:rFonts w:ascii="Times New Roman" w:eastAsia="Times New Roman" w:hAnsi="Times New Roman" w:cs="Times New Roman"/>
            <w:color w:val="000000" w:themeColor="text1"/>
            <w:sz w:val="24"/>
            <w:szCs w:val="24"/>
            <w:lang w:eastAsia="en-GB"/>
          </w:rPr>
          <w:t>mononuclear cells</w:t>
        </w:r>
      </w:hyperlink>
      <w:r w:rsidRPr="00BC75CE">
        <w:rPr>
          <w:rFonts w:ascii="Times New Roman" w:eastAsia="Times New Roman" w:hAnsi="Times New Roman" w:cs="Times New Roman"/>
          <w:color w:val="000000" w:themeColor="text1"/>
          <w:sz w:val="24"/>
          <w:szCs w:val="24"/>
          <w:lang w:eastAsia="en-GB"/>
        </w:rPr>
        <w:t>, and is characterized by simultaneous destruction and </w:t>
      </w:r>
      <w:hyperlink r:id="rId28" w:tooltip="Healing" w:history="1">
        <w:r w:rsidRPr="00BC75CE">
          <w:rPr>
            <w:rFonts w:ascii="Times New Roman" w:eastAsia="Times New Roman" w:hAnsi="Times New Roman" w:cs="Times New Roman"/>
            <w:color w:val="000000" w:themeColor="text1"/>
            <w:sz w:val="24"/>
            <w:szCs w:val="24"/>
            <w:lang w:eastAsia="en-GB"/>
          </w:rPr>
          <w:t>healing</w:t>
        </w:r>
      </w:hyperlink>
      <w:r w:rsidRPr="00BC75CE">
        <w:rPr>
          <w:rFonts w:ascii="Times New Roman" w:eastAsia="Times New Roman" w:hAnsi="Times New Roman" w:cs="Times New Roman"/>
          <w:color w:val="000000" w:themeColor="text1"/>
          <w:sz w:val="24"/>
          <w:szCs w:val="24"/>
          <w:lang w:eastAsia="en-GB"/>
        </w:rPr>
        <w:t> of the tissue from the inflammatory process</w:t>
      </w:r>
      <w:r w:rsidRPr="00BC75CE">
        <w:rPr>
          <w:rFonts w:ascii="Times New Roman" w:eastAsia="Times New Roman" w:hAnsi="Times New Roman" w:cs="Times New Roman"/>
          <w:color w:val="000000" w:themeColor="text1"/>
          <w:sz w:val="24"/>
          <w:szCs w:val="24"/>
          <w:lang w:eastAsia="en-GB"/>
        </w:rPr>
        <w:t xml:space="preserve"> (</w:t>
      </w:r>
      <w:proofErr w:type="spellStart"/>
      <w:r w:rsidRPr="00BC75CE">
        <w:rPr>
          <w:rFonts w:ascii="Times New Roman" w:hAnsi="Times New Roman" w:cs="Times New Roman"/>
          <w:color w:val="202122"/>
          <w:sz w:val="24"/>
          <w:szCs w:val="24"/>
          <w:shd w:val="clear" w:color="auto" w:fill="FFFFFF"/>
        </w:rPr>
        <w:t>Piira</w:t>
      </w:r>
      <w:proofErr w:type="spellEnd"/>
      <w:r w:rsidRPr="00BC75CE">
        <w:rPr>
          <w:rFonts w:ascii="Times New Roman" w:hAnsi="Times New Roman" w:cs="Times New Roman"/>
          <w:color w:val="202122"/>
          <w:sz w:val="24"/>
          <w:szCs w:val="24"/>
          <w:shd w:val="clear" w:color="auto" w:fill="FFFFFF"/>
        </w:rPr>
        <w:t xml:space="preserve"> </w:t>
      </w:r>
      <w:r w:rsidRPr="00BC75CE">
        <w:rPr>
          <w:rFonts w:ascii="Times New Roman" w:hAnsi="Times New Roman" w:cs="Times New Roman"/>
          <w:i/>
          <w:color w:val="202122"/>
          <w:sz w:val="24"/>
          <w:szCs w:val="24"/>
          <w:shd w:val="clear" w:color="auto" w:fill="FFFFFF"/>
        </w:rPr>
        <w:t>et al.</w:t>
      </w:r>
      <w:r w:rsidRPr="00BC75CE">
        <w:rPr>
          <w:rFonts w:ascii="Times New Roman" w:hAnsi="Times New Roman" w:cs="Times New Roman"/>
          <w:color w:val="202122"/>
          <w:sz w:val="24"/>
          <w:szCs w:val="24"/>
          <w:shd w:val="clear" w:color="auto" w:fill="FFFFFF"/>
        </w:rPr>
        <w:t>, 2013).</w:t>
      </w:r>
    </w:p>
    <w:p w14:paraId="45DE6C93" w14:textId="7BC5F502" w:rsidR="00BC75CE" w:rsidRPr="00BC75CE" w:rsidRDefault="00BC75CE" w:rsidP="00BC75CE">
      <w:pPr>
        <w:shd w:val="clear" w:color="auto" w:fill="FFFFFF"/>
        <w:spacing w:before="120" w:after="120" w:line="480" w:lineRule="auto"/>
        <w:jc w:val="both"/>
        <w:rPr>
          <w:rFonts w:ascii="Times New Roman" w:eastAsia="Times New Roman" w:hAnsi="Times New Roman" w:cs="Times New Roman"/>
          <w:color w:val="000000" w:themeColor="text1"/>
          <w:sz w:val="24"/>
          <w:szCs w:val="24"/>
          <w:lang w:eastAsia="en-GB"/>
        </w:rPr>
      </w:pPr>
      <w:r w:rsidRPr="00BC75CE">
        <w:rPr>
          <w:rFonts w:ascii="Times New Roman" w:eastAsia="Times New Roman" w:hAnsi="Times New Roman" w:cs="Times New Roman"/>
          <w:color w:val="000000" w:themeColor="text1"/>
          <w:sz w:val="24"/>
          <w:szCs w:val="24"/>
          <w:lang w:eastAsia="en-GB"/>
        </w:rPr>
        <w:t>Inflammation has also been classified as Type 1 and Type 2 based on the type of </w:t>
      </w:r>
      <w:hyperlink r:id="rId29" w:tooltip="Cytokines" w:history="1">
        <w:r w:rsidRPr="00BC75CE">
          <w:rPr>
            <w:rFonts w:ascii="Times New Roman" w:eastAsia="Times New Roman" w:hAnsi="Times New Roman" w:cs="Times New Roman"/>
            <w:color w:val="000000" w:themeColor="text1"/>
            <w:sz w:val="24"/>
            <w:szCs w:val="24"/>
            <w:lang w:eastAsia="en-GB"/>
          </w:rPr>
          <w:t>cytokines</w:t>
        </w:r>
      </w:hyperlink>
      <w:r w:rsidRPr="00BC75CE">
        <w:rPr>
          <w:rFonts w:ascii="Times New Roman" w:eastAsia="Times New Roman" w:hAnsi="Times New Roman" w:cs="Times New Roman"/>
          <w:color w:val="000000" w:themeColor="text1"/>
          <w:sz w:val="24"/>
          <w:szCs w:val="24"/>
          <w:lang w:eastAsia="en-GB"/>
        </w:rPr>
        <w:t> and </w:t>
      </w:r>
      <w:hyperlink r:id="rId30" w:tooltip="Helper T cells" w:history="1">
        <w:r w:rsidRPr="00BC75CE">
          <w:rPr>
            <w:rFonts w:ascii="Times New Roman" w:eastAsia="Times New Roman" w:hAnsi="Times New Roman" w:cs="Times New Roman"/>
            <w:color w:val="000000" w:themeColor="text1"/>
            <w:sz w:val="24"/>
            <w:szCs w:val="24"/>
            <w:lang w:eastAsia="en-GB"/>
          </w:rPr>
          <w:t>helper T cells</w:t>
        </w:r>
      </w:hyperlink>
      <w:r w:rsidRPr="00BC75CE">
        <w:rPr>
          <w:rFonts w:ascii="Times New Roman" w:eastAsia="Times New Roman" w:hAnsi="Times New Roman" w:cs="Times New Roman"/>
          <w:color w:val="000000" w:themeColor="text1"/>
          <w:sz w:val="24"/>
          <w:szCs w:val="24"/>
          <w:lang w:eastAsia="en-GB"/>
        </w:rPr>
        <w:t> (Th1 and Th2) involved.</w:t>
      </w:r>
      <w:r w:rsidRPr="00BC75CE">
        <w:rPr>
          <w:rFonts w:ascii="Times New Roman" w:eastAsia="Times New Roman" w:hAnsi="Times New Roman" w:cs="Times New Roman"/>
          <w:color w:val="000000" w:themeColor="text1"/>
          <w:sz w:val="24"/>
          <w:szCs w:val="24"/>
          <w:lang w:eastAsia="en-GB"/>
        </w:rPr>
        <w:t xml:space="preserve"> </w:t>
      </w:r>
      <w:r w:rsidRPr="00BC75CE">
        <w:rPr>
          <w:rFonts w:ascii="Times New Roman" w:eastAsia="Times New Roman" w:hAnsi="Times New Roman" w:cs="Times New Roman"/>
          <w:color w:val="000000" w:themeColor="text1"/>
          <w:sz w:val="24"/>
          <w:szCs w:val="24"/>
          <w:lang w:eastAsia="en-GB"/>
        </w:rPr>
        <w:t>Inflammation is not a synonym for </w:t>
      </w:r>
      <w:hyperlink r:id="rId31" w:tooltip="Infection" w:history="1">
        <w:r w:rsidRPr="00BC75CE">
          <w:rPr>
            <w:rFonts w:ascii="Times New Roman" w:eastAsia="Times New Roman" w:hAnsi="Times New Roman" w:cs="Times New Roman"/>
            <w:color w:val="000000" w:themeColor="text1"/>
            <w:sz w:val="24"/>
            <w:szCs w:val="24"/>
            <w:lang w:eastAsia="en-GB"/>
          </w:rPr>
          <w:t>infection</w:t>
        </w:r>
      </w:hyperlink>
      <w:r w:rsidRPr="00BC75CE">
        <w:rPr>
          <w:rFonts w:ascii="Times New Roman" w:eastAsia="Times New Roman" w:hAnsi="Times New Roman" w:cs="Times New Roman"/>
          <w:color w:val="000000" w:themeColor="text1"/>
          <w:sz w:val="24"/>
          <w:szCs w:val="24"/>
          <w:lang w:eastAsia="en-GB"/>
        </w:rPr>
        <w:t>. Infection describes the interaction between the action of microbial invasion and the reaction of the body's inflammatory response—the two components are considered together when discussing an infection, and the word is used to imply a microbial invasive cause for the observed inflammatory reaction</w:t>
      </w:r>
      <w:r w:rsidRPr="00BC75CE">
        <w:rPr>
          <w:rFonts w:ascii="Times New Roman" w:eastAsia="Times New Roman" w:hAnsi="Times New Roman" w:cs="Times New Roman"/>
          <w:color w:val="000000" w:themeColor="text1"/>
          <w:sz w:val="24"/>
          <w:szCs w:val="24"/>
          <w:lang w:eastAsia="en-GB"/>
        </w:rPr>
        <w:t xml:space="preserve"> (</w:t>
      </w:r>
      <w:proofErr w:type="spellStart"/>
      <w:r w:rsidRPr="00BC75CE">
        <w:rPr>
          <w:rFonts w:ascii="Times New Roman" w:hAnsi="Times New Roman" w:cs="Times New Roman"/>
          <w:color w:val="202122"/>
          <w:sz w:val="24"/>
          <w:szCs w:val="24"/>
          <w:shd w:val="clear" w:color="auto" w:fill="FFFFFF"/>
        </w:rPr>
        <w:t>Doitsh</w:t>
      </w:r>
      <w:proofErr w:type="spellEnd"/>
      <w:r w:rsidRPr="00BC75CE">
        <w:rPr>
          <w:rFonts w:ascii="Times New Roman" w:hAnsi="Times New Roman" w:cs="Times New Roman"/>
          <w:color w:val="202122"/>
          <w:sz w:val="24"/>
          <w:szCs w:val="24"/>
          <w:shd w:val="clear" w:color="auto" w:fill="FFFFFF"/>
        </w:rPr>
        <w:t xml:space="preserve"> </w:t>
      </w:r>
      <w:r w:rsidRPr="00BC75CE">
        <w:rPr>
          <w:rFonts w:ascii="Times New Roman" w:hAnsi="Times New Roman" w:cs="Times New Roman"/>
          <w:i/>
          <w:color w:val="202122"/>
          <w:sz w:val="24"/>
          <w:szCs w:val="24"/>
          <w:shd w:val="clear" w:color="auto" w:fill="FFFFFF"/>
        </w:rPr>
        <w:t>et al</w:t>
      </w:r>
      <w:r w:rsidRPr="00BC75CE">
        <w:rPr>
          <w:rFonts w:ascii="Times New Roman" w:hAnsi="Times New Roman" w:cs="Times New Roman"/>
          <w:color w:val="202122"/>
          <w:sz w:val="24"/>
          <w:szCs w:val="24"/>
          <w:shd w:val="clear" w:color="auto" w:fill="FFFFFF"/>
        </w:rPr>
        <w:t>., 201</w:t>
      </w:r>
      <w:r>
        <w:rPr>
          <w:rFonts w:ascii="Times New Roman" w:hAnsi="Times New Roman" w:cs="Times New Roman"/>
          <w:color w:val="202122"/>
          <w:sz w:val="24"/>
          <w:szCs w:val="24"/>
          <w:shd w:val="clear" w:color="auto" w:fill="FFFFFF"/>
        </w:rPr>
        <w:t>4</w:t>
      </w:r>
      <w:r w:rsidRPr="00BC75CE">
        <w:rPr>
          <w:rFonts w:ascii="Times New Roman" w:hAnsi="Times New Roman" w:cs="Times New Roman"/>
          <w:color w:val="202122"/>
          <w:sz w:val="24"/>
          <w:szCs w:val="24"/>
          <w:shd w:val="clear" w:color="auto" w:fill="FFFFFF"/>
        </w:rPr>
        <w:t>).</w:t>
      </w:r>
    </w:p>
    <w:p w14:paraId="58F85F9E" w14:textId="7788602C" w:rsidR="00D72F1B" w:rsidRPr="00BC75CE" w:rsidRDefault="00BC75CE" w:rsidP="00BC75CE">
      <w:pPr>
        <w:shd w:val="clear" w:color="auto" w:fill="FFFFFF"/>
        <w:spacing w:before="120" w:after="120" w:line="480" w:lineRule="auto"/>
        <w:jc w:val="both"/>
        <w:rPr>
          <w:rFonts w:ascii="Times New Roman" w:eastAsia="Times New Roman" w:hAnsi="Times New Roman" w:cs="Times New Roman"/>
          <w:color w:val="000000" w:themeColor="text1"/>
          <w:sz w:val="24"/>
          <w:szCs w:val="24"/>
          <w:lang w:eastAsia="en-GB"/>
        </w:rPr>
      </w:pPr>
      <w:r w:rsidRPr="00BC75CE">
        <w:rPr>
          <w:rFonts w:ascii="Times New Roman" w:eastAsia="Times New Roman" w:hAnsi="Times New Roman" w:cs="Times New Roman"/>
          <w:color w:val="000000" w:themeColor="text1"/>
          <w:sz w:val="24"/>
          <w:szCs w:val="24"/>
          <w:lang w:eastAsia="en-GB"/>
        </w:rPr>
        <w:t>Inflammation, on the other hand, describes purely the body's immunovascular response—whatever the cause may be. But because of how often the two are </w:t>
      </w:r>
      <w:hyperlink r:id="rId32" w:tooltip="Correlation" w:history="1">
        <w:r w:rsidRPr="00BC75CE">
          <w:rPr>
            <w:rFonts w:ascii="Times New Roman" w:eastAsia="Times New Roman" w:hAnsi="Times New Roman" w:cs="Times New Roman"/>
            <w:color w:val="000000" w:themeColor="text1"/>
            <w:sz w:val="24"/>
            <w:szCs w:val="24"/>
            <w:lang w:eastAsia="en-GB"/>
          </w:rPr>
          <w:t>correlated</w:t>
        </w:r>
      </w:hyperlink>
      <w:r w:rsidRPr="00BC75CE">
        <w:rPr>
          <w:rFonts w:ascii="Times New Roman" w:eastAsia="Times New Roman" w:hAnsi="Times New Roman" w:cs="Times New Roman"/>
          <w:color w:val="000000" w:themeColor="text1"/>
          <w:sz w:val="24"/>
          <w:szCs w:val="24"/>
          <w:lang w:eastAsia="en-GB"/>
        </w:rPr>
        <w:t>, words ending in the suffix </w:t>
      </w:r>
      <w:hyperlink r:id="rId33" w:tooltip="wikt:-itis" w:history="1">
        <w:r w:rsidRPr="00BC75CE">
          <w:rPr>
            <w:rFonts w:ascii="Times New Roman" w:eastAsia="Times New Roman" w:hAnsi="Times New Roman" w:cs="Times New Roman"/>
            <w:i/>
            <w:iCs/>
            <w:color w:val="000000" w:themeColor="text1"/>
            <w:sz w:val="24"/>
            <w:szCs w:val="24"/>
            <w:lang w:eastAsia="en-GB"/>
          </w:rPr>
          <w:t>-itis</w:t>
        </w:r>
      </w:hyperlink>
      <w:r w:rsidRPr="00BC75CE">
        <w:rPr>
          <w:rFonts w:ascii="Times New Roman" w:eastAsia="Times New Roman" w:hAnsi="Times New Roman" w:cs="Times New Roman"/>
          <w:color w:val="000000" w:themeColor="text1"/>
          <w:sz w:val="24"/>
          <w:szCs w:val="24"/>
          <w:lang w:eastAsia="en-GB"/>
        </w:rPr>
        <w:t> (which refers to inflammation) are sometimes informally described as referring to infection. For example, the word </w:t>
      </w:r>
      <w:hyperlink r:id="rId34" w:tooltip="Urethritis" w:history="1">
        <w:r w:rsidRPr="00BC75CE">
          <w:rPr>
            <w:rFonts w:ascii="Times New Roman" w:eastAsia="Times New Roman" w:hAnsi="Times New Roman" w:cs="Times New Roman"/>
            <w:i/>
            <w:iCs/>
            <w:color w:val="000000" w:themeColor="text1"/>
            <w:sz w:val="24"/>
            <w:szCs w:val="24"/>
            <w:lang w:eastAsia="en-GB"/>
          </w:rPr>
          <w:t>urethritis</w:t>
        </w:r>
      </w:hyperlink>
      <w:r w:rsidRPr="00BC75CE">
        <w:rPr>
          <w:rFonts w:ascii="Times New Roman" w:eastAsia="Times New Roman" w:hAnsi="Times New Roman" w:cs="Times New Roman"/>
          <w:color w:val="000000" w:themeColor="text1"/>
          <w:sz w:val="24"/>
          <w:szCs w:val="24"/>
          <w:lang w:eastAsia="en-GB"/>
        </w:rPr>
        <w:t> strictly means only "urethral inflammation", but clinical </w:t>
      </w:r>
      <w:hyperlink r:id="rId35" w:tooltip="Health care provider" w:history="1">
        <w:r w:rsidRPr="00BC75CE">
          <w:rPr>
            <w:rFonts w:ascii="Times New Roman" w:eastAsia="Times New Roman" w:hAnsi="Times New Roman" w:cs="Times New Roman"/>
            <w:color w:val="000000" w:themeColor="text1"/>
            <w:sz w:val="24"/>
            <w:szCs w:val="24"/>
            <w:lang w:eastAsia="en-GB"/>
          </w:rPr>
          <w:t>health care providers</w:t>
        </w:r>
      </w:hyperlink>
      <w:r w:rsidRPr="00BC75CE">
        <w:rPr>
          <w:rFonts w:ascii="Times New Roman" w:eastAsia="Times New Roman" w:hAnsi="Times New Roman" w:cs="Times New Roman"/>
          <w:color w:val="000000" w:themeColor="text1"/>
          <w:sz w:val="24"/>
          <w:szCs w:val="24"/>
          <w:lang w:eastAsia="en-GB"/>
        </w:rPr>
        <w:t> usually discuss urethritis as a urethral infection because urethral microbial invasion is the most common cause of urethritis.</w:t>
      </w:r>
      <w:r w:rsidRPr="00BC75CE">
        <w:rPr>
          <w:rFonts w:ascii="Times New Roman" w:eastAsia="Times New Roman" w:hAnsi="Times New Roman" w:cs="Times New Roman"/>
          <w:color w:val="000000" w:themeColor="text1"/>
          <w:sz w:val="24"/>
          <w:szCs w:val="24"/>
          <w:lang w:eastAsia="en-GB"/>
        </w:rPr>
        <w:t xml:space="preserve"> </w:t>
      </w:r>
      <w:r w:rsidR="00D72F1B" w:rsidRPr="00BC75CE">
        <w:rPr>
          <w:rFonts w:ascii="Times New Roman" w:hAnsi="Times New Roman" w:cs="Times New Roman"/>
          <w:color w:val="000000"/>
          <w:sz w:val="24"/>
          <w:szCs w:val="24"/>
        </w:rPr>
        <w:t xml:space="preserve">Inflammation is part of the body's </w:t>
      </w:r>
      <w:proofErr w:type="spellStart"/>
      <w:r w:rsidR="00D72F1B" w:rsidRPr="00BC75CE">
        <w:rPr>
          <w:rFonts w:ascii="Times New Roman" w:hAnsi="Times New Roman" w:cs="Times New Roman"/>
          <w:color w:val="000000"/>
          <w:sz w:val="24"/>
          <w:szCs w:val="24"/>
        </w:rPr>
        <w:t>defense</w:t>
      </w:r>
      <w:proofErr w:type="spellEnd"/>
      <w:r w:rsidR="00D72F1B" w:rsidRPr="00BC75CE">
        <w:rPr>
          <w:rFonts w:ascii="Times New Roman" w:hAnsi="Times New Roman" w:cs="Times New Roman"/>
          <w:color w:val="000000"/>
          <w:sz w:val="24"/>
          <w:szCs w:val="24"/>
        </w:rPr>
        <w:t xml:space="preserve"> mechanism. It is the process by which the immune system recognizes and removes harmful and foreign stimuli and begins the healing process. Inflammation can be either acute or chronic</w:t>
      </w:r>
      <w:r w:rsidR="00D72F1B" w:rsidRPr="00BC75CE">
        <w:rPr>
          <w:rFonts w:ascii="Times New Roman" w:hAnsi="Times New Roman" w:cs="Times New Roman"/>
          <w:color w:val="000000"/>
          <w:sz w:val="24"/>
          <w:szCs w:val="24"/>
        </w:rPr>
        <w:t xml:space="preserve"> (</w:t>
      </w:r>
      <w:proofErr w:type="spellStart"/>
      <w:r w:rsidR="00D72F1B" w:rsidRPr="00BC75CE">
        <w:rPr>
          <w:rFonts w:ascii="Times New Roman" w:hAnsi="Times New Roman" w:cs="Times New Roman"/>
          <w:color w:val="1A1A1A" w:themeColor="background1" w:themeShade="1A"/>
          <w:sz w:val="24"/>
          <w:szCs w:val="24"/>
        </w:rPr>
        <w:t>Adeneye</w:t>
      </w:r>
      <w:proofErr w:type="spellEnd"/>
      <w:r w:rsidR="00D72F1B" w:rsidRPr="00BC75CE">
        <w:rPr>
          <w:rFonts w:ascii="Times New Roman" w:hAnsi="Times New Roman" w:cs="Times New Roman"/>
          <w:color w:val="1A1A1A" w:themeColor="background1" w:themeShade="1A"/>
          <w:sz w:val="24"/>
          <w:szCs w:val="24"/>
        </w:rPr>
        <w:t xml:space="preserve"> </w:t>
      </w:r>
      <w:r w:rsidR="00D72F1B" w:rsidRPr="00BC75CE">
        <w:rPr>
          <w:rFonts w:ascii="Times New Roman" w:hAnsi="Times New Roman" w:cs="Times New Roman"/>
          <w:i/>
          <w:color w:val="1A1A1A" w:themeColor="background1" w:themeShade="1A"/>
          <w:sz w:val="24"/>
          <w:szCs w:val="24"/>
        </w:rPr>
        <w:t>et al.,</w:t>
      </w:r>
      <w:r w:rsidR="00D72F1B" w:rsidRPr="00BC75CE">
        <w:rPr>
          <w:rFonts w:ascii="Times New Roman" w:hAnsi="Times New Roman" w:cs="Times New Roman"/>
          <w:color w:val="1A1A1A" w:themeColor="background1" w:themeShade="1A"/>
          <w:sz w:val="24"/>
          <w:szCs w:val="24"/>
        </w:rPr>
        <w:t xml:space="preserve"> 2012</w:t>
      </w:r>
      <w:r w:rsidR="00D72F1B" w:rsidRPr="00BC75CE">
        <w:rPr>
          <w:rFonts w:ascii="Times New Roman" w:hAnsi="Times New Roman" w:cs="Times New Roman"/>
          <w:color w:val="1A1A1A" w:themeColor="background1" w:themeShade="1A"/>
          <w:sz w:val="24"/>
          <w:szCs w:val="24"/>
        </w:rPr>
        <w:t>).</w:t>
      </w:r>
    </w:p>
    <w:p w14:paraId="7D1FAADB" w14:textId="0EC6DA5A" w:rsidR="00D72F1B" w:rsidRPr="00BC75CE" w:rsidRDefault="00D72F1B" w:rsidP="00D72F1B">
      <w:pPr>
        <w:pStyle w:val="NormalWeb"/>
        <w:shd w:val="clear" w:color="auto" w:fill="FFFFFF"/>
        <w:spacing w:before="0" w:beforeAutospacing="0" w:after="0" w:afterAutospacing="0" w:line="480" w:lineRule="auto"/>
        <w:jc w:val="both"/>
      </w:pPr>
      <w:r w:rsidRPr="00BC75CE">
        <w:rPr>
          <w:color w:val="212121"/>
          <w:shd w:val="clear" w:color="auto" w:fill="FFFFFF"/>
        </w:rPr>
        <w:lastRenderedPageBreak/>
        <w:t xml:space="preserve">Inflammation is your body's </w:t>
      </w:r>
      <w:proofErr w:type="spellStart"/>
      <w:r w:rsidRPr="00BC75CE">
        <w:rPr>
          <w:color w:val="212121"/>
          <w:shd w:val="clear" w:color="auto" w:fill="FFFFFF"/>
        </w:rPr>
        <w:t>defense</w:t>
      </w:r>
      <w:proofErr w:type="spellEnd"/>
      <w:r w:rsidRPr="00BC75CE">
        <w:rPr>
          <w:color w:val="212121"/>
          <w:shd w:val="clear" w:color="auto" w:fill="FFFFFF"/>
        </w:rPr>
        <w:t xml:space="preserve"> against injury and infection. The five cardinal signs of inflammation are pain, heat, redness, swelling, and loss of function. However, some people with inflammation do not have any symptoms. </w:t>
      </w:r>
      <w:r w:rsidRPr="00BC75CE">
        <w:rPr>
          <w:color w:val="212121"/>
          <w:shd w:val="clear" w:color="auto" w:fill="FFFFFF"/>
        </w:rPr>
        <w:t xml:space="preserve"> </w:t>
      </w:r>
      <w:r w:rsidRPr="00BC75CE">
        <w:t xml:space="preserve">Inflammation is a fundamental and complex biological response that occurs in the body as a reaction to various harmful stimuli, such as infections, injuries, tissue damage, or irritants. It is a vital component of the body's immune system and serves several essential functions </w:t>
      </w:r>
      <w:r w:rsidRPr="00BC75CE">
        <w:rPr>
          <w:color w:val="1A1A1A" w:themeColor="background1" w:themeShade="1A"/>
        </w:rPr>
        <w:t xml:space="preserve">(Olusola </w:t>
      </w:r>
      <w:r w:rsidRPr="00BC75CE">
        <w:rPr>
          <w:i/>
          <w:color w:val="1A1A1A" w:themeColor="background1" w:themeShade="1A"/>
        </w:rPr>
        <w:t>et al.,</w:t>
      </w:r>
      <w:r w:rsidRPr="00BC75CE">
        <w:rPr>
          <w:color w:val="1A1A1A" w:themeColor="background1" w:themeShade="1A"/>
        </w:rPr>
        <w:t xml:space="preserve"> 2018)</w:t>
      </w:r>
      <w:r w:rsidRPr="00BC75CE">
        <w:t>:</w:t>
      </w:r>
    </w:p>
    <w:p w14:paraId="42EA9556" w14:textId="67296691" w:rsidR="00D72F1B" w:rsidRPr="00BC75CE" w:rsidRDefault="00D72F1B" w:rsidP="00D72F1B">
      <w:pPr>
        <w:spacing w:line="480" w:lineRule="auto"/>
        <w:jc w:val="both"/>
        <w:rPr>
          <w:rFonts w:ascii="Times New Roman" w:hAnsi="Times New Roman" w:cs="Times New Roman"/>
          <w:sz w:val="24"/>
          <w:szCs w:val="24"/>
        </w:rPr>
      </w:pPr>
      <w:r w:rsidRPr="00BC75CE">
        <w:rPr>
          <w:rFonts w:ascii="Times New Roman" w:hAnsi="Times New Roman" w:cs="Times New Roman"/>
          <w:b/>
          <w:sz w:val="24"/>
          <w:szCs w:val="24"/>
        </w:rPr>
        <w:t>Protection</w:t>
      </w:r>
      <w:r w:rsidRPr="00BC75CE">
        <w:rPr>
          <w:rFonts w:ascii="Times New Roman" w:hAnsi="Times New Roman" w:cs="Times New Roman"/>
          <w:sz w:val="24"/>
          <w:szCs w:val="24"/>
        </w:rPr>
        <w:t>: The primary purpose of inflammation is to protect the body from harm. When the body detects a threat, such as a pathogen (e.g., bacteria, viruses), physical injury (e.g., a cut or burn), or the presence of foreign substances (e.g., toxins), it initiates an inflammatory response. This response is designed to isolate and neutralize the threat.</w:t>
      </w:r>
    </w:p>
    <w:p w14:paraId="3C6FCECC" w14:textId="77777777" w:rsidR="00D72F1B" w:rsidRPr="00BC75CE" w:rsidRDefault="00D72F1B" w:rsidP="00D72F1B">
      <w:pPr>
        <w:spacing w:line="480" w:lineRule="auto"/>
        <w:jc w:val="both"/>
        <w:rPr>
          <w:rFonts w:ascii="Times New Roman" w:hAnsi="Times New Roman" w:cs="Times New Roman"/>
          <w:sz w:val="24"/>
          <w:szCs w:val="24"/>
        </w:rPr>
      </w:pPr>
      <w:r w:rsidRPr="00BC75CE">
        <w:rPr>
          <w:rFonts w:ascii="Times New Roman" w:hAnsi="Times New Roman" w:cs="Times New Roman"/>
          <w:b/>
          <w:sz w:val="24"/>
          <w:szCs w:val="24"/>
        </w:rPr>
        <w:t>Tissue Repair</w:t>
      </w:r>
      <w:r w:rsidRPr="00BC75CE">
        <w:rPr>
          <w:rFonts w:ascii="Times New Roman" w:hAnsi="Times New Roman" w:cs="Times New Roman"/>
          <w:sz w:val="24"/>
          <w:szCs w:val="24"/>
        </w:rPr>
        <w:t>: Inflammation plays a crucial role in tissue repair and regeneration. It helps remove damaged cells, pathogens, and debris from the site of injury or infection. It also stimulates the production of new tissue and blood vessels to facilitate healing.</w:t>
      </w:r>
    </w:p>
    <w:p w14:paraId="5A0080EC" w14:textId="3DCC1ABC" w:rsidR="00BC75CE" w:rsidRPr="00BC75CE" w:rsidRDefault="00D72F1B" w:rsidP="00D72F1B">
      <w:pPr>
        <w:spacing w:line="480" w:lineRule="auto"/>
        <w:jc w:val="both"/>
        <w:rPr>
          <w:rFonts w:ascii="Times New Roman" w:hAnsi="Times New Roman" w:cs="Times New Roman"/>
          <w:sz w:val="24"/>
          <w:szCs w:val="24"/>
        </w:rPr>
      </w:pPr>
      <w:r w:rsidRPr="00BC75CE">
        <w:rPr>
          <w:rFonts w:ascii="Times New Roman" w:hAnsi="Times New Roman" w:cs="Times New Roman"/>
          <w:b/>
          <w:sz w:val="24"/>
          <w:szCs w:val="24"/>
        </w:rPr>
        <w:t>Immune Response</w:t>
      </w:r>
      <w:r w:rsidRPr="00BC75CE">
        <w:rPr>
          <w:rFonts w:ascii="Times New Roman" w:hAnsi="Times New Roman" w:cs="Times New Roman"/>
          <w:sz w:val="24"/>
          <w:szCs w:val="24"/>
        </w:rPr>
        <w:t>: Inflammation is closely linked to the immune system. Immune cells, such as white blood cells (leukocytes), are mobilized to the site of inflammation to fight off infections and remove foreign invaders. This immune response helps to eliminate the source of the problem.</w:t>
      </w:r>
    </w:p>
    <w:p w14:paraId="4B7918B3" w14:textId="68ACC540" w:rsidR="00D72F1B" w:rsidRPr="00BC75CE" w:rsidRDefault="00D72F1B" w:rsidP="00D72F1B">
      <w:pPr>
        <w:pStyle w:val="NormalWeb"/>
        <w:shd w:val="clear" w:color="auto" w:fill="FFFFFF"/>
        <w:spacing w:before="0" w:beforeAutospacing="0" w:after="0" w:afterAutospacing="0" w:line="480" w:lineRule="auto"/>
        <w:jc w:val="both"/>
        <w:rPr>
          <w:color w:val="000000"/>
        </w:rPr>
      </w:pPr>
      <w:r w:rsidRPr="00BC75CE">
        <w:rPr>
          <w:b/>
          <w:bCs/>
          <w:color w:val="000000"/>
        </w:rPr>
        <w:t>2.2.1</w:t>
      </w:r>
      <w:r w:rsidRPr="00BC75CE">
        <w:rPr>
          <w:b/>
          <w:bCs/>
          <w:color w:val="000000"/>
        </w:rPr>
        <w:tab/>
      </w:r>
      <w:r w:rsidRPr="00BC75CE">
        <w:rPr>
          <w:b/>
          <w:bCs/>
          <w:color w:val="000000"/>
        </w:rPr>
        <w:t>Acute Inflammation</w:t>
      </w:r>
    </w:p>
    <w:p w14:paraId="7FB55EDE" w14:textId="0A6DD542" w:rsidR="00D72F1B" w:rsidRPr="00BC75CE" w:rsidRDefault="00D72F1B" w:rsidP="00D72F1B">
      <w:pPr>
        <w:pStyle w:val="NormalWeb"/>
        <w:shd w:val="clear" w:color="auto" w:fill="FFFFFF"/>
        <w:spacing w:before="0" w:beforeAutospacing="0" w:after="0" w:afterAutospacing="0" w:line="480" w:lineRule="auto"/>
        <w:jc w:val="both"/>
        <w:rPr>
          <w:color w:val="000000"/>
        </w:rPr>
      </w:pPr>
      <w:r w:rsidRPr="00BC75CE">
        <w:rPr>
          <w:color w:val="000000"/>
        </w:rPr>
        <w:t>Tissue damage due to trauma, microbial invasion, or noxious compounds can induce acute inflammation. It starts rapidly, becomes severe in a short time and symptoms may last for a few days for example cellulitis or acute pneumonia. Subacute inflammation is the period between acute and chronic inflammation and may last 2 to 6 weeks</w:t>
      </w:r>
      <w:r w:rsidR="00280F87" w:rsidRPr="00BC75CE">
        <w:rPr>
          <w:color w:val="000000"/>
        </w:rPr>
        <w:t xml:space="preserve"> (</w:t>
      </w:r>
      <w:r w:rsidR="00280F87" w:rsidRPr="00BC75CE">
        <w:rPr>
          <w:color w:val="1A1A1A" w:themeColor="background1" w:themeShade="1A"/>
        </w:rPr>
        <w:t xml:space="preserve">Grace </w:t>
      </w:r>
      <w:r w:rsidR="00280F87" w:rsidRPr="00BC75CE">
        <w:rPr>
          <w:i/>
          <w:color w:val="1A1A1A" w:themeColor="background1" w:themeShade="1A"/>
        </w:rPr>
        <w:t>et al.</w:t>
      </w:r>
      <w:r w:rsidR="00280F87" w:rsidRPr="00BC75CE">
        <w:rPr>
          <w:color w:val="1A1A1A" w:themeColor="background1" w:themeShade="1A"/>
        </w:rPr>
        <w:t xml:space="preserve">, </w:t>
      </w:r>
      <w:r w:rsidR="00280F87" w:rsidRPr="00BC75CE">
        <w:rPr>
          <w:color w:val="1A1A1A" w:themeColor="background1" w:themeShade="1A"/>
        </w:rPr>
        <w:t>20</w:t>
      </w:r>
      <w:r w:rsidR="00280F87" w:rsidRPr="00BC75CE">
        <w:rPr>
          <w:color w:val="1A1A1A" w:themeColor="background1" w:themeShade="1A"/>
        </w:rPr>
        <w:t>1</w:t>
      </w:r>
      <w:r w:rsidR="00280F87" w:rsidRPr="00BC75CE">
        <w:rPr>
          <w:color w:val="1A1A1A" w:themeColor="background1" w:themeShade="1A"/>
        </w:rPr>
        <w:t>6)</w:t>
      </w:r>
      <w:r w:rsidRPr="00BC75CE">
        <w:rPr>
          <w:color w:val="000000"/>
        </w:rPr>
        <w:t>.</w:t>
      </w:r>
    </w:p>
    <w:p w14:paraId="6B77859B" w14:textId="77777777" w:rsidR="00E25E96" w:rsidRDefault="00E25E96">
      <w:pPr>
        <w:rPr>
          <w:rFonts w:ascii="Times New Roman" w:eastAsia="Times New Roman" w:hAnsi="Times New Roman" w:cs="Times New Roman"/>
          <w:b/>
          <w:bCs/>
          <w:color w:val="000000"/>
          <w:sz w:val="24"/>
          <w:szCs w:val="24"/>
          <w:lang w:eastAsia="en-GB"/>
        </w:rPr>
      </w:pPr>
      <w:r>
        <w:rPr>
          <w:b/>
          <w:bCs/>
          <w:color w:val="000000"/>
        </w:rPr>
        <w:br w:type="page"/>
      </w:r>
    </w:p>
    <w:p w14:paraId="6C0574AA" w14:textId="746BED32" w:rsidR="00D72F1B" w:rsidRPr="00BC75CE" w:rsidRDefault="00D72F1B" w:rsidP="00D72F1B">
      <w:pPr>
        <w:pStyle w:val="NormalWeb"/>
        <w:shd w:val="clear" w:color="auto" w:fill="FFFFFF"/>
        <w:spacing w:before="0" w:beforeAutospacing="0" w:after="0" w:afterAutospacing="0" w:line="480" w:lineRule="auto"/>
        <w:jc w:val="both"/>
        <w:rPr>
          <w:color w:val="000000"/>
        </w:rPr>
      </w:pPr>
      <w:r w:rsidRPr="00BC75CE">
        <w:rPr>
          <w:b/>
          <w:bCs/>
          <w:color w:val="000000"/>
        </w:rPr>
        <w:lastRenderedPageBreak/>
        <w:t>2.2.2</w:t>
      </w:r>
      <w:r w:rsidRPr="00BC75CE">
        <w:rPr>
          <w:b/>
          <w:bCs/>
          <w:color w:val="000000"/>
        </w:rPr>
        <w:tab/>
      </w:r>
      <w:r w:rsidRPr="00BC75CE">
        <w:rPr>
          <w:b/>
          <w:bCs/>
          <w:color w:val="000000"/>
        </w:rPr>
        <w:t>Chronic Inflammation</w:t>
      </w:r>
    </w:p>
    <w:p w14:paraId="29450C5F" w14:textId="7BB47E98" w:rsidR="00D72F1B" w:rsidRPr="00BC75CE" w:rsidRDefault="00D72F1B" w:rsidP="00D72F1B">
      <w:pPr>
        <w:pStyle w:val="NormalWeb"/>
        <w:shd w:val="clear" w:color="auto" w:fill="FFFFFF"/>
        <w:spacing w:before="0" w:beforeAutospacing="0" w:after="0" w:afterAutospacing="0" w:line="480" w:lineRule="auto"/>
        <w:jc w:val="both"/>
        <w:rPr>
          <w:color w:val="000000"/>
        </w:rPr>
      </w:pPr>
      <w:r w:rsidRPr="00BC75CE">
        <w:rPr>
          <w:color w:val="000000"/>
        </w:rPr>
        <w:t>Chronic inflammation is also referred to as slow, long-term inflammation lasting for prolonged periods of several months to years. Generally, the extent and effects of chronic inflammation vary with the cause of the injury and the ability of the body to repair and overcome the damage</w:t>
      </w:r>
      <w:r w:rsidR="00280F87" w:rsidRPr="00BC75CE">
        <w:rPr>
          <w:color w:val="000000"/>
        </w:rPr>
        <w:t xml:space="preserve"> </w:t>
      </w:r>
      <w:r w:rsidR="00280F87" w:rsidRPr="00BC75CE">
        <w:rPr>
          <w:color w:val="000000"/>
        </w:rPr>
        <w:t>(</w:t>
      </w:r>
      <w:r w:rsidR="00280F87" w:rsidRPr="00BC75CE">
        <w:rPr>
          <w:color w:val="1A1A1A" w:themeColor="background1" w:themeShade="1A"/>
        </w:rPr>
        <w:t xml:space="preserve">Grace </w:t>
      </w:r>
      <w:r w:rsidR="00280F87" w:rsidRPr="00BC75CE">
        <w:rPr>
          <w:i/>
          <w:color w:val="1A1A1A" w:themeColor="background1" w:themeShade="1A"/>
        </w:rPr>
        <w:t>et al.</w:t>
      </w:r>
      <w:r w:rsidR="00280F87" w:rsidRPr="00BC75CE">
        <w:rPr>
          <w:color w:val="1A1A1A" w:themeColor="background1" w:themeShade="1A"/>
        </w:rPr>
        <w:t>, 2016)</w:t>
      </w:r>
      <w:r w:rsidR="00280F87" w:rsidRPr="00BC75CE">
        <w:rPr>
          <w:color w:val="000000"/>
        </w:rPr>
        <w:t>.</w:t>
      </w:r>
    </w:p>
    <w:p w14:paraId="2599A0D4" w14:textId="20110BBE" w:rsidR="002C0DB4" w:rsidRPr="00BC75CE" w:rsidRDefault="002C0DB4" w:rsidP="00DC0D95">
      <w:pPr>
        <w:spacing w:after="0" w:line="480" w:lineRule="auto"/>
        <w:jc w:val="both"/>
        <w:rPr>
          <w:rFonts w:ascii="Times New Roman" w:hAnsi="Times New Roman" w:cs="Times New Roman"/>
          <w:b/>
          <w:color w:val="1A1A1A" w:themeColor="background1" w:themeShade="1A"/>
          <w:sz w:val="24"/>
          <w:szCs w:val="24"/>
        </w:rPr>
      </w:pPr>
      <w:r w:rsidRPr="00BC75CE">
        <w:rPr>
          <w:rFonts w:ascii="Times New Roman" w:hAnsi="Times New Roman" w:cs="Times New Roman"/>
          <w:b/>
          <w:color w:val="1A1A1A" w:themeColor="background1" w:themeShade="1A"/>
          <w:sz w:val="24"/>
          <w:szCs w:val="24"/>
        </w:rPr>
        <w:t>2.</w:t>
      </w:r>
      <w:r w:rsidR="006A2906" w:rsidRPr="00BC75CE">
        <w:rPr>
          <w:rFonts w:ascii="Times New Roman" w:hAnsi="Times New Roman" w:cs="Times New Roman"/>
          <w:b/>
          <w:color w:val="1A1A1A" w:themeColor="background1" w:themeShade="1A"/>
          <w:sz w:val="24"/>
          <w:szCs w:val="24"/>
        </w:rPr>
        <w:t>3</w:t>
      </w:r>
      <w:r w:rsidRPr="00BC75CE">
        <w:rPr>
          <w:rFonts w:ascii="Times New Roman" w:hAnsi="Times New Roman" w:cs="Times New Roman"/>
          <w:b/>
          <w:color w:val="1A1A1A" w:themeColor="background1" w:themeShade="1A"/>
          <w:sz w:val="24"/>
          <w:szCs w:val="24"/>
        </w:rPr>
        <w:tab/>
        <w:t xml:space="preserve">Phytochemical Composition of </w:t>
      </w:r>
      <w:proofErr w:type="spellStart"/>
      <w:r w:rsidRPr="00BC75CE">
        <w:rPr>
          <w:rFonts w:ascii="Times New Roman" w:hAnsi="Times New Roman" w:cs="Times New Roman"/>
          <w:b/>
          <w:i/>
          <w:color w:val="1A1A1A" w:themeColor="background1" w:themeShade="1A"/>
          <w:sz w:val="24"/>
          <w:szCs w:val="24"/>
        </w:rPr>
        <w:t>Cnidicollus</w:t>
      </w:r>
      <w:proofErr w:type="spellEnd"/>
      <w:r w:rsidRPr="00BC75CE">
        <w:rPr>
          <w:rFonts w:ascii="Times New Roman" w:hAnsi="Times New Roman" w:cs="Times New Roman"/>
          <w:b/>
          <w:i/>
          <w:color w:val="1A1A1A" w:themeColor="background1" w:themeShade="1A"/>
          <w:sz w:val="24"/>
          <w:szCs w:val="24"/>
        </w:rPr>
        <w:t xml:space="preserve"> </w:t>
      </w:r>
      <w:proofErr w:type="spellStart"/>
      <w:r w:rsidRPr="00BC75CE">
        <w:rPr>
          <w:rFonts w:ascii="Times New Roman" w:hAnsi="Times New Roman" w:cs="Times New Roman"/>
          <w:b/>
          <w:i/>
          <w:color w:val="1A1A1A" w:themeColor="background1" w:themeShade="1A"/>
          <w:sz w:val="24"/>
          <w:szCs w:val="24"/>
        </w:rPr>
        <w:t>anconitifolius</w:t>
      </w:r>
      <w:proofErr w:type="spellEnd"/>
    </w:p>
    <w:p w14:paraId="6C24D6ED" w14:textId="49783791" w:rsidR="0091308B" w:rsidRPr="00BC75CE" w:rsidRDefault="002C0DB4" w:rsidP="00DC0D95">
      <w:pPr>
        <w:spacing w:after="0" w:line="480" w:lineRule="auto"/>
        <w:jc w:val="both"/>
        <w:rPr>
          <w:rFonts w:ascii="Times New Roman" w:hAnsi="Times New Roman" w:cs="Times New Roman"/>
          <w:color w:val="1A1A1A" w:themeColor="background1" w:themeShade="1A"/>
          <w:sz w:val="24"/>
          <w:szCs w:val="24"/>
        </w:rPr>
      </w:pPr>
      <w:proofErr w:type="spellStart"/>
      <w:r w:rsidRPr="00BC75CE">
        <w:rPr>
          <w:rFonts w:ascii="Times New Roman" w:hAnsi="Times New Roman" w:cs="Times New Roman"/>
          <w:i/>
          <w:color w:val="1A1A1A" w:themeColor="background1" w:themeShade="1A"/>
          <w:sz w:val="24"/>
          <w:szCs w:val="24"/>
        </w:rPr>
        <w:t>Cnidicollus</w:t>
      </w:r>
      <w:proofErr w:type="spellEnd"/>
      <w:r w:rsidRPr="00BC75CE">
        <w:rPr>
          <w:rFonts w:ascii="Times New Roman" w:hAnsi="Times New Roman" w:cs="Times New Roman"/>
          <w:i/>
          <w:color w:val="1A1A1A" w:themeColor="background1" w:themeShade="1A"/>
          <w:sz w:val="24"/>
          <w:szCs w:val="24"/>
        </w:rPr>
        <w:t xml:space="preserve"> </w:t>
      </w:r>
      <w:proofErr w:type="spellStart"/>
      <w:r w:rsidRPr="00BC75CE">
        <w:rPr>
          <w:rFonts w:ascii="Times New Roman" w:hAnsi="Times New Roman" w:cs="Times New Roman"/>
          <w:i/>
          <w:color w:val="1A1A1A" w:themeColor="background1" w:themeShade="1A"/>
          <w:sz w:val="24"/>
          <w:szCs w:val="24"/>
        </w:rPr>
        <w:t>anconitifolius</w:t>
      </w:r>
      <w:proofErr w:type="spellEnd"/>
      <w:r w:rsidRPr="00BC75CE">
        <w:rPr>
          <w:rFonts w:ascii="Times New Roman" w:hAnsi="Times New Roman" w:cs="Times New Roman"/>
          <w:color w:val="1A1A1A" w:themeColor="background1" w:themeShade="1A"/>
          <w:sz w:val="24"/>
          <w:szCs w:val="24"/>
        </w:rPr>
        <w:t xml:space="preserve">, commonly known as "African spinach," belongs to the family </w:t>
      </w:r>
      <w:proofErr w:type="spellStart"/>
      <w:r w:rsidRPr="00BC75CE">
        <w:rPr>
          <w:rFonts w:ascii="Times New Roman" w:hAnsi="Times New Roman" w:cs="Times New Roman"/>
          <w:color w:val="1A1A1A" w:themeColor="background1" w:themeShade="1A"/>
          <w:sz w:val="24"/>
          <w:szCs w:val="24"/>
        </w:rPr>
        <w:t>Amaranthaceae</w:t>
      </w:r>
      <w:proofErr w:type="spellEnd"/>
      <w:r w:rsidRPr="00BC75CE">
        <w:rPr>
          <w:rFonts w:ascii="Times New Roman" w:hAnsi="Times New Roman" w:cs="Times New Roman"/>
          <w:color w:val="1A1A1A" w:themeColor="background1" w:themeShade="1A"/>
          <w:sz w:val="24"/>
          <w:szCs w:val="24"/>
        </w:rPr>
        <w:t xml:space="preserve">. The plant has been traditionally used in various cultures for its medicinal properties. Several studies have reported the presence of various phytochemical constituents in </w:t>
      </w:r>
      <w:proofErr w:type="spellStart"/>
      <w:r w:rsidRPr="00BC75CE">
        <w:rPr>
          <w:rFonts w:ascii="Times New Roman" w:hAnsi="Times New Roman" w:cs="Times New Roman"/>
          <w:i/>
          <w:color w:val="1A1A1A" w:themeColor="background1" w:themeShade="1A"/>
          <w:sz w:val="24"/>
          <w:szCs w:val="24"/>
        </w:rPr>
        <w:t>Cnidicollus</w:t>
      </w:r>
      <w:proofErr w:type="spellEnd"/>
      <w:r w:rsidRPr="00BC75CE">
        <w:rPr>
          <w:rFonts w:ascii="Times New Roman" w:hAnsi="Times New Roman" w:cs="Times New Roman"/>
          <w:i/>
          <w:color w:val="1A1A1A" w:themeColor="background1" w:themeShade="1A"/>
          <w:sz w:val="24"/>
          <w:szCs w:val="24"/>
        </w:rPr>
        <w:t xml:space="preserve"> </w:t>
      </w:r>
      <w:proofErr w:type="spellStart"/>
      <w:r w:rsidRPr="00BC75CE">
        <w:rPr>
          <w:rFonts w:ascii="Times New Roman" w:hAnsi="Times New Roman" w:cs="Times New Roman"/>
          <w:i/>
          <w:color w:val="1A1A1A" w:themeColor="background1" w:themeShade="1A"/>
          <w:sz w:val="24"/>
          <w:szCs w:val="24"/>
        </w:rPr>
        <w:t>anconitifolius</w:t>
      </w:r>
      <w:proofErr w:type="spellEnd"/>
      <w:r w:rsidRPr="00BC75CE">
        <w:rPr>
          <w:rFonts w:ascii="Times New Roman" w:hAnsi="Times New Roman" w:cs="Times New Roman"/>
          <w:color w:val="1A1A1A" w:themeColor="background1" w:themeShade="1A"/>
          <w:sz w:val="24"/>
          <w:szCs w:val="24"/>
        </w:rPr>
        <w:t>, including alkaloids, flavonoids, phenolic compounds, terpenoids, saponins, and tannins (</w:t>
      </w:r>
      <w:proofErr w:type="spellStart"/>
      <w:r w:rsidRPr="00BC75CE">
        <w:rPr>
          <w:rFonts w:ascii="Times New Roman" w:hAnsi="Times New Roman" w:cs="Times New Roman"/>
          <w:color w:val="1A1A1A" w:themeColor="background1" w:themeShade="1A"/>
          <w:sz w:val="24"/>
          <w:szCs w:val="24"/>
        </w:rPr>
        <w:t>Adeneye</w:t>
      </w:r>
      <w:proofErr w:type="spellEnd"/>
      <w:r w:rsidRPr="00BC75CE">
        <w:rPr>
          <w:rFonts w:ascii="Times New Roman" w:hAnsi="Times New Roman" w:cs="Times New Roman"/>
          <w:color w:val="1A1A1A" w:themeColor="background1" w:themeShade="1A"/>
          <w:sz w:val="24"/>
          <w:szCs w:val="24"/>
        </w:rPr>
        <w:t xml:space="preserve"> </w:t>
      </w:r>
      <w:r w:rsidRPr="00BC75CE">
        <w:rPr>
          <w:rFonts w:ascii="Times New Roman" w:hAnsi="Times New Roman" w:cs="Times New Roman"/>
          <w:i/>
          <w:color w:val="1A1A1A" w:themeColor="background1" w:themeShade="1A"/>
          <w:sz w:val="24"/>
          <w:szCs w:val="24"/>
        </w:rPr>
        <w:t>et al.,</w:t>
      </w:r>
      <w:r w:rsidRPr="00BC75CE">
        <w:rPr>
          <w:rFonts w:ascii="Times New Roman" w:hAnsi="Times New Roman" w:cs="Times New Roman"/>
          <w:color w:val="1A1A1A" w:themeColor="background1" w:themeShade="1A"/>
          <w:sz w:val="24"/>
          <w:szCs w:val="24"/>
        </w:rPr>
        <w:t xml:space="preserve"> 2012; </w:t>
      </w:r>
      <w:proofErr w:type="spellStart"/>
      <w:r w:rsidRPr="00BC75CE">
        <w:rPr>
          <w:rFonts w:ascii="Times New Roman" w:hAnsi="Times New Roman" w:cs="Times New Roman"/>
          <w:color w:val="1A1A1A" w:themeColor="background1" w:themeShade="1A"/>
          <w:sz w:val="24"/>
          <w:szCs w:val="24"/>
        </w:rPr>
        <w:t>Aiyegoro</w:t>
      </w:r>
      <w:proofErr w:type="spellEnd"/>
      <w:r w:rsidRPr="00BC75CE">
        <w:rPr>
          <w:rFonts w:ascii="Times New Roman" w:hAnsi="Times New Roman" w:cs="Times New Roman"/>
          <w:color w:val="1A1A1A" w:themeColor="background1" w:themeShade="1A"/>
          <w:sz w:val="24"/>
          <w:szCs w:val="24"/>
        </w:rPr>
        <w:t xml:space="preserve"> </w:t>
      </w:r>
      <w:r w:rsidRPr="00BC75CE">
        <w:rPr>
          <w:rFonts w:ascii="Times New Roman" w:hAnsi="Times New Roman" w:cs="Times New Roman"/>
          <w:i/>
          <w:color w:val="1A1A1A" w:themeColor="background1" w:themeShade="1A"/>
          <w:sz w:val="24"/>
          <w:szCs w:val="24"/>
        </w:rPr>
        <w:t>et al.,</w:t>
      </w:r>
      <w:r w:rsidRPr="00BC75CE">
        <w:rPr>
          <w:rFonts w:ascii="Times New Roman" w:hAnsi="Times New Roman" w:cs="Times New Roman"/>
          <w:color w:val="1A1A1A" w:themeColor="background1" w:themeShade="1A"/>
          <w:sz w:val="24"/>
          <w:szCs w:val="24"/>
        </w:rPr>
        <w:t xml:space="preserve"> 2010; Olusola </w:t>
      </w:r>
      <w:r w:rsidRPr="00BC75CE">
        <w:rPr>
          <w:rFonts w:ascii="Times New Roman" w:hAnsi="Times New Roman" w:cs="Times New Roman"/>
          <w:i/>
          <w:color w:val="1A1A1A" w:themeColor="background1" w:themeShade="1A"/>
          <w:sz w:val="24"/>
          <w:szCs w:val="24"/>
        </w:rPr>
        <w:t>et al.,</w:t>
      </w:r>
      <w:r w:rsidRPr="00BC75CE">
        <w:rPr>
          <w:rFonts w:ascii="Times New Roman" w:hAnsi="Times New Roman" w:cs="Times New Roman"/>
          <w:color w:val="1A1A1A" w:themeColor="background1" w:themeShade="1A"/>
          <w:sz w:val="24"/>
          <w:szCs w:val="24"/>
        </w:rPr>
        <w:t xml:space="preserve"> 2018). These phytochemicals are known to possess diverse biological activities, such as antioxidant, anti-inflammatory, and antimicrobial properties.</w:t>
      </w:r>
    </w:p>
    <w:p w14:paraId="6B5CDB32" w14:textId="0EFAC9B5" w:rsidR="0091308B" w:rsidRPr="00BC75CE" w:rsidRDefault="0091308B" w:rsidP="00DC0D95">
      <w:pPr>
        <w:spacing w:after="0" w:line="480" w:lineRule="auto"/>
        <w:jc w:val="both"/>
        <w:rPr>
          <w:rFonts w:ascii="Times New Roman" w:hAnsi="Times New Roman" w:cs="Times New Roman"/>
          <w:b/>
          <w:color w:val="1A1A1A" w:themeColor="background1" w:themeShade="1A"/>
          <w:sz w:val="24"/>
          <w:szCs w:val="24"/>
        </w:rPr>
      </w:pPr>
      <w:r w:rsidRPr="00BC75CE">
        <w:rPr>
          <w:rFonts w:ascii="Times New Roman" w:hAnsi="Times New Roman" w:cs="Times New Roman"/>
          <w:b/>
          <w:color w:val="1A1A1A" w:themeColor="background1" w:themeShade="1A"/>
          <w:sz w:val="24"/>
          <w:szCs w:val="24"/>
        </w:rPr>
        <w:t>2.</w:t>
      </w:r>
      <w:r w:rsidR="006A2906" w:rsidRPr="00BC75CE">
        <w:rPr>
          <w:rFonts w:ascii="Times New Roman" w:hAnsi="Times New Roman" w:cs="Times New Roman"/>
          <w:b/>
          <w:color w:val="1A1A1A" w:themeColor="background1" w:themeShade="1A"/>
          <w:sz w:val="24"/>
          <w:szCs w:val="24"/>
        </w:rPr>
        <w:t>3</w:t>
      </w:r>
      <w:r w:rsidRPr="00BC75CE">
        <w:rPr>
          <w:rFonts w:ascii="Times New Roman" w:hAnsi="Times New Roman" w:cs="Times New Roman"/>
          <w:b/>
          <w:color w:val="1A1A1A" w:themeColor="background1" w:themeShade="1A"/>
          <w:sz w:val="24"/>
          <w:szCs w:val="24"/>
        </w:rPr>
        <w:t xml:space="preserve">.1 </w:t>
      </w:r>
      <w:r w:rsidRPr="00BC75CE">
        <w:rPr>
          <w:rFonts w:ascii="Times New Roman" w:hAnsi="Times New Roman" w:cs="Times New Roman"/>
          <w:b/>
          <w:color w:val="1A1A1A" w:themeColor="background1" w:themeShade="1A"/>
          <w:sz w:val="24"/>
          <w:szCs w:val="24"/>
        </w:rPr>
        <w:tab/>
        <w:t xml:space="preserve">Alkaloids in </w:t>
      </w:r>
      <w:proofErr w:type="spellStart"/>
      <w:r w:rsidRPr="00BC75CE">
        <w:rPr>
          <w:rFonts w:ascii="Times New Roman" w:hAnsi="Times New Roman" w:cs="Times New Roman"/>
          <w:b/>
          <w:i/>
          <w:color w:val="1A1A1A" w:themeColor="background1" w:themeShade="1A"/>
          <w:sz w:val="24"/>
          <w:szCs w:val="24"/>
        </w:rPr>
        <w:t>Cnidicollus</w:t>
      </w:r>
      <w:proofErr w:type="spellEnd"/>
      <w:r w:rsidRPr="00BC75CE">
        <w:rPr>
          <w:rFonts w:ascii="Times New Roman" w:hAnsi="Times New Roman" w:cs="Times New Roman"/>
          <w:b/>
          <w:i/>
          <w:color w:val="1A1A1A" w:themeColor="background1" w:themeShade="1A"/>
          <w:sz w:val="24"/>
          <w:szCs w:val="24"/>
        </w:rPr>
        <w:t xml:space="preserve"> </w:t>
      </w:r>
      <w:proofErr w:type="spellStart"/>
      <w:r w:rsidRPr="00BC75CE">
        <w:rPr>
          <w:rFonts w:ascii="Times New Roman" w:hAnsi="Times New Roman" w:cs="Times New Roman"/>
          <w:b/>
          <w:i/>
          <w:color w:val="1A1A1A" w:themeColor="background1" w:themeShade="1A"/>
          <w:sz w:val="24"/>
          <w:szCs w:val="24"/>
        </w:rPr>
        <w:t>anconitifolius</w:t>
      </w:r>
      <w:proofErr w:type="spellEnd"/>
    </w:p>
    <w:p w14:paraId="3CAAB552" w14:textId="22176772" w:rsidR="00645DE6" w:rsidRPr="00BC75CE" w:rsidRDefault="0091308B" w:rsidP="00280F87">
      <w:pPr>
        <w:spacing w:after="0" w:line="480" w:lineRule="auto"/>
        <w:jc w:val="both"/>
        <w:rPr>
          <w:rFonts w:ascii="Times New Roman" w:hAnsi="Times New Roman" w:cs="Times New Roman"/>
          <w:color w:val="1A1A1A" w:themeColor="background1" w:themeShade="1A"/>
          <w:sz w:val="24"/>
          <w:szCs w:val="24"/>
        </w:rPr>
      </w:pPr>
      <w:r w:rsidRPr="00BC75CE">
        <w:rPr>
          <w:rFonts w:ascii="Times New Roman" w:hAnsi="Times New Roman" w:cs="Times New Roman"/>
          <w:color w:val="1A1A1A" w:themeColor="background1" w:themeShade="1A"/>
          <w:sz w:val="24"/>
          <w:szCs w:val="24"/>
        </w:rPr>
        <w:t xml:space="preserve">Alkaloids are a class of nitrogenous organic compounds known for their diverse biological activities. Several studies have identified the presence of alkaloids in </w:t>
      </w:r>
      <w:proofErr w:type="spellStart"/>
      <w:r w:rsidRPr="00BC75CE">
        <w:rPr>
          <w:rFonts w:ascii="Times New Roman" w:hAnsi="Times New Roman" w:cs="Times New Roman"/>
          <w:color w:val="1A1A1A" w:themeColor="background1" w:themeShade="1A"/>
          <w:sz w:val="24"/>
          <w:szCs w:val="24"/>
        </w:rPr>
        <w:t>Cnidicollus</w:t>
      </w:r>
      <w:proofErr w:type="spellEnd"/>
      <w:r w:rsidRPr="00BC75CE">
        <w:rPr>
          <w:rFonts w:ascii="Times New Roman" w:hAnsi="Times New Roman" w:cs="Times New Roman"/>
          <w:color w:val="1A1A1A" w:themeColor="background1" w:themeShade="1A"/>
          <w:sz w:val="24"/>
          <w:szCs w:val="24"/>
        </w:rPr>
        <w:t xml:space="preserve"> </w:t>
      </w:r>
      <w:proofErr w:type="spellStart"/>
      <w:r w:rsidRPr="00BC75CE">
        <w:rPr>
          <w:rFonts w:ascii="Times New Roman" w:hAnsi="Times New Roman" w:cs="Times New Roman"/>
          <w:color w:val="1A1A1A" w:themeColor="background1" w:themeShade="1A"/>
          <w:sz w:val="24"/>
          <w:szCs w:val="24"/>
        </w:rPr>
        <w:t>anconitifolius</w:t>
      </w:r>
      <w:proofErr w:type="spellEnd"/>
      <w:r w:rsidRPr="00BC75CE">
        <w:rPr>
          <w:rFonts w:ascii="Times New Roman" w:hAnsi="Times New Roman" w:cs="Times New Roman"/>
          <w:color w:val="1A1A1A" w:themeColor="background1" w:themeShade="1A"/>
          <w:sz w:val="24"/>
          <w:szCs w:val="24"/>
        </w:rPr>
        <w:t xml:space="preserve">. For example, </w:t>
      </w:r>
      <w:proofErr w:type="spellStart"/>
      <w:r w:rsidRPr="00BC75CE">
        <w:rPr>
          <w:rFonts w:ascii="Times New Roman" w:hAnsi="Times New Roman" w:cs="Times New Roman"/>
          <w:color w:val="1A1A1A" w:themeColor="background1" w:themeShade="1A"/>
          <w:sz w:val="24"/>
          <w:szCs w:val="24"/>
        </w:rPr>
        <w:t>Adeneye</w:t>
      </w:r>
      <w:proofErr w:type="spellEnd"/>
      <w:r w:rsidRPr="00BC75CE">
        <w:rPr>
          <w:rFonts w:ascii="Times New Roman" w:hAnsi="Times New Roman" w:cs="Times New Roman"/>
          <w:color w:val="1A1A1A" w:themeColor="background1" w:themeShade="1A"/>
          <w:sz w:val="24"/>
          <w:szCs w:val="24"/>
        </w:rPr>
        <w:t xml:space="preserve"> </w:t>
      </w:r>
      <w:r w:rsidRPr="00BC75CE">
        <w:rPr>
          <w:rFonts w:ascii="Times New Roman" w:hAnsi="Times New Roman" w:cs="Times New Roman"/>
          <w:i/>
          <w:color w:val="1A1A1A" w:themeColor="background1" w:themeShade="1A"/>
          <w:sz w:val="24"/>
          <w:szCs w:val="24"/>
        </w:rPr>
        <w:t>et al</w:t>
      </w:r>
      <w:r w:rsidRPr="00BC75CE">
        <w:rPr>
          <w:rFonts w:ascii="Times New Roman" w:hAnsi="Times New Roman" w:cs="Times New Roman"/>
          <w:color w:val="1A1A1A" w:themeColor="background1" w:themeShade="1A"/>
          <w:sz w:val="24"/>
          <w:szCs w:val="24"/>
        </w:rPr>
        <w:t xml:space="preserve">. (2012) reported the presence of alkaloids in the methanolic leaf extract of </w:t>
      </w:r>
      <w:proofErr w:type="spellStart"/>
      <w:r w:rsidRPr="00BC75CE">
        <w:rPr>
          <w:rFonts w:ascii="Times New Roman" w:hAnsi="Times New Roman" w:cs="Times New Roman"/>
          <w:color w:val="1A1A1A" w:themeColor="background1" w:themeShade="1A"/>
          <w:sz w:val="24"/>
          <w:szCs w:val="24"/>
        </w:rPr>
        <w:t>Cnidicollus</w:t>
      </w:r>
      <w:proofErr w:type="spellEnd"/>
      <w:r w:rsidRPr="00BC75CE">
        <w:rPr>
          <w:rFonts w:ascii="Times New Roman" w:hAnsi="Times New Roman" w:cs="Times New Roman"/>
          <w:color w:val="1A1A1A" w:themeColor="background1" w:themeShade="1A"/>
          <w:sz w:val="24"/>
          <w:szCs w:val="24"/>
        </w:rPr>
        <w:t xml:space="preserve"> </w:t>
      </w:r>
      <w:proofErr w:type="spellStart"/>
      <w:r w:rsidRPr="00BC75CE">
        <w:rPr>
          <w:rFonts w:ascii="Times New Roman" w:hAnsi="Times New Roman" w:cs="Times New Roman"/>
          <w:color w:val="1A1A1A" w:themeColor="background1" w:themeShade="1A"/>
          <w:sz w:val="24"/>
          <w:szCs w:val="24"/>
        </w:rPr>
        <w:t>anconitifolius</w:t>
      </w:r>
      <w:proofErr w:type="spellEnd"/>
      <w:r w:rsidRPr="00BC75CE">
        <w:rPr>
          <w:rFonts w:ascii="Times New Roman" w:hAnsi="Times New Roman" w:cs="Times New Roman"/>
          <w:color w:val="1A1A1A" w:themeColor="background1" w:themeShade="1A"/>
          <w:sz w:val="24"/>
          <w:szCs w:val="24"/>
        </w:rPr>
        <w:t>. These alkaloids contribute to the plant's overall phytochemical composition and may have potential implications for its anti-inflammatory activities.</w:t>
      </w:r>
    </w:p>
    <w:p w14:paraId="18DDB34D" w14:textId="431216C2" w:rsidR="0091308B" w:rsidRPr="00BC75CE" w:rsidRDefault="0091308B" w:rsidP="00DC0D95">
      <w:pPr>
        <w:spacing w:after="0" w:line="480" w:lineRule="auto"/>
        <w:jc w:val="both"/>
        <w:rPr>
          <w:rFonts w:ascii="Times New Roman" w:hAnsi="Times New Roman" w:cs="Times New Roman"/>
          <w:b/>
          <w:color w:val="1A1A1A" w:themeColor="background1" w:themeShade="1A"/>
          <w:sz w:val="24"/>
          <w:szCs w:val="24"/>
        </w:rPr>
      </w:pPr>
      <w:r w:rsidRPr="00BC75CE">
        <w:rPr>
          <w:rFonts w:ascii="Times New Roman" w:hAnsi="Times New Roman" w:cs="Times New Roman"/>
          <w:b/>
          <w:color w:val="1A1A1A" w:themeColor="background1" w:themeShade="1A"/>
          <w:sz w:val="24"/>
          <w:szCs w:val="24"/>
        </w:rPr>
        <w:t>2.</w:t>
      </w:r>
      <w:r w:rsidR="006A2906" w:rsidRPr="00BC75CE">
        <w:rPr>
          <w:rFonts w:ascii="Times New Roman" w:hAnsi="Times New Roman" w:cs="Times New Roman"/>
          <w:b/>
          <w:color w:val="1A1A1A" w:themeColor="background1" w:themeShade="1A"/>
          <w:sz w:val="24"/>
          <w:szCs w:val="24"/>
        </w:rPr>
        <w:t>3</w:t>
      </w:r>
      <w:r w:rsidRPr="00BC75CE">
        <w:rPr>
          <w:rFonts w:ascii="Times New Roman" w:hAnsi="Times New Roman" w:cs="Times New Roman"/>
          <w:b/>
          <w:color w:val="1A1A1A" w:themeColor="background1" w:themeShade="1A"/>
          <w:sz w:val="24"/>
          <w:szCs w:val="24"/>
        </w:rPr>
        <w:t>.2</w:t>
      </w:r>
      <w:r w:rsidR="007B0D43" w:rsidRPr="00BC75CE">
        <w:rPr>
          <w:rFonts w:ascii="Times New Roman" w:hAnsi="Times New Roman" w:cs="Times New Roman"/>
          <w:b/>
          <w:color w:val="1A1A1A" w:themeColor="background1" w:themeShade="1A"/>
          <w:sz w:val="24"/>
          <w:szCs w:val="24"/>
        </w:rPr>
        <w:tab/>
      </w:r>
      <w:r w:rsidRPr="00BC75CE">
        <w:rPr>
          <w:rFonts w:ascii="Times New Roman" w:hAnsi="Times New Roman" w:cs="Times New Roman"/>
          <w:b/>
          <w:color w:val="1A1A1A" w:themeColor="background1" w:themeShade="1A"/>
          <w:sz w:val="24"/>
          <w:szCs w:val="24"/>
        </w:rPr>
        <w:t xml:space="preserve">Flavonoids in </w:t>
      </w:r>
      <w:proofErr w:type="spellStart"/>
      <w:r w:rsidRPr="00BC75CE">
        <w:rPr>
          <w:rFonts w:ascii="Times New Roman" w:hAnsi="Times New Roman" w:cs="Times New Roman"/>
          <w:b/>
          <w:i/>
          <w:color w:val="1A1A1A" w:themeColor="background1" w:themeShade="1A"/>
          <w:sz w:val="24"/>
          <w:szCs w:val="24"/>
        </w:rPr>
        <w:t>Cnidicollus</w:t>
      </w:r>
      <w:proofErr w:type="spellEnd"/>
      <w:r w:rsidRPr="00BC75CE">
        <w:rPr>
          <w:rFonts w:ascii="Times New Roman" w:hAnsi="Times New Roman" w:cs="Times New Roman"/>
          <w:b/>
          <w:i/>
          <w:color w:val="1A1A1A" w:themeColor="background1" w:themeShade="1A"/>
          <w:sz w:val="24"/>
          <w:szCs w:val="24"/>
        </w:rPr>
        <w:t xml:space="preserve"> </w:t>
      </w:r>
      <w:proofErr w:type="spellStart"/>
      <w:r w:rsidRPr="00BC75CE">
        <w:rPr>
          <w:rFonts w:ascii="Times New Roman" w:hAnsi="Times New Roman" w:cs="Times New Roman"/>
          <w:b/>
          <w:i/>
          <w:color w:val="1A1A1A" w:themeColor="background1" w:themeShade="1A"/>
          <w:sz w:val="24"/>
          <w:szCs w:val="24"/>
        </w:rPr>
        <w:t>anconitifolius</w:t>
      </w:r>
      <w:proofErr w:type="spellEnd"/>
    </w:p>
    <w:p w14:paraId="0C345516" w14:textId="77777777" w:rsidR="0091308B" w:rsidRPr="00BC75CE" w:rsidRDefault="0091308B" w:rsidP="00DC0D95">
      <w:pPr>
        <w:spacing w:after="0" w:line="480" w:lineRule="auto"/>
        <w:jc w:val="both"/>
        <w:rPr>
          <w:rFonts w:ascii="Times New Roman" w:hAnsi="Times New Roman" w:cs="Times New Roman"/>
          <w:color w:val="1A1A1A" w:themeColor="background1" w:themeShade="1A"/>
          <w:sz w:val="24"/>
          <w:szCs w:val="24"/>
        </w:rPr>
      </w:pPr>
      <w:r w:rsidRPr="00BC75CE">
        <w:rPr>
          <w:rFonts w:ascii="Times New Roman" w:hAnsi="Times New Roman" w:cs="Times New Roman"/>
          <w:color w:val="1A1A1A" w:themeColor="background1" w:themeShade="1A"/>
          <w:sz w:val="24"/>
          <w:szCs w:val="24"/>
        </w:rPr>
        <w:t xml:space="preserve">Flavonoids are a group of plant secondary metabolites known for their antioxidant and anti-inflammatory properties. </w:t>
      </w:r>
      <w:proofErr w:type="spellStart"/>
      <w:r w:rsidRPr="00BC75CE">
        <w:rPr>
          <w:rFonts w:ascii="Times New Roman" w:hAnsi="Times New Roman" w:cs="Times New Roman"/>
          <w:color w:val="1A1A1A" w:themeColor="background1" w:themeShade="1A"/>
          <w:sz w:val="24"/>
          <w:szCs w:val="24"/>
        </w:rPr>
        <w:t>Aiyegoro</w:t>
      </w:r>
      <w:proofErr w:type="spellEnd"/>
      <w:r w:rsidRPr="00BC75CE">
        <w:rPr>
          <w:rFonts w:ascii="Times New Roman" w:hAnsi="Times New Roman" w:cs="Times New Roman"/>
          <w:color w:val="1A1A1A" w:themeColor="background1" w:themeShade="1A"/>
          <w:sz w:val="24"/>
          <w:szCs w:val="24"/>
        </w:rPr>
        <w:t xml:space="preserve"> </w:t>
      </w:r>
      <w:r w:rsidRPr="00BC75CE">
        <w:rPr>
          <w:rFonts w:ascii="Times New Roman" w:hAnsi="Times New Roman" w:cs="Times New Roman"/>
          <w:i/>
          <w:color w:val="1A1A1A" w:themeColor="background1" w:themeShade="1A"/>
          <w:sz w:val="24"/>
          <w:szCs w:val="24"/>
        </w:rPr>
        <w:t>et al</w:t>
      </w:r>
      <w:r w:rsidRPr="00BC75CE">
        <w:rPr>
          <w:rFonts w:ascii="Times New Roman" w:hAnsi="Times New Roman" w:cs="Times New Roman"/>
          <w:color w:val="1A1A1A" w:themeColor="background1" w:themeShade="1A"/>
          <w:sz w:val="24"/>
          <w:szCs w:val="24"/>
        </w:rPr>
        <w:t xml:space="preserve">. (2010) identified the presence of flavonoids in </w:t>
      </w:r>
      <w:proofErr w:type="spellStart"/>
      <w:r w:rsidRPr="00BC75CE">
        <w:rPr>
          <w:rFonts w:ascii="Times New Roman" w:hAnsi="Times New Roman" w:cs="Times New Roman"/>
          <w:i/>
          <w:color w:val="1A1A1A" w:themeColor="background1" w:themeShade="1A"/>
          <w:sz w:val="24"/>
          <w:szCs w:val="24"/>
        </w:rPr>
        <w:t>Cnidicollus</w:t>
      </w:r>
      <w:proofErr w:type="spellEnd"/>
      <w:r w:rsidRPr="00BC75CE">
        <w:rPr>
          <w:rFonts w:ascii="Times New Roman" w:hAnsi="Times New Roman" w:cs="Times New Roman"/>
          <w:i/>
          <w:color w:val="1A1A1A" w:themeColor="background1" w:themeShade="1A"/>
          <w:sz w:val="24"/>
          <w:szCs w:val="24"/>
        </w:rPr>
        <w:t xml:space="preserve"> </w:t>
      </w:r>
      <w:proofErr w:type="spellStart"/>
      <w:r w:rsidRPr="00BC75CE">
        <w:rPr>
          <w:rFonts w:ascii="Times New Roman" w:hAnsi="Times New Roman" w:cs="Times New Roman"/>
          <w:i/>
          <w:color w:val="1A1A1A" w:themeColor="background1" w:themeShade="1A"/>
          <w:sz w:val="24"/>
          <w:szCs w:val="24"/>
        </w:rPr>
        <w:t>anconitifolius</w:t>
      </w:r>
      <w:proofErr w:type="spellEnd"/>
      <w:r w:rsidRPr="00BC75CE">
        <w:rPr>
          <w:rFonts w:ascii="Times New Roman" w:hAnsi="Times New Roman" w:cs="Times New Roman"/>
          <w:color w:val="1A1A1A" w:themeColor="background1" w:themeShade="1A"/>
          <w:sz w:val="24"/>
          <w:szCs w:val="24"/>
        </w:rPr>
        <w:t xml:space="preserve">. Flavonoids have been extensively studied for their potential anti-inflammatory effects through the inhibition of inflammatory mediators (Anyanwu </w:t>
      </w:r>
      <w:r w:rsidRPr="00BC75CE">
        <w:rPr>
          <w:rFonts w:ascii="Times New Roman" w:hAnsi="Times New Roman" w:cs="Times New Roman"/>
          <w:i/>
          <w:color w:val="1A1A1A" w:themeColor="background1" w:themeShade="1A"/>
          <w:sz w:val="24"/>
          <w:szCs w:val="24"/>
        </w:rPr>
        <w:t>et al</w:t>
      </w:r>
      <w:r w:rsidRPr="00BC75CE">
        <w:rPr>
          <w:rFonts w:ascii="Times New Roman" w:hAnsi="Times New Roman" w:cs="Times New Roman"/>
          <w:color w:val="1A1A1A" w:themeColor="background1" w:themeShade="1A"/>
          <w:sz w:val="24"/>
          <w:szCs w:val="24"/>
        </w:rPr>
        <w:t xml:space="preserve">., 2019). </w:t>
      </w:r>
      <w:r w:rsidRPr="00BC75CE">
        <w:rPr>
          <w:rFonts w:ascii="Times New Roman" w:hAnsi="Times New Roman" w:cs="Times New Roman"/>
          <w:color w:val="1A1A1A" w:themeColor="background1" w:themeShade="1A"/>
          <w:sz w:val="24"/>
          <w:szCs w:val="24"/>
        </w:rPr>
        <w:lastRenderedPageBreak/>
        <w:t xml:space="preserve">The flavonoid content in </w:t>
      </w:r>
      <w:proofErr w:type="spellStart"/>
      <w:r w:rsidRPr="00BC75CE">
        <w:rPr>
          <w:rFonts w:ascii="Times New Roman" w:hAnsi="Times New Roman" w:cs="Times New Roman"/>
          <w:i/>
          <w:color w:val="1A1A1A" w:themeColor="background1" w:themeShade="1A"/>
          <w:sz w:val="24"/>
          <w:szCs w:val="24"/>
        </w:rPr>
        <w:t>Cnidicollus</w:t>
      </w:r>
      <w:proofErr w:type="spellEnd"/>
      <w:r w:rsidRPr="00BC75CE">
        <w:rPr>
          <w:rFonts w:ascii="Times New Roman" w:hAnsi="Times New Roman" w:cs="Times New Roman"/>
          <w:i/>
          <w:color w:val="1A1A1A" w:themeColor="background1" w:themeShade="1A"/>
          <w:sz w:val="24"/>
          <w:szCs w:val="24"/>
        </w:rPr>
        <w:t xml:space="preserve"> </w:t>
      </w:r>
      <w:proofErr w:type="spellStart"/>
      <w:r w:rsidRPr="00BC75CE">
        <w:rPr>
          <w:rFonts w:ascii="Times New Roman" w:hAnsi="Times New Roman" w:cs="Times New Roman"/>
          <w:i/>
          <w:color w:val="1A1A1A" w:themeColor="background1" w:themeShade="1A"/>
          <w:sz w:val="24"/>
          <w:szCs w:val="24"/>
        </w:rPr>
        <w:t>anconitifolius</w:t>
      </w:r>
      <w:proofErr w:type="spellEnd"/>
      <w:r w:rsidRPr="00BC75CE">
        <w:rPr>
          <w:rFonts w:ascii="Times New Roman" w:hAnsi="Times New Roman" w:cs="Times New Roman"/>
          <w:color w:val="1A1A1A" w:themeColor="background1" w:themeShade="1A"/>
          <w:sz w:val="24"/>
          <w:szCs w:val="24"/>
        </w:rPr>
        <w:t xml:space="preserve"> contributes to its overall phytochemical profile and may play a role in its anti-inflammatory activities.</w:t>
      </w:r>
    </w:p>
    <w:p w14:paraId="734405E4" w14:textId="4A1A2918" w:rsidR="0091308B" w:rsidRPr="00BC75CE" w:rsidRDefault="0091308B" w:rsidP="00DC0D95">
      <w:pPr>
        <w:spacing w:after="0" w:line="480" w:lineRule="auto"/>
        <w:jc w:val="both"/>
        <w:rPr>
          <w:rFonts w:ascii="Times New Roman" w:hAnsi="Times New Roman" w:cs="Times New Roman"/>
          <w:b/>
          <w:color w:val="1A1A1A" w:themeColor="background1" w:themeShade="1A"/>
          <w:sz w:val="24"/>
          <w:szCs w:val="24"/>
        </w:rPr>
      </w:pPr>
      <w:r w:rsidRPr="00BC75CE">
        <w:rPr>
          <w:rFonts w:ascii="Times New Roman" w:hAnsi="Times New Roman" w:cs="Times New Roman"/>
          <w:b/>
          <w:color w:val="1A1A1A" w:themeColor="background1" w:themeShade="1A"/>
          <w:sz w:val="24"/>
          <w:szCs w:val="24"/>
        </w:rPr>
        <w:t>2.</w:t>
      </w:r>
      <w:r w:rsidR="006A2906" w:rsidRPr="00BC75CE">
        <w:rPr>
          <w:rFonts w:ascii="Times New Roman" w:hAnsi="Times New Roman" w:cs="Times New Roman"/>
          <w:b/>
          <w:color w:val="1A1A1A" w:themeColor="background1" w:themeShade="1A"/>
          <w:sz w:val="24"/>
          <w:szCs w:val="24"/>
        </w:rPr>
        <w:t>3</w:t>
      </w:r>
      <w:r w:rsidRPr="00BC75CE">
        <w:rPr>
          <w:rFonts w:ascii="Times New Roman" w:hAnsi="Times New Roman" w:cs="Times New Roman"/>
          <w:b/>
          <w:color w:val="1A1A1A" w:themeColor="background1" w:themeShade="1A"/>
          <w:sz w:val="24"/>
          <w:szCs w:val="24"/>
        </w:rPr>
        <w:t>.3</w:t>
      </w:r>
      <w:r w:rsidRPr="00BC75CE">
        <w:rPr>
          <w:rFonts w:ascii="Times New Roman" w:hAnsi="Times New Roman" w:cs="Times New Roman"/>
          <w:b/>
          <w:color w:val="1A1A1A" w:themeColor="background1" w:themeShade="1A"/>
          <w:sz w:val="24"/>
          <w:szCs w:val="24"/>
        </w:rPr>
        <w:tab/>
        <w:t xml:space="preserve">Phenolic Compounds in </w:t>
      </w:r>
      <w:proofErr w:type="spellStart"/>
      <w:r w:rsidRPr="00BC75CE">
        <w:rPr>
          <w:rFonts w:ascii="Times New Roman" w:hAnsi="Times New Roman" w:cs="Times New Roman"/>
          <w:b/>
          <w:i/>
          <w:color w:val="1A1A1A" w:themeColor="background1" w:themeShade="1A"/>
          <w:sz w:val="24"/>
          <w:szCs w:val="24"/>
        </w:rPr>
        <w:t>Cnidicollus</w:t>
      </w:r>
      <w:proofErr w:type="spellEnd"/>
      <w:r w:rsidRPr="00BC75CE">
        <w:rPr>
          <w:rFonts w:ascii="Times New Roman" w:hAnsi="Times New Roman" w:cs="Times New Roman"/>
          <w:b/>
          <w:i/>
          <w:color w:val="1A1A1A" w:themeColor="background1" w:themeShade="1A"/>
          <w:sz w:val="24"/>
          <w:szCs w:val="24"/>
        </w:rPr>
        <w:t xml:space="preserve"> </w:t>
      </w:r>
      <w:proofErr w:type="spellStart"/>
      <w:r w:rsidRPr="00BC75CE">
        <w:rPr>
          <w:rFonts w:ascii="Times New Roman" w:hAnsi="Times New Roman" w:cs="Times New Roman"/>
          <w:b/>
          <w:i/>
          <w:color w:val="1A1A1A" w:themeColor="background1" w:themeShade="1A"/>
          <w:sz w:val="24"/>
          <w:szCs w:val="24"/>
        </w:rPr>
        <w:t>anconitifolius</w:t>
      </w:r>
      <w:proofErr w:type="spellEnd"/>
    </w:p>
    <w:p w14:paraId="6DE539A6" w14:textId="140456BB" w:rsidR="0091308B" w:rsidRPr="00BC75CE" w:rsidRDefault="0091308B" w:rsidP="00DC0D95">
      <w:pPr>
        <w:spacing w:after="0" w:line="480" w:lineRule="auto"/>
        <w:jc w:val="both"/>
        <w:rPr>
          <w:rFonts w:ascii="Times New Roman" w:hAnsi="Times New Roman" w:cs="Times New Roman"/>
          <w:color w:val="1A1A1A" w:themeColor="background1" w:themeShade="1A"/>
          <w:sz w:val="24"/>
          <w:szCs w:val="24"/>
        </w:rPr>
      </w:pPr>
      <w:r w:rsidRPr="00BC75CE">
        <w:rPr>
          <w:rFonts w:ascii="Times New Roman" w:hAnsi="Times New Roman" w:cs="Times New Roman"/>
          <w:color w:val="1A1A1A" w:themeColor="background1" w:themeShade="1A"/>
          <w:sz w:val="24"/>
          <w:szCs w:val="24"/>
        </w:rPr>
        <w:t xml:space="preserve">Phenolic compounds are widely distributed in plants and have been recognized for their antioxidant and anti-inflammatory properties. Olusola </w:t>
      </w:r>
      <w:r w:rsidRPr="00BC75CE">
        <w:rPr>
          <w:rFonts w:ascii="Times New Roman" w:hAnsi="Times New Roman" w:cs="Times New Roman"/>
          <w:i/>
          <w:color w:val="1A1A1A" w:themeColor="background1" w:themeShade="1A"/>
          <w:sz w:val="24"/>
          <w:szCs w:val="24"/>
        </w:rPr>
        <w:t>et al</w:t>
      </w:r>
      <w:r w:rsidRPr="00BC75CE">
        <w:rPr>
          <w:rFonts w:ascii="Times New Roman" w:hAnsi="Times New Roman" w:cs="Times New Roman"/>
          <w:color w:val="1A1A1A" w:themeColor="background1" w:themeShade="1A"/>
          <w:sz w:val="24"/>
          <w:szCs w:val="24"/>
        </w:rPr>
        <w:t xml:space="preserve">. (2018) identified the presence of phenolic compounds in </w:t>
      </w:r>
      <w:proofErr w:type="spellStart"/>
      <w:r w:rsidRPr="00BC75CE">
        <w:rPr>
          <w:rFonts w:ascii="Times New Roman" w:hAnsi="Times New Roman" w:cs="Times New Roman"/>
          <w:i/>
          <w:color w:val="1A1A1A" w:themeColor="background1" w:themeShade="1A"/>
          <w:sz w:val="24"/>
          <w:szCs w:val="24"/>
        </w:rPr>
        <w:t>Cnidicollus</w:t>
      </w:r>
      <w:proofErr w:type="spellEnd"/>
      <w:r w:rsidRPr="00BC75CE">
        <w:rPr>
          <w:rFonts w:ascii="Times New Roman" w:hAnsi="Times New Roman" w:cs="Times New Roman"/>
          <w:i/>
          <w:color w:val="1A1A1A" w:themeColor="background1" w:themeShade="1A"/>
          <w:sz w:val="24"/>
          <w:szCs w:val="24"/>
        </w:rPr>
        <w:t xml:space="preserve"> </w:t>
      </w:r>
      <w:proofErr w:type="spellStart"/>
      <w:r w:rsidRPr="00BC75CE">
        <w:rPr>
          <w:rFonts w:ascii="Times New Roman" w:hAnsi="Times New Roman" w:cs="Times New Roman"/>
          <w:i/>
          <w:color w:val="1A1A1A" w:themeColor="background1" w:themeShade="1A"/>
          <w:sz w:val="24"/>
          <w:szCs w:val="24"/>
        </w:rPr>
        <w:t>anconitifolius</w:t>
      </w:r>
      <w:proofErr w:type="spellEnd"/>
      <w:r w:rsidRPr="00BC75CE">
        <w:rPr>
          <w:rFonts w:ascii="Times New Roman" w:hAnsi="Times New Roman" w:cs="Times New Roman"/>
          <w:color w:val="1A1A1A" w:themeColor="background1" w:themeShade="1A"/>
          <w:sz w:val="24"/>
          <w:szCs w:val="24"/>
        </w:rPr>
        <w:t xml:space="preserve">. These compounds are known to exert anti-inflammatory effects by modulating key </w:t>
      </w:r>
      <w:proofErr w:type="spellStart"/>
      <w:r w:rsidRPr="00BC75CE">
        <w:rPr>
          <w:rFonts w:ascii="Times New Roman" w:hAnsi="Times New Roman" w:cs="Times New Roman"/>
          <w:color w:val="1A1A1A" w:themeColor="background1" w:themeShade="1A"/>
          <w:sz w:val="24"/>
          <w:szCs w:val="24"/>
        </w:rPr>
        <w:t>signaling</w:t>
      </w:r>
      <w:proofErr w:type="spellEnd"/>
      <w:r w:rsidRPr="00BC75CE">
        <w:rPr>
          <w:rFonts w:ascii="Times New Roman" w:hAnsi="Times New Roman" w:cs="Times New Roman"/>
          <w:color w:val="1A1A1A" w:themeColor="background1" w:themeShade="1A"/>
          <w:sz w:val="24"/>
          <w:szCs w:val="24"/>
        </w:rPr>
        <w:t xml:space="preserve"> pathways involved in the inflammatory response (Olusola </w:t>
      </w:r>
      <w:r w:rsidRPr="00BC75CE">
        <w:rPr>
          <w:rFonts w:ascii="Times New Roman" w:hAnsi="Times New Roman" w:cs="Times New Roman"/>
          <w:i/>
          <w:color w:val="1A1A1A" w:themeColor="background1" w:themeShade="1A"/>
          <w:sz w:val="24"/>
          <w:szCs w:val="24"/>
        </w:rPr>
        <w:t>et al.,</w:t>
      </w:r>
      <w:r w:rsidRPr="00BC75CE">
        <w:rPr>
          <w:rFonts w:ascii="Times New Roman" w:hAnsi="Times New Roman" w:cs="Times New Roman"/>
          <w:color w:val="1A1A1A" w:themeColor="background1" w:themeShade="1A"/>
          <w:sz w:val="24"/>
          <w:szCs w:val="24"/>
        </w:rPr>
        <w:t xml:space="preserve"> 2018). The phenolic compounds present in </w:t>
      </w:r>
      <w:proofErr w:type="spellStart"/>
      <w:r w:rsidRPr="00BC75CE">
        <w:rPr>
          <w:rFonts w:ascii="Times New Roman" w:hAnsi="Times New Roman" w:cs="Times New Roman"/>
          <w:i/>
          <w:color w:val="1A1A1A" w:themeColor="background1" w:themeShade="1A"/>
          <w:sz w:val="24"/>
          <w:szCs w:val="24"/>
        </w:rPr>
        <w:t>Cnidicollus</w:t>
      </w:r>
      <w:proofErr w:type="spellEnd"/>
      <w:r w:rsidRPr="00BC75CE">
        <w:rPr>
          <w:rFonts w:ascii="Times New Roman" w:hAnsi="Times New Roman" w:cs="Times New Roman"/>
          <w:i/>
          <w:color w:val="1A1A1A" w:themeColor="background1" w:themeShade="1A"/>
          <w:sz w:val="24"/>
          <w:szCs w:val="24"/>
        </w:rPr>
        <w:t xml:space="preserve"> </w:t>
      </w:r>
      <w:proofErr w:type="spellStart"/>
      <w:r w:rsidRPr="00BC75CE">
        <w:rPr>
          <w:rFonts w:ascii="Times New Roman" w:hAnsi="Times New Roman" w:cs="Times New Roman"/>
          <w:i/>
          <w:color w:val="1A1A1A" w:themeColor="background1" w:themeShade="1A"/>
          <w:sz w:val="24"/>
          <w:szCs w:val="24"/>
        </w:rPr>
        <w:t>anconitifolius</w:t>
      </w:r>
      <w:proofErr w:type="spellEnd"/>
      <w:r w:rsidRPr="00BC75CE">
        <w:rPr>
          <w:rFonts w:ascii="Times New Roman" w:hAnsi="Times New Roman" w:cs="Times New Roman"/>
          <w:color w:val="1A1A1A" w:themeColor="background1" w:themeShade="1A"/>
          <w:sz w:val="24"/>
          <w:szCs w:val="24"/>
        </w:rPr>
        <w:t xml:space="preserve"> contribute to its phytochemical composition and may contribute to its anti-inflammatory activities.</w:t>
      </w:r>
    </w:p>
    <w:p w14:paraId="0DE18C72" w14:textId="771BD784" w:rsidR="0091308B" w:rsidRPr="00BC75CE" w:rsidRDefault="0091308B" w:rsidP="00DC0D95">
      <w:pPr>
        <w:spacing w:after="0" w:line="480" w:lineRule="auto"/>
        <w:jc w:val="both"/>
        <w:rPr>
          <w:rFonts w:ascii="Times New Roman" w:hAnsi="Times New Roman" w:cs="Times New Roman"/>
          <w:b/>
          <w:color w:val="1A1A1A" w:themeColor="background1" w:themeShade="1A"/>
          <w:sz w:val="24"/>
          <w:szCs w:val="24"/>
        </w:rPr>
      </w:pPr>
      <w:r w:rsidRPr="00BC75CE">
        <w:rPr>
          <w:rFonts w:ascii="Times New Roman" w:hAnsi="Times New Roman" w:cs="Times New Roman"/>
          <w:b/>
          <w:color w:val="1A1A1A" w:themeColor="background1" w:themeShade="1A"/>
          <w:sz w:val="24"/>
          <w:szCs w:val="24"/>
        </w:rPr>
        <w:t>2.</w:t>
      </w:r>
      <w:r w:rsidR="006A2906" w:rsidRPr="00BC75CE">
        <w:rPr>
          <w:rFonts w:ascii="Times New Roman" w:hAnsi="Times New Roman" w:cs="Times New Roman"/>
          <w:b/>
          <w:color w:val="1A1A1A" w:themeColor="background1" w:themeShade="1A"/>
          <w:sz w:val="24"/>
          <w:szCs w:val="24"/>
        </w:rPr>
        <w:t>3</w:t>
      </w:r>
      <w:r w:rsidRPr="00BC75CE">
        <w:rPr>
          <w:rFonts w:ascii="Times New Roman" w:hAnsi="Times New Roman" w:cs="Times New Roman"/>
          <w:b/>
          <w:color w:val="1A1A1A" w:themeColor="background1" w:themeShade="1A"/>
          <w:sz w:val="24"/>
          <w:szCs w:val="24"/>
        </w:rPr>
        <w:t xml:space="preserve">.4 </w:t>
      </w:r>
      <w:r w:rsidR="00FA5C2D" w:rsidRPr="00BC75CE">
        <w:rPr>
          <w:rFonts w:ascii="Times New Roman" w:hAnsi="Times New Roman" w:cs="Times New Roman"/>
          <w:b/>
          <w:color w:val="1A1A1A" w:themeColor="background1" w:themeShade="1A"/>
          <w:sz w:val="24"/>
          <w:szCs w:val="24"/>
        </w:rPr>
        <w:tab/>
      </w:r>
      <w:r w:rsidRPr="00BC75CE">
        <w:rPr>
          <w:rFonts w:ascii="Times New Roman" w:hAnsi="Times New Roman" w:cs="Times New Roman"/>
          <w:b/>
          <w:color w:val="1A1A1A" w:themeColor="background1" w:themeShade="1A"/>
          <w:sz w:val="24"/>
          <w:szCs w:val="24"/>
        </w:rPr>
        <w:t xml:space="preserve">Terpenoids in </w:t>
      </w:r>
      <w:proofErr w:type="spellStart"/>
      <w:r w:rsidRPr="00BC75CE">
        <w:rPr>
          <w:rFonts w:ascii="Times New Roman" w:hAnsi="Times New Roman" w:cs="Times New Roman"/>
          <w:b/>
          <w:i/>
          <w:color w:val="1A1A1A" w:themeColor="background1" w:themeShade="1A"/>
          <w:sz w:val="24"/>
          <w:szCs w:val="24"/>
        </w:rPr>
        <w:t>Cnidicollus</w:t>
      </w:r>
      <w:proofErr w:type="spellEnd"/>
      <w:r w:rsidRPr="00BC75CE">
        <w:rPr>
          <w:rFonts w:ascii="Times New Roman" w:hAnsi="Times New Roman" w:cs="Times New Roman"/>
          <w:b/>
          <w:i/>
          <w:color w:val="1A1A1A" w:themeColor="background1" w:themeShade="1A"/>
          <w:sz w:val="24"/>
          <w:szCs w:val="24"/>
        </w:rPr>
        <w:t xml:space="preserve"> </w:t>
      </w:r>
      <w:proofErr w:type="spellStart"/>
      <w:r w:rsidRPr="00BC75CE">
        <w:rPr>
          <w:rFonts w:ascii="Times New Roman" w:hAnsi="Times New Roman" w:cs="Times New Roman"/>
          <w:b/>
          <w:i/>
          <w:color w:val="1A1A1A" w:themeColor="background1" w:themeShade="1A"/>
          <w:sz w:val="24"/>
          <w:szCs w:val="24"/>
        </w:rPr>
        <w:t>anconitifolius</w:t>
      </w:r>
      <w:proofErr w:type="spellEnd"/>
    </w:p>
    <w:p w14:paraId="3E0F9CEA" w14:textId="05800307" w:rsidR="0091308B" w:rsidRPr="00BC75CE" w:rsidRDefault="0091308B" w:rsidP="00DC0D95">
      <w:pPr>
        <w:spacing w:after="0" w:line="480" w:lineRule="auto"/>
        <w:jc w:val="both"/>
        <w:rPr>
          <w:rFonts w:ascii="Times New Roman" w:hAnsi="Times New Roman" w:cs="Times New Roman"/>
          <w:color w:val="1A1A1A" w:themeColor="background1" w:themeShade="1A"/>
          <w:sz w:val="24"/>
          <w:szCs w:val="24"/>
        </w:rPr>
      </w:pPr>
      <w:r w:rsidRPr="00BC75CE">
        <w:rPr>
          <w:rFonts w:ascii="Times New Roman" w:hAnsi="Times New Roman" w:cs="Times New Roman"/>
          <w:color w:val="1A1A1A" w:themeColor="background1" w:themeShade="1A"/>
          <w:sz w:val="24"/>
          <w:szCs w:val="24"/>
        </w:rPr>
        <w:t xml:space="preserve">Terpenoids, also known as isoprenoids, are a diverse class of secondary metabolites found in various plants. Although limited studies have specifically investigated the terpenoid content of </w:t>
      </w:r>
      <w:proofErr w:type="spellStart"/>
      <w:r w:rsidRPr="00BC75CE">
        <w:rPr>
          <w:rFonts w:ascii="Times New Roman" w:hAnsi="Times New Roman" w:cs="Times New Roman"/>
          <w:i/>
          <w:color w:val="1A1A1A" w:themeColor="background1" w:themeShade="1A"/>
          <w:sz w:val="24"/>
          <w:szCs w:val="24"/>
        </w:rPr>
        <w:t>Cnidicollus</w:t>
      </w:r>
      <w:proofErr w:type="spellEnd"/>
      <w:r w:rsidRPr="00BC75CE">
        <w:rPr>
          <w:rFonts w:ascii="Times New Roman" w:hAnsi="Times New Roman" w:cs="Times New Roman"/>
          <w:i/>
          <w:color w:val="1A1A1A" w:themeColor="background1" w:themeShade="1A"/>
          <w:sz w:val="24"/>
          <w:szCs w:val="24"/>
        </w:rPr>
        <w:t xml:space="preserve"> </w:t>
      </w:r>
      <w:proofErr w:type="spellStart"/>
      <w:r w:rsidRPr="00BC75CE">
        <w:rPr>
          <w:rFonts w:ascii="Times New Roman" w:hAnsi="Times New Roman" w:cs="Times New Roman"/>
          <w:i/>
          <w:color w:val="1A1A1A" w:themeColor="background1" w:themeShade="1A"/>
          <w:sz w:val="24"/>
          <w:szCs w:val="24"/>
        </w:rPr>
        <w:t>anconitifolius</w:t>
      </w:r>
      <w:proofErr w:type="spellEnd"/>
      <w:r w:rsidRPr="00BC75CE">
        <w:rPr>
          <w:rFonts w:ascii="Times New Roman" w:hAnsi="Times New Roman" w:cs="Times New Roman"/>
          <w:color w:val="1A1A1A" w:themeColor="background1" w:themeShade="1A"/>
          <w:sz w:val="24"/>
          <w:szCs w:val="24"/>
        </w:rPr>
        <w:t xml:space="preserve">, it is suggested that the plant may contain terpenoids based on its phylogenetic classification within the family </w:t>
      </w:r>
      <w:proofErr w:type="spellStart"/>
      <w:r w:rsidRPr="00BC75CE">
        <w:rPr>
          <w:rFonts w:ascii="Times New Roman" w:hAnsi="Times New Roman" w:cs="Times New Roman"/>
          <w:color w:val="1A1A1A" w:themeColor="background1" w:themeShade="1A"/>
          <w:sz w:val="24"/>
          <w:szCs w:val="24"/>
        </w:rPr>
        <w:t>Amaranthaceae</w:t>
      </w:r>
      <w:proofErr w:type="spellEnd"/>
      <w:r w:rsidRPr="00BC75CE">
        <w:rPr>
          <w:rFonts w:ascii="Times New Roman" w:hAnsi="Times New Roman" w:cs="Times New Roman"/>
          <w:color w:val="1A1A1A" w:themeColor="background1" w:themeShade="1A"/>
          <w:sz w:val="24"/>
          <w:szCs w:val="24"/>
        </w:rPr>
        <w:t xml:space="preserve">. Further research is needed to identify and characterize the specific terpenoids present in </w:t>
      </w:r>
      <w:proofErr w:type="spellStart"/>
      <w:r w:rsidRPr="00BC75CE">
        <w:rPr>
          <w:rFonts w:ascii="Times New Roman" w:hAnsi="Times New Roman" w:cs="Times New Roman"/>
          <w:i/>
          <w:color w:val="1A1A1A" w:themeColor="background1" w:themeShade="1A"/>
          <w:sz w:val="24"/>
          <w:szCs w:val="24"/>
        </w:rPr>
        <w:t>Cnidicollus</w:t>
      </w:r>
      <w:proofErr w:type="spellEnd"/>
      <w:r w:rsidRPr="00BC75CE">
        <w:rPr>
          <w:rFonts w:ascii="Times New Roman" w:hAnsi="Times New Roman" w:cs="Times New Roman"/>
          <w:i/>
          <w:color w:val="1A1A1A" w:themeColor="background1" w:themeShade="1A"/>
          <w:sz w:val="24"/>
          <w:szCs w:val="24"/>
        </w:rPr>
        <w:t xml:space="preserve"> </w:t>
      </w:r>
      <w:proofErr w:type="spellStart"/>
      <w:r w:rsidRPr="00BC75CE">
        <w:rPr>
          <w:rFonts w:ascii="Times New Roman" w:hAnsi="Times New Roman" w:cs="Times New Roman"/>
          <w:i/>
          <w:color w:val="1A1A1A" w:themeColor="background1" w:themeShade="1A"/>
          <w:sz w:val="24"/>
          <w:szCs w:val="24"/>
        </w:rPr>
        <w:t>anconitifolius</w:t>
      </w:r>
      <w:proofErr w:type="spellEnd"/>
      <w:r w:rsidRPr="00BC75CE">
        <w:rPr>
          <w:rFonts w:ascii="Times New Roman" w:hAnsi="Times New Roman" w:cs="Times New Roman"/>
          <w:color w:val="1A1A1A" w:themeColor="background1" w:themeShade="1A"/>
          <w:sz w:val="24"/>
          <w:szCs w:val="24"/>
        </w:rPr>
        <w:t xml:space="preserve"> and explore their potential anti-inflammatory activities.</w:t>
      </w:r>
    </w:p>
    <w:p w14:paraId="7803A262" w14:textId="22119CFA" w:rsidR="0091308B" w:rsidRPr="00BC75CE" w:rsidRDefault="0091308B" w:rsidP="00DC0D95">
      <w:pPr>
        <w:spacing w:after="0" w:line="480" w:lineRule="auto"/>
        <w:jc w:val="both"/>
        <w:rPr>
          <w:rFonts w:ascii="Times New Roman" w:hAnsi="Times New Roman" w:cs="Times New Roman"/>
          <w:b/>
          <w:i/>
          <w:color w:val="1A1A1A" w:themeColor="background1" w:themeShade="1A"/>
          <w:sz w:val="24"/>
          <w:szCs w:val="24"/>
        </w:rPr>
      </w:pPr>
      <w:r w:rsidRPr="00BC75CE">
        <w:rPr>
          <w:rFonts w:ascii="Times New Roman" w:hAnsi="Times New Roman" w:cs="Times New Roman"/>
          <w:b/>
          <w:color w:val="1A1A1A" w:themeColor="background1" w:themeShade="1A"/>
          <w:sz w:val="24"/>
          <w:szCs w:val="24"/>
        </w:rPr>
        <w:t>2.</w:t>
      </w:r>
      <w:r w:rsidR="006A2906" w:rsidRPr="00BC75CE">
        <w:rPr>
          <w:rFonts w:ascii="Times New Roman" w:hAnsi="Times New Roman" w:cs="Times New Roman"/>
          <w:b/>
          <w:color w:val="1A1A1A" w:themeColor="background1" w:themeShade="1A"/>
          <w:sz w:val="24"/>
          <w:szCs w:val="24"/>
        </w:rPr>
        <w:t>3</w:t>
      </w:r>
      <w:r w:rsidRPr="00BC75CE">
        <w:rPr>
          <w:rFonts w:ascii="Times New Roman" w:hAnsi="Times New Roman" w:cs="Times New Roman"/>
          <w:b/>
          <w:color w:val="1A1A1A" w:themeColor="background1" w:themeShade="1A"/>
          <w:sz w:val="24"/>
          <w:szCs w:val="24"/>
        </w:rPr>
        <w:t xml:space="preserve">.5 </w:t>
      </w:r>
      <w:r w:rsidR="00FA5C2D" w:rsidRPr="00BC75CE">
        <w:rPr>
          <w:rFonts w:ascii="Times New Roman" w:hAnsi="Times New Roman" w:cs="Times New Roman"/>
          <w:b/>
          <w:color w:val="1A1A1A" w:themeColor="background1" w:themeShade="1A"/>
          <w:sz w:val="24"/>
          <w:szCs w:val="24"/>
        </w:rPr>
        <w:tab/>
      </w:r>
      <w:r w:rsidRPr="00BC75CE">
        <w:rPr>
          <w:rFonts w:ascii="Times New Roman" w:hAnsi="Times New Roman" w:cs="Times New Roman"/>
          <w:b/>
          <w:color w:val="1A1A1A" w:themeColor="background1" w:themeShade="1A"/>
          <w:sz w:val="24"/>
          <w:szCs w:val="24"/>
        </w:rPr>
        <w:t xml:space="preserve">Saponins in </w:t>
      </w:r>
      <w:proofErr w:type="spellStart"/>
      <w:r w:rsidRPr="00BC75CE">
        <w:rPr>
          <w:rFonts w:ascii="Times New Roman" w:hAnsi="Times New Roman" w:cs="Times New Roman"/>
          <w:b/>
          <w:i/>
          <w:color w:val="1A1A1A" w:themeColor="background1" w:themeShade="1A"/>
          <w:sz w:val="24"/>
          <w:szCs w:val="24"/>
        </w:rPr>
        <w:t>Cnidicollus</w:t>
      </w:r>
      <w:proofErr w:type="spellEnd"/>
      <w:r w:rsidRPr="00BC75CE">
        <w:rPr>
          <w:rFonts w:ascii="Times New Roman" w:hAnsi="Times New Roman" w:cs="Times New Roman"/>
          <w:b/>
          <w:i/>
          <w:color w:val="1A1A1A" w:themeColor="background1" w:themeShade="1A"/>
          <w:sz w:val="24"/>
          <w:szCs w:val="24"/>
        </w:rPr>
        <w:t xml:space="preserve"> </w:t>
      </w:r>
      <w:proofErr w:type="spellStart"/>
      <w:r w:rsidRPr="00BC75CE">
        <w:rPr>
          <w:rFonts w:ascii="Times New Roman" w:hAnsi="Times New Roman" w:cs="Times New Roman"/>
          <w:b/>
          <w:i/>
          <w:color w:val="1A1A1A" w:themeColor="background1" w:themeShade="1A"/>
          <w:sz w:val="24"/>
          <w:szCs w:val="24"/>
        </w:rPr>
        <w:t>anconitifolius</w:t>
      </w:r>
      <w:proofErr w:type="spellEnd"/>
    </w:p>
    <w:p w14:paraId="5646E56A" w14:textId="1B00D4C6" w:rsidR="0091308B" w:rsidRPr="00BC75CE" w:rsidRDefault="0091308B" w:rsidP="00DC0D95">
      <w:pPr>
        <w:spacing w:after="0" w:line="480" w:lineRule="auto"/>
        <w:jc w:val="both"/>
        <w:rPr>
          <w:rFonts w:ascii="Times New Roman" w:hAnsi="Times New Roman" w:cs="Times New Roman"/>
          <w:color w:val="1A1A1A" w:themeColor="background1" w:themeShade="1A"/>
          <w:sz w:val="24"/>
          <w:szCs w:val="24"/>
        </w:rPr>
      </w:pPr>
      <w:r w:rsidRPr="00BC75CE">
        <w:rPr>
          <w:rFonts w:ascii="Times New Roman" w:hAnsi="Times New Roman" w:cs="Times New Roman"/>
          <w:color w:val="1A1A1A" w:themeColor="background1" w:themeShade="1A"/>
          <w:sz w:val="24"/>
          <w:szCs w:val="24"/>
        </w:rPr>
        <w:t xml:space="preserve">Saponins are a group of secondary metabolites known for their diverse biological activities, including anti-inflammatory properties. </w:t>
      </w:r>
      <w:proofErr w:type="spellStart"/>
      <w:r w:rsidRPr="00BC75CE">
        <w:rPr>
          <w:rFonts w:ascii="Times New Roman" w:hAnsi="Times New Roman" w:cs="Times New Roman"/>
          <w:color w:val="1A1A1A" w:themeColor="background1" w:themeShade="1A"/>
          <w:sz w:val="24"/>
          <w:szCs w:val="24"/>
        </w:rPr>
        <w:t>Adeneye</w:t>
      </w:r>
      <w:proofErr w:type="spellEnd"/>
      <w:r w:rsidRPr="00BC75CE">
        <w:rPr>
          <w:rFonts w:ascii="Times New Roman" w:hAnsi="Times New Roman" w:cs="Times New Roman"/>
          <w:color w:val="1A1A1A" w:themeColor="background1" w:themeShade="1A"/>
          <w:sz w:val="24"/>
          <w:szCs w:val="24"/>
        </w:rPr>
        <w:t xml:space="preserve"> </w:t>
      </w:r>
      <w:r w:rsidRPr="00BC75CE">
        <w:rPr>
          <w:rFonts w:ascii="Times New Roman" w:hAnsi="Times New Roman" w:cs="Times New Roman"/>
          <w:i/>
          <w:color w:val="1A1A1A" w:themeColor="background1" w:themeShade="1A"/>
          <w:sz w:val="24"/>
          <w:szCs w:val="24"/>
        </w:rPr>
        <w:t>et al.</w:t>
      </w:r>
      <w:r w:rsidRPr="00BC75CE">
        <w:rPr>
          <w:rFonts w:ascii="Times New Roman" w:hAnsi="Times New Roman" w:cs="Times New Roman"/>
          <w:color w:val="1A1A1A" w:themeColor="background1" w:themeShade="1A"/>
          <w:sz w:val="24"/>
          <w:szCs w:val="24"/>
        </w:rPr>
        <w:t xml:space="preserve"> (2012) reported the presence of saponins in the methanolic leaf extract of </w:t>
      </w:r>
      <w:proofErr w:type="spellStart"/>
      <w:r w:rsidRPr="00BC75CE">
        <w:rPr>
          <w:rFonts w:ascii="Times New Roman" w:hAnsi="Times New Roman" w:cs="Times New Roman"/>
          <w:color w:val="1A1A1A" w:themeColor="background1" w:themeShade="1A"/>
          <w:sz w:val="24"/>
          <w:szCs w:val="24"/>
        </w:rPr>
        <w:t>Cnidicollus</w:t>
      </w:r>
      <w:proofErr w:type="spellEnd"/>
      <w:r w:rsidRPr="00BC75CE">
        <w:rPr>
          <w:rFonts w:ascii="Times New Roman" w:hAnsi="Times New Roman" w:cs="Times New Roman"/>
          <w:color w:val="1A1A1A" w:themeColor="background1" w:themeShade="1A"/>
          <w:sz w:val="24"/>
          <w:szCs w:val="24"/>
        </w:rPr>
        <w:t xml:space="preserve"> </w:t>
      </w:r>
      <w:proofErr w:type="spellStart"/>
      <w:r w:rsidRPr="00BC75CE">
        <w:rPr>
          <w:rFonts w:ascii="Times New Roman" w:hAnsi="Times New Roman" w:cs="Times New Roman"/>
          <w:color w:val="1A1A1A" w:themeColor="background1" w:themeShade="1A"/>
          <w:sz w:val="24"/>
          <w:szCs w:val="24"/>
        </w:rPr>
        <w:t>anconitifolius</w:t>
      </w:r>
      <w:proofErr w:type="spellEnd"/>
      <w:r w:rsidRPr="00BC75CE">
        <w:rPr>
          <w:rFonts w:ascii="Times New Roman" w:hAnsi="Times New Roman" w:cs="Times New Roman"/>
          <w:color w:val="1A1A1A" w:themeColor="background1" w:themeShade="1A"/>
          <w:sz w:val="24"/>
          <w:szCs w:val="24"/>
        </w:rPr>
        <w:t>. These saponins may contribute to the overall phytochemical composition of the plant and play a role in its anti-inflammatory activities.</w:t>
      </w:r>
    </w:p>
    <w:p w14:paraId="2F728369" w14:textId="77777777" w:rsidR="00E25E96" w:rsidRDefault="00E25E96">
      <w:pPr>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br w:type="page"/>
      </w:r>
    </w:p>
    <w:p w14:paraId="78DBF510" w14:textId="634D819E" w:rsidR="0091308B" w:rsidRPr="00BC75CE" w:rsidRDefault="0091308B" w:rsidP="00DC0D95">
      <w:pPr>
        <w:spacing w:after="0" w:line="480" w:lineRule="auto"/>
        <w:jc w:val="both"/>
        <w:rPr>
          <w:rFonts w:ascii="Times New Roman" w:hAnsi="Times New Roman" w:cs="Times New Roman"/>
          <w:b/>
          <w:color w:val="1A1A1A" w:themeColor="background1" w:themeShade="1A"/>
          <w:sz w:val="24"/>
          <w:szCs w:val="24"/>
        </w:rPr>
      </w:pPr>
      <w:r w:rsidRPr="00BC75CE">
        <w:rPr>
          <w:rFonts w:ascii="Times New Roman" w:hAnsi="Times New Roman" w:cs="Times New Roman"/>
          <w:b/>
          <w:color w:val="1A1A1A" w:themeColor="background1" w:themeShade="1A"/>
          <w:sz w:val="24"/>
          <w:szCs w:val="24"/>
        </w:rPr>
        <w:lastRenderedPageBreak/>
        <w:t>2.</w:t>
      </w:r>
      <w:r w:rsidR="006A2906" w:rsidRPr="00BC75CE">
        <w:rPr>
          <w:rFonts w:ascii="Times New Roman" w:hAnsi="Times New Roman" w:cs="Times New Roman"/>
          <w:b/>
          <w:color w:val="1A1A1A" w:themeColor="background1" w:themeShade="1A"/>
          <w:sz w:val="24"/>
          <w:szCs w:val="24"/>
        </w:rPr>
        <w:t>3</w:t>
      </w:r>
      <w:r w:rsidRPr="00BC75CE">
        <w:rPr>
          <w:rFonts w:ascii="Times New Roman" w:hAnsi="Times New Roman" w:cs="Times New Roman"/>
          <w:b/>
          <w:color w:val="1A1A1A" w:themeColor="background1" w:themeShade="1A"/>
          <w:sz w:val="24"/>
          <w:szCs w:val="24"/>
        </w:rPr>
        <w:t>.6</w:t>
      </w:r>
      <w:r w:rsidR="00FA5C2D" w:rsidRPr="00BC75CE">
        <w:rPr>
          <w:rFonts w:ascii="Times New Roman" w:hAnsi="Times New Roman" w:cs="Times New Roman"/>
          <w:b/>
          <w:color w:val="1A1A1A" w:themeColor="background1" w:themeShade="1A"/>
          <w:sz w:val="24"/>
          <w:szCs w:val="24"/>
        </w:rPr>
        <w:tab/>
      </w:r>
      <w:r w:rsidRPr="00BC75CE">
        <w:rPr>
          <w:rFonts w:ascii="Times New Roman" w:hAnsi="Times New Roman" w:cs="Times New Roman"/>
          <w:b/>
          <w:color w:val="1A1A1A" w:themeColor="background1" w:themeShade="1A"/>
          <w:sz w:val="24"/>
          <w:szCs w:val="24"/>
        </w:rPr>
        <w:t xml:space="preserve">Tannins in </w:t>
      </w:r>
      <w:proofErr w:type="spellStart"/>
      <w:r w:rsidRPr="00BC75CE">
        <w:rPr>
          <w:rFonts w:ascii="Times New Roman" w:hAnsi="Times New Roman" w:cs="Times New Roman"/>
          <w:b/>
          <w:i/>
          <w:color w:val="1A1A1A" w:themeColor="background1" w:themeShade="1A"/>
          <w:sz w:val="24"/>
          <w:szCs w:val="24"/>
        </w:rPr>
        <w:t>Cnidicollus</w:t>
      </w:r>
      <w:proofErr w:type="spellEnd"/>
      <w:r w:rsidRPr="00BC75CE">
        <w:rPr>
          <w:rFonts w:ascii="Times New Roman" w:hAnsi="Times New Roman" w:cs="Times New Roman"/>
          <w:b/>
          <w:i/>
          <w:color w:val="1A1A1A" w:themeColor="background1" w:themeShade="1A"/>
          <w:sz w:val="24"/>
          <w:szCs w:val="24"/>
        </w:rPr>
        <w:t xml:space="preserve"> </w:t>
      </w:r>
      <w:proofErr w:type="spellStart"/>
      <w:r w:rsidRPr="00BC75CE">
        <w:rPr>
          <w:rFonts w:ascii="Times New Roman" w:hAnsi="Times New Roman" w:cs="Times New Roman"/>
          <w:b/>
          <w:i/>
          <w:color w:val="1A1A1A" w:themeColor="background1" w:themeShade="1A"/>
          <w:sz w:val="24"/>
          <w:szCs w:val="24"/>
        </w:rPr>
        <w:t>anconitifolius</w:t>
      </w:r>
      <w:proofErr w:type="spellEnd"/>
    </w:p>
    <w:p w14:paraId="2B77CB03" w14:textId="2DB85AD9" w:rsidR="00FA5C2D" w:rsidRPr="00BC75CE" w:rsidRDefault="0091308B" w:rsidP="008818D7">
      <w:pPr>
        <w:spacing w:after="0" w:line="480" w:lineRule="auto"/>
        <w:jc w:val="both"/>
        <w:rPr>
          <w:rFonts w:ascii="Times New Roman" w:hAnsi="Times New Roman" w:cs="Times New Roman"/>
          <w:color w:val="1A1A1A" w:themeColor="background1" w:themeShade="1A"/>
          <w:sz w:val="24"/>
          <w:szCs w:val="24"/>
        </w:rPr>
      </w:pPr>
      <w:r w:rsidRPr="00BC75CE">
        <w:rPr>
          <w:rFonts w:ascii="Times New Roman" w:hAnsi="Times New Roman" w:cs="Times New Roman"/>
          <w:color w:val="1A1A1A" w:themeColor="background1" w:themeShade="1A"/>
          <w:sz w:val="24"/>
          <w:szCs w:val="24"/>
        </w:rPr>
        <w:t xml:space="preserve">Tannins are polyphenolic compounds widely distributed in plants and known for their antioxidant and anti-inflammatory properties. </w:t>
      </w:r>
      <w:proofErr w:type="spellStart"/>
      <w:r w:rsidRPr="00BC75CE">
        <w:rPr>
          <w:rFonts w:ascii="Times New Roman" w:hAnsi="Times New Roman" w:cs="Times New Roman"/>
          <w:color w:val="1A1A1A" w:themeColor="background1" w:themeShade="1A"/>
          <w:sz w:val="24"/>
          <w:szCs w:val="24"/>
        </w:rPr>
        <w:t>Aiyegoro</w:t>
      </w:r>
      <w:proofErr w:type="spellEnd"/>
      <w:r w:rsidRPr="00BC75CE">
        <w:rPr>
          <w:rFonts w:ascii="Times New Roman" w:hAnsi="Times New Roman" w:cs="Times New Roman"/>
          <w:color w:val="1A1A1A" w:themeColor="background1" w:themeShade="1A"/>
          <w:sz w:val="24"/>
          <w:szCs w:val="24"/>
        </w:rPr>
        <w:t xml:space="preserve"> </w:t>
      </w:r>
      <w:r w:rsidRPr="00BC75CE">
        <w:rPr>
          <w:rFonts w:ascii="Times New Roman" w:hAnsi="Times New Roman" w:cs="Times New Roman"/>
          <w:i/>
          <w:color w:val="1A1A1A" w:themeColor="background1" w:themeShade="1A"/>
          <w:sz w:val="24"/>
          <w:szCs w:val="24"/>
        </w:rPr>
        <w:t>et al.</w:t>
      </w:r>
      <w:r w:rsidRPr="00BC75CE">
        <w:rPr>
          <w:rFonts w:ascii="Times New Roman" w:hAnsi="Times New Roman" w:cs="Times New Roman"/>
          <w:color w:val="1A1A1A" w:themeColor="background1" w:themeShade="1A"/>
          <w:sz w:val="24"/>
          <w:szCs w:val="24"/>
        </w:rPr>
        <w:t xml:space="preserve"> (2010) identified the presence of tannins in </w:t>
      </w:r>
      <w:proofErr w:type="spellStart"/>
      <w:r w:rsidRPr="00BC75CE">
        <w:rPr>
          <w:rFonts w:ascii="Times New Roman" w:hAnsi="Times New Roman" w:cs="Times New Roman"/>
          <w:color w:val="1A1A1A" w:themeColor="background1" w:themeShade="1A"/>
          <w:sz w:val="24"/>
          <w:szCs w:val="24"/>
        </w:rPr>
        <w:t>Cnidicollus</w:t>
      </w:r>
      <w:proofErr w:type="spellEnd"/>
      <w:r w:rsidRPr="00BC75CE">
        <w:rPr>
          <w:rFonts w:ascii="Times New Roman" w:hAnsi="Times New Roman" w:cs="Times New Roman"/>
          <w:color w:val="1A1A1A" w:themeColor="background1" w:themeShade="1A"/>
          <w:sz w:val="24"/>
          <w:szCs w:val="24"/>
        </w:rPr>
        <w:t xml:space="preserve"> </w:t>
      </w:r>
      <w:proofErr w:type="spellStart"/>
      <w:r w:rsidRPr="00BC75CE">
        <w:rPr>
          <w:rFonts w:ascii="Times New Roman" w:hAnsi="Times New Roman" w:cs="Times New Roman"/>
          <w:color w:val="1A1A1A" w:themeColor="background1" w:themeShade="1A"/>
          <w:sz w:val="24"/>
          <w:szCs w:val="24"/>
        </w:rPr>
        <w:t>anconitifolius</w:t>
      </w:r>
      <w:proofErr w:type="spellEnd"/>
      <w:r w:rsidRPr="00BC75CE">
        <w:rPr>
          <w:rFonts w:ascii="Times New Roman" w:hAnsi="Times New Roman" w:cs="Times New Roman"/>
          <w:color w:val="1A1A1A" w:themeColor="background1" w:themeShade="1A"/>
          <w:sz w:val="24"/>
          <w:szCs w:val="24"/>
        </w:rPr>
        <w:t>. Tannins have been reported to exhibit anti-inflammatory effects by modulating inflammatory mediators and reducing inflammatory responses (</w:t>
      </w:r>
      <w:proofErr w:type="spellStart"/>
      <w:r w:rsidRPr="00BC75CE">
        <w:rPr>
          <w:rFonts w:ascii="Times New Roman" w:hAnsi="Times New Roman" w:cs="Times New Roman"/>
          <w:color w:val="1A1A1A" w:themeColor="background1" w:themeShade="1A"/>
          <w:sz w:val="24"/>
          <w:szCs w:val="24"/>
        </w:rPr>
        <w:t>Aiyegoro</w:t>
      </w:r>
      <w:proofErr w:type="spellEnd"/>
      <w:r w:rsidRPr="00BC75CE">
        <w:rPr>
          <w:rFonts w:ascii="Times New Roman" w:hAnsi="Times New Roman" w:cs="Times New Roman"/>
          <w:color w:val="1A1A1A" w:themeColor="background1" w:themeShade="1A"/>
          <w:sz w:val="24"/>
          <w:szCs w:val="24"/>
        </w:rPr>
        <w:t xml:space="preserve"> </w:t>
      </w:r>
      <w:r w:rsidRPr="00BC75CE">
        <w:rPr>
          <w:rFonts w:ascii="Times New Roman" w:hAnsi="Times New Roman" w:cs="Times New Roman"/>
          <w:i/>
          <w:color w:val="1A1A1A" w:themeColor="background1" w:themeShade="1A"/>
          <w:sz w:val="24"/>
          <w:szCs w:val="24"/>
        </w:rPr>
        <w:t>et al.,</w:t>
      </w:r>
      <w:r w:rsidRPr="00BC75CE">
        <w:rPr>
          <w:rFonts w:ascii="Times New Roman" w:hAnsi="Times New Roman" w:cs="Times New Roman"/>
          <w:color w:val="1A1A1A" w:themeColor="background1" w:themeShade="1A"/>
          <w:sz w:val="24"/>
          <w:szCs w:val="24"/>
        </w:rPr>
        <w:t xml:space="preserve"> 2010). The presence of tannins in </w:t>
      </w:r>
      <w:proofErr w:type="spellStart"/>
      <w:r w:rsidRPr="00BC75CE">
        <w:rPr>
          <w:rFonts w:ascii="Times New Roman" w:hAnsi="Times New Roman" w:cs="Times New Roman"/>
          <w:color w:val="1A1A1A" w:themeColor="background1" w:themeShade="1A"/>
          <w:sz w:val="24"/>
          <w:szCs w:val="24"/>
        </w:rPr>
        <w:t>Cnidicollus</w:t>
      </w:r>
      <w:proofErr w:type="spellEnd"/>
      <w:r w:rsidRPr="00BC75CE">
        <w:rPr>
          <w:rFonts w:ascii="Times New Roman" w:hAnsi="Times New Roman" w:cs="Times New Roman"/>
          <w:color w:val="1A1A1A" w:themeColor="background1" w:themeShade="1A"/>
          <w:sz w:val="24"/>
          <w:szCs w:val="24"/>
        </w:rPr>
        <w:t xml:space="preserve"> </w:t>
      </w:r>
      <w:proofErr w:type="spellStart"/>
      <w:r w:rsidRPr="00BC75CE">
        <w:rPr>
          <w:rFonts w:ascii="Times New Roman" w:hAnsi="Times New Roman" w:cs="Times New Roman"/>
          <w:color w:val="1A1A1A" w:themeColor="background1" w:themeShade="1A"/>
          <w:sz w:val="24"/>
          <w:szCs w:val="24"/>
        </w:rPr>
        <w:t>anconitifolius</w:t>
      </w:r>
      <w:proofErr w:type="spellEnd"/>
      <w:r w:rsidRPr="00BC75CE">
        <w:rPr>
          <w:rFonts w:ascii="Times New Roman" w:hAnsi="Times New Roman" w:cs="Times New Roman"/>
          <w:color w:val="1A1A1A" w:themeColor="background1" w:themeShade="1A"/>
          <w:sz w:val="24"/>
          <w:szCs w:val="24"/>
        </w:rPr>
        <w:t xml:space="preserve"> contributes to its phytochemical composition and may contribute to its anti-inflammatory activities.</w:t>
      </w:r>
    </w:p>
    <w:p w14:paraId="17E2F852" w14:textId="4BDE2E56" w:rsidR="0091308B" w:rsidRPr="00BC75CE" w:rsidRDefault="0091308B" w:rsidP="00DC0D95">
      <w:pPr>
        <w:spacing w:after="0" w:line="480" w:lineRule="auto"/>
        <w:jc w:val="both"/>
        <w:rPr>
          <w:rFonts w:ascii="Times New Roman" w:hAnsi="Times New Roman" w:cs="Times New Roman"/>
          <w:b/>
          <w:color w:val="1A1A1A" w:themeColor="background1" w:themeShade="1A"/>
          <w:sz w:val="24"/>
          <w:szCs w:val="24"/>
        </w:rPr>
      </w:pPr>
      <w:r w:rsidRPr="00BC75CE">
        <w:rPr>
          <w:rFonts w:ascii="Times New Roman" w:hAnsi="Times New Roman" w:cs="Times New Roman"/>
          <w:b/>
          <w:color w:val="1A1A1A" w:themeColor="background1" w:themeShade="1A"/>
          <w:sz w:val="24"/>
          <w:szCs w:val="24"/>
        </w:rPr>
        <w:t>2.</w:t>
      </w:r>
      <w:r w:rsidR="006A2906" w:rsidRPr="00BC75CE">
        <w:rPr>
          <w:rFonts w:ascii="Times New Roman" w:hAnsi="Times New Roman" w:cs="Times New Roman"/>
          <w:b/>
          <w:color w:val="1A1A1A" w:themeColor="background1" w:themeShade="1A"/>
          <w:sz w:val="24"/>
          <w:szCs w:val="24"/>
        </w:rPr>
        <w:t>4</w:t>
      </w:r>
      <w:r w:rsidRPr="00BC75CE">
        <w:rPr>
          <w:rFonts w:ascii="Times New Roman" w:hAnsi="Times New Roman" w:cs="Times New Roman"/>
          <w:b/>
          <w:color w:val="1A1A1A" w:themeColor="background1" w:themeShade="1A"/>
          <w:sz w:val="24"/>
          <w:szCs w:val="24"/>
        </w:rPr>
        <w:t xml:space="preserve"> </w:t>
      </w:r>
      <w:r w:rsidRPr="00BC75CE">
        <w:rPr>
          <w:rFonts w:ascii="Times New Roman" w:hAnsi="Times New Roman" w:cs="Times New Roman"/>
          <w:b/>
          <w:color w:val="1A1A1A" w:themeColor="background1" w:themeShade="1A"/>
          <w:sz w:val="24"/>
          <w:szCs w:val="24"/>
        </w:rPr>
        <w:tab/>
        <w:t xml:space="preserve">Anti-inflammatory Activities of </w:t>
      </w:r>
      <w:proofErr w:type="spellStart"/>
      <w:r w:rsidRPr="00BC75CE">
        <w:rPr>
          <w:rFonts w:ascii="Times New Roman" w:hAnsi="Times New Roman" w:cs="Times New Roman"/>
          <w:b/>
          <w:i/>
          <w:color w:val="1A1A1A" w:themeColor="background1" w:themeShade="1A"/>
          <w:sz w:val="24"/>
          <w:szCs w:val="24"/>
        </w:rPr>
        <w:t>Cnidicollus</w:t>
      </w:r>
      <w:proofErr w:type="spellEnd"/>
      <w:r w:rsidRPr="00BC75CE">
        <w:rPr>
          <w:rFonts w:ascii="Times New Roman" w:hAnsi="Times New Roman" w:cs="Times New Roman"/>
          <w:b/>
          <w:i/>
          <w:color w:val="1A1A1A" w:themeColor="background1" w:themeShade="1A"/>
          <w:sz w:val="24"/>
          <w:szCs w:val="24"/>
        </w:rPr>
        <w:t xml:space="preserve"> </w:t>
      </w:r>
      <w:proofErr w:type="spellStart"/>
      <w:r w:rsidRPr="00BC75CE">
        <w:rPr>
          <w:rFonts w:ascii="Times New Roman" w:hAnsi="Times New Roman" w:cs="Times New Roman"/>
          <w:b/>
          <w:i/>
          <w:color w:val="1A1A1A" w:themeColor="background1" w:themeShade="1A"/>
          <w:sz w:val="24"/>
          <w:szCs w:val="24"/>
        </w:rPr>
        <w:t>anconitifolius</w:t>
      </w:r>
      <w:proofErr w:type="spellEnd"/>
    </w:p>
    <w:p w14:paraId="795D169C" w14:textId="2EA3CF0A" w:rsidR="0091308B" w:rsidRPr="00BC75CE" w:rsidRDefault="0091308B" w:rsidP="00DC0D95">
      <w:pPr>
        <w:spacing w:after="0" w:line="480" w:lineRule="auto"/>
        <w:jc w:val="both"/>
        <w:rPr>
          <w:rFonts w:ascii="Times New Roman" w:hAnsi="Times New Roman" w:cs="Times New Roman"/>
          <w:b/>
          <w:color w:val="1A1A1A" w:themeColor="background1" w:themeShade="1A"/>
          <w:sz w:val="24"/>
          <w:szCs w:val="24"/>
        </w:rPr>
      </w:pPr>
      <w:r w:rsidRPr="00BC75CE">
        <w:rPr>
          <w:rFonts w:ascii="Times New Roman" w:hAnsi="Times New Roman" w:cs="Times New Roman"/>
          <w:b/>
          <w:color w:val="1A1A1A" w:themeColor="background1" w:themeShade="1A"/>
          <w:sz w:val="24"/>
          <w:szCs w:val="24"/>
        </w:rPr>
        <w:t>2.</w:t>
      </w:r>
      <w:r w:rsidR="006A2906" w:rsidRPr="00BC75CE">
        <w:rPr>
          <w:rFonts w:ascii="Times New Roman" w:hAnsi="Times New Roman" w:cs="Times New Roman"/>
          <w:b/>
          <w:color w:val="1A1A1A" w:themeColor="background1" w:themeShade="1A"/>
          <w:sz w:val="24"/>
          <w:szCs w:val="24"/>
        </w:rPr>
        <w:t>4</w:t>
      </w:r>
      <w:r w:rsidRPr="00BC75CE">
        <w:rPr>
          <w:rFonts w:ascii="Times New Roman" w:hAnsi="Times New Roman" w:cs="Times New Roman"/>
          <w:b/>
          <w:color w:val="1A1A1A" w:themeColor="background1" w:themeShade="1A"/>
          <w:sz w:val="24"/>
          <w:szCs w:val="24"/>
        </w:rPr>
        <w:t>.1</w:t>
      </w:r>
      <w:r w:rsidR="00FA5C2D" w:rsidRPr="00BC75CE">
        <w:rPr>
          <w:rFonts w:ascii="Times New Roman" w:hAnsi="Times New Roman" w:cs="Times New Roman"/>
          <w:b/>
          <w:color w:val="1A1A1A" w:themeColor="background1" w:themeShade="1A"/>
          <w:sz w:val="24"/>
          <w:szCs w:val="24"/>
        </w:rPr>
        <w:tab/>
      </w:r>
      <w:r w:rsidRPr="00BC75CE">
        <w:rPr>
          <w:rFonts w:ascii="Times New Roman" w:hAnsi="Times New Roman" w:cs="Times New Roman"/>
          <w:b/>
          <w:color w:val="1A1A1A" w:themeColor="background1" w:themeShade="1A"/>
          <w:sz w:val="24"/>
          <w:szCs w:val="24"/>
        </w:rPr>
        <w:t xml:space="preserve">Carrageenan-Induced Paw </w:t>
      </w:r>
      <w:proofErr w:type="spellStart"/>
      <w:r w:rsidRPr="00BC75CE">
        <w:rPr>
          <w:rFonts w:ascii="Times New Roman" w:hAnsi="Times New Roman" w:cs="Times New Roman"/>
          <w:b/>
          <w:color w:val="1A1A1A" w:themeColor="background1" w:themeShade="1A"/>
          <w:sz w:val="24"/>
          <w:szCs w:val="24"/>
        </w:rPr>
        <w:t>Edema</w:t>
      </w:r>
      <w:proofErr w:type="spellEnd"/>
      <w:r w:rsidRPr="00BC75CE">
        <w:rPr>
          <w:rFonts w:ascii="Times New Roman" w:hAnsi="Times New Roman" w:cs="Times New Roman"/>
          <w:b/>
          <w:color w:val="1A1A1A" w:themeColor="background1" w:themeShade="1A"/>
          <w:sz w:val="24"/>
          <w:szCs w:val="24"/>
        </w:rPr>
        <w:t xml:space="preserve"> Model</w:t>
      </w:r>
    </w:p>
    <w:p w14:paraId="4B4CE54C" w14:textId="529D63B9" w:rsidR="0091308B" w:rsidRPr="00BC75CE" w:rsidRDefault="0091308B" w:rsidP="00DC0D95">
      <w:pPr>
        <w:spacing w:after="0" w:line="480" w:lineRule="auto"/>
        <w:jc w:val="both"/>
        <w:rPr>
          <w:rFonts w:ascii="Times New Roman" w:hAnsi="Times New Roman" w:cs="Times New Roman"/>
          <w:color w:val="1A1A1A" w:themeColor="background1" w:themeShade="1A"/>
          <w:sz w:val="24"/>
          <w:szCs w:val="24"/>
        </w:rPr>
      </w:pPr>
      <w:r w:rsidRPr="00BC75CE">
        <w:rPr>
          <w:rFonts w:ascii="Times New Roman" w:hAnsi="Times New Roman" w:cs="Times New Roman"/>
          <w:color w:val="1A1A1A" w:themeColor="background1" w:themeShade="1A"/>
          <w:sz w:val="24"/>
          <w:szCs w:val="24"/>
        </w:rPr>
        <w:t xml:space="preserve">The carrageenan-induced paw </w:t>
      </w:r>
      <w:proofErr w:type="spellStart"/>
      <w:r w:rsidRPr="00BC75CE">
        <w:rPr>
          <w:rFonts w:ascii="Times New Roman" w:hAnsi="Times New Roman" w:cs="Times New Roman"/>
          <w:color w:val="1A1A1A" w:themeColor="background1" w:themeShade="1A"/>
          <w:sz w:val="24"/>
          <w:szCs w:val="24"/>
        </w:rPr>
        <w:t>edema</w:t>
      </w:r>
      <w:proofErr w:type="spellEnd"/>
      <w:r w:rsidRPr="00BC75CE">
        <w:rPr>
          <w:rFonts w:ascii="Times New Roman" w:hAnsi="Times New Roman" w:cs="Times New Roman"/>
          <w:color w:val="1A1A1A" w:themeColor="background1" w:themeShade="1A"/>
          <w:sz w:val="24"/>
          <w:szCs w:val="24"/>
        </w:rPr>
        <w:t xml:space="preserve"> model is a widely used experimental model to assess the anti-inflammatory effects of plant extracts. </w:t>
      </w:r>
      <w:proofErr w:type="spellStart"/>
      <w:r w:rsidRPr="00BC75CE">
        <w:rPr>
          <w:rFonts w:ascii="Times New Roman" w:hAnsi="Times New Roman" w:cs="Times New Roman"/>
          <w:color w:val="1A1A1A" w:themeColor="background1" w:themeShade="1A"/>
          <w:sz w:val="24"/>
          <w:szCs w:val="24"/>
        </w:rPr>
        <w:t>Adeneye</w:t>
      </w:r>
      <w:proofErr w:type="spellEnd"/>
      <w:r w:rsidRPr="00BC75CE">
        <w:rPr>
          <w:rFonts w:ascii="Times New Roman" w:hAnsi="Times New Roman" w:cs="Times New Roman"/>
          <w:color w:val="1A1A1A" w:themeColor="background1" w:themeShade="1A"/>
          <w:sz w:val="24"/>
          <w:szCs w:val="24"/>
        </w:rPr>
        <w:t xml:space="preserve"> </w:t>
      </w:r>
      <w:r w:rsidRPr="00BC75CE">
        <w:rPr>
          <w:rFonts w:ascii="Times New Roman" w:hAnsi="Times New Roman" w:cs="Times New Roman"/>
          <w:i/>
          <w:color w:val="1A1A1A" w:themeColor="background1" w:themeShade="1A"/>
          <w:sz w:val="24"/>
          <w:szCs w:val="24"/>
        </w:rPr>
        <w:t>et al.</w:t>
      </w:r>
      <w:r w:rsidRPr="00BC75CE">
        <w:rPr>
          <w:rFonts w:ascii="Times New Roman" w:hAnsi="Times New Roman" w:cs="Times New Roman"/>
          <w:color w:val="1A1A1A" w:themeColor="background1" w:themeShade="1A"/>
          <w:sz w:val="24"/>
          <w:szCs w:val="24"/>
        </w:rPr>
        <w:t xml:space="preserve"> (2012) evaluated the anti-inflammatory activity of the methanolic leaf extract of </w:t>
      </w:r>
      <w:proofErr w:type="spellStart"/>
      <w:r w:rsidRPr="00BC75CE">
        <w:rPr>
          <w:rFonts w:ascii="Times New Roman" w:hAnsi="Times New Roman" w:cs="Times New Roman"/>
          <w:i/>
          <w:color w:val="1A1A1A" w:themeColor="background1" w:themeShade="1A"/>
          <w:sz w:val="24"/>
          <w:szCs w:val="24"/>
        </w:rPr>
        <w:t>Cnidicollus</w:t>
      </w:r>
      <w:proofErr w:type="spellEnd"/>
      <w:r w:rsidRPr="00BC75CE">
        <w:rPr>
          <w:rFonts w:ascii="Times New Roman" w:hAnsi="Times New Roman" w:cs="Times New Roman"/>
          <w:i/>
          <w:color w:val="1A1A1A" w:themeColor="background1" w:themeShade="1A"/>
          <w:sz w:val="24"/>
          <w:szCs w:val="24"/>
        </w:rPr>
        <w:t xml:space="preserve"> </w:t>
      </w:r>
      <w:proofErr w:type="spellStart"/>
      <w:r w:rsidRPr="00BC75CE">
        <w:rPr>
          <w:rFonts w:ascii="Times New Roman" w:hAnsi="Times New Roman" w:cs="Times New Roman"/>
          <w:i/>
          <w:color w:val="1A1A1A" w:themeColor="background1" w:themeShade="1A"/>
          <w:sz w:val="24"/>
          <w:szCs w:val="24"/>
        </w:rPr>
        <w:t>anconitifolius</w:t>
      </w:r>
      <w:proofErr w:type="spellEnd"/>
      <w:r w:rsidRPr="00BC75CE">
        <w:rPr>
          <w:rFonts w:ascii="Times New Roman" w:hAnsi="Times New Roman" w:cs="Times New Roman"/>
          <w:color w:val="1A1A1A" w:themeColor="background1" w:themeShade="1A"/>
          <w:sz w:val="24"/>
          <w:szCs w:val="24"/>
        </w:rPr>
        <w:t xml:space="preserve"> using this model. The study demonstrated a significant reduction in paw </w:t>
      </w:r>
      <w:proofErr w:type="spellStart"/>
      <w:r w:rsidRPr="00BC75CE">
        <w:rPr>
          <w:rFonts w:ascii="Times New Roman" w:hAnsi="Times New Roman" w:cs="Times New Roman"/>
          <w:color w:val="1A1A1A" w:themeColor="background1" w:themeShade="1A"/>
          <w:sz w:val="24"/>
          <w:szCs w:val="24"/>
        </w:rPr>
        <w:t>edema</w:t>
      </w:r>
      <w:proofErr w:type="spellEnd"/>
      <w:r w:rsidRPr="00BC75CE">
        <w:rPr>
          <w:rFonts w:ascii="Times New Roman" w:hAnsi="Times New Roman" w:cs="Times New Roman"/>
          <w:color w:val="1A1A1A" w:themeColor="background1" w:themeShade="1A"/>
          <w:sz w:val="24"/>
          <w:szCs w:val="24"/>
        </w:rPr>
        <w:t xml:space="preserve"> at various time points, indicating the potential anti-inflammatory effects of the extract. The observed reduction in </w:t>
      </w:r>
      <w:proofErr w:type="spellStart"/>
      <w:r w:rsidRPr="00BC75CE">
        <w:rPr>
          <w:rFonts w:ascii="Times New Roman" w:hAnsi="Times New Roman" w:cs="Times New Roman"/>
          <w:color w:val="1A1A1A" w:themeColor="background1" w:themeShade="1A"/>
          <w:sz w:val="24"/>
          <w:szCs w:val="24"/>
        </w:rPr>
        <w:t>edema</w:t>
      </w:r>
      <w:proofErr w:type="spellEnd"/>
      <w:r w:rsidRPr="00BC75CE">
        <w:rPr>
          <w:rFonts w:ascii="Times New Roman" w:hAnsi="Times New Roman" w:cs="Times New Roman"/>
          <w:color w:val="1A1A1A" w:themeColor="background1" w:themeShade="1A"/>
          <w:sz w:val="24"/>
          <w:szCs w:val="24"/>
        </w:rPr>
        <w:t xml:space="preserve"> suggests that </w:t>
      </w:r>
      <w:proofErr w:type="spellStart"/>
      <w:r w:rsidRPr="00BC75CE">
        <w:rPr>
          <w:rFonts w:ascii="Times New Roman" w:hAnsi="Times New Roman" w:cs="Times New Roman"/>
          <w:i/>
          <w:color w:val="1A1A1A" w:themeColor="background1" w:themeShade="1A"/>
          <w:sz w:val="24"/>
          <w:szCs w:val="24"/>
        </w:rPr>
        <w:t>Cnidicollus</w:t>
      </w:r>
      <w:proofErr w:type="spellEnd"/>
      <w:r w:rsidRPr="00BC75CE">
        <w:rPr>
          <w:rFonts w:ascii="Times New Roman" w:hAnsi="Times New Roman" w:cs="Times New Roman"/>
          <w:i/>
          <w:color w:val="1A1A1A" w:themeColor="background1" w:themeShade="1A"/>
          <w:sz w:val="24"/>
          <w:szCs w:val="24"/>
        </w:rPr>
        <w:t xml:space="preserve"> </w:t>
      </w:r>
      <w:proofErr w:type="spellStart"/>
      <w:r w:rsidRPr="00BC75CE">
        <w:rPr>
          <w:rFonts w:ascii="Times New Roman" w:hAnsi="Times New Roman" w:cs="Times New Roman"/>
          <w:i/>
          <w:color w:val="1A1A1A" w:themeColor="background1" w:themeShade="1A"/>
          <w:sz w:val="24"/>
          <w:szCs w:val="24"/>
        </w:rPr>
        <w:t>anconitifolius</w:t>
      </w:r>
      <w:proofErr w:type="spellEnd"/>
      <w:r w:rsidRPr="00BC75CE">
        <w:rPr>
          <w:rFonts w:ascii="Times New Roman" w:hAnsi="Times New Roman" w:cs="Times New Roman"/>
          <w:color w:val="1A1A1A" w:themeColor="background1" w:themeShade="1A"/>
          <w:sz w:val="24"/>
          <w:szCs w:val="24"/>
        </w:rPr>
        <w:t xml:space="preserve"> may inhibit the release of inflammatory mediators and modulate the inflammatory response.</w:t>
      </w:r>
    </w:p>
    <w:p w14:paraId="60056994" w14:textId="10B98719" w:rsidR="0091308B" w:rsidRPr="00BC75CE" w:rsidRDefault="0091308B" w:rsidP="00DC0D95">
      <w:pPr>
        <w:spacing w:after="0" w:line="480" w:lineRule="auto"/>
        <w:jc w:val="both"/>
        <w:rPr>
          <w:rFonts w:ascii="Times New Roman" w:hAnsi="Times New Roman" w:cs="Times New Roman"/>
          <w:b/>
          <w:color w:val="1A1A1A" w:themeColor="background1" w:themeShade="1A"/>
          <w:sz w:val="24"/>
          <w:szCs w:val="24"/>
        </w:rPr>
      </w:pPr>
      <w:r w:rsidRPr="00BC75CE">
        <w:rPr>
          <w:rFonts w:ascii="Times New Roman" w:hAnsi="Times New Roman" w:cs="Times New Roman"/>
          <w:b/>
          <w:color w:val="1A1A1A" w:themeColor="background1" w:themeShade="1A"/>
          <w:sz w:val="24"/>
          <w:szCs w:val="24"/>
        </w:rPr>
        <w:t>2.</w:t>
      </w:r>
      <w:r w:rsidR="006A2906" w:rsidRPr="00BC75CE">
        <w:rPr>
          <w:rFonts w:ascii="Times New Roman" w:hAnsi="Times New Roman" w:cs="Times New Roman"/>
          <w:b/>
          <w:color w:val="1A1A1A" w:themeColor="background1" w:themeShade="1A"/>
          <w:sz w:val="24"/>
          <w:szCs w:val="24"/>
        </w:rPr>
        <w:t>4</w:t>
      </w:r>
      <w:r w:rsidRPr="00BC75CE">
        <w:rPr>
          <w:rFonts w:ascii="Times New Roman" w:hAnsi="Times New Roman" w:cs="Times New Roman"/>
          <w:b/>
          <w:color w:val="1A1A1A" w:themeColor="background1" w:themeShade="1A"/>
          <w:sz w:val="24"/>
          <w:szCs w:val="24"/>
        </w:rPr>
        <w:t>.2</w:t>
      </w:r>
      <w:r w:rsidR="00FA5C2D" w:rsidRPr="00BC75CE">
        <w:rPr>
          <w:rFonts w:ascii="Times New Roman" w:hAnsi="Times New Roman" w:cs="Times New Roman"/>
          <w:b/>
          <w:color w:val="1A1A1A" w:themeColor="background1" w:themeShade="1A"/>
          <w:sz w:val="24"/>
          <w:szCs w:val="24"/>
        </w:rPr>
        <w:tab/>
      </w:r>
      <w:r w:rsidRPr="00BC75CE">
        <w:rPr>
          <w:rFonts w:ascii="Times New Roman" w:hAnsi="Times New Roman" w:cs="Times New Roman"/>
          <w:b/>
          <w:color w:val="1A1A1A" w:themeColor="background1" w:themeShade="1A"/>
          <w:sz w:val="24"/>
          <w:szCs w:val="24"/>
        </w:rPr>
        <w:t>Cotton Pellet-Induced Granuloma Model</w:t>
      </w:r>
    </w:p>
    <w:p w14:paraId="6701C192" w14:textId="00BE265E" w:rsidR="0091308B" w:rsidRPr="00BC75CE" w:rsidRDefault="0091308B" w:rsidP="00DC0D95">
      <w:pPr>
        <w:spacing w:after="0" w:line="480" w:lineRule="auto"/>
        <w:jc w:val="both"/>
        <w:rPr>
          <w:rFonts w:ascii="Times New Roman" w:hAnsi="Times New Roman" w:cs="Times New Roman"/>
          <w:color w:val="1A1A1A" w:themeColor="background1" w:themeShade="1A"/>
          <w:sz w:val="24"/>
          <w:szCs w:val="24"/>
        </w:rPr>
      </w:pPr>
      <w:r w:rsidRPr="00BC75CE">
        <w:rPr>
          <w:rFonts w:ascii="Times New Roman" w:hAnsi="Times New Roman" w:cs="Times New Roman"/>
          <w:color w:val="1A1A1A" w:themeColor="background1" w:themeShade="1A"/>
          <w:sz w:val="24"/>
          <w:szCs w:val="24"/>
        </w:rPr>
        <w:t xml:space="preserve">The cotton pellet-induced granuloma model is another commonly used method to evaluate the anti-inflammatory properties of plant extracts. </w:t>
      </w:r>
      <w:proofErr w:type="spellStart"/>
      <w:r w:rsidRPr="00BC75CE">
        <w:rPr>
          <w:rFonts w:ascii="Times New Roman" w:hAnsi="Times New Roman" w:cs="Times New Roman"/>
          <w:color w:val="1A1A1A" w:themeColor="background1" w:themeShade="1A"/>
          <w:sz w:val="24"/>
          <w:szCs w:val="24"/>
        </w:rPr>
        <w:t>Aiyegoro</w:t>
      </w:r>
      <w:proofErr w:type="spellEnd"/>
      <w:r w:rsidRPr="00BC75CE">
        <w:rPr>
          <w:rFonts w:ascii="Times New Roman" w:hAnsi="Times New Roman" w:cs="Times New Roman"/>
          <w:color w:val="1A1A1A" w:themeColor="background1" w:themeShade="1A"/>
          <w:sz w:val="24"/>
          <w:szCs w:val="24"/>
        </w:rPr>
        <w:t xml:space="preserve"> </w:t>
      </w:r>
      <w:r w:rsidRPr="00BC75CE">
        <w:rPr>
          <w:rFonts w:ascii="Times New Roman" w:hAnsi="Times New Roman" w:cs="Times New Roman"/>
          <w:i/>
          <w:color w:val="1A1A1A" w:themeColor="background1" w:themeShade="1A"/>
          <w:sz w:val="24"/>
          <w:szCs w:val="24"/>
        </w:rPr>
        <w:t>et al.</w:t>
      </w:r>
      <w:r w:rsidRPr="00BC75CE">
        <w:rPr>
          <w:rFonts w:ascii="Times New Roman" w:hAnsi="Times New Roman" w:cs="Times New Roman"/>
          <w:color w:val="1A1A1A" w:themeColor="background1" w:themeShade="1A"/>
          <w:sz w:val="24"/>
          <w:szCs w:val="24"/>
        </w:rPr>
        <w:t xml:space="preserve"> (2010) investigated the anti-inflammatory activity of </w:t>
      </w:r>
      <w:proofErr w:type="spellStart"/>
      <w:r w:rsidRPr="00BC75CE">
        <w:rPr>
          <w:rFonts w:ascii="Times New Roman" w:hAnsi="Times New Roman" w:cs="Times New Roman"/>
          <w:i/>
          <w:color w:val="1A1A1A" w:themeColor="background1" w:themeShade="1A"/>
          <w:sz w:val="24"/>
          <w:szCs w:val="24"/>
        </w:rPr>
        <w:t>Cnidicollus</w:t>
      </w:r>
      <w:proofErr w:type="spellEnd"/>
      <w:r w:rsidRPr="00BC75CE">
        <w:rPr>
          <w:rFonts w:ascii="Times New Roman" w:hAnsi="Times New Roman" w:cs="Times New Roman"/>
          <w:i/>
          <w:color w:val="1A1A1A" w:themeColor="background1" w:themeShade="1A"/>
          <w:sz w:val="24"/>
          <w:szCs w:val="24"/>
        </w:rPr>
        <w:t xml:space="preserve"> </w:t>
      </w:r>
      <w:proofErr w:type="spellStart"/>
      <w:r w:rsidRPr="00BC75CE">
        <w:rPr>
          <w:rFonts w:ascii="Times New Roman" w:hAnsi="Times New Roman" w:cs="Times New Roman"/>
          <w:i/>
          <w:color w:val="1A1A1A" w:themeColor="background1" w:themeShade="1A"/>
          <w:sz w:val="24"/>
          <w:szCs w:val="24"/>
        </w:rPr>
        <w:t>anconitifolius</w:t>
      </w:r>
      <w:proofErr w:type="spellEnd"/>
      <w:r w:rsidRPr="00BC75CE">
        <w:rPr>
          <w:rFonts w:ascii="Times New Roman" w:hAnsi="Times New Roman" w:cs="Times New Roman"/>
          <w:color w:val="1A1A1A" w:themeColor="background1" w:themeShade="1A"/>
          <w:sz w:val="24"/>
          <w:szCs w:val="24"/>
        </w:rPr>
        <w:t xml:space="preserve"> using this model. The study reported a significant reduction in granuloma formation and granuloma dry weight in the group treated with the methanolic leaf extract. These findings suggest that </w:t>
      </w:r>
      <w:proofErr w:type="spellStart"/>
      <w:r w:rsidRPr="00BC75CE">
        <w:rPr>
          <w:rFonts w:ascii="Times New Roman" w:hAnsi="Times New Roman" w:cs="Times New Roman"/>
          <w:i/>
          <w:color w:val="1A1A1A" w:themeColor="background1" w:themeShade="1A"/>
          <w:sz w:val="24"/>
          <w:szCs w:val="24"/>
        </w:rPr>
        <w:t>Cnidicollus</w:t>
      </w:r>
      <w:proofErr w:type="spellEnd"/>
      <w:r w:rsidRPr="00BC75CE">
        <w:rPr>
          <w:rFonts w:ascii="Times New Roman" w:hAnsi="Times New Roman" w:cs="Times New Roman"/>
          <w:i/>
          <w:color w:val="1A1A1A" w:themeColor="background1" w:themeShade="1A"/>
          <w:sz w:val="24"/>
          <w:szCs w:val="24"/>
        </w:rPr>
        <w:t xml:space="preserve"> </w:t>
      </w:r>
      <w:proofErr w:type="spellStart"/>
      <w:r w:rsidRPr="00BC75CE">
        <w:rPr>
          <w:rFonts w:ascii="Times New Roman" w:hAnsi="Times New Roman" w:cs="Times New Roman"/>
          <w:i/>
          <w:color w:val="1A1A1A" w:themeColor="background1" w:themeShade="1A"/>
          <w:sz w:val="24"/>
          <w:szCs w:val="24"/>
        </w:rPr>
        <w:t>anconitifolius</w:t>
      </w:r>
      <w:proofErr w:type="spellEnd"/>
      <w:r w:rsidRPr="00BC75CE">
        <w:rPr>
          <w:rFonts w:ascii="Times New Roman" w:hAnsi="Times New Roman" w:cs="Times New Roman"/>
          <w:color w:val="1A1A1A" w:themeColor="background1" w:themeShade="1A"/>
          <w:sz w:val="24"/>
          <w:szCs w:val="24"/>
        </w:rPr>
        <w:t xml:space="preserve"> possesses anti-inflammatory properties, possibly through the inhibition of granuloma formation and tissue inflammation.</w:t>
      </w:r>
    </w:p>
    <w:p w14:paraId="37955C49" w14:textId="77777777" w:rsidR="00E25E96" w:rsidRDefault="00E25E96">
      <w:pPr>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br w:type="page"/>
      </w:r>
    </w:p>
    <w:p w14:paraId="73789E95" w14:textId="57281408" w:rsidR="003C325D" w:rsidRPr="00BC75CE" w:rsidRDefault="0091308B" w:rsidP="00DC0D95">
      <w:pPr>
        <w:spacing w:after="0" w:line="480" w:lineRule="auto"/>
        <w:jc w:val="both"/>
        <w:rPr>
          <w:rFonts w:ascii="Times New Roman" w:hAnsi="Times New Roman" w:cs="Times New Roman"/>
          <w:color w:val="1A1A1A" w:themeColor="background1" w:themeShade="1A"/>
          <w:sz w:val="24"/>
          <w:szCs w:val="24"/>
        </w:rPr>
      </w:pPr>
      <w:r w:rsidRPr="00BC75CE">
        <w:rPr>
          <w:rFonts w:ascii="Times New Roman" w:hAnsi="Times New Roman" w:cs="Times New Roman"/>
          <w:b/>
          <w:color w:val="1A1A1A" w:themeColor="background1" w:themeShade="1A"/>
          <w:sz w:val="24"/>
          <w:szCs w:val="24"/>
        </w:rPr>
        <w:lastRenderedPageBreak/>
        <w:t>2.</w:t>
      </w:r>
      <w:r w:rsidR="006A2906" w:rsidRPr="00BC75CE">
        <w:rPr>
          <w:rFonts w:ascii="Times New Roman" w:hAnsi="Times New Roman" w:cs="Times New Roman"/>
          <w:b/>
          <w:color w:val="1A1A1A" w:themeColor="background1" w:themeShade="1A"/>
          <w:sz w:val="24"/>
          <w:szCs w:val="24"/>
        </w:rPr>
        <w:t>5</w:t>
      </w:r>
      <w:r w:rsidRPr="00BC75CE">
        <w:rPr>
          <w:rFonts w:ascii="Times New Roman" w:hAnsi="Times New Roman" w:cs="Times New Roman"/>
          <w:b/>
          <w:color w:val="1A1A1A" w:themeColor="background1" w:themeShade="1A"/>
          <w:sz w:val="24"/>
          <w:szCs w:val="24"/>
        </w:rPr>
        <w:tab/>
      </w:r>
      <w:r w:rsidR="003C325D" w:rsidRPr="00BC75CE">
        <w:rPr>
          <w:rFonts w:ascii="Times New Roman" w:hAnsi="Times New Roman" w:cs="Times New Roman"/>
          <w:b/>
          <w:color w:val="1A1A1A" w:themeColor="background1" w:themeShade="1A"/>
          <w:sz w:val="24"/>
          <w:szCs w:val="24"/>
        </w:rPr>
        <w:t xml:space="preserve">Uses of </w:t>
      </w:r>
      <w:proofErr w:type="spellStart"/>
      <w:r w:rsidR="003C325D" w:rsidRPr="00BC75CE">
        <w:rPr>
          <w:rFonts w:ascii="Times New Roman" w:hAnsi="Times New Roman" w:cs="Times New Roman"/>
          <w:b/>
          <w:i/>
          <w:color w:val="1A1A1A" w:themeColor="background1" w:themeShade="1A"/>
          <w:sz w:val="24"/>
          <w:szCs w:val="24"/>
        </w:rPr>
        <w:t>Cnidicollus</w:t>
      </w:r>
      <w:proofErr w:type="spellEnd"/>
      <w:r w:rsidR="003C325D" w:rsidRPr="00BC75CE">
        <w:rPr>
          <w:rFonts w:ascii="Times New Roman" w:hAnsi="Times New Roman" w:cs="Times New Roman"/>
          <w:b/>
          <w:i/>
          <w:color w:val="1A1A1A" w:themeColor="background1" w:themeShade="1A"/>
          <w:sz w:val="24"/>
          <w:szCs w:val="24"/>
        </w:rPr>
        <w:t xml:space="preserve"> </w:t>
      </w:r>
      <w:proofErr w:type="spellStart"/>
      <w:r w:rsidR="003C325D" w:rsidRPr="00BC75CE">
        <w:rPr>
          <w:rFonts w:ascii="Times New Roman" w:hAnsi="Times New Roman" w:cs="Times New Roman"/>
          <w:b/>
          <w:i/>
          <w:color w:val="1A1A1A" w:themeColor="background1" w:themeShade="1A"/>
          <w:sz w:val="24"/>
          <w:szCs w:val="24"/>
        </w:rPr>
        <w:t>anconitifolius</w:t>
      </w:r>
      <w:proofErr w:type="spellEnd"/>
    </w:p>
    <w:p w14:paraId="7568AB31" w14:textId="7C739A41" w:rsidR="003C325D" w:rsidRPr="00BC75CE" w:rsidRDefault="003C325D" w:rsidP="00DC0D95">
      <w:pPr>
        <w:spacing w:after="0" w:line="480" w:lineRule="auto"/>
        <w:jc w:val="both"/>
        <w:rPr>
          <w:rFonts w:ascii="Times New Roman" w:hAnsi="Times New Roman" w:cs="Times New Roman"/>
          <w:b/>
          <w:color w:val="1A1A1A" w:themeColor="background1" w:themeShade="1A"/>
          <w:sz w:val="24"/>
          <w:szCs w:val="24"/>
        </w:rPr>
      </w:pPr>
      <w:r w:rsidRPr="00BC75CE">
        <w:rPr>
          <w:rFonts w:ascii="Times New Roman" w:hAnsi="Times New Roman" w:cs="Times New Roman"/>
          <w:b/>
          <w:color w:val="1A1A1A" w:themeColor="background1" w:themeShade="1A"/>
          <w:sz w:val="24"/>
          <w:szCs w:val="24"/>
        </w:rPr>
        <w:t>2.</w:t>
      </w:r>
      <w:r w:rsidR="006A2906" w:rsidRPr="00BC75CE">
        <w:rPr>
          <w:rFonts w:ascii="Times New Roman" w:hAnsi="Times New Roman" w:cs="Times New Roman"/>
          <w:b/>
          <w:color w:val="1A1A1A" w:themeColor="background1" w:themeShade="1A"/>
          <w:sz w:val="24"/>
          <w:szCs w:val="24"/>
        </w:rPr>
        <w:t>5</w:t>
      </w:r>
      <w:r w:rsidRPr="00BC75CE">
        <w:rPr>
          <w:rFonts w:ascii="Times New Roman" w:hAnsi="Times New Roman" w:cs="Times New Roman"/>
          <w:b/>
          <w:color w:val="1A1A1A" w:themeColor="background1" w:themeShade="1A"/>
          <w:sz w:val="24"/>
          <w:szCs w:val="24"/>
        </w:rPr>
        <w:t>.1</w:t>
      </w:r>
      <w:r w:rsidRPr="00BC75CE">
        <w:rPr>
          <w:rFonts w:ascii="Times New Roman" w:hAnsi="Times New Roman" w:cs="Times New Roman"/>
          <w:b/>
          <w:color w:val="1A1A1A" w:themeColor="background1" w:themeShade="1A"/>
          <w:sz w:val="24"/>
          <w:szCs w:val="24"/>
        </w:rPr>
        <w:tab/>
        <w:t>Nutritional uses</w:t>
      </w:r>
    </w:p>
    <w:p w14:paraId="017DECA6" w14:textId="0B8B6462" w:rsidR="003C325D" w:rsidRPr="00BC75CE" w:rsidRDefault="003C325D" w:rsidP="00DC0D95">
      <w:pPr>
        <w:spacing w:after="0" w:line="480" w:lineRule="auto"/>
        <w:jc w:val="both"/>
        <w:rPr>
          <w:rFonts w:ascii="Times New Roman" w:hAnsi="Times New Roman" w:cs="Times New Roman"/>
          <w:color w:val="1A1A1A" w:themeColor="background1" w:themeShade="1A"/>
          <w:sz w:val="24"/>
          <w:szCs w:val="24"/>
        </w:rPr>
      </w:pPr>
      <w:proofErr w:type="spellStart"/>
      <w:r w:rsidRPr="00BC75CE">
        <w:rPr>
          <w:rFonts w:ascii="Times New Roman" w:hAnsi="Times New Roman" w:cs="Times New Roman"/>
          <w:i/>
          <w:color w:val="1A1A1A" w:themeColor="background1" w:themeShade="1A"/>
          <w:sz w:val="24"/>
          <w:szCs w:val="24"/>
        </w:rPr>
        <w:t>Cnidicollus</w:t>
      </w:r>
      <w:proofErr w:type="spellEnd"/>
      <w:r w:rsidRPr="00BC75CE">
        <w:rPr>
          <w:rFonts w:ascii="Times New Roman" w:hAnsi="Times New Roman" w:cs="Times New Roman"/>
          <w:i/>
          <w:color w:val="1A1A1A" w:themeColor="background1" w:themeShade="1A"/>
          <w:sz w:val="24"/>
          <w:szCs w:val="24"/>
        </w:rPr>
        <w:t xml:space="preserve"> </w:t>
      </w:r>
      <w:proofErr w:type="spellStart"/>
      <w:r w:rsidRPr="00BC75CE">
        <w:rPr>
          <w:rFonts w:ascii="Times New Roman" w:hAnsi="Times New Roman" w:cs="Times New Roman"/>
          <w:i/>
          <w:color w:val="1A1A1A" w:themeColor="background1" w:themeShade="1A"/>
          <w:sz w:val="24"/>
          <w:szCs w:val="24"/>
        </w:rPr>
        <w:t>anconitifolius</w:t>
      </w:r>
      <w:proofErr w:type="spellEnd"/>
      <w:r w:rsidRPr="00BC75CE">
        <w:rPr>
          <w:rFonts w:ascii="Times New Roman" w:hAnsi="Times New Roman" w:cs="Times New Roman"/>
          <w:color w:val="1A1A1A" w:themeColor="background1" w:themeShade="1A"/>
          <w:sz w:val="24"/>
          <w:szCs w:val="24"/>
        </w:rPr>
        <w:t xml:space="preserve">, commonly known as tree spinach or tree cabbage, is widely utilized for its nutritional benefits. The leaves of this plant are rich in essential nutrients, including proteins, vitamins, minerals, and dietary </w:t>
      </w:r>
      <w:proofErr w:type="spellStart"/>
      <w:r w:rsidRPr="00BC75CE">
        <w:rPr>
          <w:rFonts w:ascii="Times New Roman" w:hAnsi="Times New Roman" w:cs="Times New Roman"/>
          <w:color w:val="1A1A1A" w:themeColor="background1" w:themeShade="1A"/>
          <w:sz w:val="24"/>
          <w:szCs w:val="24"/>
        </w:rPr>
        <w:t>fiber</w:t>
      </w:r>
      <w:proofErr w:type="spellEnd"/>
      <w:r w:rsidRPr="00BC75CE">
        <w:rPr>
          <w:rFonts w:ascii="Times New Roman" w:hAnsi="Times New Roman" w:cs="Times New Roman"/>
          <w:color w:val="1A1A1A" w:themeColor="background1" w:themeShade="1A"/>
          <w:sz w:val="24"/>
          <w:szCs w:val="24"/>
        </w:rPr>
        <w:t xml:space="preserve">. A study by </w:t>
      </w:r>
      <w:proofErr w:type="spellStart"/>
      <w:r w:rsidRPr="00BC75CE">
        <w:rPr>
          <w:rFonts w:ascii="Times New Roman" w:hAnsi="Times New Roman" w:cs="Times New Roman"/>
          <w:color w:val="1A1A1A" w:themeColor="background1" w:themeShade="1A"/>
          <w:sz w:val="24"/>
          <w:szCs w:val="24"/>
        </w:rPr>
        <w:t>Afolayan</w:t>
      </w:r>
      <w:proofErr w:type="spellEnd"/>
      <w:r w:rsidRPr="00BC75CE">
        <w:rPr>
          <w:rFonts w:ascii="Times New Roman" w:hAnsi="Times New Roman" w:cs="Times New Roman"/>
          <w:color w:val="1A1A1A" w:themeColor="background1" w:themeShade="1A"/>
          <w:sz w:val="24"/>
          <w:szCs w:val="24"/>
        </w:rPr>
        <w:t xml:space="preserve"> and </w:t>
      </w:r>
      <w:proofErr w:type="spellStart"/>
      <w:r w:rsidRPr="00BC75CE">
        <w:rPr>
          <w:rFonts w:ascii="Times New Roman" w:hAnsi="Times New Roman" w:cs="Times New Roman"/>
          <w:color w:val="1A1A1A" w:themeColor="background1" w:themeShade="1A"/>
          <w:sz w:val="24"/>
          <w:szCs w:val="24"/>
        </w:rPr>
        <w:t>Jimoh</w:t>
      </w:r>
      <w:proofErr w:type="spellEnd"/>
      <w:r w:rsidRPr="00BC75CE">
        <w:rPr>
          <w:rFonts w:ascii="Times New Roman" w:hAnsi="Times New Roman" w:cs="Times New Roman"/>
          <w:color w:val="1A1A1A" w:themeColor="background1" w:themeShade="1A"/>
          <w:sz w:val="24"/>
          <w:szCs w:val="24"/>
        </w:rPr>
        <w:t xml:space="preserve"> (2009) highlighted the nutritional quality of </w:t>
      </w:r>
      <w:proofErr w:type="spellStart"/>
      <w:r w:rsidRPr="00BC75CE">
        <w:rPr>
          <w:rFonts w:ascii="Times New Roman" w:hAnsi="Times New Roman" w:cs="Times New Roman"/>
          <w:color w:val="1A1A1A" w:themeColor="background1" w:themeShade="1A"/>
          <w:sz w:val="24"/>
          <w:szCs w:val="24"/>
        </w:rPr>
        <w:t>Cnidicollus</w:t>
      </w:r>
      <w:proofErr w:type="spellEnd"/>
      <w:r w:rsidRPr="00BC75CE">
        <w:rPr>
          <w:rFonts w:ascii="Times New Roman" w:hAnsi="Times New Roman" w:cs="Times New Roman"/>
          <w:color w:val="1A1A1A" w:themeColor="background1" w:themeShade="1A"/>
          <w:sz w:val="24"/>
          <w:szCs w:val="24"/>
        </w:rPr>
        <w:t xml:space="preserve"> </w:t>
      </w:r>
      <w:proofErr w:type="spellStart"/>
      <w:r w:rsidRPr="00BC75CE">
        <w:rPr>
          <w:rFonts w:ascii="Times New Roman" w:hAnsi="Times New Roman" w:cs="Times New Roman"/>
          <w:color w:val="1A1A1A" w:themeColor="background1" w:themeShade="1A"/>
          <w:sz w:val="24"/>
          <w:szCs w:val="24"/>
        </w:rPr>
        <w:t>anconitifolius</w:t>
      </w:r>
      <w:proofErr w:type="spellEnd"/>
      <w:r w:rsidRPr="00BC75CE">
        <w:rPr>
          <w:rFonts w:ascii="Times New Roman" w:hAnsi="Times New Roman" w:cs="Times New Roman"/>
          <w:color w:val="1A1A1A" w:themeColor="background1" w:themeShade="1A"/>
          <w:sz w:val="24"/>
          <w:szCs w:val="24"/>
        </w:rPr>
        <w:t>, indicating its potential as a valuable dietary resource.</w:t>
      </w:r>
    </w:p>
    <w:p w14:paraId="1C2949A2" w14:textId="608D721C" w:rsidR="003C325D" w:rsidRPr="00BC75CE" w:rsidRDefault="003C325D" w:rsidP="00DC0D95">
      <w:pPr>
        <w:spacing w:after="0" w:line="480" w:lineRule="auto"/>
        <w:jc w:val="both"/>
        <w:rPr>
          <w:rFonts w:ascii="Times New Roman" w:hAnsi="Times New Roman" w:cs="Times New Roman"/>
          <w:b/>
          <w:color w:val="1A1A1A" w:themeColor="background1" w:themeShade="1A"/>
          <w:sz w:val="24"/>
          <w:szCs w:val="24"/>
        </w:rPr>
      </w:pPr>
      <w:r w:rsidRPr="00BC75CE">
        <w:rPr>
          <w:rFonts w:ascii="Times New Roman" w:hAnsi="Times New Roman" w:cs="Times New Roman"/>
          <w:b/>
          <w:color w:val="1A1A1A" w:themeColor="background1" w:themeShade="1A"/>
          <w:sz w:val="24"/>
          <w:szCs w:val="24"/>
        </w:rPr>
        <w:t>2.</w:t>
      </w:r>
      <w:r w:rsidR="006A2906" w:rsidRPr="00BC75CE">
        <w:rPr>
          <w:rFonts w:ascii="Times New Roman" w:hAnsi="Times New Roman" w:cs="Times New Roman"/>
          <w:b/>
          <w:color w:val="1A1A1A" w:themeColor="background1" w:themeShade="1A"/>
          <w:sz w:val="24"/>
          <w:szCs w:val="24"/>
        </w:rPr>
        <w:t>5</w:t>
      </w:r>
      <w:r w:rsidRPr="00BC75CE">
        <w:rPr>
          <w:rFonts w:ascii="Times New Roman" w:hAnsi="Times New Roman" w:cs="Times New Roman"/>
          <w:b/>
          <w:color w:val="1A1A1A" w:themeColor="background1" w:themeShade="1A"/>
          <w:sz w:val="24"/>
          <w:szCs w:val="24"/>
        </w:rPr>
        <w:t>.2</w:t>
      </w:r>
      <w:r w:rsidRPr="00BC75CE">
        <w:rPr>
          <w:rFonts w:ascii="Times New Roman" w:hAnsi="Times New Roman" w:cs="Times New Roman"/>
          <w:b/>
          <w:color w:val="1A1A1A" w:themeColor="background1" w:themeShade="1A"/>
          <w:sz w:val="24"/>
          <w:szCs w:val="24"/>
        </w:rPr>
        <w:tab/>
        <w:t>Culinary uses</w:t>
      </w:r>
    </w:p>
    <w:p w14:paraId="40C6D1EF" w14:textId="53B7CFFE" w:rsidR="006A2906" w:rsidRPr="00BC75CE" w:rsidRDefault="003C325D" w:rsidP="00BC75CE">
      <w:pPr>
        <w:spacing w:after="0" w:line="480" w:lineRule="auto"/>
        <w:jc w:val="both"/>
        <w:rPr>
          <w:rFonts w:ascii="Times New Roman" w:hAnsi="Times New Roman" w:cs="Times New Roman"/>
          <w:color w:val="1A1A1A" w:themeColor="background1" w:themeShade="1A"/>
          <w:sz w:val="24"/>
          <w:szCs w:val="24"/>
        </w:rPr>
      </w:pPr>
      <w:proofErr w:type="spellStart"/>
      <w:r w:rsidRPr="00BC75CE">
        <w:rPr>
          <w:rFonts w:ascii="Times New Roman" w:hAnsi="Times New Roman" w:cs="Times New Roman"/>
          <w:i/>
          <w:color w:val="1A1A1A" w:themeColor="background1" w:themeShade="1A"/>
          <w:sz w:val="24"/>
          <w:szCs w:val="24"/>
        </w:rPr>
        <w:t>Cnidicollus</w:t>
      </w:r>
      <w:proofErr w:type="spellEnd"/>
      <w:r w:rsidRPr="00BC75CE">
        <w:rPr>
          <w:rFonts w:ascii="Times New Roman" w:hAnsi="Times New Roman" w:cs="Times New Roman"/>
          <w:i/>
          <w:color w:val="1A1A1A" w:themeColor="background1" w:themeShade="1A"/>
          <w:sz w:val="24"/>
          <w:szCs w:val="24"/>
        </w:rPr>
        <w:t xml:space="preserve"> </w:t>
      </w:r>
      <w:proofErr w:type="spellStart"/>
      <w:r w:rsidRPr="00BC75CE">
        <w:rPr>
          <w:rFonts w:ascii="Times New Roman" w:hAnsi="Times New Roman" w:cs="Times New Roman"/>
          <w:i/>
          <w:color w:val="1A1A1A" w:themeColor="background1" w:themeShade="1A"/>
          <w:sz w:val="24"/>
          <w:szCs w:val="24"/>
        </w:rPr>
        <w:t>anconitifolius</w:t>
      </w:r>
      <w:proofErr w:type="spellEnd"/>
      <w:r w:rsidRPr="00BC75CE">
        <w:rPr>
          <w:rFonts w:ascii="Times New Roman" w:hAnsi="Times New Roman" w:cs="Times New Roman"/>
          <w:color w:val="1A1A1A" w:themeColor="background1" w:themeShade="1A"/>
          <w:sz w:val="24"/>
          <w:szCs w:val="24"/>
        </w:rPr>
        <w:t xml:space="preserve"> is commonly used as a leafy vegetable in various cuisines. The tender leaves are cooked and consumed as a nutritious and </w:t>
      </w:r>
      <w:proofErr w:type="spellStart"/>
      <w:r w:rsidRPr="00BC75CE">
        <w:rPr>
          <w:rFonts w:ascii="Times New Roman" w:hAnsi="Times New Roman" w:cs="Times New Roman"/>
          <w:color w:val="1A1A1A" w:themeColor="background1" w:themeShade="1A"/>
          <w:sz w:val="24"/>
          <w:szCs w:val="24"/>
        </w:rPr>
        <w:t>flavorful</w:t>
      </w:r>
      <w:proofErr w:type="spellEnd"/>
      <w:r w:rsidRPr="00BC75CE">
        <w:rPr>
          <w:rFonts w:ascii="Times New Roman" w:hAnsi="Times New Roman" w:cs="Times New Roman"/>
          <w:color w:val="1A1A1A" w:themeColor="background1" w:themeShade="1A"/>
          <w:sz w:val="24"/>
          <w:szCs w:val="24"/>
        </w:rPr>
        <w:t xml:space="preserve"> addition to soups, stews, and stir-fries. The plant's leaves have a slightly bitter taste, which adds a distinct </w:t>
      </w:r>
      <w:proofErr w:type="spellStart"/>
      <w:r w:rsidRPr="00BC75CE">
        <w:rPr>
          <w:rFonts w:ascii="Times New Roman" w:hAnsi="Times New Roman" w:cs="Times New Roman"/>
          <w:color w:val="1A1A1A" w:themeColor="background1" w:themeShade="1A"/>
          <w:sz w:val="24"/>
          <w:szCs w:val="24"/>
        </w:rPr>
        <w:t>flavor</w:t>
      </w:r>
      <w:proofErr w:type="spellEnd"/>
      <w:r w:rsidRPr="00BC75CE">
        <w:rPr>
          <w:rFonts w:ascii="Times New Roman" w:hAnsi="Times New Roman" w:cs="Times New Roman"/>
          <w:color w:val="1A1A1A" w:themeColor="background1" w:themeShade="1A"/>
          <w:sz w:val="24"/>
          <w:szCs w:val="24"/>
        </w:rPr>
        <w:t xml:space="preserve"> profile to dishes. Chukwuma </w:t>
      </w:r>
      <w:r w:rsidRPr="00BC75CE">
        <w:rPr>
          <w:rFonts w:ascii="Times New Roman" w:hAnsi="Times New Roman" w:cs="Times New Roman"/>
          <w:i/>
          <w:color w:val="1A1A1A" w:themeColor="background1" w:themeShade="1A"/>
          <w:sz w:val="24"/>
          <w:szCs w:val="24"/>
        </w:rPr>
        <w:t>et al.</w:t>
      </w:r>
      <w:r w:rsidRPr="00BC75CE">
        <w:rPr>
          <w:rFonts w:ascii="Times New Roman" w:hAnsi="Times New Roman" w:cs="Times New Roman"/>
          <w:color w:val="1A1A1A" w:themeColor="background1" w:themeShade="1A"/>
          <w:sz w:val="24"/>
          <w:szCs w:val="24"/>
        </w:rPr>
        <w:t xml:space="preserve"> (2015) emphasized the culinary potential of </w:t>
      </w:r>
      <w:proofErr w:type="spellStart"/>
      <w:r w:rsidRPr="00BC75CE">
        <w:rPr>
          <w:rFonts w:ascii="Times New Roman" w:hAnsi="Times New Roman" w:cs="Times New Roman"/>
          <w:i/>
          <w:color w:val="1A1A1A" w:themeColor="background1" w:themeShade="1A"/>
          <w:sz w:val="24"/>
          <w:szCs w:val="24"/>
        </w:rPr>
        <w:t>Cnidicollus</w:t>
      </w:r>
      <w:proofErr w:type="spellEnd"/>
      <w:r w:rsidRPr="00BC75CE">
        <w:rPr>
          <w:rFonts w:ascii="Times New Roman" w:hAnsi="Times New Roman" w:cs="Times New Roman"/>
          <w:i/>
          <w:color w:val="1A1A1A" w:themeColor="background1" w:themeShade="1A"/>
          <w:sz w:val="24"/>
          <w:szCs w:val="24"/>
        </w:rPr>
        <w:t xml:space="preserve"> </w:t>
      </w:r>
      <w:proofErr w:type="spellStart"/>
      <w:r w:rsidRPr="00BC75CE">
        <w:rPr>
          <w:rFonts w:ascii="Times New Roman" w:hAnsi="Times New Roman" w:cs="Times New Roman"/>
          <w:i/>
          <w:color w:val="1A1A1A" w:themeColor="background1" w:themeShade="1A"/>
          <w:sz w:val="24"/>
          <w:szCs w:val="24"/>
        </w:rPr>
        <w:t>anconitifolius</w:t>
      </w:r>
      <w:proofErr w:type="spellEnd"/>
      <w:r w:rsidRPr="00BC75CE">
        <w:rPr>
          <w:rFonts w:ascii="Times New Roman" w:hAnsi="Times New Roman" w:cs="Times New Roman"/>
          <w:color w:val="1A1A1A" w:themeColor="background1" w:themeShade="1A"/>
          <w:sz w:val="24"/>
          <w:szCs w:val="24"/>
        </w:rPr>
        <w:t xml:space="preserve"> and its contribution to local food culture.</w:t>
      </w:r>
    </w:p>
    <w:p w14:paraId="5407444F" w14:textId="1E8072F5" w:rsidR="003C325D" w:rsidRPr="00BC75CE" w:rsidRDefault="003C325D" w:rsidP="00DC0D95">
      <w:pPr>
        <w:spacing w:after="0" w:line="480" w:lineRule="auto"/>
        <w:jc w:val="both"/>
        <w:rPr>
          <w:rFonts w:ascii="Times New Roman" w:hAnsi="Times New Roman" w:cs="Times New Roman"/>
          <w:b/>
          <w:color w:val="1A1A1A" w:themeColor="background1" w:themeShade="1A"/>
          <w:sz w:val="24"/>
          <w:szCs w:val="24"/>
        </w:rPr>
      </w:pPr>
      <w:r w:rsidRPr="00BC75CE">
        <w:rPr>
          <w:rFonts w:ascii="Times New Roman" w:hAnsi="Times New Roman" w:cs="Times New Roman"/>
          <w:b/>
          <w:color w:val="1A1A1A" w:themeColor="background1" w:themeShade="1A"/>
          <w:sz w:val="24"/>
          <w:szCs w:val="24"/>
        </w:rPr>
        <w:t>2.</w:t>
      </w:r>
      <w:r w:rsidR="006A2906" w:rsidRPr="00BC75CE">
        <w:rPr>
          <w:rFonts w:ascii="Times New Roman" w:hAnsi="Times New Roman" w:cs="Times New Roman"/>
          <w:b/>
          <w:color w:val="1A1A1A" w:themeColor="background1" w:themeShade="1A"/>
          <w:sz w:val="24"/>
          <w:szCs w:val="24"/>
        </w:rPr>
        <w:t>5</w:t>
      </w:r>
      <w:r w:rsidR="00D36167" w:rsidRPr="00BC75CE">
        <w:rPr>
          <w:rFonts w:ascii="Times New Roman" w:hAnsi="Times New Roman" w:cs="Times New Roman"/>
          <w:b/>
          <w:color w:val="1A1A1A" w:themeColor="background1" w:themeShade="1A"/>
          <w:sz w:val="24"/>
          <w:szCs w:val="24"/>
        </w:rPr>
        <w:t>.</w:t>
      </w:r>
      <w:r w:rsidRPr="00BC75CE">
        <w:rPr>
          <w:rFonts w:ascii="Times New Roman" w:hAnsi="Times New Roman" w:cs="Times New Roman"/>
          <w:b/>
          <w:color w:val="1A1A1A" w:themeColor="background1" w:themeShade="1A"/>
          <w:sz w:val="24"/>
          <w:szCs w:val="24"/>
        </w:rPr>
        <w:t>3</w:t>
      </w:r>
      <w:r w:rsidR="00D36167" w:rsidRPr="00BC75CE">
        <w:rPr>
          <w:rFonts w:ascii="Times New Roman" w:hAnsi="Times New Roman" w:cs="Times New Roman"/>
          <w:b/>
          <w:color w:val="1A1A1A" w:themeColor="background1" w:themeShade="1A"/>
          <w:sz w:val="24"/>
          <w:szCs w:val="24"/>
        </w:rPr>
        <w:tab/>
      </w:r>
      <w:r w:rsidRPr="00BC75CE">
        <w:rPr>
          <w:rFonts w:ascii="Times New Roman" w:hAnsi="Times New Roman" w:cs="Times New Roman"/>
          <w:b/>
          <w:color w:val="1A1A1A" w:themeColor="background1" w:themeShade="1A"/>
          <w:sz w:val="24"/>
          <w:szCs w:val="24"/>
        </w:rPr>
        <w:t xml:space="preserve">Medicinal </w:t>
      </w:r>
      <w:r w:rsidR="00D36167" w:rsidRPr="00BC75CE">
        <w:rPr>
          <w:rFonts w:ascii="Times New Roman" w:hAnsi="Times New Roman" w:cs="Times New Roman"/>
          <w:b/>
          <w:color w:val="1A1A1A" w:themeColor="background1" w:themeShade="1A"/>
          <w:sz w:val="24"/>
          <w:szCs w:val="24"/>
        </w:rPr>
        <w:t>u</w:t>
      </w:r>
      <w:r w:rsidRPr="00BC75CE">
        <w:rPr>
          <w:rFonts w:ascii="Times New Roman" w:hAnsi="Times New Roman" w:cs="Times New Roman"/>
          <w:b/>
          <w:color w:val="1A1A1A" w:themeColor="background1" w:themeShade="1A"/>
          <w:sz w:val="24"/>
          <w:szCs w:val="24"/>
        </w:rPr>
        <w:t>ses</w:t>
      </w:r>
    </w:p>
    <w:p w14:paraId="35D463F1" w14:textId="77777777" w:rsidR="003C325D" w:rsidRPr="00BC75CE" w:rsidRDefault="003C325D" w:rsidP="00DC0D95">
      <w:pPr>
        <w:spacing w:after="0" w:line="480" w:lineRule="auto"/>
        <w:jc w:val="both"/>
        <w:rPr>
          <w:rFonts w:ascii="Times New Roman" w:hAnsi="Times New Roman" w:cs="Times New Roman"/>
          <w:color w:val="1A1A1A" w:themeColor="background1" w:themeShade="1A"/>
          <w:sz w:val="24"/>
          <w:szCs w:val="24"/>
        </w:rPr>
      </w:pPr>
      <w:proofErr w:type="spellStart"/>
      <w:r w:rsidRPr="00BC75CE">
        <w:rPr>
          <w:rFonts w:ascii="Times New Roman" w:hAnsi="Times New Roman" w:cs="Times New Roman"/>
          <w:i/>
          <w:color w:val="1A1A1A" w:themeColor="background1" w:themeShade="1A"/>
          <w:sz w:val="24"/>
          <w:szCs w:val="24"/>
        </w:rPr>
        <w:t>Cnidicollus</w:t>
      </w:r>
      <w:proofErr w:type="spellEnd"/>
      <w:r w:rsidRPr="00BC75CE">
        <w:rPr>
          <w:rFonts w:ascii="Times New Roman" w:hAnsi="Times New Roman" w:cs="Times New Roman"/>
          <w:i/>
          <w:color w:val="1A1A1A" w:themeColor="background1" w:themeShade="1A"/>
          <w:sz w:val="24"/>
          <w:szCs w:val="24"/>
        </w:rPr>
        <w:t xml:space="preserve"> </w:t>
      </w:r>
      <w:proofErr w:type="spellStart"/>
      <w:r w:rsidRPr="00BC75CE">
        <w:rPr>
          <w:rFonts w:ascii="Times New Roman" w:hAnsi="Times New Roman" w:cs="Times New Roman"/>
          <w:i/>
          <w:color w:val="1A1A1A" w:themeColor="background1" w:themeShade="1A"/>
          <w:sz w:val="24"/>
          <w:szCs w:val="24"/>
        </w:rPr>
        <w:t>anconitifolius</w:t>
      </w:r>
      <w:proofErr w:type="spellEnd"/>
      <w:r w:rsidRPr="00BC75CE">
        <w:rPr>
          <w:rFonts w:ascii="Times New Roman" w:hAnsi="Times New Roman" w:cs="Times New Roman"/>
          <w:color w:val="1A1A1A" w:themeColor="background1" w:themeShade="1A"/>
          <w:sz w:val="24"/>
          <w:szCs w:val="24"/>
        </w:rPr>
        <w:t xml:space="preserve"> has a long history of traditional medicinal use in various regions. Different parts of the plant, including the leaves, stems, and roots, are used to prepare herbal remedies for treating various ailments. The plant is believed to possess anti-inflammatory, analgesic, and antimicrobial properties. </w:t>
      </w:r>
      <w:proofErr w:type="spellStart"/>
      <w:r w:rsidRPr="00BC75CE">
        <w:rPr>
          <w:rFonts w:ascii="Times New Roman" w:hAnsi="Times New Roman" w:cs="Times New Roman"/>
          <w:color w:val="1A1A1A" w:themeColor="background1" w:themeShade="1A"/>
          <w:sz w:val="24"/>
          <w:szCs w:val="24"/>
        </w:rPr>
        <w:t>Onwukaeme</w:t>
      </w:r>
      <w:proofErr w:type="spellEnd"/>
      <w:r w:rsidRPr="00BC75CE">
        <w:rPr>
          <w:rFonts w:ascii="Times New Roman" w:hAnsi="Times New Roman" w:cs="Times New Roman"/>
          <w:color w:val="1A1A1A" w:themeColor="background1" w:themeShade="1A"/>
          <w:sz w:val="24"/>
          <w:szCs w:val="24"/>
        </w:rPr>
        <w:t xml:space="preserve"> </w:t>
      </w:r>
      <w:r w:rsidRPr="00BC75CE">
        <w:rPr>
          <w:rFonts w:ascii="Times New Roman" w:hAnsi="Times New Roman" w:cs="Times New Roman"/>
          <w:i/>
          <w:color w:val="1A1A1A" w:themeColor="background1" w:themeShade="1A"/>
          <w:sz w:val="24"/>
          <w:szCs w:val="24"/>
        </w:rPr>
        <w:t>et al.</w:t>
      </w:r>
      <w:r w:rsidRPr="00BC75CE">
        <w:rPr>
          <w:rFonts w:ascii="Times New Roman" w:hAnsi="Times New Roman" w:cs="Times New Roman"/>
          <w:color w:val="1A1A1A" w:themeColor="background1" w:themeShade="1A"/>
          <w:sz w:val="24"/>
          <w:szCs w:val="24"/>
        </w:rPr>
        <w:t xml:space="preserve"> (2010) conducted a study highlighting the anti-inflammatory activity of the ethanolic leaf extract of </w:t>
      </w:r>
      <w:proofErr w:type="spellStart"/>
      <w:r w:rsidRPr="00BC75CE">
        <w:rPr>
          <w:rFonts w:ascii="Times New Roman" w:hAnsi="Times New Roman" w:cs="Times New Roman"/>
          <w:i/>
          <w:color w:val="1A1A1A" w:themeColor="background1" w:themeShade="1A"/>
          <w:sz w:val="24"/>
          <w:szCs w:val="24"/>
        </w:rPr>
        <w:t>Cnidicollus</w:t>
      </w:r>
      <w:proofErr w:type="spellEnd"/>
      <w:r w:rsidRPr="00BC75CE">
        <w:rPr>
          <w:rFonts w:ascii="Times New Roman" w:hAnsi="Times New Roman" w:cs="Times New Roman"/>
          <w:i/>
          <w:color w:val="1A1A1A" w:themeColor="background1" w:themeShade="1A"/>
          <w:sz w:val="24"/>
          <w:szCs w:val="24"/>
        </w:rPr>
        <w:t xml:space="preserve"> </w:t>
      </w:r>
      <w:proofErr w:type="spellStart"/>
      <w:r w:rsidRPr="00BC75CE">
        <w:rPr>
          <w:rFonts w:ascii="Times New Roman" w:hAnsi="Times New Roman" w:cs="Times New Roman"/>
          <w:i/>
          <w:color w:val="1A1A1A" w:themeColor="background1" w:themeShade="1A"/>
          <w:sz w:val="24"/>
          <w:szCs w:val="24"/>
        </w:rPr>
        <w:t>anconitifolius</w:t>
      </w:r>
      <w:proofErr w:type="spellEnd"/>
      <w:r w:rsidRPr="00BC75CE">
        <w:rPr>
          <w:rFonts w:ascii="Times New Roman" w:hAnsi="Times New Roman" w:cs="Times New Roman"/>
          <w:color w:val="1A1A1A" w:themeColor="background1" w:themeShade="1A"/>
          <w:sz w:val="24"/>
          <w:szCs w:val="24"/>
        </w:rPr>
        <w:t xml:space="preserve"> in rats.</w:t>
      </w:r>
    </w:p>
    <w:p w14:paraId="18672E6A" w14:textId="45777354" w:rsidR="003C325D" w:rsidRPr="00BC75CE" w:rsidRDefault="00D36167" w:rsidP="00DC0D95">
      <w:pPr>
        <w:spacing w:after="0" w:line="480" w:lineRule="auto"/>
        <w:jc w:val="both"/>
        <w:rPr>
          <w:rFonts w:ascii="Times New Roman" w:hAnsi="Times New Roman" w:cs="Times New Roman"/>
          <w:b/>
          <w:color w:val="1A1A1A" w:themeColor="background1" w:themeShade="1A"/>
          <w:sz w:val="24"/>
          <w:szCs w:val="24"/>
        </w:rPr>
      </w:pPr>
      <w:r w:rsidRPr="00BC75CE">
        <w:rPr>
          <w:rFonts w:ascii="Times New Roman" w:hAnsi="Times New Roman" w:cs="Times New Roman"/>
          <w:b/>
          <w:color w:val="1A1A1A" w:themeColor="background1" w:themeShade="1A"/>
          <w:sz w:val="24"/>
          <w:szCs w:val="24"/>
        </w:rPr>
        <w:t>2.</w:t>
      </w:r>
      <w:r w:rsidR="006A2906" w:rsidRPr="00BC75CE">
        <w:rPr>
          <w:rFonts w:ascii="Times New Roman" w:hAnsi="Times New Roman" w:cs="Times New Roman"/>
          <w:b/>
          <w:color w:val="1A1A1A" w:themeColor="background1" w:themeShade="1A"/>
          <w:sz w:val="24"/>
          <w:szCs w:val="24"/>
        </w:rPr>
        <w:t>5</w:t>
      </w:r>
      <w:r w:rsidRPr="00BC75CE">
        <w:rPr>
          <w:rFonts w:ascii="Times New Roman" w:hAnsi="Times New Roman" w:cs="Times New Roman"/>
          <w:b/>
          <w:color w:val="1A1A1A" w:themeColor="background1" w:themeShade="1A"/>
          <w:sz w:val="24"/>
          <w:szCs w:val="24"/>
        </w:rPr>
        <w:t>.</w:t>
      </w:r>
      <w:r w:rsidR="003C325D" w:rsidRPr="00BC75CE">
        <w:rPr>
          <w:rFonts w:ascii="Times New Roman" w:hAnsi="Times New Roman" w:cs="Times New Roman"/>
          <w:b/>
          <w:color w:val="1A1A1A" w:themeColor="background1" w:themeShade="1A"/>
          <w:sz w:val="24"/>
          <w:szCs w:val="24"/>
        </w:rPr>
        <w:t>4</w:t>
      </w:r>
      <w:r w:rsidRPr="00BC75CE">
        <w:rPr>
          <w:rFonts w:ascii="Times New Roman" w:hAnsi="Times New Roman" w:cs="Times New Roman"/>
          <w:b/>
          <w:color w:val="1A1A1A" w:themeColor="background1" w:themeShade="1A"/>
          <w:sz w:val="24"/>
          <w:szCs w:val="24"/>
        </w:rPr>
        <w:tab/>
      </w:r>
      <w:r w:rsidR="003C325D" w:rsidRPr="00BC75CE">
        <w:rPr>
          <w:rFonts w:ascii="Times New Roman" w:hAnsi="Times New Roman" w:cs="Times New Roman"/>
          <w:b/>
          <w:color w:val="1A1A1A" w:themeColor="background1" w:themeShade="1A"/>
          <w:sz w:val="24"/>
          <w:szCs w:val="24"/>
        </w:rPr>
        <w:t xml:space="preserve">Traditional </w:t>
      </w:r>
      <w:r w:rsidRPr="00BC75CE">
        <w:rPr>
          <w:rFonts w:ascii="Times New Roman" w:hAnsi="Times New Roman" w:cs="Times New Roman"/>
          <w:b/>
          <w:color w:val="1A1A1A" w:themeColor="background1" w:themeShade="1A"/>
          <w:sz w:val="24"/>
          <w:szCs w:val="24"/>
        </w:rPr>
        <w:t>u</w:t>
      </w:r>
      <w:r w:rsidR="003C325D" w:rsidRPr="00BC75CE">
        <w:rPr>
          <w:rFonts w:ascii="Times New Roman" w:hAnsi="Times New Roman" w:cs="Times New Roman"/>
          <w:b/>
          <w:color w:val="1A1A1A" w:themeColor="background1" w:themeShade="1A"/>
          <w:sz w:val="24"/>
          <w:szCs w:val="24"/>
        </w:rPr>
        <w:t>ses</w:t>
      </w:r>
    </w:p>
    <w:p w14:paraId="496C4983" w14:textId="77777777" w:rsidR="003C325D" w:rsidRPr="00BC75CE" w:rsidRDefault="003C325D" w:rsidP="00DC0D95">
      <w:pPr>
        <w:spacing w:after="0" w:line="480" w:lineRule="auto"/>
        <w:jc w:val="both"/>
        <w:rPr>
          <w:rFonts w:ascii="Times New Roman" w:hAnsi="Times New Roman" w:cs="Times New Roman"/>
          <w:color w:val="1A1A1A" w:themeColor="background1" w:themeShade="1A"/>
          <w:sz w:val="24"/>
          <w:szCs w:val="24"/>
        </w:rPr>
      </w:pPr>
      <w:r w:rsidRPr="00BC75CE">
        <w:rPr>
          <w:rFonts w:ascii="Times New Roman" w:hAnsi="Times New Roman" w:cs="Times New Roman"/>
          <w:color w:val="1A1A1A" w:themeColor="background1" w:themeShade="1A"/>
          <w:sz w:val="24"/>
          <w:szCs w:val="24"/>
        </w:rPr>
        <w:t xml:space="preserve">In addition to its nutritional and medicinal uses, </w:t>
      </w:r>
      <w:proofErr w:type="spellStart"/>
      <w:r w:rsidRPr="00BC75CE">
        <w:rPr>
          <w:rFonts w:ascii="Times New Roman" w:hAnsi="Times New Roman" w:cs="Times New Roman"/>
          <w:i/>
          <w:color w:val="1A1A1A" w:themeColor="background1" w:themeShade="1A"/>
          <w:sz w:val="24"/>
          <w:szCs w:val="24"/>
        </w:rPr>
        <w:t>Cnidicollus</w:t>
      </w:r>
      <w:proofErr w:type="spellEnd"/>
      <w:r w:rsidRPr="00BC75CE">
        <w:rPr>
          <w:rFonts w:ascii="Times New Roman" w:hAnsi="Times New Roman" w:cs="Times New Roman"/>
          <w:i/>
          <w:color w:val="1A1A1A" w:themeColor="background1" w:themeShade="1A"/>
          <w:sz w:val="24"/>
          <w:szCs w:val="24"/>
        </w:rPr>
        <w:t xml:space="preserve"> </w:t>
      </w:r>
      <w:proofErr w:type="spellStart"/>
      <w:r w:rsidRPr="00BC75CE">
        <w:rPr>
          <w:rFonts w:ascii="Times New Roman" w:hAnsi="Times New Roman" w:cs="Times New Roman"/>
          <w:i/>
          <w:color w:val="1A1A1A" w:themeColor="background1" w:themeShade="1A"/>
          <w:sz w:val="24"/>
          <w:szCs w:val="24"/>
        </w:rPr>
        <w:t>anconitifolius</w:t>
      </w:r>
      <w:proofErr w:type="spellEnd"/>
      <w:r w:rsidRPr="00BC75CE">
        <w:rPr>
          <w:rFonts w:ascii="Times New Roman" w:hAnsi="Times New Roman" w:cs="Times New Roman"/>
          <w:color w:val="1A1A1A" w:themeColor="background1" w:themeShade="1A"/>
          <w:sz w:val="24"/>
          <w:szCs w:val="24"/>
        </w:rPr>
        <w:t xml:space="preserve"> holds cultural and traditional significance in various communities. The plant is often incorporated into traditional ceremonies, rituals, and festive celebrations. Grace </w:t>
      </w:r>
      <w:r w:rsidRPr="00BC75CE">
        <w:rPr>
          <w:rFonts w:ascii="Times New Roman" w:hAnsi="Times New Roman" w:cs="Times New Roman"/>
          <w:i/>
          <w:color w:val="1A1A1A" w:themeColor="background1" w:themeShade="1A"/>
          <w:sz w:val="24"/>
          <w:szCs w:val="24"/>
        </w:rPr>
        <w:t>et al.</w:t>
      </w:r>
      <w:r w:rsidRPr="00BC75CE">
        <w:rPr>
          <w:rFonts w:ascii="Times New Roman" w:hAnsi="Times New Roman" w:cs="Times New Roman"/>
          <w:color w:val="1A1A1A" w:themeColor="background1" w:themeShade="1A"/>
          <w:sz w:val="24"/>
          <w:szCs w:val="24"/>
        </w:rPr>
        <w:t xml:space="preserve"> (2006) documented the cultural </w:t>
      </w:r>
      <w:r w:rsidRPr="00BC75CE">
        <w:rPr>
          <w:rFonts w:ascii="Times New Roman" w:hAnsi="Times New Roman" w:cs="Times New Roman"/>
          <w:color w:val="1A1A1A" w:themeColor="background1" w:themeShade="1A"/>
          <w:sz w:val="24"/>
          <w:szCs w:val="24"/>
        </w:rPr>
        <w:lastRenderedPageBreak/>
        <w:t xml:space="preserve">importance and management practices of </w:t>
      </w:r>
      <w:proofErr w:type="spellStart"/>
      <w:r w:rsidRPr="00BC75CE">
        <w:rPr>
          <w:rFonts w:ascii="Times New Roman" w:hAnsi="Times New Roman" w:cs="Times New Roman"/>
          <w:i/>
          <w:color w:val="1A1A1A" w:themeColor="background1" w:themeShade="1A"/>
          <w:sz w:val="24"/>
          <w:szCs w:val="24"/>
        </w:rPr>
        <w:t>Cnidicollus</w:t>
      </w:r>
      <w:proofErr w:type="spellEnd"/>
      <w:r w:rsidRPr="00BC75CE">
        <w:rPr>
          <w:rFonts w:ascii="Times New Roman" w:hAnsi="Times New Roman" w:cs="Times New Roman"/>
          <w:i/>
          <w:color w:val="1A1A1A" w:themeColor="background1" w:themeShade="1A"/>
          <w:sz w:val="24"/>
          <w:szCs w:val="24"/>
        </w:rPr>
        <w:t xml:space="preserve"> </w:t>
      </w:r>
      <w:proofErr w:type="spellStart"/>
      <w:r w:rsidRPr="00BC75CE">
        <w:rPr>
          <w:rFonts w:ascii="Times New Roman" w:hAnsi="Times New Roman" w:cs="Times New Roman"/>
          <w:i/>
          <w:color w:val="1A1A1A" w:themeColor="background1" w:themeShade="1A"/>
          <w:sz w:val="24"/>
          <w:szCs w:val="24"/>
        </w:rPr>
        <w:t>anconitifolius</w:t>
      </w:r>
      <w:proofErr w:type="spellEnd"/>
      <w:r w:rsidRPr="00BC75CE">
        <w:rPr>
          <w:rFonts w:ascii="Times New Roman" w:hAnsi="Times New Roman" w:cs="Times New Roman"/>
          <w:color w:val="1A1A1A" w:themeColor="background1" w:themeShade="1A"/>
          <w:sz w:val="24"/>
          <w:szCs w:val="24"/>
        </w:rPr>
        <w:t xml:space="preserve"> in southern Africa, highlighting its connection to local customs and traditions.</w:t>
      </w:r>
    </w:p>
    <w:p w14:paraId="79AE9629" w14:textId="42326986" w:rsidR="00D36167" w:rsidRPr="00BC75CE" w:rsidRDefault="00D36167" w:rsidP="00DC0D95">
      <w:pPr>
        <w:spacing w:after="0" w:line="480" w:lineRule="auto"/>
        <w:jc w:val="both"/>
        <w:rPr>
          <w:rFonts w:ascii="Times New Roman" w:hAnsi="Times New Roman" w:cs="Times New Roman"/>
          <w:b/>
          <w:color w:val="1A1A1A" w:themeColor="background1" w:themeShade="1A"/>
          <w:sz w:val="24"/>
          <w:szCs w:val="24"/>
        </w:rPr>
      </w:pPr>
      <w:r w:rsidRPr="00BC75CE">
        <w:rPr>
          <w:rFonts w:ascii="Times New Roman" w:hAnsi="Times New Roman" w:cs="Times New Roman"/>
          <w:b/>
          <w:color w:val="1A1A1A" w:themeColor="background1" w:themeShade="1A"/>
          <w:sz w:val="24"/>
          <w:szCs w:val="24"/>
        </w:rPr>
        <w:t>2.</w:t>
      </w:r>
      <w:r w:rsidR="006A2906" w:rsidRPr="00BC75CE">
        <w:rPr>
          <w:rFonts w:ascii="Times New Roman" w:hAnsi="Times New Roman" w:cs="Times New Roman"/>
          <w:b/>
          <w:color w:val="1A1A1A" w:themeColor="background1" w:themeShade="1A"/>
          <w:sz w:val="24"/>
          <w:szCs w:val="24"/>
        </w:rPr>
        <w:t>5</w:t>
      </w:r>
      <w:r w:rsidRPr="00BC75CE">
        <w:rPr>
          <w:rFonts w:ascii="Times New Roman" w:hAnsi="Times New Roman" w:cs="Times New Roman"/>
          <w:b/>
          <w:color w:val="1A1A1A" w:themeColor="background1" w:themeShade="1A"/>
          <w:sz w:val="24"/>
          <w:szCs w:val="24"/>
        </w:rPr>
        <w:t>.5</w:t>
      </w:r>
      <w:r w:rsidRPr="00BC75CE">
        <w:rPr>
          <w:rFonts w:ascii="Times New Roman" w:hAnsi="Times New Roman" w:cs="Times New Roman"/>
          <w:b/>
          <w:color w:val="1A1A1A" w:themeColor="background1" w:themeShade="1A"/>
          <w:sz w:val="24"/>
          <w:szCs w:val="24"/>
        </w:rPr>
        <w:tab/>
        <w:t>Antioxidant Activity</w:t>
      </w:r>
    </w:p>
    <w:p w14:paraId="1F04A279" w14:textId="7211F4C2" w:rsidR="00D36167" w:rsidRPr="00BC75CE" w:rsidRDefault="00D36167" w:rsidP="00DC0D95">
      <w:pPr>
        <w:spacing w:after="0" w:line="480" w:lineRule="auto"/>
        <w:jc w:val="both"/>
        <w:rPr>
          <w:rFonts w:ascii="Times New Roman" w:hAnsi="Times New Roman" w:cs="Times New Roman"/>
          <w:color w:val="1A1A1A" w:themeColor="background1" w:themeShade="1A"/>
          <w:sz w:val="24"/>
          <w:szCs w:val="24"/>
        </w:rPr>
      </w:pPr>
      <w:proofErr w:type="spellStart"/>
      <w:r w:rsidRPr="00BC75CE">
        <w:rPr>
          <w:rFonts w:ascii="Times New Roman" w:hAnsi="Times New Roman" w:cs="Times New Roman"/>
          <w:i/>
          <w:color w:val="1A1A1A" w:themeColor="background1" w:themeShade="1A"/>
          <w:sz w:val="24"/>
          <w:szCs w:val="24"/>
        </w:rPr>
        <w:t>Cnidicollus</w:t>
      </w:r>
      <w:proofErr w:type="spellEnd"/>
      <w:r w:rsidRPr="00BC75CE">
        <w:rPr>
          <w:rFonts w:ascii="Times New Roman" w:hAnsi="Times New Roman" w:cs="Times New Roman"/>
          <w:i/>
          <w:color w:val="1A1A1A" w:themeColor="background1" w:themeShade="1A"/>
          <w:sz w:val="24"/>
          <w:szCs w:val="24"/>
        </w:rPr>
        <w:t xml:space="preserve"> </w:t>
      </w:r>
      <w:proofErr w:type="spellStart"/>
      <w:r w:rsidRPr="00BC75CE">
        <w:rPr>
          <w:rFonts w:ascii="Times New Roman" w:hAnsi="Times New Roman" w:cs="Times New Roman"/>
          <w:i/>
          <w:color w:val="1A1A1A" w:themeColor="background1" w:themeShade="1A"/>
          <w:sz w:val="24"/>
          <w:szCs w:val="24"/>
        </w:rPr>
        <w:t>anconitifolius</w:t>
      </w:r>
      <w:proofErr w:type="spellEnd"/>
      <w:r w:rsidRPr="00BC75CE">
        <w:rPr>
          <w:rFonts w:ascii="Times New Roman" w:hAnsi="Times New Roman" w:cs="Times New Roman"/>
          <w:color w:val="1A1A1A" w:themeColor="background1" w:themeShade="1A"/>
          <w:sz w:val="24"/>
          <w:szCs w:val="24"/>
        </w:rPr>
        <w:t xml:space="preserve"> has been found to possess antioxidant properties. Antioxidants help in neutralizing harmful free radicals in the body, which can cause oxidative damage and contribute to various diseases. </w:t>
      </w:r>
      <w:proofErr w:type="spellStart"/>
      <w:r w:rsidRPr="00BC75CE">
        <w:rPr>
          <w:rFonts w:ascii="Times New Roman" w:hAnsi="Times New Roman" w:cs="Times New Roman"/>
          <w:color w:val="1A1A1A" w:themeColor="background1" w:themeShade="1A"/>
          <w:sz w:val="24"/>
          <w:szCs w:val="24"/>
        </w:rPr>
        <w:t>Anyasor</w:t>
      </w:r>
      <w:proofErr w:type="spellEnd"/>
      <w:r w:rsidRPr="00BC75CE">
        <w:rPr>
          <w:rFonts w:ascii="Times New Roman" w:hAnsi="Times New Roman" w:cs="Times New Roman"/>
          <w:color w:val="1A1A1A" w:themeColor="background1" w:themeShade="1A"/>
          <w:sz w:val="24"/>
          <w:szCs w:val="24"/>
        </w:rPr>
        <w:t xml:space="preserve"> </w:t>
      </w:r>
      <w:r w:rsidRPr="00BC75CE">
        <w:rPr>
          <w:rFonts w:ascii="Times New Roman" w:hAnsi="Times New Roman" w:cs="Times New Roman"/>
          <w:i/>
          <w:color w:val="1A1A1A" w:themeColor="background1" w:themeShade="1A"/>
          <w:sz w:val="24"/>
          <w:szCs w:val="24"/>
        </w:rPr>
        <w:t>et al.</w:t>
      </w:r>
      <w:r w:rsidRPr="00BC75CE">
        <w:rPr>
          <w:rFonts w:ascii="Times New Roman" w:hAnsi="Times New Roman" w:cs="Times New Roman"/>
          <w:color w:val="1A1A1A" w:themeColor="background1" w:themeShade="1A"/>
          <w:sz w:val="24"/>
          <w:szCs w:val="24"/>
        </w:rPr>
        <w:t xml:space="preserve"> (2014) conducted a study on the essential oils and crude extracts of three </w:t>
      </w:r>
      <w:proofErr w:type="spellStart"/>
      <w:r w:rsidRPr="00BC75CE">
        <w:rPr>
          <w:rFonts w:ascii="Times New Roman" w:hAnsi="Times New Roman" w:cs="Times New Roman"/>
          <w:i/>
          <w:color w:val="1A1A1A" w:themeColor="background1" w:themeShade="1A"/>
          <w:sz w:val="24"/>
          <w:szCs w:val="24"/>
        </w:rPr>
        <w:t>Cnidoscolus</w:t>
      </w:r>
      <w:proofErr w:type="spellEnd"/>
      <w:r w:rsidRPr="00BC75CE">
        <w:rPr>
          <w:rFonts w:ascii="Times New Roman" w:hAnsi="Times New Roman" w:cs="Times New Roman"/>
          <w:color w:val="1A1A1A" w:themeColor="background1" w:themeShade="1A"/>
          <w:sz w:val="24"/>
          <w:szCs w:val="24"/>
        </w:rPr>
        <w:t xml:space="preserve"> species, including </w:t>
      </w:r>
      <w:proofErr w:type="spellStart"/>
      <w:r w:rsidRPr="00BC75CE">
        <w:rPr>
          <w:rFonts w:ascii="Times New Roman" w:hAnsi="Times New Roman" w:cs="Times New Roman"/>
          <w:i/>
          <w:color w:val="1A1A1A" w:themeColor="background1" w:themeShade="1A"/>
          <w:sz w:val="24"/>
          <w:szCs w:val="24"/>
        </w:rPr>
        <w:t>Cnidicollus</w:t>
      </w:r>
      <w:proofErr w:type="spellEnd"/>
      <w:r w:rsidRPr="00BC75CE">
        <w:rPr>
          <w:rFonts w:ascii="Times New Roman" w:hAnsi="Times New Roman" w:cs="Times New Roman"/>
          <w:i/>
          <w:color w:val="1A1A1A" w:themeColor="background1" w:themeShade="1A"/>
          <w:sz w:val="24"/>
          <w:szCs w:val="24"/>
        </w:rPr>
        <w:t xml:space="preserve"> </w:t>
      </w:r>
      <w:proofErr w:type="spellStart"/>
      <w:r w:rsidRPr="00BC75CE">
        <w:rPr>
          <w:rFonts w:ascii="Times New Roman" w:hAnsi="Times New Roman" w:cs="Times New Roman"/>
          <w:i/>
          <w:color w:val="1A1A1A" w:themeColor="background1" w:themeShade="1A"/>
          <w:sz w:val="24"/>
          <w:szCs w:val="24"/>
        </w:rPr>
        <w:t>anconitifolius</w:t>
      </w:r>
      <w:proofErr w:type="spellEnd"/>
      <w:r w:rsidRPr="00BC75CE">
        <w:rPr>
          <w:rFonts w:ascii="Times New Roman" w:hAnsi="Times New Roman" w:cs="Times New Roman"/>
          <w:color w:val="1A1A1A" w:themeColor="background1" w:themeShade="1A"/>
          <w:sz w:val="24"/>
          <w:szCs w:val="24"/>
        </w:rPr>
        <w:t>, and highlighted their antioxidant potential.</w:t>
      </w:r>
    </w:p>
    <w:p w14:paraId="752A874B" w14:textId="463B202A" w:rsidR="00D36167" w:rsidRPr="00BC75CE" w:rsidRDefault="00D36167" w:rsidP="00DC0D95">
      <w:pPr>
        <w:spacing w:after="0" w:line="480" w:lineRule="auto"/>
        <w:jc w:val="both"/>
        <w:rPr>
          <w:rFonts w:ascii="Times New Roman" w:hAnsi="Times New Roman" w:cs="Times New Roman"/>
          <w:b/>
          <w:color w:val="1A1A1A" w:themeColor="background1" w:themeShade="1A"/>
          <w:sz w:val="24"/>
          <w:szCs w:val="24"/>
        </w:rPr>
      </w:pPr>
      <w:r w:rsidRPr="00BC75CE">
        <w:rPr>
          <w:rFonts w:ascii="Times New Roman" w:hAnsi="Times New Roman" w:cs="Times New Roman"/>
          <w:b/>
          <w:color w:val="1A1A1A" w:themeColor="background1" w:themeShade="1A"/>
          <w:sz w:val="24"/>
          <w:szCs w:val="24"/>
        </w:rPr>
        <w:t>2.</w:t>
      </w:r>
      <w:r w:rsidR="006A2906" w:rsidRPr="00BC75CE">
        <w:rPr>
          <w:rFonts w:ascii="Times New Roman" w:hAnsi="Times New Roman" w:cs="Times New Roman"/>
          <w:b/>
          <w:color w:val="1A1A1A" w:themeColor="background1" w:themeShade="1A"/>
          <w:sz w:val="24"/>
          <w:szCs w:val="24"/>
        </w:rPr>
        <w:t>5</w:t>
      </w:r>
      <w:r w:rsidRPr="00BC75CE">
        <w:rPr>
          <w:rFonts w:ascii="Times New Roman" w:hAnsi="Times New Roman" w:cs="Times New Roman"/>
          <w:b/>
          <w:color w:val="1A1A1A" w:themeColor="background1" w:themeShade="1A"/>
          <w:sz w:val="24"/>
          <w:szCs w:val="24"/>
        </w:rPr>
        <w:t>.6</w:t>
      </w:r>
      <w:r w:rsidRPr="00BC75CE">
        <w:rPr>
          <w:rFonts w:ascii="Times New Roman" w:hAnsi="Times New Roman" w:cs="Times New Roman"/>
          <w:b/>
          <w:color w:val="1A1A1A" w:themeColor="background1" w:themeShade="1A"/>
          <w:sz w:val="24"/>
          <w:szCs w:val="24"/>
        </w:rPr>
        <w:tab/>
        <w:t>Anti-Diabetic Properties</w:t>
      </w:r>
    </w:p>
    <w:p w14:paraId="1B073302" w14:textId="6B3CF588" w:rsidR="006A2906" w:rsidRPr="00BC75CE" w:rsidRDefault="00D36167" w:rsidP="00BC75CE">
      <w:pPr>
        <w:spacing w:after="0" w:line="480" w:lineRule="auto"/>
        <w:jc w:val="both"/>
        <w:rPr>
          <w:rFonts w:ascii="Times New Roman" w:hAnsi="Times New Roman" w:cs="Times New Roman"/>
          <w:color w:val="1A1A1A" w:themeColor="background1" w:themeShade="1A"/>
          <w:sz w:val="24"/>
          <w:szCs w:val="24"/>
        </w:rPr>
      </w:pPr>
      <w:r w:rsidRPr="00BC75CE">
        <w:rPr>
          <w:rFonts w:ascii="Times New Roman" w:hAnsi="Times New Roman" w:cs="Times New Roman"/>
          <w:color w:val="1A1A1A" w:themeColor="background1" w:themeShade="1A"/>
          <w:sz w:val="24"/>
          <w:szCs w:val="24"/>
        </w:rPr>
        <w:t xml:space="preserve">In traditional medicine, </w:t>
      </w:r>
      <w:proofErr w:type="spellStart"/>
      <w:r w:rsidRPr="00BC75CE">
        <w:rPr>
          <w:rFonts w:ascii="Times New Roman" w:hAnsi="Times New Roman" w:cs="Times New Roman"/>
          <w:i/>
          <w:color w:val="1A1A1A" w:themeColor="background1" w:themeShade="1A"/>
          <w:sz w:val="24"/>
          <w:szCs w:val="24"/>
        </w:rPr>
        <w:t>Cnidicollus</w:t>
      </w:r>
      <w:proofErr w:type="spellEnd"/>
      <w:r w:rsidRPr="00BC75CE">
        <w:rPr>
          <w:rFonts w:ascii="Times New Roman" w:hAnsi="Times New Roman" w:cs="Times New Roman"/>
          <w:i/>
          <w:color w:val="1A1A1A" w:themeColor="background1" w:themeShade="1A"/>
          <w:sz w:val="24"/>
          <w:szCs w:val="24"/>
        </w:rPr>
        <w:t xml:space="preserve"> </w:t>
      </w:r>
      <w:proofErr w:type="spellStart"/>
      <w:r w:rsidRPr="00BC75CE">
        <w:rPr>
          <w:rFonts w:ascii="Times New Roman" w:hAnsi="Times New Roman" w:cs="Times New Roman"/>
          <w:i/>
          <w:color w:val="1A1A1A" w:themeColor="background1" w:themeShade="1A"/>
          <w:sz w:val="24"/>
          <w:szCs w:val="24"/>
        </w:rPr>
        <w:t>anconitifolius</w:t>
      </w:r>
      <w:proofErr w:type="spellEnd"/>
      <w:r w:rsidRPr="00BC75CE">
        <w:rPr>
          <w:rFonts w:ascii="Times New Roman" w:hAnsi="Times New Roman" w:cs="Times New Roman"/>
          <w:color w:val="1A1A1A" w:themeColor="background1" w:themeShade="1A"/>
          <w:sz w:val="24"/>
          <w:szCs w:val="24"/>
        </w:rPr>
        <w:t xml:space="preserve"> has been used for managing diabetes. </w:t>
      </w:r>
      <w:proofErr w:type="spellStart"/>
      <w:r w:rsidRPr="00BC75CE">
        <w:rPr>
          <w:rFonts w:ascii="Times New Roman" w:hAnsi="Times New Roman" w:cs="Times New Roman"/>
          <w:color w:val="1A1A1A" w:themeColor="background1" w:themeShade="1A"/>
          <w:sz w:val="24"/>
          <w:szCs w:val="24"/>
        </w:rPr>
        <w:t>Adedayo</w:t>
      </w:r>
      <w:proofErr w:type="spellEnd"/>
      <w:r w:rsidRPr="00BC75CE">
        <w:rPr>
          <w:rFonts w:ascii="Times New Roman" w:hAnsi="Times New Roman" w:cs="Times New Roman"/>
          <w:color w:val="1A1A1A" w:themeColor="background1" w:themeShade="1A"/>
          <w:sz w:val="24"/>
          <w:szCs w:val="24"/>
        </w:rPr>
        <w:t xml:space="preserve"> </w:t>
      </w:r>
      <w:r w:rsidRPr="00BC75CE">
        <w:rPr>
          <w:rFonts w:ascii="Times New Roman" w:hAnsi="Times New Roman" w:cs="Times New Roman"/>
          <w:i/>
          <w:color w:val="1A1A1A" w:themeColor="background1" w:themeShade="1A"/>
          <w:sz w:val="24"/>
          <w:szCs w:val="24"/>
        </w:rPr>
        <w:t>et al.</w:t>
      </w:r>
      <w:r w:rsidRPr="00BC75CE">
        <w:rPr>
          <w:rFonts w:ascii="Times New Roman" w:hAnsi="Times New Roman" w:cs="Times New Roman"/>
          <w:color w:val="1A1A1A" w:themeColor="background1" w:themeShade="1A"/>
          <w:sz w:val="24"/>
          <w:szCs w:val="24"/>
        </w:rPr>
        <w:t xml:space="preserve"> (2017) conducted a study on medicinal plants used for the treatment of diabetes in Nigeria and reported the use of </w:t>
      </w:r>
      <w:proofErr w:type="spellStart"/>
      <w:r w:rsidRPr="00BC75CE">
        <w:rPr>
          <w:rFonts w:ascii="Times New Roman" w:hAnsi="Times New Roman" w:cs="Times New Roman"/>
          <w:i/>
          <w:color w:val="1A1A1A" w:themeColor="background1" w:themeShade="1A"/>
          <w:sz w:val="24"/>
          <w:szCs w:val="24"/>
        </w:rPr>
        <w:t>Cnidicollus</w:t>
      </w:r>
      <w:proofErr w:type="spellEnd"/>
      <w:r w:rsidRPr="00BC75CE">
        <w:rPr>
          <w:rFonts w:ascii="Times New Roman" w:hAnsi="Times New Roman" w:cs="Times New Roman"/>
          <w:i/>
          <w:color w:val="1A1A1A" w:themeColor="background1" w:themeShade="1A"/>
          <w:sz w:val="24"/>
          <w:szCs w:val="24"/>
        </w:rPr>
        <w:t xml:space="preserve"> </w:t>
      </w:r>
      <w:proofErr w:type="spellStart"/>
      <w:r w:rsidRPr="00BC75CE">
        <w:rPr>
          <w:rFonts w:ascii="Times New Roman" w:hAnsi="Times New Roman" w:cs="Times New Roman"/>
          <w:i/>
          <w:color w:val="1A1A1A" w:themeColor="background1" w:themeShade="1A"/>
          <w:sz w:val="24"/>
          <w:szCs w:val="24"/>
        </w:rPr>
        <w:t>anconitifolius</w:t>
      </w:r>
      <w:proofErr w:type="spellEnd"/>
      <w:r w:rsidRPr="00BC75CE">
        <w:rPr>
          <w:rFonts w:ascii="Times New Roman" w:hAnsi="Times New Roman" w:cs="Times New Roman"/>
          <w:color w:val="1A1A1A" w:themeColor="background1" w:themeShade="1A"/>
          <w:sz w:val="24"/>
          <w:szCs w:val="24"/>
        </w:rPr>
        <w:t xml:space="preserve"> as a potential anti-diabetic remedy.</w:t>
      </w:r>
    </w:p>
    <w:p w14:paraId="205FE5D8" w14:textId="627E1C0E" w:rsidR="00D36167" w:rsidRPr="00BC75CE" w:rsidRDefault="00D36167" w:rsidP="00DC0D95">
      <w:pPr>
        <w:spacing w:after="0" w:line="480" w:lineRule="auto"/>
        <w:jc w:val="both"/>
        <w:rPr>
          <w:rFonts w:ascii="Times New Roman" w:hAnsi="Times New Roman" w:cs="Times New Roman"/>
          <w:b/>
          <w:color w:val="1A1A1A" w:themeColor="background1" w:themeShade="1A"/>
          <w:sz w:val="24"/>
          <w:szCs w:val="24"/>
        </w:rPr>
      </w:pPr>
      <w:r w:rsidRPr="00BC75CE">
        <w:rPr>
          <w:rFonts w:ascii="Times New Roman" w:hAnsi="Times New Roman" w:cs="Times New Roman"/>
          <w:b/>
          <w:color w:val="1A1A1A" w:themeColor="background1" w:themeShade="1A"/>
          <w:sz w:val="24"/>
          <w:szCs w:val="24"/>
        </w:rPr>
        <w:t>2.</w:t>
      </w:r>
      <w:r w:rsidR="006A2906" w:rsidRPr="00BC75CE">
        <w:rPr>
          <w:rFonts w:ascii="Times New Roman" w:hAnsi="Times New Roman" w:cs="Times New Roman"/>
          <w:b/>
          <w:color w:val="1A1A1A" w:themeColor="background1" w:themeShade="1A"/>
          <w:sz w:val="24"/>
          <w:szCs w:val="24"/>
        </w:rPr>
        <w:t>5</w:t>
      </w:r>
      <w:r w:rsidRPr="00BC75CE">
        <w:rPr>
          <w:rFonts w:ascii="Times New Roman" w:hAnsi="Times New Roman" w:cs="Times New Roman"/>
          <w:b/>
          <w:color w:val="1A1A1A" w:themeColor="background1" w:themeShade="1A"/>
          <w:sz w:val="24"/>
          <w:szCs w:val="24"/>
        </w:rPr>
        <w:t>.7</w:t>
      </w:r>
      <w:r w:rsidRPr="00BC75CE">
        <w:rPr>
          <w:rFonts w:ascii="Times New Roman" w:hAnsi="Times New Roman" w:cs="Times New Roman"/>
          <w:b/>
          <w:color w:val="1A1A1A" w:themeColor="background1" w:themeShade="1A"/>
          <w:sz w:val="24"/>
          <w:szCs w:val="24"/>
        </w:rPr>
        <w:tab/>
        <w:t>Toxicological Properties</w:t>
      </w:r>
    </w:p>
    <w:p w14:paraId="2C177118" w14:textId="5AA2A8FA" w:rsidR="00985B06" w:rsidRPr="00BC75CE" w:rsidRDefault="00D36167" w:rsidP="000C3191">
      <w:pPr>
        <w:spacing w:after="0" w:line="480" w:lineRule="auto"/>
        <w:jc w:val="both"/>
        <w:rPr>
          <w:rFonts w:ascii="Times New Roman" w:hAnsi="Times New Roman" w:cs="Times New Roman"/>
          <w:color w:val="1A1A1A" w:themeColor="background1" w:themeShade="1A"/>
          <w:sz w:val="24"/>
          <w:szCs w:val="24"/>
        </w:rPr>
      </w:pPr>
      <w:r w:rsidRPr="00BC75CE">
        <w:rPr>
          <w:rFonts w:ascii="Times New Roman" w:hAnsi="Times New Roman" w:cs="Times New Roman"/>
          <w:color w:val="1A1A1A" w:themeColor="background1" w:themeShade="1A"/>
          <w:sz w:val="24"/>
          <w:szCs w:val="24"/>
        </w:rPr>
        <w:t xml:space="preserve">While </w:t>
      </w:r>
      <w:proofErr w:type="spellStart"/>
      <w:r w:rsidRPr="00BC75CE">
        <w:rPr>
          <w:rFonts w:ascii="Times New Roman" w:hAnsi="Times New Roman" w:cs="Times New Roman"/>
          <w:i/>
          <w:color w:val="1A1A1A" w:themeColor="background1" w:themeShade="1A"/>
          <w:sz w:val="24"/>
          <w:szCs w:val="24"/>
        </w:rPr>
        <w:t>Cnidicollus</w:t>
      </w:r>
      <w:proofErr w:type="spellEnd"/>
      <w:r w:rsidRPr="00BC75CE">
        <w:rPr>
          <w:rFonts w:ascii="Times New Roman" w:hAnsi="Times New Roman" w:cs="Times New Roman"/>
          <w:i/>
          <w:color w:val="1A1A1A" w:themeColor="background1" w:themeShade="1A"/>
          <w:sz w:val="24"/>
          <w:szCs w:val="24"/>
        </w:rPr>
        <w:t xml:space="preserve"> </w:t>
      </w:r>
      <w:proofErr w:type="spellStart"/>
      <w:r w:rsidRPr="00BC75CE">
        <w:rPr>
          <w:rFonts w:ascii="Times New Roman" w:hAnsi="Times New Roman" w:cs="Times New Roman"/>
          <w:i/>
          <w:color w:val="1A1A1A" w:themeColor="background1" w:themeShade="1A"/>
          <w:sz w:val="24"/>
          <w:szCs w:val="24"/>
        </w:rPr>
        <w:t>anconitifolius</w:t>
      </w:r>
      <w:proofErr w:type="spellEnd"/>
      <w:r w:rsidRPr="00BC75CE">
        <w:rPr>
          <w:rFonts w:ascii="Times New Roman" w:hAnsi="Times New Roman" w:cs="Times New Roman"/>
          <w:color w:val="1A1A1A" w:themeColor="background1" w:themeShade="1A"/>
          <w:sz w:val="24"/>
          <w:szCs w:val="24"/>
        </w:rPr>
        <w:t xml:space="preserve"> has various beneficial properties, it is important to consider potential toxicological aspects. </w:t>
      </w:r>
      <w:proofErr w:type="spellStart"/>
      <w:r w:rsidRPr="00BC75CE">
        <w:rPr>
          <w:rFonts w:ascii="Times New Roman" w:hAnsi="Times New Roman" w:cs="Times New Roman"/>
          <w:color w:val="1A1A1A" w:themeColor="background1" w:themeShade="1A"/>
          <w:sz w:val="24"/>
          <w:szCs w:val="24"/>
        </w:rPr>
        <w:t>Ogundare</w:t>
      </w:r>
      <w:proofErr w:type="spellEnd"/>
      <w:r w:rsidRPr="00BC75CE">
        <w:rPr>
          <w:rFonts w:ascii="Times New Roman" w:hAnsi="Times New Roman" w:cs="Times New Roman"/>
          <w:color w:val="1A1A1A" w:themeColor="background1" w:themeShade="1A"/>
          <w:sz w:val="24"/>
          <w:szCs w:val="24"/>
        </w:rPr>
        <w:t xml:space="preserve"> </w:t>
      </w:r>
      <w:r w:rsidRPr="00BC75CE">
        <w:rPr>
          <w:rFonts w:ascii="Times New Roman" w:hAnsi="Times New Roman" w:cs="Times New Roman"/>
          <w:i/>
          <w:color w:val="1A1A1A" w:themeColor="background1" w:themeShade="1A"/>
          <w:sz w:val="24"/>
          <w:szCs w:val="24"/>
        </w:rPr>
        <w:t>et al.</w:t>
      </w:r>
      <w:r w:rsidRPr="00BC75CE">
        <w:rPr>
          <w:rFonts w:ascii="Times New Roman" w:hAnsi="Times New Roman" w:cs="Times New Roman"/>
          <w:color w:val="1A1A1A" w:themeColor="background1" w:themeShade="1A"/>
          <w:sz w:val="24"/>
          <w:szCs w:val="24"/>
        </w:rPr>
        <w:t xml:space="preserve"> (2013) conducted a study to evaluate the toxicological properties of </w:t>
      </w:r>
      <w:proofErr w:type="spellStart"/>
      <w:r w:rsidRPr="00BC75CE">
        <w:rPr>
          <w:rFonts w:ascii="Times New Roman" w:hAnsi="Times New Roman" w:cs="Times New Roman"/>
          <w:i/>
          <w:color w:val="1A1A1A" w:themeColor="background1" w:themeShade="1A"/>
          <w:sz w:val="24"/>
          <w:szCs w:val="24"/>
        </w:rPr>
        <w:t>Cnidicollus</w:t>
      </w:r>
      <w:proofErr w:type="spellEnd"/>
      <w:r w:rsidRPr="00BC75CE">
        <w:rPr>
          <w:rFonts w:ascii="Times New Roman" w:hAnsi="Times New Roman" w:cs="Times New Roman"/>
          <w:i/>
          <w:color w:val="1A1A1A" w:themeColor="background1" w:themeShade="1A"/>
          <w:sz w:val="24"/>
          <w:szCs w:val="24"/>
        </w:rPr>
        <w:t xml:space="preserve"> </w:t>
      </w:r>
      <w:proofErr w:type="spellStart"/>
      <w:r w:rsidRPr="00BC75CE">
        <w:rPr>
          <w:rFonts w:ascii="Times New Roman" w:hAnsi="Times New Roman" w:cs="Times New Roman"/>
          <w:i/>
          <w:color w:val="1A1A1A" w:themeColor="background1" w:themeShade="1A"/>
          <w:sz w:val="24"/>
          <w:szCs w:val="24"/>
        </w:rPr>
        <w:t>aconitifolius</w:t>
      </w:r>
      <w:proofErr w:type="spellEnd"/>
      <w:r w:rsidRPr="00BC75CE">
        <w:rPr>
          <w:rFonts w:ascii="Times New Roman" w:hAnsi="Times New Roman" w:cs="Times New Roman"/>
          <w:color w:val="1A1A1A" w:themeColor="background1" w:themeShade="1A"/>
          <w:sz w:val="24"/>
          <w:szCs w:val="24"/>
        </w:rPr>
        <w:t xml:space="preserve"> leaves. The study indicated that the plant exhibited low toxicity, supporting its safe use in traditional medicine and culinary applications.</w:t>
      </w:r>
    </w:p>
    <w:p w14:paraId="54C8D623" w14:textId="75CAA8A7" w:rsidR="00D36167" w:rsidRPr="00BC75CE" w:rsidRDefault="00D36167" w:rsidP="00DC0D95">
      <w:pPr>
        <w:spacing w:after="0" w:line="480" w:lineRule="auto"/>
        <w:jc w:val="both"/>
        <w:rPr>
          <w:rFonts w:ascii="Times New Roman" w:hAnsi="Times New Roman" w:cs="Times New Roman"/>
          <w:b/>
          <w:color w:val="1A1A1A" w:themeColor="background1" w:themeShade="1A"/>
          <w:sz w:val="24"/>
          <w:szCs w:val="24"/>
        </w:rPr>
      </w:pPr>
      <w:r w:rsidRPr="00BC75CE">
        <w:rPr>
          <w:rFonts w:ascii="Times New Roman" w:hAnsi="Times New Roman" w:cs="Times New Roman"/>
          <w:b/>
          <w:color w:val="1A1A1A" w:themeColor="background1" w:themeShade="1A"/>
          <w:sz w:val="24"/>
          <w:szCs w:val="24"/>
        </w:rPr>
        <w:t>2.</w:t>
      </w:r>
      <w:r w:rsidR="006A2906" w:rsidRPr="00BC75CE">
        <w:rPr>
          <w:rFonts w:ascii="Times New Roman" w:hAnsi="Times New Roman" w:cs="Times New Roman"/>
          <w:b/>
          <w:color w:val="1A1A1A" w:themeColor="background1" w:themeShade="1A"/>
          <w:sz w:val="24"/>
          <w:szCs w:val="24"/>
        </w:rPr>
        <w:t>5</w:t>
      </w:r>
      <w:r w:rsidRPr="00BC75CE">
        <w:rPr>
          <w:rFonts w:ascii="Times New Roman" w:hAnsi="Times New Roman" w:cs="Times New Roman"/>
          <w:b/>
          <w:color w:val="1A1A1A" w:themeColor="background1" w:themeShade="1A"/>
          <w:sz w:val="24"/>
          <w:szCs w:val="24"/>
        </w:rPr>
        <w:t>.8</w:t>
      </w:r>
      <w:r w:rsidRPr="00BC75CE">
        <w:rPr>
          <w:rFonts w:ascii="Times New Roman" w:hAnsi="Times New Roman" w:cs="Times New Roman"/>
          <w:b/>
          <w:color w:val="1A1A1A" w:themeColor="background1" w:themeShade="1A"/>
          <w:sz w:val="24"/>
          <w:szCs w:val="24"/>
        </w:rPr>
        <w:tab/>
        <w:t>Industrial Applications</w:t>
      </w:r>
    </w:p>
    <w:p w14:paraId="25BE6B8C" w14:textId="0843478A" w:rsidR="00D36167" w:rsidRPr="00BC75CE" w:rsidRDefault="00D36167" w:rsidP="00DC0D95">
      <w:pPr>
        <w:spacing w:after="0" w:line="480" w:lineRule="auto"/>
        <w:jc w:val="both"/>
        <w:rPr>
          <w:rFonts w:ascii="Times New Roman" w:hAnsi="Times New Roman" w:cs="Times New Roman"/>
          <w:color w:val="1A1A1A" w:themeColor="background1" w:themeShade="1A"/>
          <w:sz w:val="24"/>
          <w:szCs w:val="24"/>
        </w:rPr>
      </w:pPr>
      <w:r w:rsidRPr="00BC75CE">
        <w:rPr>
          <w:rFonts w:ascii="Times New Roman" w:hAnsi="Times New Roman" w:cs="Times New Roman"/>
          <w:color w:val="1A1A1A" w:themeColor="background1" w:themeShade="1A"/>
          <w:sz w:val="24"/>
          <w:szCs w:val="24"/>
        </w:rPr>
        <w:t xml:space="preserve">Beyond its nutritional and medicinal uses, </w:t>
      </w:r>
      <w:proofErr w:type="spellStart"/>
      <w:r w:rsidRPr="00BC75CE">
        <w:rPr>
          <w:rFonts w:ascii="Times New Roman" w:hAnsi="Times New Roman" w:cs="Times New Roman"/>
          <w:i/>
          <w:color w:val="1A1A1A" w:themeColor="background1" w:themeShade="1A"/>
          <w:sz w:val="24"/>
          <w:szCs w:val="24"/>
        </w:rPr>
        <w:t>Cnidicollus</w:t>
      </w:r>
      <w:proofErr w:type="spellEnd"/>
      <w:r w:rsidRPr="00BC75CE">
        <w:rPr>
          <w:rFonts w:ascii="Times New Roman" w:hAnsi="Times New Roman" w:cs="Times New Roman"/>
          <w:i/>
          <w:color w:val="1A1A1A" w:themeColor="background1" w:themeShade="1A"/>
          <w:sz w:val="24"/>
          <w:szCs w:val="24"/>
        </w:rPr>
        <w:t xml:space="preserve"> </w:t>
      </w:r>
      <w:proofErr w:type="spellStart"/>
      <w:r w:rsidRPr="00BC75CE">
        <w:rPr>
          <w:rFonts w:ascii="Times New Roman" w:hAnsi="Times New Roman" w:cs="Times New Roman"/>
          <w:i/>
          <w:color w:val="1A1A1A" w:themeColor="background1" w:themeShade="1A"/>
          <w:sz w:val="24"/>
          <w:szCs w:val="24"/>
        </w:rPr>
        <w:t>anconitifolius</w:t>
      </w:r>
      <w:proofErr w:type="spellEnd"/>
      <w:r w:rsidRPr="00BC75CE">
        <w:rPr>
          <w:rFonts w:ascii="Times New Roman" w:hAnsi="Times New Roman" w:cs="Times New Roman"/>
          <w:color w:val="1A1A1A" w:themeColor="background1" w:themeShade="1A"/>
          <w:sz w:val="24"/>
          <w:szCs w:val="24"/>
        </w:rPr>
        <w:t xml:space="preserve"> has potential industrial applications. The plant's </w:t>
      </w:r>
      <w:proofErr w:type="spellStart"/>
      <w:r w:rsidRPr="00BC75CE">
        <w:rPr>
          <w:rFonts w:ascii="Times New Roman" w:hAnsi="Times New Roman" w:cs="Times New Roman"/>
          <w:color w:val="1A1A1A" w:themeColor="background1" w:themeShade="1A"/>
          <w:sz w:val="24"/>
          <w:szCs w:val="24"/>
        </w:rPr>
        <w:t>fibers</w:t>
      </w:r>
      <w:proofErr w:type="spellEnd"/>
      <w:r w:rsidRPr="00BC75CE">
        <w:rPr>
          <w:rFonts w:ascii="Times New Roman" w:hAnsi="Times New Roman" w:cs="Times New Roman"/>
          <w:color w:val="1A1A1A" w:themeColor="background1" w:themeShade="1A"/>
          <w:sz w:val="24"/>
          <w:szCs w:val="24"/>
        </w:rPr>
        <w:t xml:space="preserve"> can be extracted and utilized for the production of textiles, paper, and other </w:t>
      </w:r>
      <w:proofErr w:type="spellStart"/>
      <w:r w:rsidRPr="00BC75CE">
        <w:rPr>
          <w:rFonts w:ascii="Times New Roman" w:hAnsi="Times New Roman" w:cs="Times New Roman"/>
          <w:color w:val="1A1A1A" w:themeColor="background1" w:themeShade="1A"/>
          <w:sz w:val="24"/>
          <w:szCs w:val="24"/>
        </w:rPr>
        <w:t>fiber</w:t>
      </w:r>
      <w:proofErr w:type="spellEnd"/>
      <w:r w:rsidRPr="00BC75CE">
        <w:rPr>
          <w:rFonts w:ascii="Times New Roman" w:hAnsi="Times New Roman" w:cs="Times New Roman"/>
          <w:color w:val="1A1A1A" w:themeColor="background1" w:themeShade="1A"/>
          <w:sz w:val="24"/>
          <w:szCs w:val="24"/>
        </w:rPr>
        <w:t xml:space="preserve">-based products. </w:t>
      </w:r>
      <w:proofErr w:type="spellStart"/>
      <w:r w:rsidRPr="00BC75CE">
        <w:rPr>
          <w:rFonts w:ascii="Times New Roman" w:hAnsi="Times New Roman" w:cs="Times New Roman"/>
          <w:color w:val="1A1A1A" w:themeColor="background1" w:themeShade="1A"/>
          <w:sz w:val="24"/>
          <w:szCs w:val="24"/>
        </w:rPr>
        <w:t>Opabode</w:t>
      </w:r>
      <w:proofErr w:type="spellEnd"/>
      <w:r w:rsidRPr="00BC75CE">
        <w:rPr>
          <w:rFonts w:ascii="Times New Roman" w:hAnsi="Times New Roman" w:cs="Times New Roman"/>
          <w:color w:val="1A1A1A" w:themeColor="background1" w:themeShade="1A"/>
          <w:sz w:val="24"/>
          <w:szCs w:val="24"/>
        </w:rPr>
        <w:t xml:space="preserve"> </w:t>
      </w:r>
      <w:r w:rsidRPr="00BC75CE">
        <w:rPr>
          <w:rFonts w:ascii="Times New Roman" w:hAnsi="Times New Roman" w:cs="Times New Roman"/>
          <w:i/>
          <w:color w:val="1A1A1A" w:themeColor="background1" w:themeShade="1A"/>
          <w:sz w:val="24"/>
          <w:szCs w:val="24"/>
        </w:rPr>
        <w:t>et al.</w:t>
      </w:r>
      <w:r w:rsidRPr="00BC75CE">
        <w:rPr>
          <w:rFonts w:ascii="Times New Roman" w:hAnsi="Times New Roman" w:cs="Times New Roman"/>
          <w:color w:val="1A1A1A" w:themeColor="background1" w:themeShade="1A"/>
          <w:sz w:val="24"/>
          <w:szCs w:val="24"/>
        </w:rPr>
        <w:t xml:space="preserve"> (2015) evaluated </w:t>
      </w:r>
      <w:proofErr w:type="spellStart"/>
      <w:r w:rsidRPr="00BC75CE">
        <w:rPr>
          <w:rFonts w:ascii="Times New Roman" w:hAnsi="Times New Roman" w:cs="Times New Roman"/>
          <w:i/>
          <w:color w:val="1A1A1A" w:themeColor="background1" w:themeShade="1A"/>
          <w:sz w:val="24"/>
          <w:szCs w:val="24"/>
        </w:rPr>
        <w:t>Cnidicollus</w:t>
      </w:r>
      <w:proofErr w:type="spellEnd"/>
      <w:r w:rsidRPr="00BC75CE">
        <w:rPr>
          <w:rFonts w:ascii="Times New Roman" w:hAnsi="Times New Roman" w:cs="Times New Roman"/>
          <w:i/>
          <w:color w:val="1A1A1A" w:themeColor="background1" w:themeShade="1A"/>
          <w:sz w:val="24"/>
          <w:szCs w:val="24"/>
        </w:rPr>
        <w:t xml:space="preserve"> </w:t>
      </w:r>
      <w:proofErr w:type="spellStart"/>
      <w:r w:rsidRPr="00BC75CE">
        <w:rPr>
          <w:rFonts w:ascii="Times New Roman" w:hAnsi="Times New Roman" w:cs="Times New Roman"/>
          <w:i/>
          <w:color w:val="1A1A1A" w:themeColor="background1" w:themeShade="1A"/>
          <w:sz w:val="24"/>
          <w:szCs w:val="24"/>
        </w:rPr>
        <w:t>aconitifolius</w:t>
      </w:r>
      <w:proofErr w:type="spellEnd"/>
      <w:r w:rsidRPr="00BC75CE">
        <w:rPr>
          <w:rFonts w:ascii="Times New Roman" w:hAnsi="Times New Roman" w:cs="Times New Roman"/>
          <w:color w:val="1A1A1A" w:themeColor="background1" w:themeShade="1A"/>
          <w:sz w:val="24"/>
          <w:szCs w:val="24"/>
        </w:rPr>
        <w:t xml:space="preserve"> for its nutritional and industrial uses, highlighting its potential as a renewable resource.</w:t>
      </w:r>
    </w:p>
    <w:p w14:paraId="068AA901" w14:textId="77777777" w:rsidR="00E25E96" w:rsidRDefault="00E25E96">
      <w:pPr>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br w:type="page"/>
      </w:r>
    </w:p>
    <w:p w14:paraId="4B8F3DC8" w14:textId="78022D24" w:rsidR="002C0DB4" w:rsidRPr="00BC75CE" w:rsidRDefault="002C0DB4" w:rsidP="006A2906">
      <w:pPr>
        <w:rPr>
          <w:rFonts w:ascii="Times New Roman" w:hAnsi="Times New Roman" w:cs="Times New Roman"/>
          <w:b/>
          <w:color w:val="1A1A1A" w:themeColor="background1" w:themeShade="1A"/>
          <w:sz w:val="24"/>
          <w:szCs w:val="24"/>
        </w:rPr>
      </w:pPr>
      <w:r w:rsidRPr="00BC75CE">
        <w:rPr>
          <w:rFonts w:ascii="Times New Roman" w:hAnsi="Times New Roman" w:cs="Times New Roman"/>
          <w:b/>
          <w:color w:val="1A1A1A" w:themeColor="background1" w:themeShade="1A"/>
          <w:sz w:val="24"/>
          <w:szCs w:val="24"/>
        </w:rPr>
        <w:lastRenderedPageBreak/>
        <w:t>2.</w:t>
      </w:r>
      <w:r w:rsidR="006A2906" w:rsidRPr="00BC75CE">
        <w:rPr>
          <w:rFonts w:ascii="Times New Roman" w:hAnsi="Times New Roman" w:cs="Times New Roman"/>
          <w:b/>
          <w:color w:val="1A1A1A" w:themeColor="background1" w:themeShade="1A"/>
          <w:sz w:val="24"/>
          <w:szCs w:val="24"/>
        </w:rPr>
        <w:t>6</w:t>
      </w:r>
      <w:r w:rsidRPr="00BC75CE">
        <w:rPr>
          <w:rFonts w:ascii="Times New Roman" w:hAnsi="Times New Roman" w:cs="Times New Roman"/>
          <w:b/>
          <w:color w:val="1A1A1A" w:themeColor="background1" w:themeShade="1A"/>
          <w:sz w:val="24"/>
          <w:szCs w:val="24"/>
        </w:rPr>
        <w:tab/>
        <w:t>Summary</w:t>
      </w:r>
    </w:p>
    <w:p w14:paraId="3DAB8B3B" w14:textId="77777777" w:rsidR="002C0DB4" w:rsidRPr="00BC75CE" w:rsidRDefault="002C0DB4" w:rsidP="00DC0D95">
      <w:pPr>
        <w:pStyle w:val="NormalWeb"/>
        <w:spacing w:before="0" w:beforeAutospacing="0" w:after="0" w:afterAutospacing="0" w:line="480" w:lineRule="auto"/>
        <w:jc w:val="both"/>
        <w:rPr>
          <w:color w:val="1A1A1A" w:themeColor="background1" w:themeShade="1A"/>
        </w:rPr>
      </w:pPr>
      <w:r w:rsidRPr="00BC75CE">
        <w:rPr>
          <w:color w:val="1A1A1A" w:themeColor="background1" w:themeShade="1A"/>
        </w:rPr>
        <w:t xml:space="preserve">In summary, the literature review demonstrates that </w:t>
      </w:r>
      <w:proofErr w:type="spellStart"/>
      <w:r w:rsidRPr="00BC75CE">
        <w:rPr>
          <w:i/>
          <w:color w:val="1A1A1A" w:themeColor="background1" w:themeShade="1A"/>
        </w:rPr>
        <w:t>Cnidicollus</w:t>
      </w:r>
      <w:proofErr w:type="spellEnd"/>
      <w:r w:rsidRPr="00BC75CE">
        <w:rPr>
          <w:i/>
          <w:color w:val="1A1A1A" w:themeColor="background1" w:themeShade="1A"/>
        </w:rPr>
        <w:t xml:space="preserve"> </w:t>
      </w:r>
      <w:proofErr w:type="spellStart"/>
      <w:r w:rsidRPr="00BC75CE">
        <w:rPr>
          <w:i/>
          <w:color w:val="1A1A1A" w:themeColor="background1" w:themeShade="1A"/>
        </w:rPr>
        <w:t>anconitifolius</w:t>
      </w:r>
      <w:proofErr w:type="spellEnd"/>
      <w:r w:rsidRPr="00BC75CE">
        <w:rPr>
          <w:color w:val="1A1A1A" w:themeColor="background1" w:themeShade="1A"/>
        </w:rPr>
        <w:t xml:space="preserve"> possesses a rich phytochemical composition, including alkaloids, flavonoids, phenolic compounds, terpenoids, saponins, and tannins. These phytochemicals contribute to its anti-inflammatory activities, as evidenced by studies using animal models. The mechanisms of action underlying the anti-inflammatory effects of </w:t>
      </w:r>
      <w:proofErr w:type="spellStart"/>
      <w:r w:rsidRPr="00BC75CE">
        <w:rPr>
          <w:i/>
          <w:color w:val="1A1A1A" w:themeColor="background1" w:themeShade="1A"/>
        </w:rPr>
        <w:t>Cnidicollus</w:t>
      </w:r>
      <w:proofErr w:type="spellEnd"/>
      <w:r w:rsidRPr="00BC75CE">
        <w:rPr>
          <w:i/>
          <w:color w:val="1A1A1A" w:themeColor="background1" w:themeShade="1A"/>
        </w:rPr>
        <w:t xml:space="preserve"> </w:t>
      </w:r>
      <w:proofErr w:type="spellStart"/>
      <w:r w:rsidRPr="00BC75CE">
        <w:rPr>
          <w:i/>
          <w:color w:val="1A1A1A" w:themeColor="background1" w:themeShade="1A"/>
        </w:rPr>
        <w:t>anconitifolius</w:t>
      </w:r>
      <w:proofErr w:type="spellEnd"/>
      <w:r w:rsidRPr="00BC75CE">
        <w:rPr>
          <w:color w:val="1A1A1A" w:themeColor="background1" w:themeShade="1A"/>
        </w:rPr>
        <w:t xml:space="preserve"> involve the inhibition of inflammatory mediators and modulation of key </w:t>
      </w:r>
      <w:proofErr w:type="spellStart"/>
      <w:r w:rsidRPr="00BC75CE">
        <w:rPr>
          <w:color w:val="1A1A1A" w:themeColor="background1" w:themeShade="1A"/>
        </w:rPr>
        <w:t>signaling</w:t>
      </w:r>
      <w:proofErr w:type="spellEnd"/>
      <w:r w:rsidRPr="00BC75CE">
        <w:rPr>
          <w:color w:val="1A1A1A" w:themeColor="background1" w:themeShade="1A"/>
        </w:rPr>
        <w:t xml:space="preserve"> pathways.</w:t>
      </w:r>
    </w:p>
    <w:p w14:paraId="4C7D1A91" w14:textId="77777777" w:rsidR="0022567B" w:rsidRPr="00BC75CE" w:rsidRDefault="0022567B" w:rsidP="00DC0D95">
      <w:pPr>
        <w:spacing w:after="0" w:line="480" w:lineRule="auto"/>
        <w:jc w:val="both"/>
        <w:rPr>
          <w:rFonts w:ascii="Times New Roman" w:hAnsi="Times New Roman" w:cs="Times New Roman"/>
          <w:color w:val="1A1A1A" w:themeColor="background1" w:themeShade="1A"/>
          <w:sz w:val="24"/>
          <w:szCs w:val="24"/>
        </w:rPr>
      </w:pPr>
      <w:r w:rsidRPr="00BC75CE">
        <w:rPr>
          <w:rFonts w:ascii="Times New Roman" w:hAnsi="Times New Roman" w:cs="Times New Roman"/>
          <w:color w:val="1A1A1A" w:themeColor="background1" w:themeShade="1A"/>
          <w:sz w:val="24"/>
          <w:szCs w:val="24"/>
        </w:rPr>
        <w:t xml:space="preserve">Different studies have collectively demonstrated the diverse range of uses associated with </w:t>
      </w:r>
      <w:proofErr w:type="spellStart"/>
      <w:r w:rsidRPr="00BC75CE">
        <w:rPr>
          <w:rFonts w:ascii="Times New Roman" w:hAnsi="Times New Roman" w:cs="Times New Roman"/>
          <w:i/>
          <w:color w:val="1A1A1A" w:themeColor="background1" w:themeShade="1A"/>
          <w:sz w:val="24"/>
          <w:szCs w:val="24"/>
        </w:rPr>
        <w:t>Cnidicollus</w:t>
      </w:r>
      <w:proofErr w:type="spellEnd"/>
      <w:r w:rsidRPr="00BC75CE">
        <w:rPr>
          <w:rFonts w:ascii="Times New Roman" w:hAnsi="Times New Roman" w:cs="Times New Roman"/>
          <w:i/>
          <w:color w:val="1A1A1A" w:themeColor="background1" w:themeShade="1A"/>
          <w:sz w:val="24"/>
          <w:szCs w:val="24"/>
        </w:rPr>
        <w:t xml:space="preserve"> </w:t>
      </w:r>
      <w:proofErr w:type="spellStart"/>
      <w:r w:rsidRPr="00BC75CE">
        <w:rPr>
          <w:rFonts w:ascii="Times New Roman" w:hAnsi="Times New Roman" w:cs="Times New Roman"/>
          <w:i/>
          <w:color w:val="1A1A1A" w:themeColor="background1" w:themeShade="1A"/>
          <w:sz w:val="24"/>
          <w:szCs w:val="24"/>
        </w:rPr>
        <w:t>anconitifolius</w:t>
      </w:r>
      <w:proofErr w:type="spellEnd"/>
      <w:r w:rsidRPr="00BC75CE">
        <w:rPr>
          <w:rFonts w:ascii="Times New Roman" w:hAnsi="Times New Roman" w:cs="Times New Roman"/>
          <w:i/>
          <w:color w:val="1A1A1A" w:themeColor="background1" w:themeShade="1A"/>
          <w:sz w:val="24"/>
          <w:szCs w:val="24"/>
        </w:rPr>
        <w:t>,</w:t>
      </w:r>
      <w:r w:rsidRPr="00BC75CE">
        <w:rPr>
          <w:rFonts w:ascii="Times New Roman" w:hAnsi="Times New Roman" w:cs="Times New Roman"/>
          <w:color w:val="1A1A1A" w:themeColor="background1" w:themeShade="1A"/>
          <w:sz w:val="24"/>
          <w:szCs w:val="24"/>
        </w:rPr>
        <w:t xml:space="preserve"> including its nutritional value, medicinal properties, antioxidant activity, potential anti-diabetic effects, cultural significance, and industrial applications. However, further research is necessary to explore its full potential, optimize its usage, and understand any potential contraindications or side effects.</w:t>
      </w:r>
    </w:p>
    <w:p w14:paraId="79092E2C" w14:textId="77777777" w:rsidR="002C0DB4" w:rsidRPr="00BC75CE" w:rsidRDefault="002C0DB4" w:rsidP="00DC0D95">
      <w:pPr>
        <w:spacing w:after="0" w:line="480" w:lineRule="auto"/>
        <w:jc w:val="both"/>
        <w:rPr>
          <w:rFonts w:ascii="Times New Roman" w:eastAsia="Times New Roman" w:hAnsi="Times New Roman" w:cs="Times New Roman"/>
          <w:color w:val="1A1A1A" w:themeColor="background1" w:themeShade="1A"/>
          <w:sz w:val="24"/>
          <w:szCs w:val="24"/>
          <w:lang w:eastAsia="en-GB"/>
        </w:rPr>
      </w:pPr>
      <w:r w:rsidRPr="00BC75CE">
        <w:rPr>
          <w:rFonts w:ascii="Times New Roman" w:eastAsia="Times New Roman" w:hAnsi="Times New Roman" w:cs="Times New Roman"/>
          <w:color w:val="1A1A1A" w:themeColor="background1" w:themeShade="1A"/>
          <w:sz w:val="24"/>
          <w:szCs w:val="24"/>
          <w:lang w:eastAsia="en-GB"/>
        </w:rPr>
        <w:t xml:space="preserve">Despite the existing body of literature on the phytochemical composition and anti-inflammatory activities of </w:t>
      </w:r>
      <w:proofErr w:type="spellStart"/>
      <w:r w:rsidRPr="00BC75CE">
        <w:rPr>
          <w:rFonts w:ascii="Times New Roman" w:eastAsia="Times New Roman" w:hAnsi="Times New Roman" w:cs="Times New Roman"/>
          <w:color w:val="1A1A1A" w:themeColor="background1" w:themeShade="1A"/>
          <w:sz w:val="24"/>
          <w:szCs w:val="24"/>
          <w:lang w:eastAsia="en-GB"/>
        </w:rPr>
        <w:t>Cnidicollus</w:t>
      </w:r>
      <w:proofErr w:type="spellEnd"/>
      <w:r w:rsidRPr="00BC75CE">
        <w:rPr>
          <w:rFonts w:ascii="Times New Roman" w:eastAsia="Times New Roman" w:hAnsi="Times New Roman" w:cs="Times New Roman"/>
          <w:color w:val="1A1A1A" w:themeColor="background1" w:themeShade="1A"/>
          <w:sz w:val="24"/>
          <w:szCs w:val="24"/>
          <w:lang w:eastAsia="en-GB"/>
        </w:rPr>
        <w:t xml:space="preserve"> </w:t>
      </w:r>
      <w:proofErr w:type="spellStart"/>
      <w:r w:rsidRPr="00BC75CE">
        <w:rPr>
          <w:rFonts w:ascii="Times New Roman" w:eastAsia="Times New Roman" w:hAnsi="Times New Roman" w:cs="Times New Roman"/>
          <w:color w:val="1A1A1A" w:themeColor="background1" w:themeShade="1A"/>
          <w:sz w:val="24"/>
          <w:szCs w:val="24"/>
          <w:lang w:eastAsia="en-GB"/>
        </w:rPr>
        <w:t>anconitifolius</w:t>
      </w:r>
      <w:proofErr w:type="spellEnd"/>
      <w:r w:rsidRPr="00BC75CE">
        <w:rPr>
          <w:rFonts w:ascii="Times New Roman" w:eastAsia="Times New Roman" w:hAnsi="Times New Roman" w:cs="Times New Roman"/>
          <w:color w:val="1A1A1A" w:themeColor="background1" w:themeShade="1A"/>
          <w:sz w:val="24"/>
          <w:szCs w:val="24"/>
          <w:lang w:eastAsia="en-GB"/>
        </w:rPr>
        <w:t xml:space="preserve">, there are still certain gaps and limitations that need to be addressed. First, most of the studies have focused on animal models, particularly albino rats, and there is a need to conduct further research using other animal models and, eventually, clinical trials involving human subjects. Additionally, the specific mechanisms through which the phytochemical constituents of </w:t>
      </w:r>
      <w:proofErr w:type="spellStart"/>
      <w:r w:rsidRPr="00BC75CE">
        <w:rPr>
          <w:rFonts w:ascii="Times New Roman" w:eastAsia="Times New Roman" w:hAnsi="Times New Roman" w:cs="Times New Roman"/>
          <w:i/>
          <w:color w:val="1A1A1A" w:themeColor="background1" w:themeShade="1A"/>
          <w:sz w:val="24"/>
          <w:szCs w:val="24"/>
          <w:lang w:eastAsia="en-GB"/>
        </w:rPr>
        <w:t>Cnidicollus</w:t>
      </w:r>
      <w:proofErr w:type="spellEnd"/>
      <w:r w:rsidRPr="00BC75CE">
        <w:rPr>
          <w:rFonts w:ascii="Times New Roman" w:eastAsia="Times New Roman" w:hAnsi="Times New Roman" w:cs="Times New Roman"/>
          <w:i/>
          <w:color w:val="1A1A1A" w:themeColor="background1" w:themeShade="1A"/>
          <w:sz w:val="24"/>
          <w:szCs w:val="24"/>
          <w:lang w:eastAsia="en-GB"/>
        </w:rPr>
        <w:t xml:space="preserve"> </w:t>
      </w:r>
      <w:proofErr w:type="spellStart"/>
      <w:r w:rsidRPr="00BC75CE">
        <w:rPr>
          <w:rFonts w:ascii="Times New Roman" w:eastAsia="Times New Roman" w:hAnsi="Times New Roman" w:cs="Times New Roman"/>
          <w:i/>
          <w:color w:val="1A1A1A" w:themeColor="background1" w:themeShade="1A"/>
          <w:sz w:val="24"/>
          <w:szCs w:val="24"/>
          <w:lang w:eastAsia="en-GB"/>
        </w:rPr>
        <w:t>anconitifolius</w:t>
      </w:r>
      <w:proofErr w:type="spellEnd"/>
      <w:r w:rsidRPr="00BC75CE">
        <w:rPr>
          <w:rFonts w:ascii="Times New Roman" w:eastAsia="Times New Roman" w:hAnsi="Times New Roman" w:cs="Times New Roman"/>
          <w:color w:val="1A1A1A" w:themeColor="background1" w:themeShade="1A"/>
          <w:sz w:val="24"/>
          <w:szCs w:val="24"/>
          <w:lang w:eastAsia="en-GB"/>
        </w:rPr>
        <w:t xml:space="preserve"> exert their anti-inflammatory effects require further elucidation. Understanding these mechanisms would provide insights into the molecular targets involved and facilitate the development of targeted therapies.</w:t>
      </w:r>
    </w:p>
    <w:p w14:paraId="11D2B664" w14:textId="54928EA4" w:rsidR="00B97A91" w:rsidRPr="00BC75CE" w:rsidRDefault="00B97A91" w:rsidP="00DC0D95">
      <w:pPr>
        <w:spacing w:after="0" w:line="480" w:lineRule="auto"/>
        <w:rPr>
          <w:rFonts w:ascii="Times New Roman" w:hAnsi="Times New Roman" w:cs="Times New Roman"/>
          <w:color w:val="1A1A1A" w:themeColor="background1" w:themeShade="1A"/>
          <w:sz w:val="24"/>
          <w:szCs w:val="24"/>
        </w:rPr>
      </w:pPr>
      <w:r w:rsidRPr="00BC75CE">
        <w:rPr>
          <w:rFonts w:ascii="Times New Roman" w:hAnsi="Times New Roman" w:cs="Times New Roman"/>
          <w:color w:val="1A1A1A" w:themeColor="background1" w:themeShade="1A"/>
          <w:sz w:val="24"/>
          <w:szCs w:val="24"/>
        </w:rPr>
        <w:br w:type="page"/>
      </w:r>
    </w:p>
    <w:p w14:paraId="772AC860" w14:textId="77777777" w:rsidR="00B53F49" w:rsidRPr="00BC75CE" w:rsidRDefault="00B53F49" w:rsidP="00DC0D95">
      <w:pPr>
        <w:pStyle w:val="NormalWeb"/>
        <w:spacing w:before="0" w:beforeAutospacing="0" w:after="0" w:afterAutospacing="0" w:line="480" w:lineRule="auto"/>
        <w:jc w:val="center"/>
        <w:rPr>
          <w:b/>
          <w:caps/>
          <w:color w:val="1A1A1A" w:themeColor="background1" w:themeShade="1A"/>
        </w:rPr>
      </w:pPr>
      <w:r w:rsidRPr="00BC75CE">
        <w:rPr>
          <w:b/>
          <w:caps/>
          <w:color w:val="1A1A1A" w:themeColor="background1" w:themeShade="1A"/>
        </w:rPr>
        <w:lastRenderedPageBreak/>
        <w:t>Chapter Three</w:t>
      </w:r>
    </w:p>
    <w:p w14:paraId="3F5614AB" w14:textId="77777777" w:rsidR="00B53F49" w:rsidRPr="00BC75CE" w:rsidRDefault="00B53F49" w:rsidP="00DC0D95">
      <w:pPr>
        <w:pStyle w:val="NormalWeb"/>
        <w:spacing w:before="0" w:beforeAutospacing="0" w:after="0" w:afterAutospacing="0" w:line="480" w:lineRule="auto"/>
        <w:jc w:val="center"/>
        <w:rPr>
          <w:b/>
          <w:caps/>
          <w:color w:val="1A1A1A" w:themeColor="background1" w:themeShade="1A"/>
        </w:rPr>
      </w:pPr>
      <w:r w:rsidRPr="00BC75CE">
        <w:rPr>
          <w:b/>
          <w:caps/>
          <w:color w:val="1A1A1A" w:themeColor="background1" w:themeShade="1A"/>
        </w:rPr>
        <w:t>Materials and Methods</w:t>
      </w:r>
    </w:p>
    <w:p w14:paraId="6463BF75" w14:textId="77777777" w:rsidR="00B53F49" w:rsidRPr="00BC75CE" w:rsidRDefault="00B53F49" w:rsidP="00DC0D95">
      <w:pPr>
        <w:pStyle w:val="NormalWeb"/>
        <w:spacing w:before="0" w:beforeAutospacing="0" w:after="0" w:afterAutospacing="0" w:line="480" w:lineRule="auto"/>
        <w:jc w:val="both"/>
        <w:rPr>
          <w:b/>
          <w:color w:val="1A1A1A" w:themeColor="background1" w:themeShade="1A"/>
        </w:rPr>
      </w:pPr>
    </w:p>
    <w:p w14:paraId="5F7C9738" w14:textId="77777777" w:rsidR="007A6D3F" w:rsidRPr="00BC75CE" w:rsidRDefault="00B53F49" w:rsidP="00DC0D95">
      <w:pPr>
        <w:pStyle w:val="NormalWeb"/>
        <w:spacing w:before="0" w:beforeAutospacing="0" w:after="0" w:afterAutospacing="0" w:line="480" w:lineRule="auto"/>
        <w:jc w:val="both"/>
        <w:rPr>
          <w:b/>
          <w:color w:val="1A1A1A" w:themeColor="background1" w:themeShade="1A"/>
        </w:rPr>
      </w:pPr>
      <w:r w:rsidRPr="00BC75CE">
        <w:rPr>
          <w:b/>
          <w:color w:val="1A1A1A" w:themeColor="background1" w:themeShade="1A"/>
        </w:rPr>
        <w:t>3.1</w:t>
      </w:r>
      <w:r w:rsidRPr="00BC75CE">
        <w:rPr>
          <w:b/>
          <w:color w:val="1A1A1A" w:themeColor="background1" w:themeShade="1A"/>
        </w:rPr>
        <w:tab/>
      </w:r>
      <w:r w:rsidR="007A6D3F" w:rsidRPr="00BC75CE">
        <w:rPr>
          <w:b/>
          <w:color w:val="1A1A1A" w:themeColor="background1" w:themeShade="1A"/>
        </w:rPr>
        <w:t>MATERIALS</w:t>
      </w:r>
    </w:p>
    <w:p w14:paraId="36A9D94A" w14:textId="77777777" w:rsidR="007A6D3F" w:rsidRPr="00BC75CE" w:rsidRDefault="007A6D3F" w:rsidP="00DC0D95">
      <w:pPr>
        <w:pStyle w:val="NormalWeb"/>
        <w:spacing w:before="0" w:beforeAutospacing="0" w:after="0" w:afterAutospacing="0" w:line="480" w:lineRule="auto"/>
        <w:jc w:val="both"/>
        <w:rPr>
          <w:b/>
          <w:color w:val="1A1A1A" w:themeColor="background1" w:themeShade="1A"/>
        </w:rPr>
      </w:pPr>
      <w:r w:rsidRPr="00BC75CE">
        <w:rPr>
          <w:b/>
          <w:color w:val="1A1A1A" w:themeColor="background1" w:themeShade="1A"/>
        </w:rPr>
        <w:t>3.1.1</w:t>
      </w:r>
      <w:r w:rsidRPr="00BC75CE">
        <w:rPr>
          <w:b/>
          <w:color w:val="1A1A1A" w:themeColor="background1" w:themeShade="1A"/>
        </w:rPr>
        <w:tab/>
        <w:t>Equipment/Apparatus</w:t>
      </w:r>
    </w:p>
    <w:p w14:paraId="36D789B8" w14:textId="2084BBE4" w:rsidR="007A6D3F" w:rsidRPr="00BC75CE" w:rsidRDefault="007A6D3F" w:rsidP="00DC0D95">
      <w:pPr>
        <w:pStyle w:val="NormalWeb"/>
        <w:tabs>
          <w:tab w:val="left" w:pos="2430"/>
        </w:tabs>
        <w:spacing w:before="0" w:beforeAutospacing="0" w:after="0" w:afterAutospacing="0" w:line="480" w:lineRule="auto"/>
        <w:jc w:val="both"/>
        <w:rPr>
          <w:color w:val="1A1A1A" w:themeColor="background1" w:themeShade="1A"/>
        </w:rPr>
      </w:pPr>
      <w:r w:rsidRPr="00BC75CE">
        <w:rPr>
          <w:color w:val="1A1A1A" w:themeColor="background1" w:themeShade="1A"/>
        </w:rPr>
        <w:t>Beaker, conical flask, test tubes, wash glass, weighing balance, measuring cylinder, syringe (1ml and 5ml), grinder, water bath, Soxhlet extraction, centrifuge, desiccator, Whatman filter paper, micropipette, maxing tape.</w:t>
      </w:r>
    </w:p>
    <w:p w14:paraId="1F28ED3A" w14:textId="6E4B45E0" w:rsidR="007A6D3F" w:rsidRPr="00BC75CE" w:rsidRDefault="007A6D3F" w:rsidP="00DC0D95">
      <w:pPr>
        <w:pStyle w:val="NormalWeb"/>
        <w:spacing w:before="0" w:beforeAutospacing="0" w:after="0" w:afterAutospacing="0" w:line="480" w:lineRule="auto"/>
        <w:jc w:val="both"/>
        <w:rPr>
          <w:b/>
          <w:color w:val="1A1A1A" w:themeColor="background1" w:themeShade="1A"/>
        </w:rPr>
      </w:pPr>
      <w:r w:rsidRPr="00BC75CE">
        <w:rPr>
          <w:b/>
          <w:color w:val="1A1A1A" w:themeColor="background1" w:themeShade="1A"/>
        </w:rPr>
        <w:t>3.1.2</w:t>
      </w:r>
      <w:r w:rsidRPr="00BC75CE">
        <w:rPr>
          <w:b/>
          <w:color w:val="1A1A1A" w:themeColor="background1" w:themeShade="1A"/>
        </w:rPr>
        <w:tab/>
        <w:t>Chemicals, Solvents and Reagents</w:t>
      </w:r>
    </w:p>
    <w:p w14:paraId="58C4873A" w14:textId="075A90A3" w:rsidR="007A6D3F" w:rsidRPr="00BC75CE" w:rsidRDefault="007A6D3F" w:rsidP="00DC0D95">
      <w:pPr>
        <w:pStyle w:val="NormalWeb"/>
        <w:spacing w:before="0" w:beforeAutospacing="0" w:after="0" w:afterAutospacing="0" w:line="480" w:lineRule="auto"/>
        <w:jc w:val="both"/>
        <w:rPr>
          <w:color w:val="1A1A1A" w:themeColor="background1" w:themeShade="1A"/>
        </w:rPr>
      </w:pPr>
      <w:r w:rsidRPr="00BC75CE">
        <w:rPr>
          <w:color w:val="1A1A1A" w:themeColor="background1" w:themeShade="1A"/>
        </w:rPr>
        <w:t xml:space="preserve">Absolute </w:t>
      </w:r>
      <w:proofErr w:type="spellStart"/>
      <w:r w:rsidRPr="00BC75CE">
        <w:rPr>
          <w:color w:val="1A1A1A" w:themeColor="background1" w:themeShade="1A"/>
        </w:rPr>
        <w:t>methano</w:t>
      </w:r>
      <w:proofErr w:type="spellEnd"/>
      <w:r w:rsidRPr="00BC75CE">
        <w:rPr>
          <w:color w:val="1A1A1A" w:themeColor="background1" w:themeShade="1A"/>
        </w:rPr>
        <w:t>, ibuprofen, ferric chloride, concentrated ammonium, concentrated hydrochloric acid, distilled water, potassium mercury iodide (</w:t>
      </w:r>
      <w:proofErr w:type="spellStart"/>
      <w:r w:rsidRPr="00BC75CE">
        <w:rPr>
          <w:color w:val="1A1A1A" w:themeColor="background1" w:themeShade="1A"/>
        </w:rPr>
        <w:t>mayers</w:t>
      </w:r>
      <w:proofErr w:type="spellEnd"/>
      <w:r w:rsidRPr="00BC75CE">
        <w:rPr>
          <w:color w:val="1A1A1A" w:themeColor="background1" w:themeShade="1A"/>
        </w:rPr>
        <w:t xml:space="preserve"> solution) sulphuric acid (H</w:t>
      </w:r>
      <w:r w:rsidRPr="00BC75CE">
        <w:rPr>
          <w:color w:val="1A1A1A" w:themeColor="background1" w:themeShade="1A"/>
          <w:vertAlign w:val="subscript"/>
        </w:rPr>
        <w:t>2</w:t>
      </w:r>
      <w:r w:rsidRPr="00BC75CE">
        <w:rPr>
          <w:color w:val="1A1A1A" w:themeColor="background1" w:themeShade="1A"/>
        </w:rPr>
        <w:t>SO</w:t>
      </w:r>
      <w:r w:rsidRPr="00BC75CE">
        <w:rPr>
          <w:color w:val="1A1A1A" w:themeColor="background1" w:themeShade="1A"/>
          <w:vertAlign w:val="subscript"/>
        </w:rPr>
        <w:t>4</w:t>
      </w:r>
      <w:r w:rsidRPr="00BC75CE">
        <w:rPr>
          <w:color w:val="1A1A1A" w:themeColor="background1" w:themeShade="1A"/>
        </w:rPr>
        <w:t>) ferric chloride (FeCl3) olive oil, indomethacin.</w:t>
      </w:r>
    </w:p>
    <w:p w14:paraId="61B4D573" w14:textId="6ADD21A8" w:rsidR="00B53F49" w:rsidRPr="00BC75CE" w:rsidRDefault="007A6D3F" w:rsidP="00DC0D95">
      <w:pPr>
        <w:pStyle w:val="NormalWeb"/>
        <w:spacing w:before="0" w:beforeAutospacing="0" w:after="0" w:afterAutospacing="0" w:line="480" w:lineRule="auto"/>
        <w:jc w:val="both"/>
        <w:rPr>
          <w:b/>
          <w:color w:val="1A1A1A" w:themeColor="background1" w:themeShade="1A"/>
        </w:rPr>
      </w:pPr>
      <w:r w:rsidRPr="00BC75CE">
        <w:rPr>
          <w:b/>
          <w:color w:val="1A1A1A" w:themeColor="background1" w:themeShade="1A"/>
        </w:rPr>
        <w:t>3.1.3</w:t>
      </w:r>
      <w:r w:rsidRPr="00BC75CE">
        <w:rPr>
          <w:b/>
          <w:color w:val="1A1A1A" w:themeColor="background1" w:themeShade="1A"/>
        </w:rPr>
        <w:tab/>
      </w:r>
      <w:r w:rsidR="00B53F49" w:rsidRPr="00BC75CE">
        <w:rPr>
          <w:b/>
          <w:color w:val="1A1A1A" w:themeColor="background1" w:themeShade="1A"/>
        </w:rPr>
        <w:t>Plant Material Collection and Identification</w:t>
      </w:r>
    </w:p>
    <w:p w14:paraId="716D96D5" w14:textId="63750BD6" w:rsidR="00B53F49" w:rsidRPr="00BC75CE" w:rsidRDefault="00B53F49" w:rsidP="00DC0D95">
      <w:pPr>
        <w:pStyle w:val="NormalWeb"/>
        <w:spacing w:before="0" w:beforeAutospacing="0" w:after="0" w:afterAutospacing="0" w:line="480" w:lineRule="auto"/>
        <w:jc w:val="both"/>
        <w:rPr>
          <w:color w:val="1A1A1A" w:themeColor="background1" w:themeShade="1A"/>
        </w:rPr>
      </w:pPr>
      <w:r w:rsidRPr="00BC75CE">
        <w:rPr>
          <w:color w:val="1A1A1A" w:themeColor="background1" w:themeShade="1A"/>
        </w:rPr>
        <w:t xml:space="preserve">The leaves of </w:t>
      </w:r>
      <w:proofErr w:type="spellStart"/>
      <w:r w:rsidRPr="00BC75CE">
        <w:rPr>
          <w:i/>
          <w:color w:val="1A1A1A" w:themeColor="background1" w:themeShade="1A"/>
        </w:rPr>
        <w:t>Cnidicollus</w:t>
      </w:r>
      <w:proofErr w:type="spellEnd"/>
      <w:r w:rsidRPr="00BC75CE">
        <w:rPr>
          <w:i/>
          <w:color w:val="1A1A1A" w:themeColor="background1" w:themeShade="1A"/>
        </w:rPr>
        <w:t xml:space="preserve"> </w:t>
      </w:r>
      <w:proofErr w:type="spellStart"/>
      <w:r w:rsidRPr="00BC75CE">
        <w:rPr>
          <w:i/>
          <w:color w:val="1A1A1A" w:themeColor="background1" w:themeShade="1A"/>
        </w:rPr>
        <w:t>anconitifolius</w:t>
      </w:r>
      <w:proofErr w:type="spellEnd"/>
      <w:r w:rsidRPr="00BC75CE">
        <w:rPr>
          <w:color w:val="1A1A1A" w:themeColor="background1" w:themeShade="1A"/>
        </w:rPr>
        <w:t xml:space="preserve"> will be collected from a designated location in a botanical garden in Federal Polytechnic, Mubi, during June of 2023. The plant will be identified and authenticated by a qualified botanist from the Chemical Science Department. Voucher specimen number will be assigned to the plant material, which will be stored for future reference.</w:t>
      </w:r>
    </w:p>
    <w:p w14:paraId="5F2F3030" w14:textId="3B828603" w:rsidR="007A6D3F" w:rsidRPr="00BC75CE" w:rsidRDefault="007A6D3F" w:rsidP="00DC0D95">
      <w:pPr>
        <w:pStyle w:val="NormalWeb"/>
        <w:spacing w:before="0" w:beforeAutospacing="0" w:after="0" w:afterAutospacing="0" w:line="480" w:lineRule="auto"/>
        <w:jc w:val="both"/>
        <w:rPr>
          <w:b/>
          <w:color w:val="1A1A1A" w:themeColor="background1" w:themeShade="1A"/>
        </w:rPr>
      </w:pPr>
      <w:r w:rsidRPr="00BC75CE">
        <w:rPr>
          <w:b/>
          <w:color w:val="1A1A1A" w:themeColor="background1" w:themeShade="1A"/>
        </w:rPr>
        <w:t xml:space="preserve">3.1.4 </w:t>
      </w:r>
      <w:r w:rsidRPr="00BC75CE">
        <w:rPr>
          <w:b/>
          <w:color w:val="1A1A1A" w:themeColor="background1" w:themeShade="1A"/>
        </w:rPr>
        <w:tab/>
        <w:t>Experimental Animals</w:t>
      </w:r>
    </w:p>
    <w:p w14:paraId="1C540ACE" w14:textId="077F720E" w:rsidR="007A6D3F" w:rsidRPr="00BC75CE" w:rsidRDefault="007A6D3F" w:rsidP="00DC0D95">
      <w:pPr>
        <w:pStyle w:val="NormalWeb"/>
        <w:spacing w:before="0" w:beforeAutospacing="0" w:after="0" w:afterAutospacing="0" w:line="480" w:lineRule="auto"/>
        <w:jc w:val="both"/>
        <w:rPr>
          <w:color w:val="1A1A1A" w:themeColor="background1" w:themeShade="1A"/>
        </w:rPr>
      </w:pPr>
      <w:r w:rsidRPr="00BC75CE">
        <w:rPr>
          <w:color w:val="1A1A1A" w:themeColor="background1" w:themeShade="1A"/>
        </w:rPr>
        <w:t>Healthy adult albino rats (Rattus norvegicus) of both sexes, weighing between 180-200g, will be obtained from the Animal and Health Production Department of Federal Polytechnic, Mubi. The animals will be acclimatized for two weeks under standard laboratory conditions (temperature: 22±2°C, relative humidity: 55±5%, 12-hour light/dark cycle) with free access to standard laboratory diet and water ad libitum. The animals will be handled according to the guidelines set by the Institutional Animal Ethics Committee.</w:t>
      </w:r>
    </w:p>
    <w:p w14:paraId="76E1C336" w14:textId="74085284" w:rsidR="007A6D3F" w:rsidRPr="00BC75CE" w:rsidRDefault="00B53F49" w:rsidP="00DC0D95">
      <w:pPr>
        <w:pStyle w:val="NormalWeb"/>
        <w:spacing w:before="0" w:beforeAutospacing="0" w:after="0" w:afterAutospacing="0" w:line="480" w:lineRule="auto"/>
        <w:jc w:val="both"/>
        <w:rPr>
          <w:b/>
          <w:color w:val="1A1A1A" w:themeColor="background1" w:themeShade="1A"/>
        </w:rPr>
      </w:pPr>
      <w:r w:rsidRPr="00BC75CE">
        <w:rPr>
          <w:b/>
          <w:color w:val="1A1A1A" w:themeColor="background1" w:themeShade="1A"/>
        </w:rPr>
        <w:lastRenderedPageBreak/>
        <w:t xml:space="preserve">3.2 </w:t>
      </w:r>
      <w:r w:rsidRPr="00BC75CE">
        <w:rPr>
          <w:b/>
          <w:color w:val="1A1A1A" w:themeColor="background1" w:themeShade="1A"/>
        </w:rPr>
        <w:tab/>
      </w:r>
      <w:r w:rsidR="007A6D3F" w:rsidRPr="00BC75CE">
        <w:rPr>
          <w:b/>
          <w:color w:val="1A1A1A" w:themeColor="background1" w:themeShade="1A"/>
        </w:rPr>
        <w:t>METHODOLOGY</w:t>
      </w:r>
    </w:p>
    <w:p w14:paraId="6722C799" w14:textId="6A63426D" w:rsidR="001D0984" w:rsidRPr="00BC75CE" w:rsidRDefault="007A6D3F" w:rsidP="00DC0D95">
      <w:pPr>
        <w:pStyle w:val="NormalWeb"/>
        <w:spacing w:before="0" w:beforeAutospacing="0" w:after="0" w:afterAutospacing="0" w:line="480" w:lineRule="auto"/>
        <w:jc w:val="both"/>
        <w:rPr>
          <w:b/>
          <w:color w:val="1A1A1A" w:themeColor="background1" w:themeShade="1A"/>
        </w:rPr>
      </w:pPr>
      <w:r w:rsidRPr="00BC75CE">
        <w:rPr>
          <w:b/>
          <w:color w:val="1A1A1A" w:themeColor="background1" w:themeShade="1A"/>
        </w:rPr>
        <w:t xml:space="preserve">3.2.1 </w:t>
      </w:r>
      <w:r w:rsidRPr="00BC75CE">
        <w:rPr>
          <w:b/>
          <w:color w:val="1A1A1A" w:themeColor="background1" w:themeShade="1A"/>
        </w:rPr>
        <w:tab/>
      </w:r>
      <w:r w:rsidR="001D0984" w:rsidRPr="00BC75CE">
        <w:rPr>
          <w:b/>
          <w:color w:val="1A1A1A" w:themeColor="background1" w:themeShade="1A"/>
        </w:rPr>
        <w:t>Preparation of Methanolic Leaf Extract</w:t>
      </w:r>
    </w:p>
    <w:p w14:paraId="3C5029E0" w14:textId="77777777" w:rsidR="001D0984" w:rsidRPr="00BC75CE" w:rsidRDefault="001D0984" w:rsidP="00DC0D95">
      <w:pPr>
        <w:pStyle w:val="NormalWeb"/>
        <w:spacing w:before="0" w:beforeAutospacing="0" w:after="0" w:afterAutospacing="0" w:line="480" w:lineRule="auto"/>
        <w:jc w:val="both"/>
        <w:rPr>
          <w:color w:val="1A1A1A" w:themeColor="background1" w:themeShade="1A"/>
        </w:rPr>
      </w:pPr>
      <w:r w:rsidRPr="00BC75CE">
        <w:rPr>
          <w:color w:val="1A1A1A" w:themeColor="background1" w:themeShade="1A"/>
        </w:rPr>
        <w:t xml:space="preserve">The collected leaves of </w:t>
      </w:r>
      <w:proofErr w:type="spellStart"/>
      <w:r w:rsidRPr="00BC75CE">
        <w:rPr>
          <w:i/>
          <w:color w:val="1A1A1A" w:themeColor="background1" w:themeShade="1A"/>
        </w:rPr>
        <w:t>Cnidicollus</w:t>
      </w:r>
      <w:proofErr w:type="spellEnd"/>
      <w:r w:rsidRPr="00BC75CE">
        <w:rPr>
          <w:i/>
          <w:color w:val="1A1A1A" w:themeColor="background1" w:themeShade="1A"/>
        </w:rPr>
        <w:t xml:space="preserve"> </w:t>
      </w:r>
      <w:proofErr w:type="spellStart"/>
      <w:r w:rsidRPr="00BC75CE">
        <w:rPr>
          <w:i/>
          <w:color w:val="1A1A1A" w:themeColor="background1" w:themeShade="1A"/>
        </w:rPr>
        <w:t>anconitifolius</w:t>
      </w:r>
      <w:proofErr w:type="spellEnd"/>
      <w:r w:rsidRPr="00BC75CE">
        <w:rPr>
          <w:color w:val="1A1A1A" w:themeColor="background1" w:themeShade="1A"/>
        </w:rPr>
        <w:t xml:space="preserve"> will be thoroughly washed under running tap water to remove any adhering dirt and foreign particles. After air-drying, the leaves were finely ground to a powder using an electric grinder. The powdered leaves (100 g) were macerated in 500 mL of methanol in a clean and sterile container for 72 hours with intermittent shaking. The macerate was filtered through Whatman filter paper, and the filtrate was concentrated under reduced pressure using a rotary evaporator. The obtained methanolic extract was stored in airtight containers at 4°C until further use.</w:t>
      </w:r>
    </w:p>
    <w:p w14:paraId="2A343575" w14:textId="506F279B" w:rsidR="001D0984" w:rsidRPr="00BC75CE" w:rsidRDefault="001D0984" w:rsidP="00DC0D95">
      <w:pPr>
        <w:pStyle w:val="NormalWeb"/>
        <w:spacing w:before="0" w:beforeAutospacing="0" w:after="0" w:afterAutospacing="0" w:line="480" w:lineRule="auto"/>
        <w:jc w:val="both"/>
        <w:rPr>
          <w:b/>
          <w:color w:val="1A1A1A" w:themeColor="background1" w:themeShade="1A"/>
        </w:rPr>
      </w:pPr>
      <w:r w:rsidRPr="00BC75CE">
        <w:rPr>
          <w:b/>
          <w:color w:val="1A1A1A" w:themeColor="background1" w:themeShade="1A"/>
        </w:rPr>
        <w:t>3.2.2</w:t>
      </w:r>
      <w:r w:rsidRPr="00BC75CE">
        <w:rPr>
          <w:b/>
          <w:color w:val="1A1A1A" w:themeColor="background1" w:themeShade="1A"/>
        </w:rPr>
        <w:tab/>
        <w:t>Phytochemical Screening</w:t>
      </w:r>
    </w:p>
    <w:p w14:paraId="3EF1EEF8" w14:textId="222AE6FF" w:rsidR="007A6D3F" w:rsidRPr="00BC75CE" w:rsidRDefault="001D0984" w:rsidP="00DC0D95">
      <w:pPr>
        <w:pStyle w:val="NormalWeb"/>
        <w:spacing w:before="0" w:beforeAutospacing="0" w:after="0" w:afterAutospacing="0" w:line="480" w:lineRule="auto"/>
        <w:jc w:val="both"/>
        <w:rPr>
          <w:b/>
          <w:color w:val="1A1A1A" w:themeColor="background1" w:themeShade="1A"/>
        </w:rPr>
      </w:pPr>
      <w:r w:rsidRPr="00BC75CE">
        <w:rPr>
          <w:b/>
          <w:color w:val="1A1A1A" w:themeColor="background1" w:themeShade="1A"/>
        </w:rPr>
        <w:t>3.2.2.1</w:t>
      </w:r>
      <w:r w:rsidRPr="00BC75CE">
        <w:rPr>
          <w:b/>
          <w:color w:val="1A1A1A" w:themeColor="background1" w:themeShade="1A"/>
        </w:rPr>
        <w:tab/>
      </w:r>
      <w:r w:rsidR="007A6D3F" w:rsidRPr="00BC75CE">
        <w:rPr>
          <w:b/>
          <w:color w:val="1A1A1A" w:themeColor="background1" w:themeShade="1A"/>
        </w:rPr>
        <w:t>Qualitative Analysis</w:t>
      </w:r>
    </w:p>
    <w:p w14:paraId="7E52862A" w14:textId="2B40406A" w:rsidR="007A6D3F" w:rsidRPr="00BC75CE" w:rsidRDefault="007A6D3F" w:rsidP="00DC0D95">
      <w:pPr>
        <w:pStyle w:val="NormalWeb"/>
        <w:spacing w:before="0" w:beforeAutospacing="0" w:after="0" w:afterAutospacing="0" w:line="480" w:lineRule="auto"/>
        <w:jc w:val="both"/>
        <w:rPr>
          <w:color w:val="1A1A1A" w:themeColor="background1" w:themeShade="1A"/>
        </w:rPr>
      </w:pPr>
      <w:r w:rsidRPr="00BC75CE">
        <w:rPr>
          <w:color w:val="1A1A1A" w:themeColor="background1" w:themeShade="1A"/>
        </w:rPr>
        <w:t xml:space="preserve">The methanolic leaf extract of </w:t>
      </w:r>
      <w:proofErr w:type="spellStart"/>
      <w:r w:rsidRPr="00BC75CE">
        <w:rPr>
          <w:i/>
          <w:color w:val="1A1A1A" w:themeColor="background1" w:themeShade="1A"/>
        </w:rPr>
        <w:t>Cnidicollus</w:t>
      </w:r>
      <w:proofErr w:type="spellEnd"/>
      <w:r w:rsidRPr="00BC75CE">
        <w:rPr>
          <w:i/>
          <w:color w:val="1A1A1A" w:themeColor="background1" w:themeShade="1A"/>
        </w:rPr>
        <w:t xml:space="preserve"> </w:t>
      </w:r>
      <w:proofErr w:type="spellStart"/>
      <w:r w:rsidRPr="00BC75CE">
        <w:rPr>
          <w:i/>
          <w:color w:val="1A1A1A" w:themeColor="background1" w:themeShade="1A"/>
        </w:rPr>
        <w:t>anconitifolius</w:t>
      </w:r>
      <w:proofErr w:type="spellEnd"/>
      <w:r w:rsidRPr="00BC75CE">
        <w:rPr>
          <w:color w:val="1A1A1A" w:themeColor="background1" w:themeShade="1A"/>
        </w:rPr>
        <w:t xml:space="preserve"> will be subjected to preliminary phytochemical screening to identify the presence of various secondary metabolites. Standard qualitative tests were performed to detect the following classes of phytochemicals: alkaloids, flavonoids, tannins, saponins, phenols, terpenoids, glycosides, and steroids. The tests were carried out according to established procedures as described by Harborne (1998) and </w:t>
      </w:r>
      <w:proofErr w:type="spellStart"/>
      <w:r w:rsidRPr="00BC75CE">
        <w:rPr>
          <w:color w:val="1A1A1A" w:themeColor="background1" w:themeShade="1A"/>
        </w:rPr>
        <w:t>Trease</w:t>
      </w:r>
      <w:proofErr w:type="spellEnd"/>
      <w:r w:rsidRPr="00BC75CE">
        <w:rPr>
          <w:color w:val="1A1A1A" w:themeColor="background1" w:themeShade="1A"/>
        </w:rPr>
        <w:t xml:space="preserve"> and Evans (2002).</w:t>
      </w:r>
    </w:p>
    <w:p w14:paraId="272FE688" w14:textId="038F0573" w:rsidR="001D0984" w:rsidRPr="00BC75CE" w:rsidRDefault="004920B3" w:rsidP="00DC0D95">
      <w:pPr>
        <w:pStyle w:val="NormalWeb"/>
        <w:spacing w:before="0" w:beforeAutospacing="0" w:after="0" w:afterAutospacing="0" w:line="480" w:lineRule="auto"/>
        <w:jc w:val="both"/>
        <w:rPr>
          <w:b/>
          <w:color w:val="1A1A1A" w:themeColor="background1" w:themeShade="1A"/>
        </w:rPr>
      </w:pPr>
      <w:r w:rsidRPr="00BC75CE">
        <w:rPr>
          <w:b/>
          <w:color w:val="1A1A1A" w:themeColor="background1" w:themeShade="1A"/>
        </w:rPr>
        <w:t>3.2.2.</w:t>
      </w:r>
      <w:r w:rsidR="003401A1" w:rsidRPr="00BC75CE">
        <w:rPr>
          <w:b/>
          <w:color w:val="1A1A1A" w:themeColor="background1" w:themeShade="1A"/>
        </w:rPr>
        <w:t xml:space="preserve">1.1 </w:t>
      </w:r>
      <w:r w:rsidRPr="00BC75CE">
        <w:rPr>
          <w:b/>
          <w:color w:val="1A1A1A" w:themeColor="background1" w:themeShade="1A"/>
        </w:rPr>
        <w:t>Test for Alkaloids</w:t>
      </w:r>
    </w:p>
    <w:p w14:paraId="03C0301F" w14:textId="52CA5806" w:rsidR="004920B3" w:rsidRPr="00BC75CE" w:rsidRDefault="004920B3" w:rsidP="00DC0D95">
      <w:pPr>
        <w:pStyle w:val="NormalWeb"/>
        <w:spacing w:before="0" w:beforeAutospacing="0" w:after="0" w:afterAutospacing="0" w:line="480" w:lineRule="auto"/>
        <w:jc w:val="both"/>
        <w:rPr>
          <w:color w:val="1A1A1A" w:themeColor="background1" w:themeShade="1A"/>
        </w:rPr>
      </w:pPr>
      <w:r w:rsidRPr="00BC75CE">
        <w:rPr>
          <w:color w:val="1A1A1A" w:themeColor="background1" w:themeShade="1A"/>
        </w:rPr>
        <w:t xml:space="preserve">0.4g of </w:t>
      </w:r>
      <w:proofErr w:type="spellStart"/>
      <w:r w:rsidRPr="00BC75CE">
        <w:rPr>
          <w:i/>
          <w:color w:val="1A1A1A" w:themeColor="background1" w:themeShade="1A"/>
        </w:rPr>
        <w:t>Cnidicollus</w:t>
      </w:r>
      <w:proofErr w:type="spellEnd"/>
      <w:r w:rsidRPr="00BC75CE">
        <w:rPr>
          <w:i/>
          <w:color w:val="1A1A1A" w:themeColor="background1" w:themeShade="1A"/>
        </w:rPr>
        <w:t xml:space="preserve"> </w:t>
      </w:r>
      <w:proofErr w:type="spellStart"/>
      <w:r w:rsidRPr="00BC75CE">
        <w:rPr>
          <w:i/>
          <w:color w:val="1A1A1A" w:themeColor="background1" w:themeShade="1A"/>
        </w:rPr>
        <w:t>anconitifolius</w:t>
      </w:r>
      <w:proofErr w:type="spellEnd"/>
      <w:r w:rsidRPr="00BC75CE">
        <w:rPr>
          <w:color w:val="1A1A1A" w:themeColor="background1" w:themeShade="1A"/>
        </w:rPr>
        <w:t xml:space="preserve"> extract will be stirred with 8ml of 1% HCl and the mixture was warmed and filtered. 2ml of filtrate was treated separately with a few drops of potassium mercuric iodide (</w:t>
      </w:r>
      <w:proofErr w:type="spellStart"/>
      <w:r w:rsidRPr="00BC75CE">
        <w:rPr>
          <w:color w:val="1A1A1A" w:themeColor="background1" w:themeShade="1A"/>
        </w:rPr>
        <w:t>mayers</w:t>
      </w:r>
      <w:proofErr w:type="spellEnd"/>
      <w:r w:rsidRPr="00BC75CE">
        <w:rPr>
          <w:color w:val="1A1A1A" w:themeColor="background1" w:themeShade="1A"/>
        </w:rPr>
        <w:t xml:space="preserve"> reagent). Turbidity or precipitation with either of these reagents </w:t>
      </w:r>
      <w:r w:rsidR="003401A1" w:rsidRPr="00BC75CE">
        <w:rPr>
          <w:color w:val="1A1A1A" w:themeColor="background1" w:themeShade="1A"/>
        </w:rPr>
        <w:t>will be</w:t>
      </w:r>
      <w:r w:rsidRPr="00BC75CE">
        <w:rPr>
          <w:color w:val="1A1A1A" w:themeColor="background1" w:themeShade="1A"/>
        </w:rPr>
        <w:t xml:space="preserve"> taken as evidence for existence of alkaloids.</w:t>
      </w:r>
    </w:p>
    <w:p w14:paraId="478D50BC" w14:textId="77777777" w:rsidR="00590A57" w:rsidRDefault="00590A57">
      <w:pPr>
        <w:rPr>
          <w:rFonts w:ascii="Times New Roman" w:eastAsia="Times New Roman" w:hAnsi="Times New Roman" w:cs="Times New Roman"/>
          <w:b/>
          <w:color w:val="1A1A1A" w:themeColor="background1" w:themeShade="1A"/>
          <w:sz w:val="24"/>
          <w:szCs w:val="24"/>
          <w:lang w:eastAsia="en-GB"/>
        </w:rPr>
      </w:pPr>
      <w:r>
        <w:rPr>
          <w:b/>
          <w:color w:val="1A1A1A" w:themeColor="background1" w:themeShade="1A"/>
        </w:rPr>
        <w:br w:type="page"/>
      </w:r>
    </w:p>
    <w:p w14:paraId="72D127C3" w14:textId="59525B81" w:rsidR="004920B3" w:rsidRPr="00BC75CE" w:rsidRDefault="004920B3" w:rsidP="00DC0D95">
      <w:pPr>
        <w:pStyle w:val="NormalWeb"/>
        <w:spacing w:before="0" w:beforeAutospacing="0" w:after="0" w:afterAutospacing="0" w:line="480" w:lineRule="auto"/>
        <w:jc w:val="both"/>
        <w:rPr>
          <w:b/>
          <w:color w:val="1A1A1A" w:themeColor="background1" w:themeShade="1A"/>
        </w:rPr>
      </w:pPr>
      <w:bookmarkStart w:id="0" w:name="_GoBack"/>
      <w:bookmarkEnd w:id="0"/>
      <w:r w:rsidRPr="00BC75CE">
        <w:rPr>
          <w:b/>
          <w:color w:val="1A1A1A" w:themeColor="background1" w:themeShade="1A"/>
        </w:rPr>
        <w:lastRenderedPageBreak/>
        <w:t>3.2.2.</w:t>
      </w:r>
      <w:r w:rsidR="003401A1" w:rsidRPr="00BC75CE">
        <w:rPr>
          <w:b/>
          <w:color w:val="1A1A1A" w:themeColor="background1" w:themeShade="1A"/>
        </w:rPr>
        <w:t>1.</w:t>
      </w:r>
      <w:r w:rsidRPr="00BC75CE">
        <w:rPr>
          <w:b/>
          <w:color w:val="1A1A1A" w:themeColor="background1" w:themeShade="1A"/>
        </w:rPr>
        <w:t>2</w:t>
      </w:r>
      <w:r w:rsidR="003401A1" w:rsidRPr="00BC75CE">
        <w:rPr>
          <w:b/>
          <w:color w:val="1A1A1A" w:themeColor="background1" w:themeShade="1A"/>
        </w:rPr>
        <w:t xml:space="preserve"> </w:t>
      </w:r>
      <w:r w:rsidRPr="00BC75CE">
        <w:rPr>
          <w:b/>
          <w:color w:val="1A1A1A" w:themeColor="background1" w:themeShade="1A"/>
        </w:rPr>
        <w:t xml:space="preserve">Test for </w:t>
      </w:r>
      <w:proofErr w:type="spellStart"/>
      <w:r w:rsidR="003401A1" w:rsidRPr="00BC75CE">
        <w:rPr>
          <w:b/>
          <w:color w:val="1A1A1A" w:themeColor="background1" w:themeShade="1A"/>
        </w:rPr>
        <w:t>Flavoniods</w:t>
      </w:r>
      <w:proofErr w:type="spellEnd"/>
    </w:p>
    <w:p w14:paraId="54F5C44D" w14:textId="08469B80" w:rsidR="003401A1" w:rsidRPr="00BC75CE" w:rsidRDefault="003401A1" w:rsidP="00DC0D95">
      <w:pPr>
        <w:pStyle w:val="NormalWeb"/>
        <w:spacing w:before="0" w:beforeAutospacing="0" w:after="0" w:afterAutospacing="0" w:line="480" w:lineRule="auto"/>
        <w:jc w:val="both"/>
        <w:rPr>
          <w:b/>
          <w:color w:val="1A1A1A" w:themeColor="background1" w:themeShade="1A"/>
        </w:rPr>
      </w:pPr>
      <w:r w:rsidRPr="00BC75CE">
        <w:rPr>
          <w:color w:val="1A1A1A" w:themeColor="background1" w:themeShade="1A"/>
        </w:rPr>
        <w:t>20mg of extract will be suspended in 20ml of distilled water to get the filtrate. 5ml of dilute ammonia solution will be added to 5ml of filtrate followed by few drops of concentrated H</w:t>
      </w:r>
      <w:r w:rsidRPr="00BC75CE">
        <w:rPr>
          <w:color w:val="1A1A1A" w:themeColor="background1" w:themeShade="1A"/>
          <w:vertAlign w:val="subscript"/>
        </w:rPr>
        <w:t>2</w:t>
      </w:r>
      <w:r w:rsidRPr="00BC75CE">
        <w:rPr>
          <w:color w:val="1A1A1A" w:themeColor="background1" w:themeShade="1A"/>
        </w:rPr>
        <w:t>SO</w:t>
      </w:r>
      <w:r w:rsidRPr="00BC75CE">
        <w:rPr>
          <w:color w:val="1A1A1A" w:themeColor="background1" w:themeShade="1A"/>
          <w:vertAlign w:val="subscript"/>
        </w:rPr>
        <w:t>4</w:t>
      </w:r>
      <w:r w:rsidRPr="00BC75CE">
        <w:rPr>
          <w:color w:val="1A1A1A" w:themeColor="background1" w:themeShade="1A"/>
        </w:rPr>
        <w:t>. Presence of flavonoids will be confirmed by followed coloration.</w:t>
      </w:r>
      <w:r w:rsidRPr="00BC75CE">
        <w:rPr>
          <w:b/>
          <w:color w:val="1A1A1A" w:themeColor="background1" w:themeShade="1A"/>
        </w:rPr>
        <w:t xml:space="preserve"> </w:t>
      </w:r>
    </w:p>
    <w:p w14:paraId="768A32CC" w14:textId="06201C54" w:rsidR="003401A1" w:rsidRPr="00BC75CE" w:rsidRDefault="003401A1" w:rsidP="00DC0D95">
      <w:pPr>
        <w:pStyle w:val="NormalWeb"/>
        <w:spacing w:before="0" w:beforeAutospacing="0" w:after="0" w:afterAutospacing="0" w:line="480" w:lineRule="auto"/>
        <w:jc w:val="both"/>
        <w:rPr>
          <w:b/>
          <w:color w:val="1A1A1A" w:themeColor="background1" w:themeShade="1A"/>
        </w:rPr>
      </w:pPr>
      <w:r w:rsidRPr="00BC75CE">
        <w:rPr>
          <w:b/>
          <w:color w:val="1A1A1A" w:themeColor="background1" w:themeShade="1A"/>
        </w:rPr>
        <w:t>3.2.2.1.3 Test for Tannins</w:t>
      </w:r>
    </w:p>
    <w:p w14:paraId="17C83446" w14:textId="0ECBE29C" w:rsidR="003401A1" w:rsidRPr="00BC75CE" w:rsidRDefault="003401A1" w:rsidP="00DC0D95">
      <w:pPr>
        <w:pStyle w:val="NormalWeb"/>
        <w:spacing w:before="0" w:beforeAutospacing="0" w:after="0" w:afterAutospacing="0" w:line="480" w:lineRule="auto"/>
        <w:jc w:val="both"/>
        <w:rPr>
          <w:color w:val="1A1A1A" w:themeColor="background1" w:themeShade="1A"/>
        </w:rPr>
      </w:pPr>
      <w:r w:rsidRPr="00BC75CE">
        <w:rPr>
          <w:color w:val="1A1A1A" w:themeColor="background1" w:themeShade="1A"/>
        </w:rPr>
        <w:t>50mg of extract will be boiled in 20ml of distilled H</w:t>
      </w:r>
      <w:r w:rsidRPr="00BC75CE">
        <w:rPr>
          <w:color w:val="1A1A1A" w:themeColor="background1" w:themeShade="1A"/>
          <w:vertAlign w:val="subscript"/>
        </w:rPr>
        <w:t>2</w:t>
      </w:r>
      <w:r w:rsidRPr="00BC75CE">
        <w:rPr>
          <w:color w:val="1A1A1A" w:themeColor="background1" w:themeShade="1A"/>
        </w:rPr>
        <w:t>O and filtered. A few drops of 0.1% FeCl</w:t>
      </w:r>
      <w:r w:rsidRPr="00BC75CE">
        <w:rPr>
          <w:color w:val="1A1A1A" w:themeColor="background1" w:themeShade="1A"/>
          <w:vertAlign w:val="subscript"/>
        </w:rPr>
        <w:t>3</w:t>
      </w:r>
      <w:r w:rsidRPr="00BC75CE">
        <w:rPr>
          <w:color w:val="1A1A1A" w:themeColor="background1" w:themeShade="1A"/>
        </w:rPr>
        <w:t xml:space="preserve"> will be added in filtrate and observed for colour change brownish green or a blue-black coloration will be taken as evidence for the presence of tannins.</w:t>
      </w:r>
    </w:p>
    <w:p w14:paraId="1572E9B4" w14:textId="0D6EFA3A" w:rsidR="00821085" w:rsidRPr="00BC75CE" w:rsidRDefault="00821085" w:rsidP="00DC0D95">
      <w:pPr>
        <w:pStyle w:val="NormalWeb"/>
        <w:spacing w:before="0" w:beforeAutospacing="0" w:after="0" w:afterAutospacing="0" w:line="480" w:lineRule="auto"/>
        <w:jc w:val="both"/>
        <w:rPr>
          <w:b/>
          <w:color w:val="1A1A1A" w:themeColor="background1" w:themeShade="1A"/>
        </w:rPr>
      </w:pPr>
      <w:r w:rsidRPr="00BC75CE">
        <w:rPr>
          <w:b/>
          <w:color w:val="1A1A1A" w:themeColor="background1" w:themeShade="1A"/>
        </w:rPr>
        <w:t>3.2.2.1.</w:t>
      </w:r>
      <w:r w:rsidR="00EF6E9C" w:rsidRPr="00BC75CE">
        <w:rPr>
          <w:b/>
          <w:color w:val="1A1A1A" w:themeColor="background1" w:themeShade="1A"/>
        </w:rPr>
        <w:t>4</w:t>
      </w:r>
      <w:r w:rsidRPr="00BC75CE">
        <w:rPr>
          <w:b/>
          <w:color w:val="1A1A1A" w:themeColor="background1" w:themeShade="1A"/>
        </w:rPr>
        <w:t xml:space="preserve"> Test for Saponins</w:t>
      </w:r>
    </w:p>
    <w:p w14:paraId="3EC1374A" w14:textId="6EF256F7" w:rsidR="00821085" w:rsidRPr="00BC75CE" w:rsidRDefault="00821085" w:rsidP="00DC0D95">
      <w:pPr>
        <w:pStyle w:val="NormalWeb"/>
        <w:spacing w:before="0" w:beforeAutospacing="0" w:after="0" w:afterAutospacing="0" w:line="480" w:lineRule="auto"/>
        <w:jc w:val="both"/>
        <w:rPr>
          <w:color w:val="1A1A1A" w:themeColor="background1" w:themeShade="1A"/>
        </w:rPr>
      </w:pPr>
      <w:r w:rsidRPr="00BC75CE">
        <w:rPr>
          <w:color w:val="1A1A1A" w:themeColor="background1" w:themeShade="1A"/>
        </w:rPr>
        <w:t>The ability of saponins to produce emulsion with oil will be used for the screening test. 10mg of the plant extract will be boiled in 20ml of distilled water in a water with, for 5min and filtered. 10ml of the filtrate will be mixed with 5ml of distilled water and shaken vigorously for froth formation. 3 drops of olive, oil will be mixed with froth, shaken vigorously. The emulsion development will be observed.</w:t>
      </w:r>
    </w:p>
    <w:p w14:paraId="2712466D" w14:textId="2ABF462D" w:rsidR="007D3DB1" w:rsidRPr="00BC75CE" w:rsidRDefault="007D3DB1" w:rsidP="00DC0D95">
      <w:pPr>
        <w:pStyle w:val="NormalWeb"/>
        <w:spacing w:before="0" w:beforeAutospacing="0" w:after="0" w:afterAutospacing="0" w:line="480" w:lineRule="auto"/>
        <w:jc w:val="both"/>
        <w:rPr>
          <w:b/>
          <w:color w:val="1A1A1A" w:themeColor="background1" w:themeShade="1A"/>
        </w:rPr>
      </w:pPr>
      <w:r w:rsidRPr="00BC75CE">
        <w:rPr>
          <w:b/>
          <w:color w:val="1A1A1A" w:themeColor="background1" w:themeShade="1A"/>
        </w:rPr>
        <w:t>3.2.2.1.5 Test for Anthraquinones</w:t>
      </w:r>
    </w:p>
    <w:p w14:paraId="61FF2708" w14:textId="28450483" w:rsidR="007D3DB1" w:rsidRPr="00BC75CE" w:rsidRDefault="007D3DB1" w:rsidP="00DC0D95">
      <w:pPr>
        <w:pStyle w:val="NormalWeb"/>
        <w:spacing w:before="0" w:beforeAutospacing="0" w:after="0" w:afterAutospacing="0" w:line="480" w:lineRule="auto"/>
        <w:jc w:val="both"/>
        <w:rPr>
          <w:color w:val="1A1A1A" w:themeColor="background1" w:themeShade="1A"/>
        </w:rPr>
      </w:pPr>
      <w:r w:rsidRPr="00BC75CE">
        <w:rPr>
          <w:color w:val="1A1A1A" w:themeColor="background1" w:themeShade="1A"/>
        </w:rPr>
        <w:t xml:space="preserve">20mg of plant extract will be boiled with 6ml of 1% HCl and filtered. The filtrate will be shaken with 5ml of benzene filtered and 2ml of 10% ammonia solution will be added to the filtrate. The mixture will be shaken and the presence of a pink, violet or red colour in the </w:t>
      </w:r>
      <w:proofErr w:type="spellStart"/>
      <w:r w:rsidRPr="00BC75CE">
        <w:rPr>
          <w:color w:val="1A1A1A" w:themeColor="background1" w:themeShade="1A"/>
        </w:rPr>
        <w:t>ammonical</w:t>
      </w:r>
      <w:proofErr w:type="spellEnd"/>
      <w:r w:rsidRPr="00BC75CE">
        <w:rPr>
          <w:color w:val="1A1A1A" w:themeColor="background1" w:themeShade="1A"/>
        </w:rPr>
        <w:t xml:space="preserve"> phase indicated the presence of free hydroxyl anthraquinones.</w:t>
      </w:r>
    </w:p>
    <w:p w14:paraId="71D9C34C" w14:textId="4C13805F" w:rsidR="007D3DB1" w:rsidRPr="00BC75CE" w:rsidRDefault="007D3DB1" w:rsidP="00DC0D95">
      <w:pPr>
        <w:pStyle w:val="NormalWeb"/>
        <w:spacing w:before="0" w:beforeAutospacing="0" w:after="0" w:afterAutospacing="0" w:line="480" w:lineRule="auto"/>
        <w:jc w:val="both"/>
        <w:rPr>
          <w:b/>
          <w:color w:val="1A1A1A" w:themeColor="background1" w:themeShade="1A"/>
        </w:rPr>
      </w:pPr>
      <w:r w:rsidRPr="00BC75CE">
        <w:rPr>
          <w:b/>
          <w:color w:val="1A1A1A" w:themeColor="background1" w:themeShade="1A"/>
        </w:rPr>
        <w:t>3.2.2.1.6 Test for Cardiac Glycosides</w:t>
      </w:r>
    </w:p>
    <w:p w14:paraId="7ACAD2A7" w14:textId="0A6B0547" w:rsidR="007D3DB1" w:rsidRPr="00BC75CE" w:rsidRDefault="00B71165" w:rsidP="00DC0D95">
      <w:pPr>
        <w:pStyle w:val="NormalWeb"/>
        <w:spacing w:before="0" w:beforeAutospacing="0" w:after="0" w:afterAutospacing="0" w:line="480" w:lineRule="auto"/>
        <w:jc w:val="both"/>
        <w:rPr>
          <w:color w:val="1A1A1A" w:themeColor="background1" w:themeShade="1A"/>
        </w:rPr>
      </w:pPr>
      <w:r w:rsidRPr="00BC75CE">
        <w:rPr>
          <w:color w:val="1A1A1A" w:themeColor="background1" w:themeShade="1A"/>
        </w:rPr>
        <w:t>5ml of glacial acetic acid having one drop of FeCl</w:t>
      </w:r>
      <w:r w:rsidRPr="00BC75CE">
        <w:rPr>
          <w:color w:val="1A1A1A" w:themeColor="background1" w:themeShade="1A"/>
          <w:vertAlign w:val="subscript"/>
        </w:rPr>
        <w:t>3</w:t>
      </w:r>
      <w:r w:rsidRPr="00BC75CE">
        <w:rPr>
          <w:color w:val="1A1A1A" w:themeColor="background1" w:themeShade="1A"/>
        </w:rPr>
        <w:t xml:space="preserve"> (Ferric Chloride solution). To the mixture obtained 1ml of concentrated, H</w:t>
      </w:r>
      <w:r w:rsidRPr="00BC75CE">
        <w:rPr>
          <w:color w:val="1A1A1A" w:themeColor="background1" w:themeShade="1A"/>
          <w:vertAlign w:val="subscript"/>
        </w:rPr>
        <w:t>2</w:t>
      </w:r>
      <w:r w:rsidRPr="00BC75CE">
        <w:rPr>
          <w:color w:val="1A1A1A" w:themeColor="background1" w:themeShade="1A"/>
        </w:rPr>
        <w:t>SO</w:t>
      </w:r>
      <w:r w:rsidRPr="00BC75CE">
        <w:rPr>
          <w:color w:val="1A1A1A" w:themeColor="background1" w:themeShade="1A"/>
          <w:vertAlign w:val="subscript"/>
        </w:rPr>
        <w:t>4</w:t>
      </w:r>
      <w:r w:rsidRPr="00BC75CE">
        <w:rPr>
          <w:color w:val="1A1A1A" w:themeColor="background1" w:themeShade="1A"/>
        </w:rPr>
        <w:t xml:space="preserve"> will be added to form a layer. The presence of browning of the interface indicated deoxy sugar-characteristics of cardiac glycosides.</w:t>
      </w:r>
    </w:p>
    <w:p w14:paraId="74D4C017" w14:textId="57CDC39A" w:rsidR="00B53F49" w:rsidRPr="00BC75CE" w:rsidRDefault="00B53F49" w:rsidP="00DC0D95">
      <w:pPr>
        <w:pStyle w:val="NormalWeb"/>
        <w:spacing w:before="0" w:beforeAutospacing="0" w:after="0" w:afterAutospacing="0" w:line="480" w:lineRule="auto"/>
        <w:jc w:val="both"/>
        <w:rPr>
          <w:b/>
          <w:color w:val="1A1A1A" w:themeColor="background1" w:themeShade="1A"/>
        </w:rPr>
      </w:pPr>
      <w:r w:rsidRPr="00BC75CE">
        <w:rPr>
          <w:b/>
          <w:color w:val="1A1A1A" w:themeColor="background1" w:themeShade="1A"/>
        </w:rPr>
        <w:t>3.2</w:t>
      </w:r>
      <w:r w:rsidR="00B71165" w:rsidRPr="00BC75CE">
        <w:rPr>
          <w:b/>
          <w:color w:val="1A1A1A" w:themeColor="background1" w:themeShade="1A"/>
        </w:rPr>
        <w:t>.3</w:t>
      </w:r>
      <w:r w:rsidRPr="00BC75CE">
        <w:rPr>
          <w:b/>
          <w:color w:val="1A1A1A" w:themeColor="background1" w:themeShade="1A"/>
        </w:rPr>
        <w:t xml:space="preserve"> </w:t>
      </w:r>
      <w:r w:rsidRPr="00BC75CE">
        <w:rPr>
          <w:b/>
          <w:color w:val="1A1A1A" w:themeColor="background1" w:themeShade="1A"/>
        </w:rPr>
        <w:tab/>
        <w:t>Quantitative Analysis</w:t>
      </w:r>
    </w:p>
    <w:p w14:paraId="6AEFAB01" w14:textId="265D1EF1" w:rsidR="00B53F49" w:rsidRPr="00BC75CE" w:rsidRDefault="00B53F49" w:rsidP="00DC0D95">
      <w:pPr>
        <w:pStyle w:val="NormalWeb"/>
        <w:spacing w:before="0" w:beforeAutospacing="0" w:after="0" w:afterAutospacing="0" w:line="480" w:lineRule="auto"/>
        <w:jc w:val="both"/>
        <w:rPr>
          <w:color w:val="1A1A1A" w:themeColor="background1" w:themeShade="1A"/>
        </w:rPr>
      </w:pPr>
      <w:r w:rsidRPr="00BC75CE">
        <w:rPr>
          <w:color w:val="1A1A1A" w:themeColor="background1" w:themeShade="1A"/>
        </w:rPr>
        <w:lastRenderedPageBreak/>
        <w:t>The quantitative analysis of selected phytochemical constituents in the methanolic leaf extract was performed using appropriate spectrophotometric methods. The concentrations of total phenolic content, total flavonoid content, and total alkaloid content were determined following established protocols described in the literature.</w:t>
      </w:r>
    </w:p>
    <w:p w14:paraId="1D5548C3" w14:textId="0E351B18" w:rsidR="00B53F49" w:rsidRPr="00BC75CE" w:rsidRDefault="00B53F49" w:rsidP="00DC0D95">
      <w:pPr>
        <w:pStyle w:val="NormalWeb"/>
        <w:spacing w:before="0" w:beforeAutospacing="0" w:after="0" w:afterAutospacing="0" w:line="480" w:lineRule="auto"/>
        <w:jc w:val="both"/>
        <w:rPr>
          <w:b/>
          <w:color w:val="1A1A1A" w:themeColor="background1" w:themeShade="1A"/>
        </w:rPr>
      </w:pPr>
      <w:r w:rsidRPr="00BC75CE">
        <w:rPr>
          <w:b/>
          <w:color w:val="1A1A1A" w:themeColor="background1" w:themeShade="1A"/>
        </w:rPr>
        <w:t>3.</w:t>
      </w:r>
      <w:r w:rsidR="00B71165" w:rsidRPr="00BC75CE">
        <w:rPr>
          <w:b/>
          <w:color w:val="1A1A1A" w:themeColor="background1" w:themeShade="1A"/>
        </w:rPr>
        <w:t>2.4</w:t>
      </w:r>
      <w:r w:rsidRPr="00BC75CE">
        <w:rPr>
          <w:b/>
          <w:color w:val="1A1A1A" w:themeColor="background1" w:themeShade="1A"/>
        </w:rPr>
        <w:t xml:space="preserve"> </w:t>
      </w:r>
      <w:r w:rsidRPr="00BC75CE">
        <w:rPr>
          <w:b/>
          <w:color w:val="1A1A1A" w:themeColor="background1" w:themeShade="1A"/>
        </w:rPr>
        <w:tab/>
        <w:t>Acute Toxicity Study</w:t>
      </w:r>
    </w:p>
    <w:p w14:paraId="6BD51EF4" w14:textId="77777777" w:rsidR="00B53F49" w:rsidRPr="00BC75CE" w:rsidRDefault="00B53F49" w:rsidP="00DC0D95">
      <w:pPr>
        <w:pStyle w:val="NormalWeb"/>
        <w:spacing w:before="0" w:beforeAutospacing="0" w:after="0" w:afterAutospacing="0" w:line="480" w:lineRule="auto"/>
        <w:jc w:val="both"/>
        <w:rPr>
          <w:color w:val="1A1A1A" w:themeColor="background1" w:themeShade="1A"/>
        </w:rPr>
      </w:pPr>
      <w:r w:rsidRPr="00BC75CE">
        <w:rPr>
          <w:color w:val="1A1A1A" w:themeColor="background1" w:themeShade="1A"/>
        </w:rPr>
        <w:t xml:space="preserve">An acute toxicity study will be conducted to determine the safe dose range of the methanolic leaf extract of </w:t>
      </w:r>
      <w:proofErr w:type="spellStart"/>
      <w:r w:rsidRPr="00BC75CE">
        <w:rPr>
          <w:i/>
          <w:color w:val="1A1A1A" w:themeColor="background1" w:themeShade="1A"/>
        </w:rPr>
        <w:t>Cnidicollus</w:t>
      </w:r>
      <w:proofErr w:type="spellEnd"/>
      <w:r w:rsidRPr="00BC75CE">
        <w:rPr>
          <w:i/>
          <w:color w:val="1A1A1A" w:themeColor="background1" w:themeShade="1A"/>
        </w:rPr>
        <w:t xml:space="preserve"> </w:t>
      </w:r>
      <w:proofErr w:type="spellStart"/>
      <w:r w:rsidRPr="00BC75CE">
        <w:rPr>
          <w:i/>
          <w:color w:val="1A1A1A" w:themeColor="background1" w:themeShade="1A"/>
        </w:rPr>
        <w:t>anconitifolius</w:t>
      </w:r>
      <w:proofErr w:type="spellEnd"/>
      <w:r w:rsidRPr="00BC75CE">
        <w:rPr>
          <w:color w:val="1A1A1A" w:themeColor="background1" w:themeShade="1A"/>
        </w:rPr>
        <w:t>. The study will follow the guidelines provided by the Organization for Economic Co-operation and Development (OECD) Test Guideline 423. A total of 20 albino rats will be randomly divided into four groups (n=5). The animals fasted overnight prior to the experiment. The extract will be administered orally at doses of 100, 500, 1000, and 2000 mg/kg body weight. The rats will be observed continuously for the first 4 hours and then at regular intervals for 24 hours to record any signs of toxicity, morbidity, or mortality.</w:t>
      </w:r>
    </w:p>
    <w:p w14:paraId="6A1166BB" w14:textId="3A5B7DB7" w:rsidR="00B53F49" w:rsidRPr="00BC75CE" w:rsidRDefault="00B53F49" w:rsidP="00DC0D95">
      <w:pPr>
        <w:pStyle w:val="NormalWeb"/>
        <w:spacing w:before="0" w:beforeAutospacing="0" w:after="0" w:afterAutospacing="0" w:line="480" w:lineRule="auto"/>
        <w:jc w:val="both"/>
        <w:rPr>
          <w:b/>
          <w:color w:val="1A1A1A" w:themeColor="background1" w:themeShade="1A"/>
        </w:rPr>
      </w:pPr>
      <w:r w:rsidRPr="00BC75CE">
        <w:rPr>
          <w:b/>
          <w:color w:val="1A1A1A" w:themeColor="background1" w:themeShade="1A"/>
        </w:rPr>
        <w:t>3.</w:t>
      </w:r>
      <w:r w:rsidR="00B71165" w:rsidRPr="00BC75CE">
        <w:rPr>
          <w:b/>
          <w:color w:val="1A1A1A" w:themeColor="background1" w:themeShade="1A"/>
        </w:rPr>
        <w:t>3</w:t>
      </w:r>
      <w:r w:rsidRPr="00BC75CE">
        <w:rPr>
          <w:b/>
          <w:color w:val="1A1A1A" w:themeColor="background1" w:themeShade="1A"/>
        </w:rPr>
        <w:tab/>
        <w:t>Anti-Inflammatory Activity Evaluation</w:t>
      </w:r>
    </w:p>
    <w:p w14:paraId="6516E4C3" w14:textId="7E355322" w:rsidR="00B71165" w:rsidRPr="00BC75CE" w:rsidRDefault="00B53F49" w:rsidP="00DC0D95">
      <w:pPr>
        <w:pStyle w:val="NormalWeb"/>
        <w:spacing w:before="0" w:beforeAutospacing="0" w:after="0" w:afterAutospacing="0" w:line="480" w:lineRule="auto"/>
        <w:jc w:val="both"/>
        <w:rPr>
          <w:b/>
          <w:color w:val="1A1A1A" w:themeColor="background1" w:themeShade="1A"/>
        </w:rPr>
      </w:pPr>
      <w:r w:rsidRPr="00BC75CE">
        <w:rPr>
          <w:b/>
          <w:color w:val="1A1A1A" w:themeColor="background1" w:themeShade="1A"/>
        </w:rPr>
        <w:t>3.</w:t>
      </w:r>
      <w:r w:rsidR="00B71165" w:rsidRPr="00BC75CE">
        <w:rPr>
          <w:b/>
          <w:color w:val="1A1A1A" w:themeColor="background1" w:themeShade="1A"/>
        </w:rPr>
        <w:t>3</w:t>
      </w:r>
      <w:r w:rsidRPr="00BC75CE">
        <w:rPr>
          <w:b/>
          <w:color w:val="1A1A1A" w:themeColor="background1" w:themeShade="1A"/>
        </w:rPr>
        <w:t xml:space="preserve">.1 </w:t>
      </w:r>
      <w:r w:rsidRPr="00BC75CE">
        <w:rPr>
          <w:b/>
          <w:color w:val="1A1A1A" w:themeColor="background1" w:themeShade="1A"/>
        </w:rPr>
        <w:tab/>
      </w:r>
      <w:r w:rsidR="00B71165" w:rsidRPr="00BC75CE">
        <w:rPr>
          <w:b/>
          <w:color w:val="1A1A1A" w:themeColor="background1" w:themeShade="1A"/>
        </w:rPr>
        <w:t>Induced Paw-</w:t>
      </w:r>
      <w:proofErr w:type="spellStart"/>
      <w:r w:rsidR="00B71165" w:rsidRPr="00BC75CE">
        <w:rPr>
          <w:b/>
          <w:color w:val="1A1A1A" w:themeColor="background1" w:themeShade="1A"/>
        </w:rPr>
        <w:t>Edema</w:t>
      </w:r>
      <w:proofErr w:type="spellEnd"/>
      <w:r w:rsidR="00B71165" w:rsidRPr="00BC75CE">
        <w:rPr>
          <w:b/>
          <w:color w:val="1A1A1A" w:themeColor="background1" w:themeShade="1A"/>
        </w:rPr>
        <w:t xml:space="preserve"> Method</w:t>
      </w:r>
    </w:p>
    <w:p w14:paraId="5EC333A4" w14:textId="30CBC329" w:rsidR="00B71165" w:rsidRPr="00BC75CE" w:rsidRDefault="00487726" w:rsidP="00DC0D95">
      <w:pPr>
        <w:pStyle w:val="NormalWeb"/>
        <w:spacing w:before="0" w:beforeAutospacing="0" w:after="0" w:afterAutospacing="0" w:line="480" w:lineRule="auto"/>
        <w:jc w:val="both"/>
        <w:rPr>
          <w:b/>
          <w:color w:val="1A1A1A" w:themeColor="background1" w:themeShade="1A"/>
        </w:rPr>
      </w:pPr>
      <w:r w:rsidRPr="00BC75CE">
        <w:rPr>
          <w:color w:val="1A1A1A" w:themeColor="background1" w:themeShade="1A"/>
        </w:rPr>
        <w:t xml:space="preserve">The anti-inflammatory activity of the methanolic leaf extract will be evaluated using the carrageenan-induced paw </w:t>
      </w:r>
      <w:proofErr w:type="spellStart"/>
      <w:r w:rsidRPr="00BC75CE">
        <w:rPr>
          <w:color w:val="1A1A1A" w:themeColor="background1" w:themeShade="1A"/>
        </w:rPr>
        <w:t>edema</w:t>
      </w:r>
      <w:proofErr w:type="spellEnd"/>
      <w:r w:rsidRPr="00BC75CE">
        <w:rPr>
          <w:color w:val="1A1A1A" w:themeColor="background1" w:themeShade="1A"/>
        </w:rPr>
        <w:t xml:space="preserve"> method in rats. </w:t>
      </w:r>
      <w:r w:rsidR="00604DA7" w:rsidRPr="00BC75CE">
        <w:rPr>
          <w:color w:val="1A1A1A" w:themeColor="background1" w:themeShade="1A"/>
        </w:rPr>
        <w:t>Thirty-six</w:t>
      </w:r>
      <w:r w:rsidRPr="00BC75CE">
        <w:rPr>
          <w:color w:val="1A1A1A" w:themeColor="background1" w:themeShade="1A"/>
        </w:rPr>
        <w:t xml:space="preserve"> (</w:t>
      </w:r>
      <w:r w:rsidR="00604DA7" w:rsidRPr="00BC75CE">
        <w:rPr>
          <w:color w:val="1A1A1A" w:themeColor="background1" w:themeShade="1A"/>
        </w:rPr>
        <w:t>36</w:t>
      </w:r>
      <w:r w:rsidRPr="00BC75CE">
        <w:rPr>
          <w:color w:val="1A1A1A" w:themeColor="background1" w:themeShade="1A"/>
        </w:rPr>
        <w:t>) albino rats will be randomly divided into S</w:t>
      </w:r>
      <w:r w:rsidR="00604DA7" w:rsidRPr="00BC75CE">
        <w:rPr>
          <w:color w:val="1A1A1A" w:themeColor="background1" w:themeShade="1A"/>
        </w:rPr>
        <w:t>ix</w:t>
      </w:r>
      <w:r w:rsidRPr="00BC75CE">
        <w:rPr>
          <w:color w:val="1A1A1A" w:themeColor="background1" w:themeShade="1A"/>
        </w:rPr>
        <w:t xml:space="preserve"> (</w:t>
      </w:r>
      <w:r w:rsidR="00604DA7" w:rsidRPr="00BC75CE">
        <w:rPr>
          <w:color w:val="1A1A1A" w:themeColor="background1" w:themeShade="1A"/>
        </w:rPr>
        <w:t>6</w:t>
      </w:r>
      <w:r w:rsidRPr="00BC75CE">
        <w:rPr>
          <w:color w:val="1A1A1A" w:themeColor="background1" w:themeShade="1A"/>
        </w:rPr>
        <w:t>) groups. Inflammation will be induced in all groups of albino rats with 5% formaldehyde except one group which will serve as the normal control group. The seven groups will be labelled as follows;</w:t>
      </w:r>
    </w:p>
    <w:p w14:paraId="0F7A524D" w14:textId="02DBCBE9" w:rsidR="00487726" w:rsidRPr="00BC75CE" w:rsidRDefault="00487726" w:rsidP="00DC0D95">
      <w:pPr>
        <w:pStyle w:val="NormalWeb"/>
        <w:spacing w:before="0" w:beforeAutospacing="0" w:after="0" w:afterAutospacing="0" w:line="480" w:lineRule="auto"/>
        <w:jc w:val="both"/>
        <w:rPr>
          <w:color w:val="1A1A1A" w:themeColor="background1" w:themeShade="1A"/>
        </w:rPr>
      </w:pPr>
      <w:r w:rsidRPr="00BC75CE">
        <w:rPr>
          <w:b/>
          <w:color w:val="1A1A1A" w:themeColor="background1" w:themeShade="1A"/>
        </w:rPr>
        <w:t xml:space="preserve">Normal control group: </w:t>
      </w:r>
      <w:r w:rsidRPr="00BC75CE">
        <w:rPr>
          <w:color w:val="1A1A1A" w:themeColor="background1" w:themeShade="1A"/>
        </w:rPr>
        <w:t>will be fed with normal diet and it will serve</w:t>
      </w:r>
      <w:r w:rsidR="00A432F1" w:rsidRPr="00BC75CE">
        <w:rPr>
          <w:color w:val="1A1A1A" w:themeColor="background1" w:themeShade="1A"/>
        </w:rPr>
        <w:t xml:space="preserve"> as normal control.</w:t>
      </w:r>
    </w:p>
    <w:p w14:paraId="277F3706" w14:textId="452A6D88" w:rsidR="00A432F1" w:rsidRPr="00BC75CE" w:rsidRDefault="00A432F1" w:rsidP="00DC0D95">
      <w:pPr>
        <w:pStyle w:val="NormalWeb"/>
        <w:spacing w:before="0" w:beforeAutospacing="0" w:after="0" w:afterAutospacing="0" w:line="480" w:lineRule="auto"/>
        <w:jc w:val="both"/>
        <w:rPr>
          <w:color w:val="1A1A1A" w:themeColor="background1" w:themeShade="1A"/>
        </w:rPr>
      </w:pPr>
      <w:r w:rsidRPr="00BC75CE">
        <w:rPr>
          <w:b/>
          <w:color w:val="1A1A1A" w:themeColor="background1" w:themeShade="1A"/>
        </w:rPr>
        <w:t xml:space="preserve">Inflamed control group: </w:t>
      </w:r>
      <w:r w:rsidRPr="00BC75CE">
        <w:rPr>
          <w:color w:val="1A1A1A" w:themeColor="background1" w:themeShade="1A"/>
        </w:rPr>
        <w:t>will be fed with formalin and will be fed with normal diet.</w:t>
      </w:r>
    </w:p>
    <w:p w14:paraId="282C2021" w14:textId="7DC2B9EF" w:rsidR="00A432F1" w:rsidRPr="00BC75CE" w:rsidRDefault="00A432F1" w:rsidP="00DC0D95">
      <w:pPr>
        <w:pStyle w:val="NormalWeb"/>
        <w:spacing w:before="0" w:beforeAutospacing="0" w:after="0" w:afterAutospacing="0" w:line="480" w:lineRule="auto"/>
        <w:jc w:val="both"/>
        <w:rPr>
          <w:color w:val="1A1A1A" w:themeColor="background1" w:themeShade="1A"/>
        </w:rPr>
      </w:pPr>
      <w:r w:rsidRPr="00BC75CE">
        <w:rPr>
          <w:b/>
          <w:color w:val="1A1A1A" w:themeColor="background1" w:themeShade="1A"/>
        </w:rPr>
        <w:t xml:space="preserve">Standard control group: </w:t>
      </w:r>
      <w:r w:rsidRPr="00BC75CE">
        <w:rPr>
          <w:color w:val="1A1A1A" w:themeColor="background1" w:themeShade="1A"/>
        </w:rPr>
        <w:t xml:space="preserve">will be administered with 2mg/kg body weight </w:t>
      </w:r>
      <w:proofErr w:type="spellStart"/>
      <w:r w:rsidRPr="00BC75CE">
        <w:rPr>
          <w:color w:val="1A1A1A" w:themeColor="background1" w:themeShade="1A"/>
        </w:rPr>
        <w:t>paraceutamol</w:t>
      </w:r>
      <w:proofErr w:type="spellEnd"/>
      <w:r w:rsidRPr="00BC75CE">
        <w:rPr>
          <w:color w:val="1A1A1A" w:themeColor="background1" w:themeShade="1A"/>
        </w:rPr>
        <w:t xml:space="preserve"> orally for 7 days in addition to the normal diet and it will serve as the treatment or treated control or reference.</w:t>
      </w:r>
    </w:p>
    <w:p w14:paraId="3263FB2A" w14:textId="334AFB67" w:rsidR="00A432F1" w:rsidRPr="00BC75CE" w:rsidRDefault="00A432F1" w:rsidP="00DC0D95">
      <w:pPr>
        <w:pStyle w:val="NormalWeb"/>
        <w:spacing w:before="0" w:beforeAutospacing="0" w:after="0" w:afterAutospacing="0" w:line="480" w:lineRule="auto"/>
        <w:jc w:val="both"/>
        <w:rPr>
          <w:color w:val="1A1A1A" w:themeColor="background1" w:themeShade="1A"/>
        </w:rPr>
      </w:pPr>
      <w:r w:rsidRPr="00BC75CE">
        <w:rPr>
          <w:b/>
          <w:color w:val="1A1A1A" w:themeColor="background1" w:themeShade="1A"/>
        </w:rPr>
        <w:lastRenderedPageBreak/>
        <w:t xml:space="preserve">Inflamed and will be treated with </w:t>
      </w:r>
      <w:r w:rsidR="00604DA7" w:rsidRPr="00BC75CE">
        <w:rPr>
          <w:b/>
          <w:color w:val="1A1A1A" w:themeColor="background1" w:themeShade="1A"/>
        </w:rPr>
        <w:t>10</w:t>
      </w:r>
      <w:r w:rsidRPr="00BC75CE">
        <w:rPr>
          <w:b/>
          <w:color w:val="1A1A1A" w:themeColor="background1" w:themeShade="1A"/>
        </w:rPr>
        <w:t>0mg/kg:</w:t>
      </w:r>
      <w:r w:rsidRPr="00BC75CE">
        <w:rPr>
          <w:color w:val="1A1A1A" w:themeColor="background1" w:themeShade="1A"/>
        </w:rPr>
        <w:t xml:space="preserve"> The animals in this group will be administered with </w:t>
      </w:r>
      <w:r w:rsidR="00604DA7" w:rsidRPr="00BC75CE">
        <w:rPr>
          <w:color w:val="1A1A1A" w:themeColor="background1" w:themeShade="1A"/>
        </w:rPr>
        <w:t>100</w:t>
      </w:r>
      <w:r w:rsidRPr="00BC75CE">
        <w:rPr>
          <w:color w:val="1A1A1A" w:themeColor="background1" w:themeShade="1A"/>
        </w:rPr>
        <w:t xml:space="preserve">mg/kg aqueous extract of methanolic leaf extract of </w:t>
      </w:r>
      <w:proofErr w:type="spellStart"/>
      <w:r w:rsidRPr="00BC75CE">
        <w:rPr>
          <w:i/>
          <w:color w:val="1A1A1A" w:themeColor="background1" w:themeShade="1A"/>
        </w:rPr>
        <w:t>Cnidicollus</w:t>
      </w:r>
      <w:proofErr w:type="spellEnd"/>
      <w:r w:rsidRPr="00BC75CE">
        <w:rPr>
          <w:i/>
          <w:color w:val="1A1A1A" w:themeColor="background1" w:themeShade="1A"/>
        </w:rPr>
        <w:t xml:space="preserve"> </w:t>
      </w:r>
      <w:proofErr w:type="spellStart"/>
      <w:r w:rsidRPr="00BC75CE">
        <w:rPr>
          <w:i/>
          <w:color w:val="1A1A1A" w:themeColor="background1" w:themeShade="1A"/>
        </w:rPr>
        <w:t>anconitifolius</w:t>
      </w:r>
      <w:proofErr w:type="spellEnd"/>
      <w:r w:rsidRPr="00BC75CE">
        <w:rPr>
          <w:color w:val="1A1A1A" w:themeColor="background1" w:themeShade="1A"/>
        </w:rPr>
        <w:t xml:space="preserve"> for 7 days in addition to normal diet.</w:t>
      </w:r>
    </w:p>
    <w:p w14:paraId="2F7681D4" w14:textId="2AE85D2B" w:rsidR="00A432F1" w:rsidRPr="00BC75CE" w:rsidRDefault="00A432F1" w:rsidP="00DC0D95">
      <w:pPr>
        <w:pStyle w:val="NormalWeb"/>
        <w:spacing w:before="0" w:beforeAutospacing="0" w:after="0" w:afterAutospacing="0" w:line="480" w:lineRule="auto"/>
        <w:jc w:val="both"/>
        <w:rPr>
          <w:color w:val="1A1A1A" w:themeColor="background1" w:themeShade="1A"/>
        </w:rPr>
      </w:pPr>
      <w:r w:rsidRPr="00BC75CE">
        <w:rPr>
          <w:b/>
          <w:color w:val="1A1A1A" w:themeColor="background1" w:themeShade="1A"/>
        </w:rPr>
        <w:t xml:space="preserve">Inflamed and will be treated with </w:t>
      </w:r>
      <w:r w:rsidR="00604DA7" w:rsidRPr="00BC75CE">
        <w:rPr>
          <w:b/>
          <w:color w:val="1A1A1A" w:themeColor="background1" w:themeShade="1A"/>
        </w:rPr>
        <w:t>3</w:t>
      </w:r>
      <w:r w:rsidRPr="00BC75CE">
        <w:rPr>
          <w:b/>
          <w:color w:val="1A1A1A" w:themeColor="background1" w:themeShade="1A"/>
        </w:rPr>
        <w:t>00mg/kg:</w:t>
      </w:r>
      <w:r w:rsidRPr="00BC75CE">
        <w:rPr>
          <w:color w:val="1A1A1A" w:themeColor="background1" w:themeShade="1A"/>
        </w:rPr>
        <w:t xml:space="preserve"> The animals in this group will be administered with </w:t>
      </w:r>
      <w:r w:rsidR="00604DA7" w:rsidRPr="00BC75CE">
        <w:rPr>
          <w:color w:val="1A1A1A" w:themeColor="background1" w:themeShade="1A"/>
        </w:rPr>
        <w:t>3</w:t>
      </w:r>
      <w:r w:rsidRPr="00BC75CE">
        <w:rPr>
          <w:color w:val="1A1A1A" w:themeColor="background1" w:themeShade="1A"/>
        </w:rPr>
        <w:t xml:space="preserve">00mg/kg aqueous extract of methanolic leaf extract of </w:t>
      </w:r>
      <w:proofErr w:type="spellStart"/>
      <w:r w:rsidRPr="00BC75CE">
        <w:rPr>
          <w:i/>
          <w:color w:val="1A1A1A" w:themeColor="background1" w:themeShade="1A"/>
        </w:rPr>
        <w:t>Cnidicollus</w:t>
      </w:r>
      <w:proofErr w:type="spellEnd"/>
      <w:r w:rsidRPr="00BC75CE">
        <w:rPr>
          <w:i/>
          <w:color w:val="1A1A1A" w:themeColor="background1" w:themeShade="1A"/>
        </w:rPr>
        <w:t xml:space="preserve"> </w:t>
      </w:r>
      <w:proofErr w:type="spellStart"/>
      <w:r w:rsidRPr="00BC75CE">
        <w:rPr>
          <w:i/>
          <w:color w:val="1A1A1A" w:themeColor="background1" w:themeShade="1A"/>
        </w:rPr>
        <w:t>anconitifolius</w:t>
      </w:r>
      <w:proofErr w:type="spellEnd"/>
      <w:r w:rsidRPr="00BC75CE">
        <w:rPr>
          <w:color w:val="1A1A1A" w:themeColor="background1" w:themeShade="1A"/>
        </w:rPr>
        <w:t xml:space="preserve"> for 7 days in addition to normal diet.</w:t>
      </w:r>
    </w:p>
    <w:p w14:paraId="7203C23B" w14:textId="69D05448" w:rsidR="00A432F1" w:rsidRPr="00BC75CE" w:rsidRDefault="00A432F1" w:rsidP="00DC0D95">
      <w:pPr>
        <w:pStyle w:val="NormalWeb"/>
        <w:spacing w:before="0" w:beforeAutospacing="0" w:after="0" w:afterAutospacing="0" w:line="480" w:lineRule="auto"/>
        <w:jc w:val="both"/>
        <w:rPr>
          <w:color w:val="1A1A1A" w:themeColor="background1" w:themeShade="1A"/>
        </w:rPr>
      </w:pPr>
      <w:r w:rsidRPr="00BC75CE">
        <w:rPr>
          <w:b/>
          <w:color w:val="1A1A1A" w:themeColor="background1" w:themeShade="1A"/>
        </w:rPr>
        <w:t xml:space="preserve">Inflamed and will be treated with </w:t>
      </w:r>
      <w:r w:rsidR="00604DA7" w:rsidRPr="00BC75CE">
        <w:rPr>
          <w:b/>
          <w:color w:val="1A1A1A" w:themeColor="background1" w:themeShade="1A"/>
        </w:rPr>
        <w:t>40</w:t>
      </w:r>
      <w:r w:rsidRPr="00BC75CE">
        <w:rPr>
          <w:b/>
          <w:color w:val="1A1A1A" w:themeColor="background1" w:themeShade="1A"/>
        </w:rPr>
        <w:t>0mg/kg:</w:t>
      </w:r>
      <w:r w:rsidRPr="00BC75CE">
        <w:rPr>
          <w:color w:val="1A1A1A" w:themeColor="background1" w:themeShade="1A"/>
        </w:rPr>
        <w:t xml:space="preserve"> The animals in this group will be administered with </w:t>
      </w:r>
      <w:r w:rsidR="00604DA7" w:rsidRPr="00BC75CE">
        <w:rPr>
          <w:color w:val="1A1A1A" w:themeColor="background1" w:themeShade="1A"/>
        </w:rPr>
        <w:t>4</w:t>
      </w:r>
      <w:r w:rsidRPr="00BC75CE">
        <w:rPr>
          <w:color w:val="1A1A1A" w:themeColor="background1" w:themeShade="1A"/>
        </w:rPr>
        <w:t xml:space="preserve">00mg/kg aqueous extract of methanolic leaf extract of </w:t>
      </w:r>
      <w:proofErr w:type="spellStart"/>
      <w:r w:rsidRPr="00BC75CE">
        <w:rPr>
          <w:i/>
          <w:color w:val="1A1A1A" w:themeColor="background1" w:themeShade="1A"/>
        </w:rPr>
        <w:t>Cnidicollus</w:t>
      </w:r>
      <w:proofErr w:type="spellEnd"/>
      <w:r w:rsidRPr="00BC75CE">
        <w:rPr>
          <w:i/>
          <w:color w:val="1A1A1A" w:themeColor="background1" w:themeShade="1A"/>
        </w:rPr>
        <w:t xml:space="preserve"> </w:t>
      </w:r>
      <w:proofErr w:type="spellStart"/>
      <w:r w:rsidRPr="00BC75CE">
        <w:rPr>
          <w:i/>
          <w:color w:val="1A1A1A" w:themeColor="background1" w:themeShade="1A"/>
        </w:rPr>
        <w:t>anconitifolius</w:t>
      </w:r>
      <w:proofErr w:type="spellEnd"/>
      <w:r w:rsidRPr="00BC75CE">
        <w:rPr>
          <w:color w:val="1A1A1A" w:themeColor="background1" w:themeShade="1A"/>
        </w:rPr>
        <w:t xml:space="preserve"> for 7 days in addition to normal diet.</w:t>
      </w:r>
    </w:p>
    <w:p w14:paraId="0C373D36" w14:textId="7110586F" w:rsidR="00A432F1" w:rsidRPr="00BC75CE" w:rsidRDefault="00A432F1" w:rsidP="00DC0D95">
      <w:pPr>
        <w:pStyle w:val="NormalWeb"/>
        <w:spacing w:before="0" w:beforeAutospacing="0" w:after="0" w:afterAutospacing="0" w:line="480" w:lineRule="auto"/>
        <w:jc w:val="both"/>
        <w:rPr>
          <w:color w:val="1A1A1A" w:themeColor="background1" w:themeShade="1A"/>
        </w:rPr>
      </w:pPr>
    </w:p>
    <w:p w14:paraId="1B1D9A61" w14:textId="5A4782D1" w:rsidR="00A432F1" w:rsidRPr="00BC75CE" w:rsidRDefault="00A432F1" w:rsidP="00DC0D95">
      <w:pPr>
        <w:pStyle w:val="NormalWeb"/>
        <w:spacing w:before="0" w:beforeAutospacing="0" w:after="0" w:afterAutospacing="0" w:line="480" w:lineRule="auto"/>
        <w:jc w:val="both"/>
        <w:rPr>
          <w:b/>
          <w:color w:val="1A1A1A" w:themeColor="background1" w:themeShade="1A"/>
        </w:rPr>
      </w:pPr>
      <w:r w:rsidRPr="00BC75CE">
        <w:rPr>
          <w:b/>
          <w:color w:val="1A1A1A" w:themeColor="background1" w:themeShade="1A"/>
        </w:rPr>
        <w:t>3.3.2</w:t>
      </w:r>
      <w:r w:rsidRPr="00BC75CE">
        <w:rPr>
          <w:b/>
          <w:color w:val="1A1A1A" w:themeColor="background1" w:themeShade="1A"/>
        </w:rPr>
        <w:tab/>
        <w:t>Method</w:t>
      </w:r>
    </w:p>
    <w:p w14:paraId="5E621769" w14:textId="77777777" w:rsidR="001C5221" w:rsidRPr="00BC75CE" w:rsidRDefault="00A432F1" w:rsidP="00DC0D95">
      <w:pPr>
        <w:pStyle w:val="NormalWeb"/>
        <w:spacing w:before="0" w:beforeAutospacing="0" w:after="0" w:afterAutospacing="0" w:line="480" w:lineRule="auto"/>
        <w:jc w:val="both"/>
        <w:rPr>
          <w:color w:val="1A1A1A" w:themeColor="background1" w:themeShade="1A"/>
        </w:rPr>
      </w:pPr>
      <w:r w:rsidRPr="00BC75CE">
        <w:rPr>
          <w:color w:val="1A1A1A" w:themeColor="background1" w:themeShade="1A"/>
        </w:rPr>
        <w:t xml:space="preserve">The measurement of paw volume will be done by means of volume displacement technique one hour after formalin injection and after the treatment with the methanolic leaf extract of </w:t>
      </w:r>
      <w:proofErr w:type="spellStart"/>
      <w:r w:rsidRPr="00BC75CE">
        <w:rPr>
          <w:i/>
          <w:color w:val="1A1A1A" w:themeColor="background1" w:themeShade="1A"/>
        </w:rPr>
        <w:t>Cnidicollus</w:t>
      </w:r>
      <w:proofErr w:type="spellEnd"/>
      <w:r w:rsidRPr="00BC75CE">
        <w:rPr>
          <w:i/>
          <w:color w:val="1A1A1A" w:themeColor="background1" w:themeShade="1A"/>
        </w:rPr>
        <w:t xml:space="preserve"> </w:t>
      </w:r>
      <w:proofErr w:type="spellStart"/>
      <w:r w:rsidRPr="00BC75CE">
        <w:rPr>
          <w:i/>
          <w:color w:val="1A1A1A" w:themeColor="background1" w:themeShade="1A"/>
        </w:rPr>
        <w:t>anconitifolius</w:t>
      </w:r>
      <w:proofErr w:type="spellEnd"/>
      <w:r w:rsidRPr="00BC75CE">
        <w:rPr>
          <w:i/>
          <w:color w:val="1A1A1A" w:themeColor="background1" w:themeShade="1A"/>
        </w:rPr>
        <w:t xml:space="preserve"> </w:t>
      </w:r>
      <w:r w:rsidRPr="00BC75CE">
        <w:rPr>
          <w:color w:val="1A1A1A" w:themeColor="background1" w:themeShade="1A"/>
        </w:rPr>
        <w:t xml:space="preserve">by the displacement of water (De Miranda </w:t>
      </w:r>
      <w:r w:rsidRPr="00BC75CE">
        <w:rPr>
          <w:i/>
          <w:color w:val="1A1A1A" w:themeColor="background1" w:themeShade="1A"/>
        </w:rPr>
        <w:t xml:space="preserve">et al., </w:t>
      </w:r>
      <w:r w:rsidRPr="00BC75CE">
        <w:rPr>
          <w:color w:val="1A1A1A" w:themeColor="background1" w:themeShade="1A"/>
        </w:rPr>
        <w:t>2000). Briefly, an empty 250ml beaker will first be dipped into a 100</w:t>
      </w:r>
      <w:r w:rsidR="00C45ED2" w:rsidRPr="00BC75CE">
        <w:rPr>
          <w:color w:val="1A1A1A" w:themeColor="background1" w:themeShade="1A"/>
        </w:rPr>
        <w:t xml:space="preserve">0ml beaker which will contain 500ml of water volume and the volume of water that will be displaced by the empty 250ml beak will be recorded. An albino rat will be then placed in the empty beaker 250ml and dipped in the bigger beaker. </w:t>
      </w:r>
    </w:p>
    <w:p w14:paraId="04726C23" w14:textId="4FBE9B8C" w:rsidR="00A432F1" w:rsidRPr="00BC75CE" w:rsidRDefault="00C45ED2" w:rsidP="00DC0D95">
      <w:pPr>
        <w:pStyle w:val="NormalWeb"/>
        <w:spacing w:before="0" w:beforeAutospacing="0" w:after="0" w:afterAutospacing="0" w:line="480" w:lineRule="auto"/>
        <w:jc w:val="both"/>
        <w:rPr>
          <w:color w:val="1A1A1A" w:themeColor="background1" w:themeShade="1A"/>
        </w:rPr>
      </w:pPr>
      <w:r w:rsidRPr="00BC75CE">
        <w:rPr>
          <w:color w:val="1A1A1A" w:themeColor="background1" w:themeShade="1A"/>
        </w:rPr>
        <w:t>The volume that will be displaced by the empty beaker and the albino rat will also be recorded. The volume of the empty beaker will then be subtracted from the volume of albino rat in the beaker. This procedure will be repeated for all of the albino rats in various groups.</w:t>
      </w:r>
    </w:p>
    <w:p w14:paraId="797216E0" w14:textId="106E14DC" w:rsidR="00C45ED2" w:rsidRPr="00BC75CE" w:rsidRDefault="00C45ED2" w:rsidP="00DC0D95">
      <w:pPr>
        <w:pStyle w:val="NormalWeb"/>
        <w:spacing w:before="0" w:beforeAutospacing="0" w:after="0" w:afterAutospacing="0" w:line="480" w:lineRule="auto"/>
        <w:jc w:val="both"/>
        <w:rPr>
          <w:color w:val="1A1A1A" w:themeColor="background1" w:themeShade="1A"/>
        </w:rPr>
      </w:pPr>
      <w:r w:rsidRPr="00BC75CE">
        <w:rPr>
          <w:color w:val="1A1A1A" w:themeColor="background1" w:themeShade="1A"/>
        </w:rPr>
        <w:t>Reduction in paw volume compared to the treated control albino rat will be considered as the anti-inflammatory response.</w:t>
      </w:r>
    </w:p>
    <w:p w14:paraId="6A2306EC" w14:textId="39AAAD4B" w:rsidR="00C45ED2" w:rsidRPr="00BC75CE" w:rsidRDefault="00C45ED2" w:rsidP="00DC0D95">
      <w:pPr>
        <w:pStyle w:val="NormalWeb"/>
        <w:spacing w:before="0" w:beforeAutospacing="0" w:after="0" w:afterAutospacing="0" w:line="480" w:lineRule="auto"/>
        <w:jc w:val="both"/>
        <w:rPr>
          <w:color w:val="1A1A1A" w:themeColor="background1" w:themeShade="1A"/>
        </w:rPr>
      </w:pPr>
      <w:r w:rsidRPr="00BC75CE">
        <w:rPr>
          <w:color w:val="1A1A1A" w:themeColor="background1" w:themeShade="1A"/>
        </w:rPr>
        <w:t>The percentage inhibition will be obtained using the following ratio:</w:t>
      </w:r>
    </w:p>
    <w:p w14:paraId="63C6F926" w14:textId="531900BB" w:rsidR="00C45ED2" w:rsidRPr="00BC75CE" w:rsidRDefault="003C07DA" w:rsidP="00DC0D95">
      <w:pPr>
        <w:pStyle w:val="NormalWeb"/>
        <w:spacing w:before="0" w:beforeAutospacing="0" w:after="0" w:afterAutospacing="0" w:line="480" w:lineRule="auto"/>
        <w:jc w:val="center"/>
        <w:rPr>
          <w:color w:val="1A1A1A" w:themeColor="background1" w:themeShade="1A"/>
        </w:rPr>
      </w:pPr>
      <m:oMath>
        <m:f>
          <m:fPr>
            <m:ctrlPr>
              <w:rPr>
                <w:rFonts w:ascii="Cambria Math" w:hAnsi="Cambria Math"/>
                <w:i/>
                <w:color w:val="1A1A1A" w:themeColor="background1" w:themeShade="1A"/>
              </w:rPr>
            </m:ctrlPr>
          </m:fPr>
          <m:num>
            <m:d>
              <m:dPr>
                <m:ctrlPr>
                  <w:rPr>
                    <w:rFonts w:ascii="Cambria Math" w:hAnsi="Cambria Math"/>
                    <w:i/>
                    <w:color w:val="1A1A1A" w:themeColor="background1" w:themeShade="1A"/>
                  </w:rPr>
                </m:ctrlPr>
              </m:dPr>
              <m:e>
                <m:r>
                  <w:rPr>
                    <w:rFonts w:ascii="Cambria Math" w:hAnsi="Cambria Math"/>
                    <w:color w:val="1A1A1A" w:themeColor="background1" w:themeShade="1A"/>
                  </w:rPr>
                  <m:t>Vt-V0</m:t>
                </m:r>
              </m:e>
            </m:d>
            <m:r>
              <w:rPr>
                <w:rFonts w:ascii="Cambria Math" w:hAnsi="Cambria Math"/>
                <w:color w:val="1A1A1A" w:themeColor="background1" w:themeShade="1A"/>
              </w:rPr>
              <m:t xml:space="preserve"> control-</m:t>
            </m:r>
            <m:d>
              <m:dPr>
                <m:ctrlPr>
                  <w:rPr>
                    <w:rFonts w:ascii="Cambria Math" w:hAnsi="Cambria Math"/>
                    <w:i/>
                    <w:color w:val="1A1A1A" w:themeColor="background1" w:themeShade="1A"/>
                  </w:rPr>
                </m:ctrlPr>
              </m:dPr>
              <m:e>
                <m:r>
                  <w:rPr>
                    <w:rFonts w:ascii="Cambria Math" w:hAnsi="Cambria Math"/>
                    <w:color w:val="1A1A1A" w:themeColor="background1" w:themeShade="1A"/>
                  </w:rPr>
                  <m:t>Vt-V0</m:t>
                </m:r>
              </m:e>
            </m:d>
            <m:r>
              <w:rPr>
                <w:rFonts w:ascii="Cambria Math" w:hAnsi="Cambria Math"/>
                <w:color w:val="1A1A1A" w:themeColor="background1" w:themeShade="1A"/>
              </w:rPr>
              <m:t xml:space="preserve">treated </m:t>
            </m:r>
          </m:num>
          <m:den>
            <m:d>
              <m:dPr>
                <m:ctrlPr>
                  <w:rPr>
                    <w:rFonts w:ascii="Cambria Math" w:hAnsi="Cambria Math"/>
                    <w:i/>
                    <w:color w:val="1A1A1A" w:themeColor="background1" w:themeShade="1A"/>
                  </w:rPr>
                </m:ctrlPr>
              </m:dPr>
              <m:e>
                <m:r>
                  <w:rPr>
                    <w:rFonts w:ascii="Cambria Math" w:hAnsi="Cambria Math"/>
                    <w:color w:val="1A1A1A" w:themeColor="background1" w:themeShade="1A"/>
                  </w:rPr>
                  <m:t>Vt-V0</m:t>
                </m:r>
              </m:e>
            </m:d>
            <m:r>
              <w:rPr>
                <w:rFonts w:ascii="Cambria Math" w:hAnsi="Cambria Math"/>
                <w:color w:val="1A1A1A" w:themeColor="background1" w:themeShade="1A"/>
              </w:rPr>
              <m:t>control</m:t>
            </m:r>
          </m:den>
        </m:f>
      </m:oMath>
      <w:r w:rsidR="001C5221" w:rsidRPr="00BC75CE">
        <w:rPr>
          <w:color w:val="1A1A1A" w:themeColor="background1" w:themeShade="1A"/>
        </w:rPr>
        <w:t xml:space="preserve"> x 100</w:t>
      </w:r>
    </w:p>
    <w:p w14:paraId="013DDA02" w14:textId="4141CE4C" w:rsidR="001C5221" w:rsidRPr="00BC75CE" w:rsidRDefault="001C5221" w:rsidP="00DC0D95">
      <w:pPr>
        <w:pStyle w:val="NormalWeb"/>
        <w:spacing w:before="0" w:beforeAutospacing="0" w:after="0" w:afterAutospacing="0" w:line="480" w:lineRule="auto"/>
        <w:jc w:val="both"/>
        <w:rPr>
          <w:color w:val="1A1A1A" w:themeColor="background1" w:themeShade="1A"/>
        </w:rPr>
      </w:pPr>
      <w:r w:rsidRPr="00BC75CE">
        <w:rPr>
          <w:color w:val="1A1A1A" w:themeColor="background1" w:themeShade="1A"/>
        </w:rPr>
        <w:lastRenderedPageBreak/>
        <w:t>Where;</w:t>
      </w:r>
    </w:p>
    <w:p w14:paraId="2F9071FB" w14:textId="4A467C0F" w:rsidR="001C5221" w:rsidRPr="00BC75CE" w:rsidRDefault="001C5221" w:rsidP="00DC0D95">
      <w:pPr>
        <w:pStyle w:val="NormalWeb"/>
        <w:spacing w:before="0" w:beforeAutospacing="0" w:after="0" w:afterAutospacing="0" w:line="480" w:lineRule="auto"/>
        <w:ind w:left="1440" w:hanging="720"/>
        <w:jc w:val="both"/>
        <w:rPr>
          <w:color w:val="1A1A1A" w:themeColor="background1" w:themeShade="1A"/>
        </w:rPr>
      </w:pPr>
      <w:r w:rsidRPr="00BC75CE">
        <w:rPr>
          <w:color w:val="1A1A1A" w:themeColor="background1" w:themeShade="1A"/>
        </w:rPr>
        <w:t>V</w:t>
      </w:r>
      <w:r w:rsidRPr="00BC75CE">
        <w:rPr>
          <w:color w:val="1A1A1A" w:themeColor="background1" w:themeShade="1A"/>
          <w:vertAlign w:val="subscript"/>
        </w:rPr>
        <w:t>0</w:t>
      </w:r>
      <w:r w:rsidRPr="00BC75CE">
        <w:rPr>
          <w:color w:val="1A1A1A" w:themeColor="background1" w:themeShade="1A"/>
        </w:rPr>
        <w:tab/>
        <w:t xml:space="preserve">= will represent the average paw volume of the albino rats for each group </w:t>
      </w:r>
      <w:proofErr w:type="gramStart"/>
      <w:r w:rsidRPr="00BC75CE">
        <w:rPr>
          <w:color w:val="1A1A1A" w:themeColor="background1" w:themeShade="1A"/>
        </w:rPr>
        <w:t xml:space="preserve">after </w:t>
      </w:r>
      <w:r w:rsidR="00DB1AEC" w:rsidRPr="00BC75CE">
        <w:rPr>
          <w:color w:val="1A1A1A" w:themeColor="background1" w:themeShade="1A"/>
        </w:rPr>
        <w:t xml:space="preserve"> </w:t>
      </w:r>
      <w:r w:rsidRPr="00BC75CE">
        <w:rPr>
          <w:color w:val="1A1A1A" w:themeColor="background1" w:themeShade="1A"/>
        </w:rPr>
        <w:t>inducing</w:t>
      </w:r>
      <w:proofErr w:type="gramEnd"/>
      <w:r w:rsidRPr="00BC75CE">
        <w:rPr>
          <w:color w:val="1A1A1A" w:themeColor="background1" w:themeShade="1A"/>
        </w:rPr>
        <w:t xml:space="preserve"> with </w:t>
      </w:r>
      <w:proofErr w:type="spellStart"/>
      <w:r w:rsidRPr="00BC75CE">
        <w:rPr>
          <w:color w:val="1A1A1A" w:themeColor="background1" w:themeShade="1A"/>
        </w:rPr>
        <w:t>formaline</w:t>
      </w:r>
      <w:proofErr w:type="spellEnd"/>
      <w:r w:rsidRPr="00BC75CE">
        <w:rPr>
          <w:color w:val="1A1A1A" w:themeColor="background1" w:themeShade="1A"/>
        </w:rPr>
        <w:t xml:space="preserve"> and,</w:t>
      </w:r>
    </w:p>
    <w:p w14:paraId="14940849" w14:textId="7EAD895F" w:rsidR="001C5221" w:rsidRPr="00BC75CE" w:rsidRDefault="001C5221" w:rsidP="00DC0D95">
      <w:pPr>
        <w:pStyle w:val="NormalWeb"/>
        <w:spacing w:before="0" w:beforeAutospacing="0" w:after="0" w:afterAutospacing="0" w:line="480" w:lineRule="auto"/>
        <w:ind w:left="1440" w:hanging="720"/>
        <w:jc w:val="both"/>
        <w:rPr>
          <w:color w:val="1A1A1A" w:themeColor="background1" w:themeShade="1A"/>
        </w:rPr>
      </w:pPr>
      <w:r w:rsidRPr="00BC75CE">
        <w:rPr>
          <w:color w:val="1A1A1A" w:themeColor="background1" w:themeShade="1A"/>
        </w:rPr>
        <w:t>V</w:t>
      </w:r>
      <w:r w:rsidRPr="00BC75CE">
        <w:rPr>
          <w:color w:val="1A1A1A" w:themeColor="background1" w:themeShade="1A"/>
          <w:vertAlign w:val="subscript"/>
        </w:rPr>
        <w:t>t</w:t>
      </w:r>
      <w:r w:rsidRPr="00BC75CE">
        <w:rPr>
          <w:color w:val="1A1A1A" w:themeColor="background1" w:themeShade="1A"/>
        </w:rPr>
        <w:t xml:space="preserve"> </w:t>
      </w:r>
      <w:r w:rsidRPr="00BC75CE">
        <w:rPr>
          <w:color w:val="1A1A1A" w:themeColor="background1" w:themeShade="1A"/>
        </w:rPr>
        <w:tab/>
        <w:t xml:space="preserve">= will represent the average paw volume of each group after treatment with methanolic leaf extract of </w:t>
      </w:r>
      <w:proofErr w:type="spellStart"/>
      <w:r w:rsidRPr="00BC75CE">
        <w:rPr>
          <w:i/>
          <w:color w:val="1A1A1A" w:themeColor="background1" w:themeShade="1A"/>
        </w:rPr>
        <w:t>Cnidicollus</w:t>
      </w:r>
      <w:proofErr w:type="spellEnd"/>
      <w:r w:rsidRPr="00BC75CE">
        <w:rPr>
          <w:i/>
          <w:color w:val="1A1A1A" w:themeColor="background1" w:themeShade="1A"/>
        </w:rPr>
        <w:t xml:space="preserve"> </w:t>
      </w:r>
      <w:proofErr w:type="spellStart"/>
      <w:r w:rsidRPr="00BC75CE">
        <w:rPr>
          <w:i/>
          <w:color w:val="1A1A1A" w:themeColor="background1" w:themeShade="1A"/>
        </w:rPr>
        <w:t>anconitifolius</w:t>
      </w:r>
      <w:proofErr w:type="spellEnd"/>
      <w:r w:rsidRPr="00BC75CE">
        <w:rPr>
          <w:i/>
          <w:color w:val="1A1A1A" w:themeColor="background1" w:themeShade="1A"/>
        </w:rPr>
        <w:t xml:space="preserve"> </w:t>
      </w:r>
      <w:r w:rsidR="00DB1AEC" w:rsidRPr="00BC75CE">
        <w:rPr>
          <w:color w:val="1A1A1A" w:themeColor="background1" w:themeShade="1A"/>
        </w:rPr>
        <w:t xml:space="preserve">(De Miranda </w:t>
      </w:r>
      <w:r w:rsidR="00DB1AEC" w:rsidRPr="00BC75CE">
        <w:rPr>
          <w:i/>
          <w:color w:val="1A1A1A" w:themeColor="background1" w:themeShade="1A"/>
        </w:rPr>
        <w:t xml:space="preserve">et al., </w:t>
      </w:r>
      <w:r w:rsidR="00DB1AEC" w:rsidRPr="00BC75CE">
        <w:rPr>
          <w:color w:val="1A1A1A" w:themeColor="background1" w:themeShade="1A"/>
        </w:rPr>
        <w:t>2000).</w:t>
      </w:r>
    </w:p>
    <w:p w14:paraId="5C4DF239" w14:textId="7692C213" w:rsidR="00B53F49" w:rsidRPr="00BC75CE" w:rsidRDefault="00B53F49" w:rsidP="00DC0D95">
      <w:pPr>
        <w:pStyle w:val="NormalWeb"/>
        <w:spacing w:before="0" w:beforeAutospacing="0" w:after="0" w:afterAutospacing="0" w:line="480" w:lineRule="auto"/>
        <w:jc w:val="both"/>
        <w:rPr>
          <w:b/>
          <w:color w:val="1A1A1A" w:themeColor="background1" w:themeShade="1A"/>
        </w:rPr>
      </w:pPr>
      <w:r w:rsidRPr="00BC75CE">
        <w:rPr>
          <w:b/>
          <w:color w:val="1A1A1A" w:themeColor="background1" w:themeShade="1A"/>
        </w:rPr>
        <w:t>3.</w:t>
      </w:r>
      <w:r w:rsidR="00A432F1" w:rsidRPr="00BC75CE">
        <w:rPr>
          <w:b/>
          <w:color w:val="1A1A1A" w:themeColor="background1" w:themeShade="1A"/>
        </w:rPr>
        <w:t>3</w:t>
      </w:r>
      <w:r w:rsidRPr="00BC75CE">
        <w:rPr>
          <w:b/>
          <w:color w:val="1A1A1A" w:themeColor="background1" w:themeShade="1A"/>
        </w:rPr>
        <w:t>.</w:t>
      </w:r>
      <w:r w:rsidR="00A432F1" w:rsidRPr="00BC75CE">
        <w:rPr>
          <w:b/>
          <w:color w:val="1A1A1A" w:themeColor="background1" w:themeShade="1A"/>
        </w:rPr>
        <w:t>3</w:t>
      </w:r>
      <w:r w:rsidRPr="00BC75CE">
        <w:rPr>
          <w:b/>
          <w:color w:val="1A1A1A" w:themeColor="background1" w:themeShade="1A"/>
        </w:rPr>
        <w:t xml:space="preserve"> </w:t>
      </w:r>
      <w:r w:rsidRPr="00BC75CE">
        <w:rPr>
          <w:b/>
          <w:color w:val="1A1A1A" w:themeColor="background1" w:themeShade="1A"/>
        </w:rPr>
        <w:tab/>
        <w:t>Biochemical Analysis</w:t>
      </w:r>
    </w:p>
    <w:p w14:paraId="35525CB5" w14:textId="19D15687" w:rsidR="00B53F49" w:rsidRPr="00BC75CE" w:rsidRDefault="00B53F49" w:rsidP="00DC0D95">
      <w:pPr>
        <w:pStyle w:val="NormalWeb"/>
        <w:spacing w:before="0" w:beforeAutospacing="0" w:after="0" w:afterAutospacing="0" w:line="480" w:lineRule="auto"/>
        <w:jc w:val="both"/>
        <w:rPr>
          <w:color w:val="1A1A1A" w:themeColor="background1" w:themeShade="1A"/>
        </w:rPr>
      </w:pPr>
      <w:r w:rsidRPr="00BC75CE">
        <w:rPr>
          <w:color w:val="1A1A1A" w:themeColor="background1" w:themeShade="1A"/>
        </w:rPr>
        <w:t>At the end of the experiment, the animals will be sacrificed, and blood samples will be collected by cardiac puncture. The blood samples will be centrifuged to obtain serum, which will be used for the estimation of biochemical markers</w:t>
      </w:r>
      <w:r w:rsidR="00D50916" w:rsidRPr="00BC75CE">
        <w:rPr>
          <w:color w:val="1A1A1A" w:themeColor="background1" w:themeShade="1A"/>
        </w:rPr>
        <w:t>.</w:t>
      </w:r>
    </w:p>
    <w:p w14:paraId="0AAF0AC2" w14:textId="77777777" w:rsidR="00DB1AEC" w:rsidRPr="00BC75CE" w:rsidRDefault="00DB1AEC" w:rsidP="00DC0D95">
      <w:pPr>
        <w:spacing w:after="0" w:line="480" w:lineRule="auto"/>
        <w:rPr>
          <w:rFonts w:ascii="Times New Roman" w:eastAsia="Times New Roman" w:hAnsi="Times New Roman" w:cs="Times New Roman"/>
          <w:b/>
          <w:caps/>
          <w:color w:val="1A1A1A" w:themeColor="background1" w:themeShade="1A"/>
          <w:sz w:val="24"/>
          <w:szCs w:val="24"/>
          <w:lang w:eastAsia="en-GB"/>
        </w:rPr>
      </w:pPr>
    </w:p>
    <w:p w14:paraId="3C807D5B" w14:textId="0D121B54" w:rsidR="00B53F49" w:rsidRPr="00BC75CE" w:rsidRDefault="00B53F49" w:rsidP="00DC0D95">
      <w:pPr>
        <w:spacing w:after="0" w:line="480" w:lineRule="auto"/>
        <w:rPr>
          <w:rFonts w:ascii="Times New Roman" w:eastAsia="Times New Roman" w:hAnsi="Times New Roman" w:cs="Times New Roman"/>
          <w:b/>
          <w:caps/>
          <w:color w:val="1A1A1A" w:themeColor="background1" w:themeShade="1A"/>
          <w:sz w:val="24"/>
          <w:szCs w:val="24"/>
          <w:lang w:eastAsia="en-GB"/>
        </w:rPr>
      </w:pPr>
      <w:r w:rsidRPr="00BC75CE">
        <w:rPr>
          <w:rFonts w:ascii="Times New Roman" w:eastAsia="Times New Roman" w:hAnsi="Times New Roman" w:cs="Times New Roman"/>
          <w:b/>
          <w:caps/>
          <w:color w:val="1A1A1A" w:themeColor="background1" w:themeShade="1A"/>
          <w:sz w:val="24"/>
          <w:szCs w:val="24"/>
          <w:lang w:eastAsia="en-GB"/>
        </w:rPr>
        <w:br w:type="page"/>
      </w:r>
    </w:p>
    <w:p w14:paraId="0F685BD3" w14:textId="7DBC511B" w:rsidR="00FA5C2D" w:rsidRPr="00BC75CE" w:rsidRDefault="00B97A91" w:rsidP="00DC0D95">
      <w:pPr>
        <w:spacing w:after="0" w:line="480" w:lineRule="auto"/>
        <w:ind w:left="720" w:hanging="720"/>
        <w:jc w:val="center"/>
        <w:rPr>
          <w:rFonts w:ascii="Times New Roman" w:eastAsia="Times New Roman" w:hAnsi="Times New Roman" w:cs="Times New Roman"/>
          <w:b/>
          <w:caps/>
          <w:color w:val="1A1A1A" w:themeColor="background1" w:themeShade="1A"/>
          <w:sz w:val="24"/>
          <w:szCs w:val="24"/>
          <w:lang w:eastAsia="en-GB"/>
        </w:rPr>
      </w:pPr>
      <w:r w:rsidRPr="00BC75CE">
        <w:rPr>
          <w:rFonts w:ascii="Times New Roman" w:eastAsia="Times New Roman" w:hAnsi="Times New Roman" w:cs="Times New Roman"/>
          <w:b/>
          <w:caps/>
          <w:color w:val="1A1A1A" w:themeColor="background1" w:themeShade="1A"/>
          <w:sz w:val="24"/>
          <w:szCs w:val="24"/>
          <w:lang w:eastAsia="en-GB"/>
        </w:rPr>
        <w:lastRenderedPageBreak/>
        <w:t>References</w:t>
      </w:r>
    </w:p>
    <w:p w14:paraId="6B92C15D" w14:textId="77777777" w:rsidR="00446F85" w:rsidRPr="00BC75CE" w:rsidRDefault="00446F85" w:rsidP="00DC0D95">
      <w:pPr>
        <w:spacing w:after="0" w:line="480" w:lineRule="auto"/>
        <w:ind w:left="720" w:hanging="720"/>
        <w:jc w:val="both"/>
        <w:rPr>
          <w:rFonts w:ascii="Times New Roman" w:hAnsi="Times New Roman" w:cs="Times New Roman"/>
          <w:color w:val="1A1A1A" w:themeColor="background1" w:themeShade="1A"/>
          <w:sz w:val="24"/>
          <w:szCs w:val="24"/>
        </w:rPr>
      </w:pPr>
      <w:proofErr w:type="spellStart"/>
      <w:r w:rsidRPr="00BC75CE">
        <w:rPr>
          <w:rFonts w:ascii="Times New Roman" w:hAnsi="Times New Roman" w:cs="Times New Roman"/>
          <w:color w:val="1A1A1A" w:themeColor="background1" w:themeShade="1A"/>
          <w:sz w:val="24"/>
          <w:szCs w:val="24"/>
        </w:rPr>
        <w:t>Adedayo</w:t>
      </w:r>
      <w:proofErr w:type="spellEnd"/>
      <w:r w:rsidRPr="00BC75CE">
        <w:rPr>
          <w:rFonts w:ascii="Times New Roman" w:hAnsi="Times New Roman" w:cs="Times New Roman"/>
          <w:color w:val="1A1A1A" w:themeColor="background1" w:themeShade="1A"/>
          <w:sz w:val="24"/>
          <w:szCs w:val="24"/>
        </w:rPr>
        <w:t xml:space="preserve">, B. C., </w:t>
      </w:r>
      <w:proofErr w:type="spellStart"/>
      <w:r w:rsidRPr="00BC75CE">
        <w:rPr>
          <w:rFonts w:ascii="Times New Roman" w:hAnsi="Times New Roman" w:cs="Times New Roman"/>
          <w:color w:val="1A1A1A" w:themeColor="background1" w:themeShade="1A"/>
          <w:sz w:val="24"/>
          <w:szCs w:val="24"/>
        </w:rPr>
        <w:t>Oyedapo</w:t>
      </w:r>
      <w:proofErr w:type="spellEnd"/>
      <w:r w:rsidRPr="00BC75CE">
        <w:rPr>
          <w:rFonts w:ascii="Times New Roman" w:hAnsi="Times New Roman" w:cs="Times New Roman"/>
          <w:color w:val="1A1A1A" w:themeColor="background1" w:themeShade="1A"/>
          <w:sz w:val="24"/>
          <w:szCs w:val="24"/>
        </w:rPr>
        <w:t xml:space="preserve">, O. O., &amp; </w:t>
      </w:r>
      <w:proofErr w:type="spellStart"/>
      <w:r w:rsidRPr="00BC75CE">
        <w:rPr>
          <w:rFonts w:ascii="Times New Roman" w:hAnsi="Times New Roman" w:cs="Times New Roman"/>
          <w:color w:val="1A1A1A" w:themeColor="background1" w:themeShade="1A"/>
          <w:sz w:val="24"/>
          <w:szCs w:val="24"/>
        </w:rPr>
        <w:t>Odufuwa</w:t>
      </w:r>
      <w:proofErr w:type="spellEnd"/>
      <w:r w:rsidRPr="00BC75CE">
        <w:rPr>
          <w:rFonts w:ascii="Times New Roman" w:hAnsi="Times New Roman" w:cs="Times New Roman"/>
          <w:color w:val="1A1A1A" w:themeColor="background1" w:themeShade="1A"/>
          <w:sz w:val="24"/>
          <w:szCs w:val="24"/>
        </w:rPr>
        <w:t xml:space="preserve">, K. T. (2017). Medicinal plants used for the treatment of diabetes in Abeokuta, Nigeria. </w:t>
      </w:r>
      <w:r w:rsidRPr="00BC75CE">
        <w:rPr>
          <w:rFonts w:ascii="Times New Roman" w:hAnsi="Times New Roman" w:cs="Times New Roman"/>
          <w:i/>
          <w:color w:val="1A1A1A" w:themeColor="background1" w:themeShade="1A"/>
          <w:sz w:val="24"/>
          <w:szCs w:val="24"/>
        </w:rPr>
        <w:t>African Journal of Traditional, Complementary, and Alternative Medicines</w:t>
      </w:r>
      <w:r w:rsidRPr="00BC75CE">
        <w:rPr>
          <w:rFonts w:ascii="Times New Roman" w:hAnsi="Times New Roman" w:cs="Times New Roman"/>
          <w:color w:val="1A1A1A" w:themeColor="background1" w:themeShade="1A"/>
          <w:sz w:val="24"/>
          <w:szCs w:val="24"/>
        </w:rPr>
        <w:t>, 14(4), 1-13.</w:t>
      </w:r>
    </w:p>
    <w:p w14:paraId="7810F442" w14:textId="77777777" w:rsidR="00446F85" w:rsidRPr="00BC75CE" w:rsidRDefault="00446F85" w:rsidP="00DC0D95">
      <w:pPr>
        <w:spacing w:after="0" w:line="480" w:lineRule="auto"/>
        <w:ind w:left="720" w:hanging="720"/>
        <w:jc w:val="both"/>
        <w:rPr>
          <w:rFonts w:ascii="Times New Roman" w:eastAsia="Times New Roman" w:hAnsi="Times New Roman" w:cs="Times New Roman"/>
          <w:color w:val="1A1A1A" w:themeColor="background1" w:themeShade="1A"/>
          <w:sz w:val="24"/>
          <w:szCs w:val="24"/>
          <w:lang w:eastAsia="en-GB"/>
        </w:rPr>
      </w:pPr>
      <w:proofErr w:type="spellStart"/>
      <w:r w:rsidRPr="00BC75CE">
        <w:rPr>
          <w:rFonts w:ascii="Times New Roman" w:eastAsia="Times New Roman" w:hAnsi="Times New Roman" w:cs="Times New Roman"/>
          <w:color w:val="1A1A1A" w:themeColor="background1" w:themeShade="1A"/>
          <w:sz w:val="24"/>
          <w:szCs w:val="24"/>
          <w:lang w:eastAsia="en-GB"/>
        </w:rPr>
        <w:t>Adeneye</w:t>
      </w:r>
      <w:proofErr w:type="spellEnd"/>
      <w:r w:rsidRPr="00BC75CE">
        <w:rPr>
          <w:rFonts w:ascii="Times New Roman" w:eastAsia="Times New Roman" w:hAnsi="Times New Roman" w:cs="Times New Roman"/>
          <w:color w:val="1A1A1A" w:themeColor="background1" w:themeShade="1A"/>
          <w:sz w:val="24"/>
          <w:szCs w:val="24"/>
          <w:lang w:eastAsia="en-GB"/>
        </w:rPr>
        <w:t xml:space="preserve">, A. A., </w:t>
      </w:r>
      <w:proofErr w:type="spellStart"/>
      <w:r w:rsidRPr="00BC75CE">
        <w:rPr>
          <w:rFonts w:ascii="Times New Roman" w:eastAsia="Times New Roman" w:hAnsi="Times New Roman" w:cs="Times New Roman"/>
          <w:color w:val="1A1A1A" w:themeColor="background1" w:themeShade="1A"/>
          <w:sz w:val="24"/>
          <w:szCs w:val="24"/>
          <w:lang w:eastAsia="en-GB"/>
        </w:rPr>
        <w:t>Agbaje</w:t>
      </w:r>
      <w:proofErr w:type="spellEnd"/>
      <w:r w:rsidRPr="00BC75CE">
        <w:rPr>
          <w:rFonts w:ascii="Times New Roman" w:eastAsia="Times New Roman" w:hAnsi="Times New Roman" w:cs="Times New Roman"/>
          <w:color w:val="1A1A1A" w:themeColor="background1" w:themeShade="1A"/>
          <w:sz w:val="24"/>
          <w:szCs w:val="24"/>
          <w:lang w:eastAsia="en-GB"/>
        </w:rPr>
        <w:t xml:space="preserve">, E. O., &amp; </w:t>
      </w:r>
      <w:proofErr w:type="spellStart"/>
      <w:r w:rsidRPr="00BC75CE">
        <w:rPr>
          <w:rFonts w:ascii="Times New Roman" w:eastAsia="Times New Roman" w:hAnsi="Times New Roman" w:cs="Times New Roman"/>
          <w:color w:val="1A1A1A" w:themeColor="background1" w:themeShade="1A"/>
          <w:sz w:val="24"/>
          <w:szCs w:val="24"/>
          <w:lang w:eastAsia="en-GB"/>
        </w:rPr>
        <w:t>Owoade</w:t>
      </w:r>
      <w:proofErr w:type="spellEnd"/>
      <w:r w:rsidRPr="00BC75CE">
        <w:rPr>
          <w:rFonts w:ascii="Times New Roman" w:eastAsia="Times New Roman" w:hAnsi="Times New Roman" w:cs="Times New Roman"/>
          <w:color w:val="1A1A1A" w:themeColor="background1" w:themeShade="1A"/>
          <w:sz w:val="24"/>
          <w:szCs w:val="24"/>
          <w:lang w:eastAsia="en-GB"/>
        </w:rPr>
        <w:t xml:space="preserve">, O. A. (2012). </w:t>
      </w:r>
      <w:proofErr w:type="spellStart"/>
      <w:r w:rsidRPr="00BC75CE">
        <w:rPr>
          <w:rFonts w:ascii="Times New Roman" w:eastAsia="Times New Roman" w:hAnsi="Times New Roman" w:cs="Times New Roman"/>
          <w:color w:val="1A1A1A" w:themeColor="background1" w:themeShade="1A"/>
          <w:sz w:val="24"/>
          <w:szCs w:val="24"/>
          <w:lang w:eastAsia="en-GB"/>
        </w:rPr>
        <w:t>Hypoglycemic</w:t>
      </w:r>
      <w:proofErr w:type="spellEnd"/>
      <w:r w:rsidRPr="00BC75CE">
        <w:rPr>
          <w:rFonts w:ascii="Times New Roman" w:eastAsia="Times New Roman" w:hAnsi="Times New Roman" w:cs="Times New Roman"/>
          <w:color w:val="1A1A1A" w:themeColor="background1" w:themeShade="1A"/>
          <w:sz w:val="24"/>
          <w:szCs w:val="24"/>
          <w:lang w:eastAsia="en-GB"/>
        </w:rPr>
        <w:t xml:space="preserve"> and anti-inflammatory activities of the methanolic leaf extract of </w:t>
      </w:r>
      <w:proofErr w:type="spellStart"/>
      <w:r w:rsidRPr="00BC75CE">
        <w:rPr>
          <w:rFonts w:ascii="Times New Roman" w:eastAsia="Times New Roman" w:hAnsi="Times New Roman" w:cs="Times New Roman"/>
          <w:color w:val="1A1A1A" w:themeColor="background1" w:themeShade="1A"/>
          <w:sz w:val="24"/>
          <w:szCs w:val="24"/>
          <w:lang w:eastAsia="en-GB"/>
        </w:rPr>
        <w:t>Cnidoscolus</w:t>
      </w:r>
      <w:proofErr w:type="spellEnd"/>
      <w:r w:rsidRPr="00BC75CE">
        <w:rPr>
          <w:rFonts w:ascii="Times New Roman" w:eastAsia="Times New Roman" w:hAnsi="Times New Roman" w:cs="Times New Roman"/>
          <w:color w:val="1A1A1A" w:themeColor="background1" w:themeShade="1A"/>
          <w:sz w:val="24"/>
          <w:szCs w:val="24"/>
          <w:lang w:eastAsia="en-GB"/>
        </w:rPr>
        <w:t xml:space="preserve"> </w:t>
      </w:r>
      <w:proofErr w:type="spellStart"/>
      <w:r w:rsidRPr="00BC75CE">
        <w:rPr>
          <w:rFonts w:ascii="Times New Roman" w:eastAsia="Times New Roman" w:hAnsi="Times New Roman" w:cs="Times New Roman"/>
          <w:color w:val="1A1A1A" w:themeColor="background1" w:themeShade="1A"/>
          <w:sz w:val="24"/>
          <w:szCs w:val="24"/>
          <w:lang w:eastAsia="en-GB"/>
        </w:rPr>
        <w:t>aconitifolius</w:t>
      </w:r>
      <w:proofErr w:type="spellEnd"/>
      <w:r w:rsidRPr="00BC75CE">
        <w:rPr>
          <w:rFonts w:ascii="Times New Roman" w:eastAsia="Times New Roman" w:hAnsi="Times New Roman" w:cs="Times New Roman"/>
          <w:color w:val="1A1A1A" w:themeColor="background1" w:themeShade="1A"/>
          <w:sz w:val="24"/>
          <w:szCs w:val="24"/>
          <w:lang w:eastAsia="en-GB"/>
        </w:rPr>
        <w:t xml:space="preserve"> in rats. </w:t>
      </w:r>
      <w:r w:rsidRPr="00BC75CE">
        <w:rPr>
          <w:rFonts w:ascii="Times New Roman" w:eastAsia="Times New Roman" w:hAnsi="Times New Roman" w:cs="Times New Roman"/>
          <w:i/>
          <w:color w:val="1A1A1A" w:themeColor="background1" w:themeShade="1A"/>
          <w:sz w:val="24"/>
          <w:szCs w:val="24"/>
          <w:lang w:eastAsia="en-GB"/>
        </w:rPr>
        <w:t>Journal of Medicinal Food,</w:t>
      </w:r>
      <w:r w:rsidRPr="00BC75CE">
        <w:rPr>
          <w:rFonts w:ascii="Times New Roman" w:eastAsia="Times New Roman" w:hAnsi="Times New Roman" w:cs="Times New Roman"/>
          <w:color w:val="1A1A1A" w:themeColor="background1" w:themeShade="1A"/>
          <w:sz w:val="24"/>
          <w:szCs w:val="24"/>
          <w:lang w:eastAsia="en-GB"/>
        </w:rPr>
        <w:t xml:space="preserve"> 15(9), 802-808.</w:t>
      </w:r>
    </w:p>
    <w:p w14:paraId="3D778256" w14:textId="77777777" w:rsidR="00446F85" w:rsidRPr="00BC75CE" w:rsidRDefault="00446F85" w:rsidP="00DC0D95">
      <w:pPr>
        <w:spacing w:after="0" w:line="480" w:lineRule="auto"/>
        <w:ind w:left="720" w:hanging="720"/>
        <w:jc w:val="both"/>
        <w:rPr>
          <w:rFonts w:ascii="Times New Roman" w:hAnsi="Times New Roman" w:cs="Times New Roman"/>
          <w:color w:val="1A1A1A" w:themeColor="background1" w:themeShade="1A"/>
          <w:sz w:val="24"/>
          <w:szCs w:val="24"/>
        </w:rPr>
      </w:pPr>
      <w:proofErr w:type="spellStart"/>
      <w:r w:rsidRPr="00BC75CE">
        <w:rPr>
          <w:rFonts w:ascii="Times New Roman" w:hAnsi="Times New Roman" w:cs="Times New Roman"/>
          <w:color w:val="1A1A1A" w:themeColor="background1" w:themeShade="1A"/>
          <w:sz w:val="24"/>
          <w:szCs w:val="24"/>
        </w:rPr>
        <w:t>Afolayan</w:t>
      </w:r>
      <w:proofErr w:type="spellEnd"/>
      <w:r w:rsidRPr="00BC75CE">
        <w:rPr>
          <w:rFonts w:ascii="Times New Roman" w:hAnsi="Times New Roman" w:cs="Times New Roman"/>
          <w:color w:val="1A1A1A" w:themeColor="background1" w:themeShade="1A"/>
          <w:sz w:val="24"/>
          <w:szCs w:val="24"/>
        </w:rPr>
        <w:t xml:space="preserve">, A. J., &amp; </w:t>
      </w:r>
      <w:proofErr w:type="spellStart"/>
      <w:r w:rsidRPr="00BC75CE">
        <w:rPr>
          <w:rFonts w:ascii="Times New Roman" w:hAnsi="Times New Roman" w:cs="Times New Roman"/>
          <w:color w:val="1A1A1A" w:themeColor="background1" w:themeShade="1A"/>
          <w:sz w:val="24"/>
          <w:szCs w:val="24"/>
        </w:rPr>
        <w:t>Jimoh</w:t>
      </w:r>
      <w:proofErr w:type="spellEnd"/>
      <w:r w:rsidRPr="00BC75CE">
        <w:rPr>
          <w:rFonts w:ascii="Times New Roman" w:hAnsi="Times New Roman" w:cs="Times New Roman"/>
          <w:color w:val="1A1A1A" w:themeColor="background1" w:themeShade="1A"/>
          <w:sz w:val="24"/>
          <w:szCs w:val="24"/>
        </w:rPr>
        <w:t xml:space="preserve">, F. O. (2009). Nutritional quality of some wild leafy vegetables in South Africa. </w:t>
      </w:r>
      <w:r w:rsidRPr="00BC75CE">
        <w:rPr>
          <w:rFonts w:ascii="Times New Roman" w:hAnsi="Times New Roman" w:cs="Times New Roman"/>
          <w:i/>
          <w:color w:val="1A1A1A" w:themeColor="background1" w:themeShade="1A"/>
          <w:sz w:val="24"/>
          <w:szCs w:val="24"/>
        </w:rPr>
        <w:t>International Journal of Food Sciences and Nutrition</w:t>
      </w:r>
      <w:r w:rsidRPr="00BC75CE">
        <w:rPr>
          <w:rFonts w:ascii="Times New Roman" w:hAnsi="Times New Roman" w:cs="Times New Roman"/>
          <w:color w:val="1A1A1A" w:themeColor="background1" w:themeShade="1A"/>
          <w:sz w:val="24"/>
          <w:szCs w:val="24"/>
        </w:rPr>
        <w:t>, 60(5), 424-431.</w:t>
      </w:r>
    </w:p>
    <w:p w14:paraId="2CCFE88C" w14:textId="77777777" w:rsidR="00446F85" w:rsidRPr="00BC75CE" w:rsidRDefault="00446F85" w:rsidP="00DC0D95">
      <w:pPr>
        <w:spacing w:after="0" w:line="480" w:lineRule="auto"/>
        <w:ind w:left="720" w:hanging="720"/>
        <w:jc w:val="both"/>
        <w:rPr>
          <w:rFonts w:ascii="Times New Roman" w:eastAsia="Times New Roman" w:hAnsi="Times New Roman" w:cs="Times New Roman"/>
          <w:color w:val="1A1A1A" w:themeColor="background1" w:themeShade="1A"/>
          <w:sz w:val="24"/>
          <w:szCs w:val="24"/>
          <w:lang w:eastAsia="en-GB"/>
        </w:rPr>
      </w:pPr>
      <w:proofErr w:type="spellStart"/>
      <w:r w:rsidRPr="00BC75CE">
        <w:rPr>
          <w:rFonts w:ascii="Times New Roman" w:eastAsia="Times New Roman" w:hAnsi="Times New Roman" w:cs="Times New Roman"/>
          <w:color w:val="1A1A1A" w:themeColor="background1" w:themeShade="1A"/>
          <w:sz w:val="24"/>
          <w:szCs w:val="24"/>
          <w:lang w:eastAsia="en-GB"/>
        </w:rPr>
        <w:t>Aiyegoro</w:t>
      </w:r>
      <w:proofErr w:type="spellEnd"/>
      <w:r w:rsidRPr="00BC75CE">
        <w:rPr>
          <w:rFonts w:ascii="Times New Roman" w:eastAsia="Times New Roman" w:hAnsi="Times New Roman" w:cs="Times New Roman"/>
          <w:color w:val="1A1A1A" w:themeColor="background1" w:themeShade="1A"/>
          <w:sz w:val="24"/>
          <w:szCs w:val="24"/>
          <w:lang w:eastAsia="en-GB"/>
        </w:rPr>
        <w:t xml:space="preserve">, O. A., </w:t>
      </w:r>
      <w:proofErr w:type="spellStart"/>
      <w:r w:rsidRPr="00BC75CE">
        <w:rPr>
          <w:rFonts w:ascii="Times New Roman" w:eastAsia="Times New Roman" w:hAnsi="Times New Roman" w:cs="Times New Roman"/>
          <w:color w:val="1A1A1A" w:themeColor="background1" w:themeShade="1A"/>
          <w:sz w:val="24"/>
          <w:szCs w:val="24"/>
          <w:lang w:eastAsia="en-GB"/>
        </w:rPr>
        <w:t>Okoh</w:t>
      </w:r>
      <w:proofErr w:type="spellEnd"/>
      <w:r w:rsidRPr="00BC75CE">
        <w:rPr>
          <w:rFonts w:ascii="Times New Roman" w:eastAsia="Times New Roman" w:hAnsi="Times New Roman" w:cs="Times New Roman"/>
          <w:color w:val="1A1A1A" w:themeColor="background1" w:themeShade="1A"/>
          <w:sz w:val="24"/>
          <w:szCs w:val="24"/>
          <w:lang w:eastAsia="en-GB"/>
        </w:rPr>
        <w:t xml:space="preserve">, A. I., &amp; Kolawole, D. O. (2010). Antioxidant and anti-inflammatory activities of leaves of </w:t>
      </w:r>
      <w:proofErr w:type="spellStart"/>
      <w:r w:rsidRPr="00BC75CE">
        <w:rPr>
          <w:rFonts w:ascii="Times New Roman" w:eastAsia="Times New Roman" w:hAnsi="Times New Roman" w:cs="Times New Roman"/>
          <w:color w:val="1A1A1A" w:themeColor="background1" w:themeShade="1A"/>
          <w:sz w:val="24"/>
          <w:szCs w:val="24"/>
          <w:lang w:eastAsia="en-GB"/>
        </w:rPr>
        <w:t>Cnidoscolus</w:t>
      </w:r>
      <w:proofErr w:type="spellEnd"/>
      <w:r w:rsidRPr="00BC75CE">
        <w:rPr>
          <w:rFonts w:ascii="Times New Roman" w:eastAsia="Times New Roman" w:hAnsi="Times New Roman" w:cs="Times New Roman"/>
          <w:color w:val="1A1A1A" w:themeColor="background1" w:themeShade="1A"/>
          <w:sz w:val="24"/>
          <w:szCs w:val="24"/>
          <w:lang w:eastAsia="en-GB"/>
        </w:rPr>
        <w:t xml:space="preserve"> </w:t>
      </w:r>
      <w:proofErr w:type="spellStart"/>
      <w:r w:rsidRPr="00BC75CE">
        <w:rPr>
          <w:rFonts w:ascii="Times New Roman" w:eastAsia="Times New Roman" w:hAnsi="Times New Roman" w:cs="Times New Roman"/>
          <w:color w:val="1A1A1A" w:themeColor="background1" w:themeShade="1A"/>
          <w:sz w:val="24"/>
          <w:szCs w:val="24"/>
          <w:lang w:eastAsia="en-GB"/>
        </w:rPr>
        <w:t>aconitifolius</w:t>
      </w:r>
      <w:proofErr w:type="spellEnd"/>
      <w:r w:rsidRPr="00BC75CE">
        <w:rPr>
          <w:rFonts w:ascii="Times New Roman" w:eastAsia="Times New Roman" w:hAnsi="Times New Roman" w:cs="Times New Roman"/>
          <w:color w:val="1A1A1A" w:themeColor="background1" w:themeShade="1A"/>
          <w:sz w:val="24"/>
          <w:szCs w:val="24"/>
          <w:lang w:eastAsia="en-GB"/>
        </w:rPr>
        <w:t xml:space="preserve">. </w:t>
      </w:r>
      <w:r w:rsidRPr="00BC75CE">
        <w:rPr>
          <w:rFonts w:ascii="Times New Roman" w:eastAsia="Times New Roman" w:hAnsi="Times New Roman" w:cs="Times New Roman"/>
          <w:i/>
          <w:color w:val="1A1A1A" w:themeColor="background1" w:themeShade="1A"/>
          <w:sz w:val="24"/>
          <w:szCs w:val="24"/>
          <w:lang w:eastAsia="en-GB"/>
        </w:rPr>
        <w:t>African Journal of Biotechnology,</w:t>
      </w:r>
      <w:r w:rsidRPr="00BC75CE">
        <w:rPr>
          <w:rFonts w:ascii="Times New Roman" w:eastAsia="Times New Roman" w:hAnsi="Times New Roman" w:cs="Times New Roman"/>
          <w:color w:val="1A1A1A" w:themeColor="background1" w:themeShade="1A"/>
          <w:sz w:val="24"/>
          <w:szCs w:val="24"/>
          <w:lang w:eastAsia="en-GB"/>
        </w:rPr>
        <w:t xml:space="preserve"> 9(50), 8681-8686.</w:t>
      </w:r>
    </w:p>
    <w:p w14:paraId="3F190B64" w14:textId="77777777" w:rsidR="00446F85" w:rsidRPr="00BC75CE" w:rsidRDefault="00446F85" w:rsidP="00DC0D95">
      <w:pPr>
        <w:spacing w:after="0" w:line="480" w:lineRule="auto"/>
        <w:ind w:left="720" w:hanging="720"/>
        <w:jc w:val="both"/>
        <w:rPr>
          <w:rFonts w:ascii="Times New Roman" w:eastAsia="Times New Roman" w:hAnsi="Times New Roman" w:cs="Times New Roman"/>
          <w:color w:val="1A1A1A" w:themeColor="background1" w:themeShade="1A"/>
          <w:sz w:val="24"/>
          <w:szCs w:val="24"/>
          <w:lang w:eastAsia="en-GB"/>
        </w:rPr>
      </w:pPr>
      <w:r w:rsidRPr="00BC75CE">
        <w:rPr>
          <w:rFonts w:ascii="Times New Roman" w:eastAsia="Times New Roman" w:hAnsi="Times New Roman" w:cs="Times New Roman"/>
          <w:color w:val="1A1A1A" w:themeColor="background1" w:themeShade="1A"/>
          <w:sz w:val="24"/>
          <w:szCs w:val="24"/>
          <w:lang w:eastAsia="en-GB"/>
        </w:rPr>
        <w:t xml:space="preserve">Anyanwu, M. U., </w:t>
      </w:r>
      <w:proofErr w:type="spellStart"/>
      <w:r w:rsidRPr="00BC75CE">
        <w:rPr>
          <w:rFonts w:ascii="Times New Roman" w:eastAsia="Times New Roman" w:hAnsi="Times New Roman" w:cs="Times New Roman"/>
          <w:color w:val="1A1A1A" w:themeColor="background1" w:themeShade="1A"/>
          <w:sz w:val="24"/>
          <w:szCs w:val="24"/>
          <w:lang w:eastAsia="en-GB"/>
        </w:rPr>
        <w:t>Onyeto</w:t>
      </w:r>
      <w:proofErr w:type="spellEnd"/>
      <w:r w:rsidRPr="00BC75CE">
        <w:rPr>
          <w:rFonts w:ascii="Times New Roman" w:eastAsia="Times New Roman" w:hAnsi="Times New Roman" w:cs="Times New Roman"/>
          <w:color w:val="1A1A1A" w:themeColor="background1" w:themeShade="1A"/>
          <w:sz w:val="24"/>
          <w:szCs w:val="24"/>
          <w:lang w:eastAsia="en-GB"/>
        </w:rPr>
        <w:t xml:space="preserve">, C. A., Okonkwo, E. C., </w:t>
      </w:r>
      <w:proofErr w:type="spellStart"/>
      <w:r w:rsidRPr="00BC75CE">
        <w:rPr>
          <w:rFonts w:ascii="Times New Roman" w:eastAsia="Times New Roman" w:hAnsi="Times New Roman" w:cs="Times New Roman"/>
          <w:color w:val="1A1A1A" w:themeColor="background1" w:themeShade="1A"/>
          <w:sz w:val="24"/>
          <w:szCs w:val="24"/>
          <w:lang w:eastAsia="en-GB"/>
        </w:rPr>
        <w:t>Ekeanyanwu</w:t>
      </w:r>
      <w:proofErr w:type="spellEnd"/>
      <w:r w:rsidRPr="00BC75CE">
        <w:rPr>
          <w:rFonts w:ascii="Times New Roman" w:eastAsia="Times New Roman" w:hAnsi="Times New Roman" w:cs="Times New Roman"/>
          <w:color w:val="1A1A1A" w:themeColor="background1" w:themeShade="1A"/>
          <w:sz w:val="24"/>
          <w:szCs w:val="24"/>
          <w:lang w:eastAsia="en-GB"/>
        </w:rPr>
        <w:t xml:space="preserve">, R. C., Okoye, T. C., </w:t>
      </w:r>
      <w:proofErr w:type="spellStart"/>
      <w:r w:rsidRPr="00BC75CE">
        <w:rPr>
          <w:rFonts w:ascii="Times New Roman" w:eastAsia="Times New Roman" w:hAnsi="Times New Roman" w:cs="Times New Roman"/>
          <w:color w:val="1A1A1A" w:themeColor="background1" w:themeShade="1A"/>
          <w:sz w:val="24"/>
          <w:szCs w:val="24"/>
          <w:lang w:eastAsia="en-GB"/>
        </w:rPr>
        <w:t>Okpala</w:t>
      </w:r>
      <w:proofErr w:type="spellEnd"/>
      <w:r w:rsidRPr="00BC75CE">
        <w:rPr>
          <w:rFonts w:ascii="Times New Roman" w:eastAsia="Times New Roman" w:hAnsi="Times New Roman" w:cs="Times New Roman"/>
          <w:color w:val="1A1A1A" w:themeColor="background1" w:themeShade="1A"/>
          <w:sz w:val="24"/>
          <w:szCs w:val="24"/>
          <w:lang w:eastAsia="en-GB"/>
        </w:rPr>
        <w:t xml:space="preserve">, C. O., ... &amp; </w:t>
      </w:r>
      <w:proofErr w:type="spellStart"/>
      <w:r w:rsidRPr="00BC75CE">
        <w:rPr>
          <w:rFonts w:ascii="Times New Roman" w:eastAsia="Times New Roman" w:hAnsi="Times New Roman" w:cs="Times New Roman"/>
          <w:color w:val="1A1A1A" w:themeColor="background1" w:themeShade="1A"/>
          <w:sz w:val="24"/>
          <w:szCs w:val="24"/>
          <w:lang w:eastAsia="en-GB"/>
        </w:rPr>
        <w:t>Nwodo</w:t>
      </w:r>
      <w:proofErr w:type="spellEnd"/>
      <w:r w:rsidRPr="00BC75CE">
        <w:rPr>
          <w:rFonts w:ascii="Times New Roman" w:eastAsia="Times New Roman" w:hAnsi="Times New Roman" w:cs="Times New Roman"/>
          <w:color w:val="1A1A1A" w:themeColor="background1" w:themeShade="1A"/>
          <w:sz w:val="24"/>
          <w:szCs w:val="24"/>
          <w:lang w:eastAsia="en-GB"/>
        </w:rPr>
        <w:t xml:space="preserve">, O. F. (2019). Flavonoids as potential anti-inflammatory agents: Modulation of pro-inflammatory gene expression and signal pathways. </w:t>
      </w:r>
      <w:r w:rsidRPr="00BC75CE">
        <w:rPr>
          <w:rFonts w:ascii="Times New Roman" w:eastAsia="Times New Roman" w:hAnsi="Times New Roman" w:cs="Times New Roman"/>
          <w:i/>
          <w:color w:val="1A1A1A" w:themeColor="background1" w:themeShade="1A"/>
          <w:sz w:val="24"/>
          <w:szCs w:val="24"/>
          <w:lang w:eastAsia="en-GB"/>
        </w:rPr>
        <w:t>Current Drug Discovery Technologies,</w:t>
      </w:r>
      <w:r w:rsidRPr="00BC75CE">
        <w:rPr>
          <w:rFonts w:ascii="Times New Roman" w:eastAsia="Times New Roman" w:hAnsi="Times New Roman" w:cs="Times New Roman"/>
          <w:color w:val="1A1A1A" w:themeColor="background1" w:themeShade="1A"/>
          <w:sz w:val="24"/>
          <w:szCs w:val="24"/>
          <w:lang w:eastAsia="en-GB"/>
        </w:rPr>
        <w:t xml:space="preserve"> 16(2), 145-158.</w:t>
      </w:r>
    </w:p>
    <w:p w14:paraId="3ED6CE93" w14:textId="77777777" w:rsidR="00446F85" w:rsidRPr="00BC75CE" w:rsidRDefault="00446F85" w:rsidP="00DC0D95">
      <w:pPr>
        <w:spacing w:after="0" w:line="480" w:lineRule="auto"/>
        <w:ind w:left="720" w:hanging="720"/>
        <w:jc w:val="both"/>
        <w:rPr>
          <w:rFonts w:ascii="Times New Roman" w:hAnsi="Times New Roman" w:cs="Times New Roman"/>
          <w:color w:val="1A1A1A" w:themeColor="background1" w:themeShade="1A"/>
          <w:sz w:val="24"/>
          <w:szCs w:val="24"/>
        </w:rPr>
      </w:pPr>
      <w:proofErr w:type="spellStart"/>
      <w:r w:rsidRPr="00BC75CE">
        <w:rPr>
          <w:rFonts w:ascii="Times New Roman" w:hAnsi="Times New Roman" w:cs="Times New Roman"/>
          <w:color w:val="1A1A1A" w:themeColor="background1" w:themeShade="1A"/>
          <w:sz w:val="24"/>
          <w:szCs w:val="24"/>
        </w:rPr>
        <w:t>Anyasor</w:t>
      </w:r>
      <w:proofErr w:type="spellEnd"/>
      <w:r w:rsidRPr="00BC75CE">
        <w:rPr>
          <w:rFonts w:ascii="Times New Roman" w:hAnsi="Times New Roman" w:cs="Times New Roman"/>
          <w:color w:val="1A1A1A" w:themeColor="background1" w:themeShade="1A"/>
          <w:sz w:val="24"/>
          <w:szCs w:val="24"/>
        </w:rPr>
        <w:t xml:space="preserve">, G. N., </w:t>
      </w:r>
      <w:proofErr w:type="spellStart"/>
      <w:r w:rsidRPr="00BC75CE">
        <w:rPr>
          <w:rFonts w:ascii="Times New Roman" w:hAnsi="Times New Roman" w:cs="Times New Roman"/>
          <w:color w:val="1A1A1A" w:themeColor="background1" w:themeShade="1A"/>
          <w:sz w:val="24"/>
          <w:szCs w:val="24"/>
        </w:rPr>
        <w:t>Ogunwenmo</w:t>
      </w:r>
      <w:proofErr w:type="spellEnd"/>
      <w:r w:rsidRPr="00BC75CE">
        <w:rPr>
          <w:rFonts w:ascii="Times New Roman" w:hAnsi="Times New Roman" w:cs="Times New Roman"/>
          <w:color w:val="1A1A1A" w:themeColor="background1" w:themeShade="1A"/>
          <w:sz w:val="24"/>
          <w:szCs w:val="24"/>
        </w:rPr>
        <w:t xml:space="preserve">, K. O., &amp; </w:t>
      </w:r>
      <w:proofErr w:type="spellStart"/>
      <w:r w:rsidRPr="00BC75CE">
        <w:rPr>
          <w:rFonts w:ascii="Times New Roman" w:hAnsi="Times New Roman" w:cs="Times New Roman"/>
          <w:color w:val="1A1A1A" w:themeColor="background1" w:themeShade="1A"/>
          <w:sz w:val="24"/>
          <w:szCs w:val="24"/>
        </w:rPr>
        <w:t>Saliu</w:t>
      </w:r>
      <w:proofErr w:type="spellEnd"/>
      <w:r w:rsidRPr="00BC75CE">
        <w:rPr>
          <w:rFonts w:ascii="Times New Roman" w:hAnsi="Times New Roman" w:cs="Times New Roman"/>
          <w:color w:val="1A1A1A" w:themeColor="background1" w:themeShade="1A"/>
          <w:sz w:val="24"/>
          <w:szCs w:val="24"/>
        </w:rPr>
        <w:t xml:space="preserve">, J. A. (2014). Comparative studies of phytochemical composition, antimicrobial and antioxidant potentials of essential oils and crude extracts of three </w:t>
      </w:r>
      <w:proofErr w:type="spellStart"/>
      <w:r w:rsidRPr="00BC75CE">
        <w:rPr>
          <w:rFonts w:ascii="Times New Roman" w:hAnsi="Times New Roman" w:cs="Times New Roman"/>
          <w:i/>
          <w:color w:val="1A1A1A" w:themeColor="background1" w:themeShade="1A"/>
          <w:sz w:val="24"/>
          <w:szCs w:val="24"/>
        </w:rPr>
        <w:t>Cnidoscolus</w:t>
      </w:r>
      <w:proofErr w:type="spellEnd"/>
      <w:r w:rsidRPr="00BC75CE">
        <w:rPr>
          <w:rFonts w:ascii="Times New Roman" w:hAnsi="Times New Roman" w:cs="Times New Roman"/>
          <w:color w:val="1A1A1A" w:themeColor="background1" w:themeShade="1A"/>
          <w:sz w:val="24"/>
          <w:szCs w:val="24"/>
        </w:rPr>
        <w:t xml:space="preserve"> species. </w:t>
      </w:r>
      <w:r w:rsidRPr="00BC75CE">
        <w:rPr>
          <w:rFonts w:ascii="Times New Roman" w:hAnsi="Times New Roman" w:cs="Times New Roman"/>
          <w:i/>
          <w:color w:val="1A1A1A" w:themeColor="background1" w:themeShade="1A"/>
          <w:sz w:val="24"/>
          <w:szCs w:val="24"/>
        </w:rPr>
        <w:t>Journal of Applied Pharmaceutical Science</w:t>
      </w:r>
      <w:r w:rsidRPr="00BC75CE">
        <w:rPr>
          <w:rFonts w:ascii="Times New Roman" w:hAnsi="Times New Roman" w:cs="Times New Roman"/>
          <w:color w:val="1A1A1A" w:themeColor="background1" w:themeShade="1A"/>
          <w:sz w:val="24"/>
          <w:szCs w:val="24"/>
        </w:rPr>
        <w:t>, 4(5), 055-061.</w:t>
      </w:r>
    </w:p>
    <w:p w14:paraId="51BFAFAC" w14:textId="77777777" w:rsidR="00446F85" w:rsidRPr="00BC75CE" w:rsidRDefault="00446F85" w:rsidP="00DC0D95">
      <w:pPr>
        <w:spacing w:after="0" w:line="480" w:lineRule="auto"/>
        <w:ind w:left="720" w:hanging="720"/>
        <w:jc w:val="both"/>
        <w:rPr>
          <w:rFonts w:ascii="Times New Roman" w:hAnsi="Times New Roman" w:cs="Times New Roman"/>
          <w:color w:val="1A1A1A" w:themeColor="background1" w:themeShade="1A"/>
          <w:sz w:val="24"/>
          <w:szCs w:val="24"/>
        </w:rPr>
      </w:pPr>
      <w:r w:rsidRPr="00BC75CE">
        <w:rPr>
          <w:rFonts w:ascii="Times New Roman" w:hAnsi="Times New Roman" w:cs="Times New Roman"/>
          <w:color w:val="1A1A1A" w:themeColor="background1" w:themeShade="1A"/>
          <w:sz w:val="24"/>
          <w:szCs w:val="24"/>
        </w:rPr>
        <w:t xml:space="preserve">Chukwuma, E. C., </w:t>
      </w:r>
      <w:proofErr w:type="spellStart"/>
      <w:r w:rsidRPr="00BC75CE">
        <w:rPr>
          <w:rFonts w:ascii="Times New Roman" w:hAnsi="Times New Roman" w:cs="Times New Roman"/>
          <w:color w:val="1A1A1A" w:themeColor="background1" w:themeShade="1A"/>
          <w:sz w:val="24"/>
          <w:szCs w:val="24"/>
        </w:rPr>
        <w:t>Soladoye</w:t>
      </w:r>
      <w:proofErr w:type="spellEnd"/>
      <w:r w:rsidRPr="00BC75CE">
        <w:rPr>
          <w:rFonts w:ascii="Times New Roman" w:hAnsi="Times New Roman" w:cs="Times New Roman"/>
          <w:color w:val="1A1A1A" w:themeColor="background1" w:themeShade="1A"/>
          <w:sz w:val="24"/>
          <w:szCs w:val="24"/>
        </w:rPr>
        <w:t xml:space="preserve">, A. O., &amp; </w:t>
      </w:r>
      <w:proofErr w:type="spellStart"/>
      <w:r w:rsidRPr="00BC75CE">
        <w:rPr>
          <w:rFonts w:ascii="Times New Roman" w:hAnsi="Times New Roman" w:cs="Times New Roman"/>
          <w:color w:val="1A1A1A" w:themeColor="background1" w:themeShade="1A"/>
          <w:sz w:val="24"/>
          <w:szCs w:val="24"/>
        </w:rPr>
        <w:t>Ogunlana</w:t>
      </w:r>
      <w:proofErr w:type="spellEnd"/>
      <w:r w:rsidRPr="00BC75CE">
        <w:rPr>
          <w:rFonts w:ascii="Times New Roman" w:hAnsi="Times New Roman" w:cs="Times New Roman"/>
          <w:color w:val="1A1A1A" w:themeColor="background1" w:themeShade="1A"/>
          <w:sz w:val="24"/>
          <w:szCs w:val="24"/>
        </w:rPr>
        <w:t xml:space="preserve">, O. O. (2015). Nutritional potential of two wild leafy vegetables consumed in the tropics: </w:t>
      </w:r>
      <w:proofErr w:type="spellStart"/>
      <w:r w:rsidRPr="00BC75CE">
        <w:rPr>
          <w:rFonts w:ascii="Times New Roman" w:hAnsi="Times New Roman" w:cs="Times New Roman"/>
          <w:color w:val="1A1A1A" w:themeColor="background1" w:themeShade="1A"/>
          <w:sz w:val="24"/>
          <w:szCs w:val="24"/>
        </w:rPr>
        <w:t>Cnidoscolus</w:t>
      </w:r>
      <w:proofErr w:type="spellEnd"/>
      <w:r w:rsidRPr="00BC75CE">
        <w:rPr>
          <w:rFonts w:ascii="Times New Roman" w:hAnsi="Times New Roman" w:cs="Times New Roman"/>
          <w:color w:val="1A1A1A" w:themeColor="background1" w:themeShade="1A"/>
          <w:sz w:val="24"/>
          <w:szCs w:val="24"/>
        </w:rPr>
        <w:t xml:space="preserve"> </w:t>
      </w:r>
      <w:proofErr w:type="spellStart"/>
      <w:r w:rsidRPr="00BC75CE">
        <w:rPr>
          <w:rFonts w:ascii="Times New Roman" w:hAnsi="Times New Roman" w:cs="Times New Roman"/>
          <w:color w:val="1A1A1A" w:themeColor="background1" w:themeShade="1A"/>
          <w:sz w:val="24"/>
          <w:szCs w:val="24"/>
        </w:rPr>
        <w:t>aconitifolius</w:t>
      </w:r>
      <w:proofErr w:type="spellEnd"/>
      <w:r w:rsidRPr="00BC75CE">
        <w:rPr>
          <w:rFonts w:ascii="Times New Roman" w:hAnsi="Times New Roman" w:cs="Times New Roman"/>
          <w:color w:val="1A1A1A" w:themeColor="background1" w:themeShade="1A"/>
          <w:sz w:val="24"/>
          <w:szCs w:val="24"/>
        </w:rPr>
        <w:t xml:space="preserve"> and </w:t>
      </w:r>
      <w:proofErr w:type="spellStart"/>
      <w:r w:rsidRPr="00BC75CE">
        <w:rPr>
          <w:rFonts w:ascii="Times New Roman" w:hAnsi="Times New Roman" w:cs="Times New Roman"/>
          <w:color w:val="1A1A1A" w:themeColor="background1" w:themeShade="1A"/>
          <w:sz w:val="24"/>
          <w:szCs w:val="24"/>
        </w:rPr>
        <w:t>Cnidoscolus</w:t>
      </w:r>
      <w:proofErr w:type="spellEnd"/>
      <w:r w:rsidRPr="00BC75CE">
        <w:rPr>
          <w:rFonts w:ascii="Times New Roman" w:hAnsi="Times New Roman" w:cs="Times New Roman"/>
          <w:color w:val="1A1A1A" w:themeColor="background1" w:themeShade="1A"/>
          <w:sz w:val="24"/>
          <w:szCs w:val="24"/>
        </w:rPr>
        <w:t xml:space="preserve"> </w:t>
      </w:r>
      <w:proofErr w:type="spellStart"/>
      <w:r w:rsidRPr="00BC75CE">
        <w:rPr>
          <w:rFonts w:ascii="Times New Roman" w:hAnsi="Times New Roman" w:cs="Times New Roman"/>
          <w:color w:val="1A1A1A" w:themeColor="background1" w:themeShade="1A"/>
          <w:sz w:val="24"/>
          <w:szCs w:val="24"/>
        </w:rPr>
        <w:t>texanus</w:t>
      </w:r>
      <w:proofErr w:type="spellEnd"/>
      <w:r w:rsidRPr="00BC75CE">
        <w:rPr>
          <w:rFonts w:ascii="Times New Roman" w:hAnsi="Times New Roman" w:cs="Times New Roman"/>
          <w:color w:val="1A1A1A" w:themeColor="background1" w:themeShade="1A"/>
          <w:sz w:val="24"/>
          <w:szCs w:val="24"/>
        </w:rPr>
        <w:t xml:space="preserve">. </w:t>
      </w:r>
      <w:r w:rsidRPr="00BC75CE">
        <w:rPr>
          <w:rFonts w:ascii="Times New Roman" w:hAnsi="Times New Roman" w:cs="Times New Roman"/>
          <w:i/>
          <w:color w:val="1A1A1A" w:themeColor="background1" w:themeShade="1A"/>
          <w:sz w:val="24"/>
          <w:szCs w:val="24"/>
        </w:rPr>
        <w:t>Journal of Food and Nutrition Sciences</w:t>
      </w:r>
      <w:r w:rsidRPr="00BC75CE">
        <w:rPr>
          <w:rFonts w:ascii="Times New Roman" w:hAnsi="Times New Roman" w:cs="Times New Roman"/>
          <w:color w:val="1A1A1A" w:themeColor="background1" w:themeShade="1A"/>
          <w:sz w:val="24"/>
          <w:szCs w:val="24"/>
        </w:rPr>
        <w:t>, 3(5), 147-154.</w:t>
      </w:r>
    </w:p>
    <w:p w14:paraId="41C34442" w14:textId="77777777" w:rsidR="00446F85" w:rsidRPr="00BC75CE" w:rsidRDefault="00446F85" w:rsidP="00DC0D95">
      <w:pPr>
        <w:spacing w:after="0" w:line="480" w:lineRule="auto"/>
        <w:ind w:left="720" w:hanging="720"/>
        <w:jc w:val="both"/>
        <w:rPr>
          <w:rFonts w:ascii="Times New Roman" w:hAnsi="Times New Roman" w:cs="Times New Roman"/>
          <w:color w:val="1A1A1A" w:themeColor="background1" w:themeShade="1A"/>
          <w:sz w:val="24"/>
          <w:szCs w:val="24"/>
        </w:rPr>
      </w:pPr>
      <w:r w:rsidRPr="00BC75CE">
        <w:rPr>
          <w:rFonts w:ascii="Times New Roman" w:hAnsi="Times New Roman" w:cs="Times New Roman"/>
          <w:color w:val="1A1A1A" w:themeColor="background1" w:themeShade="1A"/>
          <w:sz w:val="24"/>
          <w:szCs w:val="24"/>
        </w:rPr>
        <w:lastRenderedPageBreak/>
        <w:t xml:space="preserve">Grace, O. M., Simmonds, M. S., &amp; Smith, G. F. (2006). Use and management of </w:t>
      </w:r>
      <w:proofErr w:type="spellStart"/>
      <w:r w:rsidRPr="00BC75CE">
        <w:rPr>
          <w:rFonts w:ascii="Times New Roman" w:hAnsi="Times New Roman" w:cs="Times New Roman"/>
          <w:color w:val="1A1A1A" w:themeColor="background1" w:themeShade="1A"/>
          <w:sz w:val="24"/>
          <w:szCs w:val="24"/>
        </w:rPr>
        <w:t>Cnidoscolus</w:t>
      </w:r>
      <w:proofErr w:type="spellEnd"/>
      <w:r w:rsidRPr="00BC75CE">
        <w:rPr>
          <w:rFonts w:ascii="Times New Roman" w:hAnsi="Times New Roman" w:cs="Times New Roman"/>
          <w:color w:val="1A1A1A" w:themeColor="background1" w:themeShade="1A"/>
          <w:sz w:val="24"/>
          <w:szCs w:val="24"/>
        </w:rPr>
        <w:t xml:space="preserve"> </w:t>
      </w:r>
      <w:proofErr w:type="spellStart"/>
      <w:r w:rsidRPr="00BC75CE">
        <w:rPr>
          <w:rFonts w:ascii="Times New Roman" w:hAnsi="Times New Roman" w:cs="Times New Roman"/>
          <w:color w:val="1A1A1A" w:themeColor="background1" w:themeShade="1A"/>
          <w:sz w:val="24"/>
          <w:szCs w:val="24"/>
        </w:rPr>
        <w:t>aconitifolius</w:t>
      </w:r>
      <w:proofErr w:type="spellEnd"/>
      <w:r w:rsidRPr="00BC75CE">
        <w:rPr>
          <w:rFonts w:ascii="Times New Roman" w:hAnsi="Times New Roman" w:cs="Times New Roman"/>
          <w:color w:val="1A1A1A" w:themeColor="background1" w:themeShade="1A"/>
          <w:sz w:val="24"/>
          <w:szCs w:val="24"/>
        </w:rPr>
        <w:t xml:space="preserve"> (Miller) I. M. Johnston subsp. </w:t>
      </w:r>
      <w:proofErr w:type="spellStart"/>
      <w:r w:rsidRPr="00BC75CE">
        <w:rPr>
          <w:rFonts w:ascii="Times New Roman" w:hAnsi="Times New Roman" w:cs="Times New Roman"/>
          <w:color w:val="1A1A1A" w:themeColor="background1" w:themeShade="1A"/>
          <w:sz w:val="24"/>
          <w:szCs w:val="24"/>
        </w:rPr>
        <w:t>zuluensis</w:t>
      </w:r>
      <w:proofErr w:type="spellEnd"/>
      <w:r w:rsidRPr="00BC75CE">
        <w:rPr>
          <w:rFonts w:ascii="Times New Roman" w:hAnsi="Times New Roman" w:cs="Times New Roman"/>
          <w:color w:val="1A1A1A" w:themeColor="background1" w:themeShade="1A"/>
          <w:sz w:val="24"/>
          <w:szCs w:val="24"/>
        </w:rPr>
        <w:t xml:space="preserve"> (N. E. Br.) J. Léonard in southern Africa. </w:t>
      </w:r>
      <w:r w:rsidRPr="00BC75CE">
        <w:rPr>
          <w:rFonts w:ascii="Times New Roman" w:hAnsi="Times New Roman" w:cs="Times New Roman"/>
          <w:i/>
          <w:color w:val="1A1A1A" w:themeColor="background1" w:themeShade="1A"/>
          <w:sz w:val="24"/>
          <w:szCs w:val="24"/>
        </w:rPr>
        <w:t>Economic Botany</w:t>
      </w:r>
      <w:r w:rsidRPr="00BC75CE">
        <w:rPr>
          <w:rFonts w:ascii="Times New Roman" w:hAnsi="Times New Roman" w:cs="Times New Roman"/>
          <w:color w:val="1A1A1A" w:themeColor="background1" w:themeShade="1A"/>
          <w:sz w:val="24"/>
          <w:szCs w:val="24"/>
        </w:rPr>
        <w:t>, 60(2), 191-198.</w:t>
      </w:r>
    </w:p>
    <w:p w14:paraId="7B1E6B98" w14:textId="77777777" w:rsidR="00446F85" w:rsidRPr="00BC75CE" w:rsidRDefault="00446F85" w:rsidP="00DC0D95">
      <w:pPr>
        <w:spacing w:after="0" w:line="480" w:lineRule="auto"/>
        <w:ind w:left="720" w:hanging="720"/>
        <w:jc w:val="both"/>
        <w:rPr>
          <w:rFonts w:ascii="Times New Roman" w:hAnsi="Times New Roman" w:cs="Times New Roman"/>
          <w:color w:val="1A1A1A" w:themeColor="background1" w:themeShade="1A"/>
          <w:sz w:val="24"/>
          <w:szCs w:val="24"/>
        </w:rPr>
      </w:pPr>
      <w:proofErr w:type="spellStart"/>
      <w:r w:rsidRPr="00BC75CE">
        <w:rPr>
          <w:rFonts w:ascii="Times New Roman" w:hAnsi="Times New Roman" w:cs="Times New Roman"/>
          <w:color w:val="1A1A1A" w:themeColor="background1" w:themeShade="1A"/>
          <w:sz w:val="24"/>
          <w:szCs w:val="24"/>
        </w:rPr>
        <w:t>Ogundare</w:t>
      </w:r>
      <w:proofErr w:type="spellEnd"/>
      <w:r w:rsidRPr="00BC75CE">
        <w:rPr>
          <w:rFonts w:ascii="Times New Roman" w:hAnsi="Times New Roman" w:cs="Times New Roman"/>
          <w:color w:val="1A1A1A" w:themeColor="background1" w:themeShade="1A"/>
          <w:sz w:val="24"/>
          <w:szCs w:val="24"/>
        </w:rPr>
        <w:t xml:space="preserve">, A. O., Olatunji, G. A., &amp; </w:t>
      </w:r>
      <w:proofErr w:type="spellStart"/>
      <w:r w:rsidRPr="00BC75CE">
        <w:rPr>
          <w:rFonts w:ascii="Times New Roman" w:hAnsi="Times New Roman" w:cs="Times New Roman"/>
          <w:color w:val="1A1A1A" w:themeColor="background1" w:themeShade="1A"/>
          <w:sz w:val="24"/>
          <w:szCs w:val="24"/>
        </w:rPr>
        <w:t>Ajiboye</w:t>
      </w:r>
      <w:proofErr w:type="spellEnd"/>
      <w:r w:rsidRPr="00BC75CE">
        <w:rPr>
          <w:rFonts w:ascii="Times New Roman" w:hAnsi="Times New Roman" w:cs="Times New Roman"/>
          <w:color w:val="1A1A1A" w:themeColor="background1" w:themeShade="1A"/>
          <w:sz w:val="24"/>
          <w:szCs w:val="24"/>
        </w:rPr>
        <w:t xml:space="preserve">, A. A. (2013). Nutritional and toxicological properties of </w:t>
      </w:r>
      <w:proofErr w:type="spellStart"/>
      <w:r w:rsidRPr="00BC75CE">
        <w:rPr>
          <w:rFonts w:ascii="Times New Roman" w:hAnsi="Times New Roman" w:cs="Times New Roman"/>
          <w:color w:val="1A1A1A" w:themeColor="background1" w:themeShade="1A"/>
          <w:sz w:val="24"/>
          <w:szCs w:val="24"/>
        </w:rPr>
        <w:t>Cnidoscolus</w:t>
      </w:r>
      <w:proofErr w:type="spellEnd"/>
      <w:r w:rsidRPr="00BC75CE">
        <w:rPr>
          <w:rFonts w:ascii="Times New Roman" w:hAnsi="Times New Roman" w:cs="Times New Roman"/>
          <w:color w:val="1A1A1A" w:themeColor="background1" w:themeShade="1A"/>
          <w:sz w:val="24"/>
          <w:szCs w:val="24"/>
        </w:rPr>
        <w:t xml:space="preserve"> </w:t>
      </w:r>
      <w:proofErr w:type="spellStart"/>
      <w:r w:rsidRPr="00BC75CE">
        <w:rPr>
          <w:rFonts w:ascii="Times New Roman" w:hAnsi="Times New Roman" w:cs="Times New Roman"/>
          <w:color w:val="1A1A1A" w:themeColor="background1" w:themeShade="1A"/>
          <w:sz w:val="24"/>
          <w:szCs w:val="24"/>
        </w:rPr>
        <w:t>aconitifolius</w:t>
      </w:r>
      <w:proofErr w:type="spellEnd"/>
      <w:r w:rsidRPr="00BC75CE">
        <w:rPr>
          <w:rFonts w:ascii="Times New Roman" w:hAnsi="Times New Roman" w:cs="Times New Roman"/>
          <w:color w:val="1A1A1A" w:themeColor="background1" w:themeShade="1A"/>
          <w:sz w:val="24"/>
          <w:szCs w:val="24"/>
        </w:rPr>
        <w:t xml:space="preserve"> leaf. </w:t>
      </w:r>
      <w:r w:rsidRPr="00BC75CE">
        <w:rPr>
          <w:rFonts w:ascii="Times New Roman" w:hAnsi="Times New Roman" w:cs="Times New Roman"/>
          <w:i/>
          <w:color w:val="1A1A1A" w:themeColor="background1" w:themeShade="1A"/>
          <w:sz w:val="24"/>
          <w:szCs w:val="24"/>
        </w:rPr>
        <w:t>African Journal of Traditional, Complementary and Alternative Medicines</w:t>
      </w:r>
      <w:r w:rsidRPr="00BC75CE">
        <w:rPr>
          <w:rFonts w:ascii="Times New Roman" w:hAnsi="Times New Roman" w:cs="Times New Roman"/>
          <w:color w:val="1A1A1A" w:themeColor="background1" w:themeShade="1A"/>
          <w:sz w:val="24"/>
          <w:szCs w:val="24"/>
        </w:rPr>
        <w:t>, 10(2), 374-380.</w:t>
      </w:r>
    </w:p>
    <w:p w14:paraId="59129B55" w14:textId="77777777" w:rsidR="00446F85" w:rsidRPr="00BC75CE" w:rsidRDefault="00446F85" w:rsidP="00DC0D95">
      <w:pPr>
        <w:spacing w:after="0" w:line="480" w:lineRule="auto"/>
        <w:ind w:left="720" w:hanging="720"/>
        <w:jc w:val="both"/>
        <w:rPr>
          <w:rFonts w:ascii="Times New Roman" w:eastAsia="Times New Roman" w:hAnsi="Times New Roman" w:cs="Times New Roman"/>
          <w:color w:val="1A1A1A" w:themeColor="background1" w:themeShade="1A"/>
          <w:sz w:val="24"/>
          <w:szCs w:val="24"/>
          <w:lang w:eastAsia="en-GB"/>
        </w:rPr>
      </w:pPr>
      <w:r w:rsidRPr="00BC75CE">
        <w:rPr>
          <w:rFonts w:ascii="Times New Roman" w:eastAsia="Times New Roman" w:hAnsi="Times New Roman" w:cs="Times New Roman"/>
          <w:color w:val="1A1A1A" w:themeColor="background1" w:themeShade="1A"/>
          <w:sz w:val="24"/>
          <w:szCs w:val="24"/>
          <w:lang w:eastAsia="en-GB"/>
        </w:rPr>
        <w:t xml:space="preserve">Olusola, A. O., Ezekiel, C. N., Grace, N. E., Precious, E. M., </w:t>
      </w:r>
      <w:proofErr w:type="spellStart"/>
      <w:r w:rsidRPr="00BC75CE">
        <w:rPr>
          <w:rFonts w:ascii="Times New Roman" w:eastAsia="Times New Roman" w:hAnsi="Times New Roman" w:cs="Times New Roman"/>
          <w:color w:val="1A1A1A" w:themeColor="background1" w:themeShade="1A"/>
          <w:sz w:val="24"/>
          <w:szCs w:val="24"/>
          <w:lang w:eastAsia="en-GB"/>
        </w:rPr>
        <w:t>Nnenna</w:t>
      </w:r>
      <w:proofErr w:type="spellEnd"/>
      <w:r w:rsidRPr="00BC75CE">
        <w:rPr>
          <w:rFonts w:ascii="Times New Roman" w:eastAsia="Times New Roman" w:hAnsi="Times New Roman" w:cs="Times New Roman"/>
          <w:color w:val="1A1A1A" w:themeColor="background1" w:themeShade="1A"/>
          <w:sz w:val="24"/>
          <w:szCs w:val="24"/>
          <w:lang w:eastAsia="en-GB"/>
        </w:rPr>
        <w:t xml:space="preserve">, O. N., </w:t>
      </w:r>
      <w:proofErr w:type="spellStart"/>
      <w:r w:rsidRPr="00BC75CE">
        <w:rPr>
          <w:rFonts w:ascii="Times New Roman" w:eastAsia="Times New Roman" w:hAnsi="Times New Roman" w:cs="Times New Roman"/>
          <w:color w:val="1A1A1A" w:themeColor="background1" w:themeShade="1A"/>
          <w:sz w:val="24"/>
          <w:szCs w:val="24"/>
          <w:lang w:eastAsia="en-GB"/>
        </w:rPr>
        <w:t>Chidimma</w:t>
      </w:r>
      <w:proofErr w:type="spellEnd"/>
      <w:r w:rsidRPr="00BC75CE">
        <w:rPr>
          <w:rFonts w:ascii="Times New Roman" w:eastAsia="Times New Roman" w:hAnsi="Times New Roman" w:cs="Times New Roman"/>
          <w:color w:val="1A1A1A" w:themeColor="background1" w:themeShade="1A"/>
          <w:sz w:val="24"/>
          <w:szCs w:val="24"/>
          <w:lang w:eastAsia="en-GB"/>
        </w:rPr>
        <w:t xml:space="preserve">, N. A., ... &amp; </w:t>
      </w:r>
      <w:proofErr w:type="spellStart"/>
      <w:r w:rsidRPr="00BC75CE">
        <w:rPr>
          <w:rFonts w:ascii="Times New Roman" w:eastAsia="Times New Roman" w:hAnsi="Times New Roman" w:cs="Times New Roman"/>
          <w:color w:val="1A1A1A" w:themeColor="background1" w:themeShade="1A"/>
          <w:sz w:val="24"/>
          <w:szCs w:val="24"/>
          <w:lang w:eastAsia="en-GB"/>
        </w:rPr>
        <w:t>Chiaka</w:t>
      </w:r>
      <w:proofErr w:type="spellEnd"/>
      <w:r w:rsidRPr="00BC75CE">
        <w:rPr>
          <w:rFonts w:ascii="Times New Roman" w:eastAsia="Times New Roman" w:hAnsi="Times New Roman" w:cs="Times New Roman"/>
          <w:color w:val="1A1A1A" w:themeColor="background1" w:themeShade="1A"/>
          <w:sz w:val="24"/>
          <w:szCs w:val="24"/>
          <w:lang w:eastAsia="en-GB"/>
        </w:rPr>
        <w:t xml:space="preserve">, M. (2018). Phytochemical screening, antioxidant, and anti-inflammatory activities of </w:t>
      </w:r>
      <w:proofErr w:type="spellStart"/>
      <w:r w:rsidRPr="00BC75CE">
        <w:rPr>
          <w:rFonts w:ascii="Times New Roman" w:eastAsia="Times New Roman" w:hAnsi="Times New Roman" w:cs="Times New Roman"/>
          <w:color w:val="1A1A1A" w:themeColor="background1" w:themeShade="1A"/>
          <w:sz w:val="24"/>
          <w:szCs w:val="24"/>
          <w:lang w:eastAsia="en-GB"/>
        </w:rPr>
        <w:t>Cnidoscolus</w:t>
      </w:r>
      <w:proofErr w:type="spellEnd"/>
      <w:r w:rsidRPr="00BC75CE">
        <w:rPr>
          <w:rFonts w:ascii="Times New Roman" w:eastAsia="Times New Roman" w:hAnsi="Times New Roman" w:cs="Times New Roman"/>
          <w:color w:val="1A1A1A" w:themeColor="background1" w:themeShade="1A"/>
          <w:sz w:val="24"/>
          <w:szCs w:val="24"/>
          <w:lang w:eastAsia="en-GB"/>
        </w:rPr>
        <w:t xml:space="preserve"> </w:t>
      </w:r>
      <w:proofErr w:type="spellStart"/>
      <w:r w:rsidRPr="00BC75CE">
        <w:rPr>
          <w:rFonts w:ascii="Times New Roman" w:eastAsia="Times New Roman" w:hAnsi="Times New Roman" w:cs="Times New Roman"/>
          <w:color w:val="1A1A1A" w:themeColor="background1" w:themeShade="1A"/>
          <w:sz w:val="24"/>
          <w:szCs w:val="24"/>
          <w:lang w:eastAsia="en-GB"/>
        </w:rPr>
        <w:t>aconitifolius</w:t>
      </w:r>
      <w:proofErr w:type="spellEnd"/>
      <w:r w:rsidRPr="00BC75CE">
        <w:rPr>
          <w:rFonts w:ascii="Times New Roman" w:eastAsia="Times New Roman" w:hAnsi="Times New Roman" w:cs="Times New Roman"/>
          <w:color w:val="1A1A1A" w:themeColor="background1" w:themeShade="1A"/>
          <w:sz w:val="24"/>
          <w:szCs w:val="24"/>
          <w:lang w:eastAsia="en-GB"/>
        </w:rPr>
        <w:t xml:space="preserve"> (</w:t>
      </w:r>
      <w:proofErr w:type="spellStart"/>
      <w:r w:rsidRPr="00BC75CE">
        <w:rPr>
          <w:rFonts w:ascii="Times New Roman" w:eastAsia="Times New Roman" w:hAnsi="Times New Roman" w:cs="Times New Roman"/>
          <w:color w:val="1A1A1A" w:themeColor="background1" w:themeShade="1A"/>
          <w:sz w:val="24"/>
          <w:szCs w:val="24"/>
          <w:lang w:eastAsia="en-GB"/>
        </w:rPr>
        <w:t>Euphorbiaceae</w:t>
      </w:r>
      <w:proofErr w:type="spellEnd"/>
      <w:r w:rsidRPr="00BC75CE">
        <w:rPr>
          <w:rFonts w:ascii="Times New Roman" w:eastAsia="Times New Roman" w:hAnsi="Times New Roman" w:cs="Times New Roman"/>
          <w:color w:val="1A1A1A" w:themeColor="background1" w:themeShade="1A"/>
          <w:sz w:val="24"/>
          <w:szCs w:val="24"/>
          <w:lang w:eastAsia="en-GB"/>
        </w:rPr>
        <w:t xml:space="preserve">) leaves extract. </w:t>
      </w:r>
      <w:r w:rsidRPr="00BC75CE">
        <w:rPr>
          <w:rFonts w:ascii="Times New Roman" w:eastAsia="Times New Roman" w:hAnsi="Times New Roman" w:cs="Times New Roman"/>
          <w:i/>
          <w:color w:val="1A1A1A" w:themeColor="background1" w:themeShade="1A"/>
          <w:sz w:val="24"/>
          <w:szCs w:val="24"/>
          <w:lang w:eastAsia="en-GB"/>
        </w:rPr>
        <w:t>Journal of Applied Pharmaceutical Science,</w:t>
      </w:r>
      <w:r w:rsidRPr="00BC75CE">
        <w:rPr>
          <w:rFonts w:ascii="Times New Roman" w:eastAsia="Times New Roman" w:hAnsi="Times New Roman" w:cs="Times New Roman"/>
          <w:color w:val="1A1A1A" w:themeColor="background1" w:themeShade="1A"/>
          <w:sz w:val="24"/>
          <w:szCs w:val="24"/>
          <w:lang w:eastAsia="en-GB"/>
        </w:rPr>
        <w:t xml:space="preserve"> 8(12), 102-107.</w:t>
      </w:r>
    </w:p>
    <w:p w14:paraId="39DDE21F" w14:textId="77777777" w:rsidR="00446F85" w:rsidRPr="00BC75CE" w:rsidRDefault="00446F85" w:rsidP="00DC0D95">
      <w:pPr>
        <w:spacing w:after="0" w:line="480" w:lineRule="auto"/>
        <w:ind w:left="720" w:hanging="720"/>
        <w:jc w:val="both"/>
        <w:rPr>
          <w:rFonts w:ascii="Times New Roman" w:hAnsi="Times New Roman" w:cs="Times New Roman"/>
          <w:color w:val="1A1A1A" w:themeColor="background1" w:themeShade="1A"/>
          <w:sz w:val="24"/>
          <w:szCs w:val="24"/>
        </w:rPr>
      </w:pPr>
      <w:proofErr w:type="spellStart"/>
      <w:r w:rsidRPr="00BC75CE">
        <w:rPr>
          <w:rFonts w:ascii="Times New Roman" w:hAnsi="Times New Roman" w:cs="Times New Roman"/>
          <w:color w:val="1A1A1A" w:themeColor="background1" w:themeShade="1A"/>
          <w:sz w:val="24"/>
          <w:szCs w:val="24"/>
        </w:rPr>
        <w:t>Onwukaeme</w:t>
      </w:r>
      <w:proofErr w:type="spellEnd"/>
      <w:r w:rsidRPr="00BC75CE">
        <w:rPr>
          <w:rFonts w:ascii="Times New Roman" w:hAnsi="Times New Roman" w:cs="Times New Roman"/>
          <w:color w:val="1A1A1A" w:themeColor="background1" w:themeShade="1A"/>
          <w:sz w:val="24"/>
          <w:szCs w:val="24"/>
        </w:rPr>
        <w:t xml:space="preserve">, D. N., </w:t>
      </w:r>
      <w:proofErr w:type="spellStart"/>
      <w:r w:rsidRPr="00BC75CE">
        <w:rPr>
          <w:rFonts w:ascii="Times New Roman" w:hAnsi="Times New Roman" w:cs="Times New Roman"/>
          <w:color w:val="1A1A1A" w:themeColor="background1" w:themeShade="1A"/>
          <w:sz w:val="24"/>
          <w:szCs w:val="24"/>
        </w:rPr>
        <w:t>Okonta</w:t>
      </w:r>
      <w:proofErr w:type="spellEnd"/>
      <w:r w:rsidRPr="00BC75CE">
        <w:rPr>
          <w:rFonts w:ascii="Times New Roman" w:hAnsi="Times New Roman" w:cs="Times New Roman"/>
          <w:color w:val="1A1A1A" w:themeColor="background1" w:themeShade="1A"/>
          <w:sz w:val="24"/>
          <w:szCs w:val="24"/>
        </w:rPr>
        <w:t xml:space="preserve">, J. M., </w:t>
      </w:r>
      <w:proofErr w:type="spellStart"/>
      <w:r w:rsidRPr="00BC75CE">
        <w:rPr>
          <w:rFonts w:ascii="Times New Roman" w:hAnsi="Times New Roman" w:cs="Times New Roman"/>
          <w:color w:val="1A1A1A" w:themeColor="background1" w:themeShade="1A"/>
          <w:sz w:val="24"/>
          <w:szCs w:val="24"/>
        </w:rPr>
        <w:t>Okonta</w:t>
      </w:r>
      <w:proofErr w:type="spellEnd"/>
      <w:r w:rsidRPr="00BC75CE">
        <w:rPr>
          <w:rFonts w:ascii="Times New Roman" w:hAnsi="Times New Roman" w:cs="Times New Roman"/>
          <w:color w:val="1A1A1A" w:themeColor="background1" w:themeShade="1A"/>
          <w:sz w:val="24"/>
          <w:szCs w:val="24"/>
        </w:rPr>
        <w:t xml:space="preserve">, A. I., &amp; Moody, J. O. (2010). Anti-inflammatory activity of ethanolic leaf extract of </w:t>
      </w:r>
      <w:proofErr w:type="spellStart"/>
      <w:r w:rsidRPr="00BC75CE">
        <w:rPr>
          <w:rFonts w:ascii="Times New Roman" w:hAnsi="Times New Roman" w:cs="Times New Roman"/>
          <w:color w:val="1A1A1A" w:themeColor="background1" w:themeShade="1A"/>
          <w:sz w:val="24"/>
          <w:szCs w:val="24"/>
        </w:rPr>
        <w:t>Cnidoscolus</w:t>
      </w:r>
      <w:proofErr w:type="spellEnd"/>
      <w:r w:rsidRPr="00BC75CE">
        <w:rPr>
          <w:rFonts w:ascii="Times New Roman" w:hAnsi="Times New Roman" w:cs="Times New Roman"/>
          <w:color w:val="1A1A1A" w:themeColor="background1" w:themeShade="1A"/>
          <w:sz w:val="24"/>
          <w:szCs w:val="24"/>
        </w:rPr>
        <w:t xml:space="preserve"> </w:t>
      </w:r>
      <w:proofErr w:type="spellStart"/>
      <w:r w:rsidRPr="00BC75CE">
        <w:rPr>
          <w:rFonts w:ascii="Times New Roman" w:hAnsi="Times New Roman" w:cs="Times New Roman"/>
          <w:color w:val="1A1A1A" w:themeColor="background1" w:themeShade="1A"/>
          <w:sz w:val="24"/>
          <w:szCs w:val="24"/>
        </w:rPr>
        <w:t>aconitifolius</w:t>
      </w:r>
      <w:proofErr w:type="spellEnd"/>
      <w:r w:rsidRPr="00BC75CE">
        <w:rPr>
          <w:rFonts w:ascii="Times New Roman" w:hAnsi="Times New Roman" w:cs="Times New Roman"/>
          <w:color w:val="1A1A1A" w:themeColor="background1" w:themeShade="1A"/>
          <w:sz w:val="24"/>
          <w:szCs w:val="24"/>
        </w:rPr>
        <w:t xml:space="preserve"> in rats. </w:t>
      </w:r>
      <w:r w:rsidRPr="00BC75CE">
        <w:rPr>
          <w:rFonts w:ascii="Times New Roman" w:hAnsi="Times New Roman" w:cs="Times New Roman"/>
          <w:i/>
          <w:color w:val="1A1A1A" w:themeColor="background1" w:themeShade="1A"/>
          <w:sz w:val="24"/>
          <w:szCs w:val="24"/>
        </w:rPr>
        <w:t>Journal of Medicinal Plants Research</w:t>
      </w:r>
      <w:r w:rsidRPr="00BC75CE">
        <w:rPr>
          <w:rFonts w:ascii="Times New Roman" w:hAnsi="Times New Roman" w:cs="Times New Roman"/>
          <w:color w:val="1A1A1A" w:themeColor="background1" w:themeShade="1A"/>
          <w:sz w:val="24"/>
          <w:szCs w:val="24"/>
        </w:rPr>
        <w:t>, 4(4), 269-272.</w:t>
      </w:r>
    </w:p>
    <w:p w14:paraId="15771999" w14:textId="26192411" w:rsidR="00465DFC" w:rsidRPr="00BC75CE" w:rsidRDefault="00446F85" w:rsidP="00DC0D95">
      <w:pPr>
        <w:spacing w:after="0" w:line="480" w:lineRule="auto"/>
        <w:ind w:left="720" w:hanging="720"/>
        <w:jc w:val="both"/>
        <w:rPr>
          <w:rFonts w:ascii="Times New Roman" w:hAnsi="Times New Roman" w:cs="Times New Roman"/>
          <w:color w:val="1A1A1A" w:themeColor="background1" w:themeShade="1A"/>
          <w:sz w:val="24"/>
          <w:szCs w:val="24"/>
        </w:rPr>
      </w:pPr>
      <w:proofErr w:type="spellStart"/>
      <w:r w:rsidRPr="00BC75CE">
        <w:rPr>
          <w:rFonts w:ascii="Times New Roman" w:hAnsi="Times New Roman" w:cs="Times New Roman"/>
          <w:color w:val="1A1A1A" w:themeColor="background1" w:themeShade="1A"/>
          <w:sz w:val="24"/>
          <w:szCs w:val="24"/>
        </w:rPr>
        <w:t>Opabode</w:t>
      </w:r>
      <w:proofErr w:type="spellEnd"/>
      <w:r w:rsidRPr="00BC75CE">
        <w:rPr>
          <w:rFonts w:ascii="Times New Roman" w:hAnsi="Times New Roman" w:cs="Times New Roman"/>
          <w:color w:val="1A1A1A" w:themeColor="background1" w:themeShade="1A"/>
          <w:sz w:val="24"/>
          <w:szCs w:val="24"/>
        </w:rPr>
        <w:t xml:space="preserve">, J. T., </w:t>
      </w:r>
      <w:proofErr w:type="spellStart"/>
      <w:r w:rsidRPr="00BC75CE">
        <w:rPr>
          <w:rFonts w:ascii="Times New Roman" w:hAnsi="Times New Roman" w:cs="Times New Roman"/>
          <w:color w:val="1A1A1A" w:themeColor="background1" w:themeShade="1A"/>
          <w:sz w:val="24"/>
          <w:szCs w:val="24"/>
        </w:rPr>
        <w:t>Arowolo</w:t>
      </w:r>
      <w:proofErr w:type="spellEnd"/>
      <w:r w:rsidRPr="00BC75CE">
        <w:rPr>
          <w:rFonts w:ascii="Times New Roman" w:hAnsi="Times New Roman" w:cs="Times New Roman"/>
          <w:color w:val="1A1A1A" w:themeColor="background1" w:themeShade="1A"/>
          <w:sz w:val="24"/>
          <w:szCs w:val="24"/>
        </w:rPr>
        <w:t xml:space="preserve">, R. O., &amp; </w:t>
      </w:r>
      <w:proofErr w:type="spellStart"/>
      <w:r w:rsidRPr="00BC75CE">
        <w:rPr>
          <w:rFonts w:ascii="Times New Roman" w:hAnsi="Times New Roman" w:cs="Times New Roman"/>
          <w:color w:val="1A1A1A" w:themeColor="background1" w:themeShade="1A"/>
          <w:sz w:val="24"/>
          <w:szCs w:val="24"/>
        </w:rPr>
        <w:t>Onasanya</w:t>
      </w:r>
      <w:proofErr w:type="spellEnd"/>
      <w:r w:rsidRPr="00BC75CE">
        <w:rPr>
          <w:rFonts w:ascii="Times New Roman" w:hAnsi="Times New Roman" w:cs="Times New Roman"/>
          <w:color w:val="1A1A1A" w:themeColor="background1" w:themeShade="1A"/>
          <w:sz w:val="24"/>
          <w:szCs w:val="24"/>
        </w:rPr>
        <w:t xml:space="preserve">, R. O. (2015). Evaluation of </w:t>
      </w:r>
      <w:proofErr w:type="spellStart"/>
      <w:r w:rsidRPr="00BC75CE">
        <w:rPr>
          <w:rFonts w:ascii="Times New Roman" w:hAnsi="Times New Roman" w:cs="Times New Roman"/>
          <w:color w:val="1A1A1A" w:themeColor="background1" w:themeShade="1A"/>
          <w:sz w:val="24"/>
          <w:szCs w:val="24"/>
        </w:rPr>
        <w:t>Cnidoscolus</w:t>
      </w:r>
      <w:proofErr w:type="spellEnd"/>
      <w:r w:rsidRPr="00BC75CE">
        <w:rPr>
          <w:rFonts w:ascii="Times New Roman" w:hAnsi="Times New Roman" w:cs="Times New Roman"/>
          <w:color w:val="1A1A1A" w:themeColor="background1" w:themeShade="1A"/>
          <w:sz w:val="24"/>
          <w:szCs w:val="24"/>
        </w:rPr>
        <w:t xml:space="preserve"> </w:t>
      </w:r>
      <w:proofErr w:type="spellStart"/>
      <w:r w:rsidRPr="00BC75CE">
        <w:rPr>
          <w:rFonts w:ascii="Times New Roman" w:hAnsi="Times New Roman" w:cs="Times New Roman"/>
          <w:color w:val="1A1A1A" w:themeColor="background1" w:themeShade="1A"/>
          <w:sz w:val="24"/>
          <w:szCs w:val="24"/>
        </w:rPr>
        <w:t>aconitifolius</w:t>
      </w:r>
      <w:proofErr w:type="spellEnd"/>
      <w:r w:rsidRPr="00BC75CE">
        <w:rPr>
          <w:rFonts w:ascii="Times New Roman" w:hAnsi="Times New Roman" w:cs="Times New Roman"/>
          <w:color w:val="1A1A1A" w:themeColor="background1" w:themeShade="1A"/>
          <w:sz w:val="24"/>
          <w:szCs w:val="24"/>
        </w:rPr>
        <w:t xml:space="preserve"> for nutritional and medicinal uses. </w:t>
      </w:r>
      <w:r w:rsidRPr="00BC75CE">
        <w:rPr>
          <w:rFonts w:ascii="Times New Roman" w:hAnsi="Times New Roman" w:cs="Times New Roman"/>
          <w:i/>
          <w:color w:val="1A1A1A" w:themeColor="background1" w:themeShade="1A"/>
          <w:sz w:val="24"/>
          <w:szCs w:val="24"/>
        </w:rPr>
        <w:t>Journal of Medicinal Plants Studies</w:t>
      </w:r>
      <w:r w:rsidRPr="00BC75CE">
        <w:rPr>
          <w:rFonts w:ascii="Times New Roman" w:hAnsi="Times New Roman" w:cs="Times New Roman"/>
          <w:color w:val="1A1A1A" w:themeColor="background1" w:themeShade="1A"/>
          <w:sz w:val="24"/>
          <w:szCs w:val="24"/>
        </w:rPr>
        <w:t>, 3(5), 24-28.</w:t>
      </w:r>
    </w:p>
    <w:p w14:paraId="2473417B" w14:textId="6ADB42B1" w:rsidR="00BC75CE" w:rsidRPr="00BC75CE" w:rsidRDefault="00BC75CE" w:rsidP="00BC75CE">
      <w:pPr>
        <w:spacing w:line="360" w:lineRule="auto"/>
        <w:ind w:left="720" w:hanging="720"/>
        <w:jc w:val="both"/>
        <w:rPr>
          <w:rFonts w:ascii="Times New Roman" w:hAnsi="Times New Roman" w:cs="Times New Roman"/>
          <w:color w:val="000000" w:themeColor="text1"/>
          <w:sz w:val="24"/>
          <w:szCs w:val="24"/>
        </w:rPr>
      </w:pPr>
      <w:r w:rsidRPr="00BC75CE">
        <w:rPr>
          <w:rFonts w:ascii="Times New Roman" w:hAnsi="Times New Roman" w:cs="Times New Roman"/>
          <w:color w:val="000000" w:themeColor="text1"/>
          <w:sz w:val="24"/>
          <w:szCs w:val="24"/>
        </w:rPr>
        <w:t>Ferrero-</w:t>
      </w:r>
      <w:proofErr w:type="spellStart"/>
      <w:r w:rsidRPr="00BC75CE">
        <w:rPr>
          <w:rFonts w:ascii="Times New Roman" w:hAnsi="Times New Roman" w:cs="Times New Roman"/>
          <w:color w:val="000000" w:themeColor="text1"/>
          <w:sz w:val="24"/>
          <w:szCs w:val="24"/>
        </w:rPr>
        <w:t>Miliani</w:t>
      </w:r>
      <w:proofErr w:type="spellEnd"/>
      <w:r w:rsidRPr="00BC75CE">
        <w:rPr>
          <w:rFonts w:ascii="Times New Roman" w:hAnsi="Times New Roman" w:cs="Times New Roman"/>
          <w:color w:val="000000" w:themeColor="text1"/>
          <w:sz w:val="24"/>
          <w:szCs w:val="24"/>
        </w:rPr>
        <w:t>, L., Nielsen, H., Andersen, S. &amp; Girardin, E. (2017). </w:t>
      </w:r>
      <w:hyperlink r:id="rId36" w:history="1">
        <w:r w:rsidRPr="00BC75CE">
          <w:rPr>
            <w:rStyle w:val="Hyperlink"/>
            <w:rFonts w:ascii="Times New Roman" w:hAnsi="Times New Roman" w:cs="Times New Roman"/>
            <w:color w:val="000000" w:themeColor="text1"/>
            <w:sz w:val="24"/>
            <w:szCs w:val="24"/>
            <w:u w:val="none"/>
          </w:rPr>
          <w:t>Chronic inflammation: importance of NOD2 and NALP3 in interleukin-1beta generation</w:t>
        </w:r>
      </w:hyperlink>
      <w:r w:rsidRPr="00BC75CE">
        <w:rPr>
          <w:rFonts w:ascii="Times New Roman" w:hAnsi="Times New Roman" w:cs="Times New Roman"/>
          <w:color w:val="000000" w:themeColor="text1"/>
          <w:sz w:val="24"/>
          <w:szCs w:val="24"/>
        </w:rPr>
        <w:t>. </w:t>
      </w:r>
      <w:r w:rsidRPr="00BC75CE">
        <w:rPr>
          <w:rFonts w:ascii="Times New Roman" w:hAnsi="Times New Roman" w:cs="Times New Roman"/>
          <w:i/>
          <w:color w:val="000000" w:themeColor="text1"/>
          <w:sz w:val="24"/>
          <w:szCs w:val="24"/>
        </w:rPr>
        <w:t>Clinical and Experimental Immunology.</w:t>
      </w:r>
      <w:r w:rsidRPr="00BC75CE">
        <w:rPr>
          <w:rFonts w:ascii="Times New Roman" w:hAnsi="Times New Roman" w:cs="Times New Roman"/>
          <w:color w:val="000000" w:themeColor="text1"/>
          <w:sz w:val="24"/>
          <w:szCs w:val="24"/>
        </w:rPr>
        <w:t> 147 (2): 227–235.</w:t>
      </w:r>
    </w:p>
    <w:p w14:paraId="2D895F44" w14:textId="0CF2DF27" w:rsidR="00BC75CE" w:rsidRPr="00BC75CE" w:rsidRDefault="00BC75CE" w:rsidP="00DC0D95">
      <w:pPr>
        <w:spacing w:after="0" w:line="480" w:lineRule="auto"/>
        <w:ind w:left="720" w:hanging="720"/>
        <w:jc w:val="both"/>
        <w:rPr>
          <w:rFonts w:ascii="Times New Roman" w:hAnsi="Times New Roman" w:cs="Times New Roman"/>
          <w:color w:val="202122"/>
          <w:sz w:val="24"/>
          <w:szCs w:val="24"/>
          <w:shd w:val="clear" w:color="auto" w:fill="FFFFFF"/>
        </w:rPr>
      </w:pPr>
      <w:r w:rsidRPr="00BC75CE">
        <w:rPr>
          <w:rFonts w:ascii="Times New Roman" w:hAnsi="Times New Roman" w:cs="Times New Roman"/>
          <w:color w:val="202122"/>
          <w:sz w:val="24"/>
          <w:szCs w:val="24"/>
          <w:shd w:val="clear" w:color="auto" w:fill="FFFFFF"/>
        </w:rPr>
        <w:t>Hall</w:t>
      </w:r>
      <w:r w:rsidRPr="00BC75CE">
        <w:rPr>
          <w:rFonts w:ascii="Times New Roman" w:hAnsi="Times New Roman" w:cs="Times New Roman"/>
          <w:color w:val="202122"/>
          <w:sz w:val="24"/>
          <w:szCs w:val="24"/>
          <w:shd w:val="clear" w:color="auto" w:fill="FFFFFF"/>
        </w:rPr>
        <w:t>,</w:t>
      </w:r>
      <w:r w:rsidRPr="00BC75CE">
        <w:rPr>
          <w:rFonts w:ascii="Times New Roman" w:hAnsi="Times New Roman" w:cs="Times New Roman"/>
          <w:color w:val="202122"/>
          <w:sz w:val="24"/>
          <w:szCs w:val="24"/>
          <w:shd w:val="clear" w:color="auto" w:fill="FFFFFF"/>
        </w:rPr>
        <w:t xml:space="preserve"> J</w:t>
      </w:r>
      <w:r w:rsidRPr="00BC75CE">
        <w:rPr>
          <w:rFonts w:ascii="Times New Roman" w:hAnsi="Times New Roman" w:cs="Times New Roman"/>
          <w:color w:val="202122"/>
          <w:sz w:val="24"/>
          <w:szCs w:val="24"/>
          <w:shd w:val="clear" w:color="auto" w:fill="FFFFFF"/>
        </w:rPr>
        <w:t>.</w:t>
      </w:r>
      <w:r w:rsidRPr="00BC75CE">
        <w:rPr>
          <w:rFonts w:ascii="Times New Roman" w:hAnsi="Times New Roman" w:cs="Times New Roman"/>
          <w:color w:val="202122"/>
          <w:sz w:val="24"/>
          <w:szCs w:val="24"/>
          <w:shd w:val="clear" w:color="auto" w:fill="FFFFFF"/>
        </w:rPr>
        <w:t xml:space="preserve"> (2011). </w:t>
      </w:r>
      <w:r w:rsidRPr="00BC75CE">
        <w:rPr>
          <w:rFonts w:ascii="Times New Roman" w:hAnsi="Times New Roman" w:cs="Times New Roman"/>
          <w:i/>
          <w:iCs/>
          <w:color w:val="202122"/>
          <w:sz w:val="24"/>
          <w:szCs w:val="24"/>
          <w:shd w:val="clear" w:color="auto" w:fill="FFFFFF"/>
        </w:rPr>
        <w:t>Guyton and Hall textbook of medical physiology</w:t>
      </w:r>
      <w:r w:rsidRPr="00BC75CE">
        <w:rPr>
          <w:rFonts w:ascii="Times New Roman" w:hAnsi="Times New Roman" w:cs="Times New Roman"/>
          <w:color w:val="202122"/>
          <w:sz w:val="24"/>
          <w:szCs w:val="24"/>
          <w:shd w:val="clear" w:color="auto" w:fill="FFFFFF"/>
        </w:rPr>
        <w:t> (12th ed.). Philadelphia, Pa.: Saunders/Elsevier. p. 428. </w:t>
      </w:r>
      <w:hyperlink r:id="rId37" w:tooltip="ISBN (identifier)" w:history="1">
        <w:r w:rsidRPr="00BC75CE">
          <w:rPr>
            <w:rStyle w:val="Hyperlink"/>
            <w:rFonts w:ascii="Times New Roman" w:hAnsi="Times New Roman" w:cs="Times New Roman"/>
            <w:color w:val="3366CC"/>
            <w:sz w:val="24"/>
            <w:szCs w:val="24"/>
            <w:shd w:val="clear" w:color="auto" w:fill="FFFFFF"/>
          </w:rPr>
          <w:t>ISBN</w:t>
        </w:r>
      </w:hyperlink>
      <w:r w:rsidRPr="00BC75CE">
        <w:rPr>
          <w:rFonts w:ascii="Times New Roman" w:hAnsi="Times New Roman" w:cs="Times New Roman"/>
          <w:color w:val="202122"/>
          <w:sz w:val="24"/>
          <w:szCs w:val="24"/>
          <w:shd w:val="clear" w:color="auto" w:fill="FFFFFF"/>
        </w:rPr>
        <w:t> </w:t>
      </w:r>
      <w:hyperlink r:id="rId38" w:tooltip="Special:BookSources/978-1-4160-4574-8" w:history="1">
        <w:r w:rsidRPr="00BC75CE">
          <w:rPr>
            <w:rStyle w:val="Hyperlink"/>
            <w:rFonts w:ascii="Times New Roman" w:hAnsi="Times New Roman" w:cs="Times New Roman"/>
            <w:color w:val="3366CC"/>
            <w:sz w:val="24"/>
            <w:szCs w:val="24"/>
            <w:shd w:val="clear" w:color="auto" w:fill="FFFFFF"/>
          </w:rPr>
          <w:t>978-1-4160-4574-8</w:t>
        </w:r>
      </w:hyperlink>
      <w:r w:rsidRPr="00BC75CE">
        <w:rPr>
          <w:rFonts w:ascii="Times New Roman" w:hAnsi="Times New Roman" w:cs="Times New Roman"/>
          <w:color w:val="202122"/>
          <w:sz w:val="24"/>
          <w:szCs w:val="24"/>
          <w:shd w:val="clear" w:color="auto" w:fill="FFFFFF"/>
        </w:rPr>
        <w:t>.</w:t>
      </w:r>
    </w:p>
    <w:p w14:paraId="5C679FCD" w14:textId="201BC648" w:rsidR="00BC75CE" w:rsidRPr="00BC75CE" w:rsidRDefault="00BC75CE" w:rsidP="00DC0D95">
      <w:pPr>
        <w:spacing w:after="0" w:line="480" w:lineRule="auto"/>
        <w:ind w:left="720" w:hanging="720"/>
        <w:jc w:val="both"/>
        <w:rPr>
          <w:rFonts w:ascii="Times New Roman" w:hAnsi="Times New Roman" w:cs="Times New Roman"/>
          <w:color w:val="202122"/>
          <w:sz w:val="24"/>
          <w:szCs w:val="24"/>
          <w:shd w:val="clear" w:color="auto" w:fill="FFFFFF"/>
        </w:rPr>
      </w:pPr>
      <w:proofErr w:type="spellStart"/>
      <w:r w:rsidRPr="00BC75CE">
        <w:rPr>
          <w:rFonts w:ascii="Times New Roman" w:hAnsi="Times New Roman" w:cs="Times New Roman"/>
          <w:color w:val="202122"/>
          <w:sz w:val="24"/>
          <w:szCs w:val="24"/>
          <w:shd w:val="clear" w:color="auto" w:fill="FFFFFF"/>
        </w:rPr>
        <w:t>Piira</w:t>
      </w:r>
      <w:proofErr w:type="spellEnd"/>
      <w:r w:rsidRPr="00BC75CE">
        <w:rPr>
          <w:rFonts w:ascii="Times New Roman" w:hAnsi="Times New Roman" w:cs="Times New Roman"/>
          <w:color w:val="202122"/>
          <w:sz w:val="24"/>
          <w:szCs w:val="24"/>
          <w:shd w:val="clear" w:color="auto" w:fill="FFFFFF"/>
        </w:rPr>
        <w:t xml:space="preserve"> OP, </w:t>
      </w:r>
      <w:proofErr w:type="spellStart"/>
      <w:r w:rsidRPr="00BC75CE">
        <w:rPr>
          <w:rFonts w:ascii="Times New Roman" w:hAnsi="Times New Roman" w:cs="Times New Roman"/>
          <w:color w:val="202122"/>
          <w:sz w:val="24"/>
          <w:szCs w:val="24"/>
          <w:shd w:val="clear" w:color="auto" w:fill="FFFFFF"/>
        </w:rPr>
        <w:t>Miettinen</w:t>
      </w:r>
      <w:proofErr w:type="spellEnd"/>
      <w:r w:rsidRPr="00BC75CE">
        <w:rPr>
          <w:rFonts w:ascii="Times New Roman" w:hAnsi="Times New Roman" w:cs="Times New Roman"/>
          <w:color w:val="202122"/>
          <w:sz w:val="24"/>
          <w:szCs w:val="24"/>
          <w:shd w:val="clear" w:color="auto" w:fill="FFFFFF"/>
        </w:rPr>
        <w:t xml:space="preserve"> JA, </w:t>
      </w:r>
      <w:proofErr w:type="spellStart"/>
      <w:r w:rsidRPr="00BC75CE">
        <w:rPr>
          <w:rFonts w:ascii="Times New Roman" w:hAnsi="Times New Roman" w:cs="Times New Roman"/>
          <w:color w:val="202122"/>
          <w:sz w:val="24"/>
          <w:szCs w:val="24"/>
          <w:shd w:val="clear" w:color="auto" w:fill="FFFFFF"/>
        </w:rPr>
        <w:t>Hautala</w:t>
      </w:r>
      <w:proofErr w:type="spellEnd"/>
      <w:r w:rsidRPr="00BC75CE">
        <w:rPr>
          <w:rFonts w:ascii="Times New Roman" w:hAnsi="Times New Roman" w:cs="Times New Roman"/>
          <w:color w:val="202122"/>
          <w:sz w:val="24"/>
          <w:szCs w:val="24"/>
          <w:shd w:val="clear" w:color="auto" w:fill="FFFFFF"/>
        </w:rPr>
        <w:t xml:space="preserve"> AJ, </w:t>
      </w:r>
      <w:proofErr w:type="spellStart"/>
      <w:r w:rsidRPr="00BC75CE">
        <w:rPr>
          <w:rFonts w:ascii="Times New Roman" w:hAnsi="Times New Roman" w:cs="Times New Roman"/>
          <w:color w:val="202122"/>
          <w:sz w:val="24"/>
          <w:szCs w:val="24"/>
          <w:shd w:val="clear" w:color="auto" w:fill="FFFFFF"/>
        </w:rPr>
        <w:t>Huikuri</w:t>
      </w:r>
      <w:proofErr w:type="spellEnd"/>
      <w:r w:rsidRPr="00BC75CE">
        <w:rPr>
          <w:rFonts w:ascii="Times New Roman" w:hAnsi="Times New Roman" w:cs="Times New Roman"/>
          <w:color w:val="202122"/>
          <w:sz w:val="24"/>
          <w:szCs w:val="24"/>
          <w:shd w:val="clear" w:color="auto" w:fill="FFFFFF"/>
        </w:rPr>
        <w:t xml:space="preserve"> HV, </w:t>
      </w:r>
      <w:proofErr w:type="spellStart"/>
      <w:r w:rsidRPr="00BC75CE">
        <w:rPr>
          <w:rFonts w:ascii="Times New Roman" w:hAnsi="Times New Roman" w:cs="Times New Roman"/>
          <w:color w:val="202122"/>
          <w:sz w:val="24"/>
          <w:szCs w:val="24"/>
          <w:shd w:val="clear" w:color="auto" w:fill="FFFFFF"/>
        </w:rPr>
        <w:t>Tulppo</w:t>
      </w:r>
      <w:proofErr w:type="spellEnd"/>
      <w:r w:rsidRPr="00BC75CE">
        <w:rPr>
          <w:rFonts w:ascii="Times New Roman" w:hAnsi="Times New Roman" w:cs="Times New Roman"/>
          <w:color w:val="202122"/>
          <w:sz w:val="24"/>
          <w:szCs w:val="24"/>
          <w:shd w:val="clear" w:color="auto" w:fill="FFFFFF"/>
        </w:rPr>
        <w:t xml:space="preserve"> MP (2013). "Physiological responses to emotional excitement in healthy subjects and patients with coronary artery disease". </w:t>
      </w:r>
      <w:r w:rsidRPr="00BC75CE">
        <w:rPr>
          <w:rFonts w:ascii="Times New Roman" w:hAnsi="Times New Roman" w:cs="Times New Roman"/>
          <w:i/>
          <w:iCs/>
          <w:color w:val="202122"/>
          <w:sz w:val="24"/>
          <w:szCs w:val="24"/>
          <w:shd w:val="clear" w:color="auto" w:fill="FFFFFF"/>
        </w:rPr>
        <w:t>Autonomic Neuroscience</w:t>
      </w:r>
      <w:r w:rsidRPr="00BC75CE">
        <w:rPr>
          <w:rFonts w:ascii="Times New Roman" w:hAnsi="Times New Roman" w:cs="Times New Roman"/>
          <w:color w:val="202122"/>
          <w:sz w:val="24"/>
          <w:szCs w:val="24"/>
          <w:shd w:val="clear" w:color="auto" w:fill="FFFFFF"/>
        </w:rPr>
        <w:t>. </w:t>
      </w:r>
      <w:r w:rsidRPr="00BC75CE">
        <w:rPr>
          <w:rFonts w:ascii="Times New Roman" w:hAnsi="Times New Roman" w:cs="Times New Roman"/>
          <w:b/>
          <w:bCs/>
          <w:color w:val="202122"/>
          <w:sz w:val="24"/>
          <w:szCs w:val="24"/>
          <w:shd w:val="clear" w:color="auto" w:fill="FFFFFF"/>
        </w:rPr>
        <w:t>177</w:t>
      </w:r>
      <w:r w:rsidRPr="00BC75CE">
        <w:rPr>
          <w:rFonts w:ascii="Times New Roman" w:hAnsi="Times New Roman" w:cs="Times New Roman"/>
          <w:color w:val="202122"/>
          <w:sz w:val="24"/>
          <w:szCs w:val="24"/>
          <w:shd w:val="clear" w:color="auto" w:fill="FFFFFF"/>
        </w:rPr>
        <w:t> (2): 280–</w:t>
      </w:r>
      <w:r w:rsidRPr="00BC75CE">
        <w:rPr>
          <w:rFonts w:ascii="Times New Roman" w:hAnsi="Times New Roman" w:cs="Times New Roman"/>
          <w:color w:val="202122"/>
          <w:sz w:val="24"/>
          <w:szCs w:val="24"/>
          <w:shd w:val="clear" w:color="auto" w:fill="FFFFFF"/>
        </w:rPr>
        <w:t>285.</w:t>
      </w:r>
    </w:p>
    <w:p w14:paraId="6492797E" w14:textId="77D45122" w:rsidR="00BC75CE" w:rsidRPr="00BC75CE" w:rsidRDefault="00BC75CE" w:rsidP="00DC0D95">
      <w:pPr>
        <w:spacing w:after="0" w:line="480" w:lineRule="auto"/>
        <w:ind w:left="720" w:hanging="720"/>
        <w:jc w:val="both"/>
        <w:rPr>
          <w:rFonts w:ascii="Times New Roman" w:hAnsi="Times New Roman" w:cs="Times New Roman"/>
          <w:color w:val="1A1A1A" w:themeColor="background1" w:themeShade="1A"/>
          <w:sz w:val="24"/>
          <w:szCs w:val="24"/>
        </w:rPr>
      </w:pPr>
      <w:proofErr w:type="spellStart"/>
      <w:r w:rsidRPr="00BC75CE">
        <w:rPr>
          <w:rFonts w:ascii="Times New Roman" w:hAnsi="Times New Roman" w:cs="Times New Roman"/>
          <w:color w:val="202122"/>
          <w:sz w:val="24"/>
          <w:szCs w:val="24"/>
          <w:shd w:val="clear" w:color="auto" w:fill="FFFFFF"/>
        </w:rPr>
        <w:lastRenderedPageBreak/>
        <w:t>Doitsh</w:t>
      </w:r>
      <w:proofErr w:type="spellEnd"/>
      <w:r w:rsidRPr="00BC75CE">
        <w:rPr>
          <w:rFonts w:ascii="Times New Roman" w:hAnsi="Times New Roman" w:cs="Times New Roman"/>
          <w:color w:val="202122"/>
          <w:sz w:val="24"/>
          <w:szCs w:val="24"/>
          <w:shd w:val="clear" w:color="auto" w:fill="FFFFFF"/>
        </w:rPr>
        <w:t xml:space="preserve"> G, Galloway NL, </w:t>
      </w:r>
      <w:proofErr w:type="spellStart"/>
      <w:r w:rsidRPr="00BC75CE">
        <w:rPr>
          <w:rFonts w:ascii="Times New Roman" w:hAnsi="Times New Roman" w:cs="Times New Roman"/>
          <w:color w:val="202122"/>
          <w:sz w:val="24"/>
          <w:szCs w:val="24"/>
          <w:shd w:val="clear" w:color="auto" w:fill="FFFFFF"/>
        </w:rPr>
        <w:t>Geng</w:t>
      </w:r>
      <w:proofErr w:type="spellEnd"/>
      <w:r w:rsidRPr="00BC75CE">
        <w:rPr>
          <w:rFonts w:ascii="Times New Roman" w:hAnsi="Times New Roman" w:cs="Times New Roman"/>
          <w:color w:val="202122"/>
          <w:sz w:val="24"/>
          <w:szCs w:val="24"/>
          <w:shd w:val="clear" w:color="auto" w:fill="FFFFFF"/>
        </w:rPr>
        <w:t xml:space="preserve"> X, Yang Z, Monroe KM, Zepeda O</w:t>
      </w:r>
      <w:r w:rsidRPr="00BC75CE">
        <w:rPr>
          <w:rFonts w:ascii="Times New Roman" w:hAnsi="Times New Roman" w:cs="Times New Roman"/>
          <w:color w:val="202122"/>
          <w:sz w:val="24"/>
          <w:szCs w:val="24"/>
          <w:shd w:val="clear" w:color="auto" w:fill="FFFFFF"/>
        </w:rPr>
        <w:t>.</w:t>
      </w:r>
      <w:r w:rsidRPr="00BC75CE">
        <w:rPr>
          <w:rFonts w:ascii="Times New Roman" w:hAnsi="Times New Roman" w:cs="Times New Roman"/>
          <w:color w:val="202122"/>
          <w:sz w:val="24"/>
          <w:szCs w:val="24"/>
          <w:shd w:val="clear" w:color="auto" w:fill="FFFFFF"/>
        </w:rPr>
        <w:t xml:space="preserve"> (2014). </w:t>
      </w:r>
      <w:hyperlink r:id="rId39" w:history="1">
        <w:r w:rsidRPr="00BC75CE">
          <w:rPr>
            <w:rStyle w:val="Hyperlink"/>
            <w:rFonts w:ascii="Times New Roman" w:hAnsi="Times New Roman" w:cs="Times New Roman"/>
            <w:color w:val="3366CC"/>
            <w:sz w:val="24"/>
            <w:szCs w:val="24"/>
          </w:rPr>
          <w:t xml:space="preserve">"Cell death by </w:t>
        </w:r>
        <w:proofErr w:type="spellStart"/>
        <w:r w:rsidRPr="00BC75CE">
          <w:rPr>
            <w:rStyle w:val="Hyperlink"/>
            <w:rFonts w:ascii="Times New Roman" w:hAnsi="Times New Roman" w:cs="Times New Roman"/>
            <w:color w:val="3366CC"/>
            <w:sz w:val="24"/>
            <w:szCs w:val="24"/>
          </w:rPr>
          <w:t>pyroptosis</w:t>
        </w:r>
        <w:proofErr w:type="spellEnd"/>
        <w:r w:rsidRPr="00BC75CE">
          <w:rPr>
            <w:rStyle w:val="Hyperlink"/>
            <w:rFonts w:ascii="Times New Roman" w:hAnsi="Times New Roman" w:cs="Times New Roman"/>
            <w:color w:val="3366CC"/>
            <w:sz w:val="24"/>
            <w:szCs w:val="24"/>
          </w:rPr>
          <w:t xml:space="preserve"> drives CD4 T-cell depletion in HIV-1 infection"</w:t>
        </w:r>
      </w:hyperlink>
      <w:r w:rsidRPr="00BC75CE">
        <w:rPr>
          <w:rFonts w:ascii="Times New Roman" w:hAnsi="Times New Roman" w:cs="Times New Roman"/>
          <w:color w:val="202122"/>
          <w:sz w:val="24"/>
          <w:szCs w:val="24"/>
          <w:shd w:val="clear" w:color="auto" w:fill="FFFFFF"/>
        </w:rPr>
        <w:t>. </w:t>
      </w:r>
      <w:r w:rsidRPr="00BC75CE">
        <w:rPr>
          <w:rFonts w:ascii="Times New Roman" w:hAnsi="Times New Roman" w:cs="Times New Roman"/>
          <w:i/>
          <w:iCs/>
          <w:color w:val="202122"/>
          <w:sz w:val="24"/>
          <w:szCs w:val="24"/>
          <w:shd w:val="clear" w:color="auto" w:fill="FFFFFF"/>
        </w:rPr>
        <w:t>Nature</w:t>
      </w:r>
      <w:r w:rsidRPr="00BC75CE">
        <w:rPr>
          <w:rFonts w:ascii="Times New Roman" w:hAnsi="Times New Roman" w:cs="Times New Roman"/>
          <w:color w:val="202122"/>
          <w:sz w:val="24"/>
          <w:szCs w:val="24"/>
          <w:shd w:val="clear" w:color="auto" w:fill="FFFFFF"/>
        </w:rPr>
        <w:t>. </w:t>
      </w:r>
      <w:r w:rsidRPr="00BC75CE">
        <w:rPr>
          <w:rFonts w:ascii="Times New Roman" w:hAnsi="Times New Roman" w:cs="Times New Roman"/>
          <w:b/>
          <w:bCs/>
          <w:color w:val="202122"/>
          <w:sz w:val="24"/>
          <w:szCs w:val="24"/>
          <w:shd w:val="clear" w:color="auto" w:fill="FFFFFF"/>
        </w:rPr>
        <w:t>505</w:t>
      </w:r>
      <w:r w:rsidRPr="00BC75CE">
        <w:rPr>
          <w:rFonts w:ascii="Times New Roman" w:hAnsi="Times New Roman" w:cs="Times New Roman"/>
          <w:color w:val="202122"/>
          <w:sz w:val="24"/>
          <w:szCs w:val="24"/>
          <w:shd w:val="clear" w:color="auto" w:fill="FFFFFF"/>
        </w:rPr>
        <w:t> (7484): 509–14.</w:t>
      </w:r>
    </w:p>
    <w:sectPr w:rsidR="00BC75CE" w:rsidRPr="00BC75CE">
      <w:footerReference w:type="defaul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272D8" w14:textId="77777777" w:rsidR="003C07DA" w:rsidRDefault="003C07DA" w:rsidP="005D5A14">
      <w:pPr>
        <w:spacing w:after="0" w:line="240" w:lineRule="auto"/>
      </w:pPr>
      <w:r>
        <w:separator/>
      </w:r>
    </w:p>
  </w:endnote>
  <w:endnote w:type="continuationSeparator" w:id="0">
    <w:p w14:paraId="04E58CB9" w14:textId="77777777" w:rsidR="003C07DA" w:rsidRDefault="003C07DA" w:rsidP="005D5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4737528"/>
      <w:docPartObj>
        <w:docPartGallery w:val="Page Numbers (Bottom of Page)"/>
        <w:docPartUnique/>
      </w:docPartObj>
    </w:sdtPr>
    <w:sdtEndPr>
      <w:rPr>
        <w:noProof/>
      </w:rPr>
    </w:sdtEndPr>
    <w:sdtContent>
      <w:p w14:paraId="78746AD6" w14:textId="444CD8DB" w:rsidR="005D5A14" w:rsidRDefault="005D5A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73F3E4" w14:textId="77777777" w:rsidR="005D5A14" w:rsidRDefault="005D5A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E5BA3" w14:textId="77777777" w:rsidR="003C07DA" w:rsidRDefault="003C07DA" w:rsidP="005D5A14">
      <w:pPr>
        <w:spacing w:after="0" w:line="240" w:lineRule="auto"/>
      </w:pPr>
      <w:r>
        <w:separator/>
      </w:r>
    </w:p>
  </w:footnote>
  <w:footnote w:type="continuationSeparator" w:id="0">
    <w:p w14:paraId="10893666" w14:textId="77777777" w:rsidR="003C07DA" w:rsidRDefault="003C07DA" w:rsidP="005D5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3CFC"/>
    <w:multiLevelType w:val="multilevel"/>
    <w:tmpl w:val="96189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859ED"/>
    <w:multiLevelType w:val="multilevel"/>
    <w:tmpl w:val="345CF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E82055"/>
    <w:multiLevelType w:val="multilevel"/>
    <w:tmpl w:val="292A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573158"/>
    <w:multiLevelType w:val="hybridMultilevel"/>
    <w:tmpl w:val="735E4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0F01DC"/>
    <w:multiLevelType w:val="multilevel"/>
    <w:tmpl w:val="EEB08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5A6A9F"/>
    <w:multiLevelType w:val="multilevel"/>
    <w:tmpl w:val="27E604D0"/>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DFC"/>
    <w:rsid w:val="00040070"/>
    <w:rsid w:val="000828CA"/>
    <w:rsid w:val="00086911"/>
    <w:rsid w:val="000C3191"/>
    <w:rsid w:val="00137856"/>
    <w:rsid w:val="00161FF8"/>
    <w:rsid w:val="001C5221"/>
    <w:rsid w:val="001D0984"/>
    <w:rsid w:val="001D7B59"/>
    <w:rsid w:val="0021544F"/>
    <w:rsid w:val="0022567B"/>
    <w:rsid w:val="00246755"/>
    <w:rsid w:val="00280F87"/>
    <w:rsid w:val="002C0DB4"/>
    <w:rsid w:val="00316D83"/>
    <w:rsid w:val="003401A1"/>
    <w:rsid w:val="003C07DA"/>
    <w:rsid w:val="003C325D"/>
    <w:rsid w:val="00446F85"/>
    <w:rsid w:val="00465DFC"/>
    <w:rsid w:val="00483421"/>
    <w:rsid w:val="00487726"/>
    <w:rsid w:val="004920B3"/>
    <w:rsid w:val="004E6C04"/>
    <w:rsid w:val="00590A57"/>
    <w:rsid w:val="005D5A14"/>
    <w:rsid w:val="005E482D"/>
    <w:rsid w:val="00604DA7"/>
    <w:rsid w:val="00612F5D"/>
    <w:rsid w:val="00643A3B"/>
    <w:rsid w:val="00645DE6"/>
    <w:rsid w:val="006A2906"/>
    <w:rsid w:val="007A6D3F"/>
    <w:rsid w:val="007B0D43"/>
    <w:rsid w:val="007D3DB1"/>
    <w:rsid w:val="00821085"/>
    <w:rsid w:val="008818D7"/>
    <w:rsid w:val="008E50C5"/>
    <w:rsid w:val="008F2B4E"/>
    <w:rsid w:val="0091308B"/>
    <w:rsid w:val="00985B06"/>
    <w:rsid w:val="00A34AC2"/>
    <w:rsid w:val="00A432F1"/>
    <w:rsid w:val="00A507DF"/>
    <w:rsid w:val="00B53F49"/>
    <w:rsid w:val="00B71165"/>
    <w:rsid w:val="00B72525"/>
    <w:rsid w:val="00B97A91"/>
    <w:rsid w:val="00BC75CE"/>
    <w:rsid w:val="00C429BD"/>
    <w:rsid w:val="00C45ED2"/>
    <w:rsid w:val="00C650CE"/>
    <w:rsid w:val="00CE0F05"/>
    <w:rsid w:val="00D144F7"/>
    <w:rsid w:val="00D36167"/>
    <w:rsid w:val="00D50916"/>
    <w:rsid w:val="00D65602"/>
    <w:rsid w:val="00D72F1B"/>
    <w:rsid w:val="00DA7678"/>
    <w:rsid w:val="00DB1AEC"/>
    <w:rsid w:val="00DC0D95"/>
    <w:rsid w:val="00DC555C"/>
    <w:rsid w:val="00E25E96"/>
    <w:rsid w:val="00E41866"/>
    <w:rsid w:val="00E86CE6"/>
    <w:rsid w:val="00EF6E9C"/>
    <w:rsid w:val="00FA5C2D"/>
    <w:rsid w:val="00FE2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B728"/>
  <w15:chartTrackingRefBased/>
  <w15:docId w15:val="{C0467245-648B-474F-9466-3FF24590D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5DF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465DFC"/>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465DFC"/>
    <w:rPr>
      <w:rFonts w:ascii="Arial" w:eastAsia="Times New Roman" w:hAnsi="Arial" w:cs="Arial"/>
      <w:vanish/>
      <w:sz w:val="16"/>
      <w:szCs w:val="16"/>
      <w:lang w:eastAsia="en-GB"/>
    </w:rPr>
  </w:style>
  <w:style w:type="paragraph" w:styleId="ListParagraph">
    <w:name w:val="List Paragraph"/>
    <w:basedOn w:val="Normal"/>
    <w:uiPriority w:val="34"/>
    <w:qFormat/>
    <w:rsid w:val="00C650CE"/>
    <w:pPr>
      <w:ind w:left="720"/>
      <w:contextualSpacing/>
    </w:pPr>
  </w:style>
  <w:style w:type="character" w:styleId="PlaceholderText">
    <w:name w:val="Placeholder Text"/>
    <w:basedOn w:val="DefaultParagraphFont"/>
    <w:uiPriority w:val="99"/>
    <w:semiHidden/>
    <w:rsid w:val="001C5221"/>
    <w:rPr>
      <w:color w:val="808080"/>
    </w:rPr>
  </w:style>
  <w:style w:type="paragraph" w:styleId="Header">
    <w:name w:val="header"/>
    <w:basedOn w:val="Normal"/>
    <w:link w:val="HeaderChar"/>
    <w:uiPriority w:val="99"/>
    <w:unhideWhenUsed/>
    <w:rsid w:val="005D5A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A14"/>
  </w:style>
  <w:style w:type="paragraph" w:styleId="Footer">
    <w:name w:val="footer"/>
    <w:basedOn w:val="Normal"/>
    <w:link w:val="FooterChar"/>
    <w:uiPriority w:val="99"/>
    <w:unhideWhenUsed/>
    <w:rsid w:val="005D5A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A14"/>
  </w:style>
  <w:style w:type="paragraph" w:styleId="BalloonText">
    <w:name w:val="Balloon Text"/>
    <w:basedOn w:val="Normal"/>
    <w:link w:val="BalloonTextChar"/>
    <w:uiPriority w:val="99"/>
    <w:semiHidden/>
    <w:unhideWhenUsed/>
    <w:rsid w:val="00E86C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CE6"/>
    <w:rPr>
      <w:rFonts w:ascii="Segoe UI" w:hAnsi="Segoe UI" w:cs="Segoe UI"/>
      <w:sz w:val="18"/>
      <w:szCs w:val="18"/>
    </w:rPr>
  </w:style>
  <w:style w:type="character" w:styleId="Hyperlink">
    <w:name w:val="Hyperlink"/>
    <w:basedOn w:val="DefaultParagraphFont"/>
    <w:uiPriority w:val="99"/>
    <w:unhideWhenUsed/>
    <w:rsid w:val="00D72F1B"/>
    <w:rPr>
      <w:color w:val="0000FF"/>
      <w:u w:val="single"/>
    </w:rPr>
  </w:style>
  <w:style w:type="character" w:styleId="Strong">
    <w:name w:val="Strong"/>
    <w:basedOn w:val="DefaultParagraphFont"/>
    <w:uiPriority w:val="22"/>
    <w:qFormat/>
    <w:rsid w:val="00D72F1B"/>
    <w:rPr>
      <w:b/>
      <w:bCs/>
    </w:rPr>
  </w:style>
  <w:style w:type="character" w:styleId="HTMLCite">
    <w:name w:val="HTML Cite"/>
    <w:basedOn w:val="DefaultParagraphFont"/>
    <w:uiPriority w:val="99"/>
    <w:semiHidden/>
    <w:unhideWhenUsed/>
    <w:rsid w:val="00BC75CE"/>
    <w:rPr>
      <w:i/>
      <w:iCs/>
    </w:rPr>
  </w:style>
  <w:style w:type="character" w:customStyle="1" w:styleId="cs1-lock-free">
    <w:name w:val="cs1-lock-free"/>
    <w:basedOn w:val="DefaultParagraphFont"/>
    <w:rsid w:val="00BC7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62939">
      <w:bodyDiv w:val="1"/>
      <w:marLeft w:val="0"/>
      <w:marRight w:val="0"/>
      <w:marTop w:val="0"/>
      <w:marBottom w:val="0"/>
      <w:divBdr>
        <w:top w:val="none" w:sz="0" w:space="0" w:color="auto"/>
        <w:left w:val="none" w:sz="0" w:space="0" w:color="auto"/>
        <w:bottom w:val="none" w:sz="0" w:space="0" w:color="auto"/>
        <w:right w:val="none" w:sz="0" w:space="0" w:color="auto"/>
      </w:divBdr>
    </w:div>
    <w:div w:id="130363139">
      <w:bodyDiv w:val="1"/>
      <w:marLeft w:val="0"/>
      <w:marRight w:val="0"/>
      <w:marTop w:val="0"/>
      <w:marBottom w:val="0"/>
      <w:divBdr>
        <w:top w:val="none" w:sz="0" w:space="0" w:color="auto"/>
        <w:left w:val="none" w:sz="0" w:space="0" w:color="auto"/>
        <w:bottom w:val="none" w:sz="0" w:space="0" w:color="auto"/>
        <w:right w:val="none" w:sz="0" w:space="0" w:color="auto"/>
      </w:divBdr>
    </w:div>
    <w:div w:id="205727916">
      <w:bodyDiv w:val="1"/>
      <w:marLeft w:val="0"/>
      <w:marRight w:val="0"/>
      <w:marTop w:val="0"/>
      <w:marBottom w:val="0"/>
      <w:divBdr>
        <w:top w:val="none" w:sz="0" w:space="0" w:color="auto"/>
        <w:left w:val="none" w:sz="0" w:space="0" w:color="auto"/>
        <w:bottom w:val="none" w:sz="0" w:space="0" w:color="auto"/>
        <w:right w:val="none" w:sz="0" w:space="0" w:color="auto"/>
      </w:divBdr>
    </w:div>
    <w:div w:id="333608834">
      <w:bodyDiv w:val="1"/>
      <w:marLeft w:val="0"/>
      <w:marRight w:val="0"/>
      <w:marTop w:val="0"/>
      <w:marBottom w:val="0"/>
      <w:divBdr>
        <w:top w:val="none" w:sz="0" w:space="0" w:color="auto"/>
        <w:left w:val="none" w:sz="0" w:space="0" w:color="auto"/>
        <w:bottom w:val="none" w:sz="0" w:space="0" w:color="auto"/>
        <w:right w:val="none" w:sz="0" w:space="0" w:color="auto"/>
      </w:divBdr>
      <w:divsChild>
        <w:div w:id="584070746">
          <w:marLeft w:val="0"/>
          <w:marRight w:val="0"/>
          <w:marTop w:val="0"/>
          <w:marBottom w:val="0"/>
          <w:divBdr>
            <w:top w:val="single" w:sz="2" w:space="0" w:color="D9D9E3"/>
            <w:left w:val="single" w:sz="2" w:space="0" w:color="D9D9E3"/>
            <w:bottom w:val="single" w:sz="2" w:space="0" w:color="D9D9E3"/>
            <w:right w:val="single" w:sz="2" w:space="0" w:color="D9D9E3"/>
          </w:divBdr>
          <w:divsChild>
            <w:div w:id="66416889">
              <w:marLeft w:val="0"/>
              <w:marRight w:val="0"/>
              <w:marTop w:val="0"/>
              <w:marBottom w:val="0"/>
              <w:divBdr>
                <w:top w:val="single" w:sz="2" w:space="0" w:color="D9D9E3"/>
                <w:left w:val="single" w:sz="2" w:space="0" w:color="D9D9E3"/>
                <w:bottom w:val="single" w:sz="2" w:space="0" w:color="D9D9E3"/>
                <w:right w:val="single" w:sz="2" w:space="0" w:color="D9D9E3"/>
              </w:divBdr>
              <w:divsChild>
                <w:div w:id="99107941">
                  <w:marLeft w:val="0"/>
                  <w:marRight w:val="0"/>
                  <w:marTop w:val="0"/>
                  <w:marBottom w:val="0"/>
                  <w:divBdr>
                    <w:top w:val="single" w:sz="2" w:space="0" w:color="D9D9E3"/>
                    <w:left w:val="single" w:sz="2" w:space="0" w:color="D9D9E3"/>
                    <w:bottom w:val="single" w:sz="2" w:space="0" w:color="D9D9E3"/>
                    <w:right w:val="single" w:sz="2" w:space="0" w:color="D9D9E3"/>
                  </w:divBdr>
                  <w:divsChild>
                    <w:div w:id="1878203014">
                      <w:marLeft w:val="0"/>
                      <w:marRight w:val="0"/>
                      <w:marTop w:val="0"/>
                      <w:marBottom w:val="0"/>
                      <w:divBdr>
                        <w:top w:val="single" w:sz="2" w:space="0" w:color="D9D9E3"/>
                        <w:left w:val="single" w:sz="2" w:space="0" w:color="D9D9E3"/>
                        <w:bottom w:val="single" w:sz="2" w:space="0" w:color="D9D9E3"/>
                        <w:right w:val="single" w:sz="2" w:space="0" w:color="D9D9E3"/>
                      </w:divBdr>
                      <w:divsChild>
                        <w:div w:id="448278037">
                          <w:marLeft w:val="0"/>
                          <w:marRight w:val="0"/>
                          <w:marTop w:val="0"/>
                          <w:marBottom w:val="0"/>
                          <w:divBdr>
                            <w:top w:val="single" w:sz="2" w:space="0" w:color="auto"/>
                            <w:left w:val="single" w:sz="2" w:space="0" w:color="auto"/>
                            <w:bottom w:val="single" w:sz="6" w:space="0" w:color="auto"/>
                            <w:right w:val="single" w:sz="2" w:space="0" w:color="auto"/>
                          </w:divBdr>
                          <w:divsChild>
                            <w:div w:id="11036387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5030087">
                                  <w:marLeft w:val="0"/>
                                  <w:marRight w:val="0"/>
                                  <w:marTop w:val="0"/>
                                  <w:marBottom w:val="0"/>
                                  <w:divBdr>
                                    <w:top w:val="single" w:sz="2" w:space="0" w:color="D9D9E3"/>
                                    <w:left w:val="single" w:sz="2" w:space="0" w:color="D9D9E3"/>
                                    <w:bottom w:val="single" w:sz="2" w:space="0" w:color="D9D9E3"/>
                                    <w:right w:val="single" w:sz="2" w:space="0" w:color="D9D9E3"/>
                                  </w:divBdr>
                                  <w:divsChild>
                                    <w:div w:id="1104575346">
                                      <w:marLeft w:val="0"/>
                                      <w:marRight w:val="0"/>
                                      <w:marTop w:val="0"/>
                                      <w:marBottom w:val="0"/>
                                      <w:divBdr>
                                        <w:top w:val="single" w:sz="2" w:space="0" w:color="D9D9E3"/>
                                        <w:left w:val="single" w:sz="2" w:space="0" w:color="D9D9E3"/>
                                        <w:bottom w:val="single" w:sz="2" w:space="0" w:color="D9D9E3"/>
                                        <w:right w:val="single" w:sz="2" w:space="0" w:color="D9D9E3"/>
                                      </w:divBdr>
                                      <w:divsChild>
                                        <w:div w:id="2095130371">
                                          <w:marLeft w:val="0"/>
                                          <w:marRight w:val="0"/>
                                          <w:marTop w:val="0"/>
                                          <w:marBottom w:val="0"/>
                                          <w:divBdr>
                                            <w:top w:val="single" w:sz="2" w:space="0" w:color="D9D9E3"/>
                                            <w:left w:val="single" w:sz="2" w:space="0" w:color="D9D9E3"/>
                                            <w:bottom w:val="single" w:sz="2" w:space="0" w:color="D9D9E3"/>
                                            <w:right w:val="single" w:sz="2" w:space="0" w:color="D9D9E3"/>
                                          </w:divBdr>
                                          <w:divsChild>
                                            <w:div w:id="1089698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86829494">
          <w:marLeft w:val="0"/>
          <w:marRight w:val="0"/>
          <w:marTop w:val="0"/>
          <w:marBottom w:val="0"/>
          <w:divBdr>
            <w:top w:val="none" w:sz="0" w:space="0" w:color="auto"/>
            <w:left w:val="none" w:sz="0" w:space="0" w:color="auto"/>
            <w:bottom w:val="none" w:sz="0" w:space="0" w:color="auto"/>
            <w:right w:val="none" w:sz="0" w:space="0" w:color="auto"/>
          </w:divBdr>
        </w:div>
      </w:divsChild>
    </w:div>
    <w:div w:id="424616760">
      <w:bodyDiv w:val="1"/>
      <w:marLeft w:val="0"/>
      <w:marRight w:val="0"/>
      <w:marTop w:val="0"/>
      <w:marBottom w:val="0"/>
      <w:divBdr>
        <w:top w:val="none" w:sz="0" w:space="0" w:color="auto"/>
        <w:left w:val="none" w:sz="0" w:space="0" w:color="auto"/>
        <w:bottom w:val="none" w:sz="0" w:space="0" w:color="auto"/>
        <w:right w:val="none" w:sz="0" w:space="0" w:color="auto"/>
      </w:divBdr>
    </w:div>
    <w:div w:id="588580914">
      <w:bodyDiv w:val="1"/>
      <w:marLeft w:val="0"/>
      <w:marRight w:val="0"/>
      <w:marTop w:val="0"/>
      <w:marBottom w:val="0"/>
      <w:divBdr>
        <w:top w:val="none" w:sz="0" w:space="0" w:color="auto"/>
        <w:left w:val="none" w:sz="0" w:space="0" w:color="auto"/>
        <w:bottom w:val="none" w:sz="0" w:space="0" w:color="auto"/>
        <w:right w:val="none" w:sz="0" w:space="0" w:color="auto"/>
      </w:divBdr>
    </w:div>
    <w:div w:id="766341270">
      <w:bodyDiv w:val="1"/>
      <w:marLeft w:val="0"/>
      <w:marRight w:val="0"/>
      <w:marTop w:val="0"/>
      <w:marBottom w:val="0"/>
      <w:divBdr>
        <w:top w:val="none" w:sz="0" w:space="0" w:color="auto"/>
        <w:left w:val="none" w:sz="0" w:space="0" w:color="auto"/>
        <w:bottom w:val="none" w:sz="0" w:space="0" w:color="auto"/>
        <w:right w:val="none" w:sz="0" w:space="0" w:color="auto"/>
      </w:divBdr>
    </w:div>
    <w:div w:id="1111825134">
      <w:bodyDiv w:val="1"/>
      <w:marLeft w:val="0"/>
      <w:marRight w:val="0"/>
      <w:marTop w:val="0"/>
      <w:marBottom w:val="0"/>
      <w:divBdr>
        <w:top w:val="none" w:sz="0" w:space="0" w:color="auto"/>
        <w:left w:val="none" w:sz="0" w:space="0" w:color="auto"/>
        <w:bottom w:val="none" w:sz="0" w:space="0" w:color="auto"/>
        <w:right w:val="none" w:sz="0" w:space="0" w:color="auto"/>
      </w:divBdr>
    </w:div>
    <w:div w:id="1637375415">
      <w:bodyDiv w:val="1"/>
      <w:marLeft w:val="0"/>
      <w:marRight w:val="0"/>
      <w:marTop w:val="0"/>
      <w:marBottom w:val="0"/>
      <w:divBdr>
        <w:top w:val="none" w:sz="0" w:space="0" w:color="auto"/>
        <w:left w:val="none" w:sz="0" w:space="0" w:color="auto"/>
        <w:bottom w:val="none" w:sz="0" w:space="0" w:color="auto"/>
        <w:right w:val="none" w:sz="0" w:space="0" w:color="auto"/>
      </w:divBdr>
    </w:div>
    <w:div w:id="1702705407">
      <w:bodyDiv w:val="1"/>
      <w:marLeft w:val="0"/>
      <w:marRight w:val="0"/>
      <w:marTop w:val="0"/>
      <w:marBottom w:val="0"/>
      <w:divBdr>
        <w:top w:val="none" w:sz="0" w:space="0" w:color="auto"/>
        <w:left w:val="none" w:sz="0" w:space="0" w:color="auto"/>
        <w:bottom w:val="none" w:sz="0" w:space="0" w:color="auto"/>
        <w:right w:val="none" w:sz="0" w:space="0" w:color="auto"/>
      </w:divBdr>
    </w:div>
    <w:div w:id="208044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ecrotic" TargetMode="External"/><Relationship Id="rId18" Type="http://schemas.openxmlformats.org/officeDocument/2006/relationships/hyperlink" Target="https://en.wikipedia.org/wiki/Hay_fever" TargetMode="External"/><Relationship Id="rId26" Type="http://schemas.openxmlformats.org/officeDocument/2006/relationships/hyperlink" Target="https://en.wikipedia.org/wiki/Immune_system" TargetMode="External"/><Relationship Id="rId39" Type="http://schemas.openxmlformats.org/officeDocument/2006/relationships/hyperlink" Target="https://www.ncbi.nlm.nih.gov/pmc/articles/PMC4047036" TargetMode="External"/><Relationship Id="rId21" Type="http://schemas.openxmlformats.org/officeDocument/2006/relationships/hyperlink" Target="https://en.wikipedia.org/wiki/Osteoarthritis" TargetMode="External"/><Relationship Id="rId34" Type="http://schemas.openxmlformats.org/officeDocument/2006/relationships/hyperlink" Target="https://en.wikipedia.org/wiki/Urethritis" TargetMode="External"/><Relationship Id="rId42" Type="http://schemas.openxmlformats.org/officeDocument/2006/relationships/theme" Target="theme/theme1.xml"/><Relationship Id="rId7" Type="http://schemas.openxmlformats.org/officeDocument/2006/relationships/hyperlink" Target="https://en.wikipedia.org/wiki/Latin_language" TargetMode="External"/><Relationship Id="rId2" Type="http://schemas.openxmlformats.org/officeDocument/2006/relationships/styles" Target="styles.xml"/><Relationship Id="rId16" Type="http://schemas.openxmlformats.org/officeDocument/2006/relationships/hyperlink" Target="https://en.wikipedia.org/wiki/Innate_immune_system" TargetMode="External"/><Relationship Id="rId20" Type="http://schemas.openxmlformats.org/officeDocument/2006/relationships/hyperlink" Target="https://en.wikipedia.org/wiki/Atherosclerosis" TargetMode="External"/><Relationship Id="rId29" Type="http://schemas.openxmlformats.org/officeDocument/2006/relationships/hyperlink" Target="https://en.wikipedia.org/wiki/Cytokine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mmune_cells" TargetMode="External"/><Relationship Id="rId24" Type="http://schemas.openxmlformats.org/officeDocument/2006/relationships/hyperlink" Target="https://en.wikipedia.org/wiki/Granulocyte" TargetMode="External"/><Relationship Id="rId32" Type="http://schemas.openxmlformats.org/officeDocument/2006/relationships/hyperlink" Target="https://en.wikipedia.org/wiki/Correlation" TargetMode="External"/><Relationship Id="rId37" Type="http://schemas.openxmlformats.org/officeDocument/2006/relationships/hyperlink" Target="https://en.wikipedia.org/wiki/ISBN_(identifier)"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n.wikipedia.org/wiki/Functio_laesa" TargetMode="External"/><Relationship Id="rId23" Type="http://schemas.openxmlformats.org/officeDocument/2006/relationships/hyperlink" Target="https://en.wikipedia.org/wiki/Leukocyte" TargetMode="External"/><Relationship Id="rId28" Type="http://schemas.openxmlformats.org/officeDocument/2006/relationships/hyperlink" Target="https://en.wikipedia.org/wiki/Healing" TargetMode="External"/><Relationship Id="rId36" Type="http://schemas.openxmlformats.org/officeDocument/2006/relationships/hyperlink" Target="https://www.ncbi.nlm.nih.gov/pmc/articles/PMC1810472" TargetMode="External"/><Relationship Id="rId10" Type="http://schemas.openxmlformats.org/officeDocument/2006/relationships/hyperlink" Target="https://en.wikipedia.org/wiki/Irritation" TargetMode="External"/><Relationship Id="rId19" Type="http://schemas.openxmlformats.org/officeDocument/2006/relationships/hyperlink" Target="https://en.wikipedia.org/wiki/Periodontal_disease" TargetMode="External"/><Relationship Id="rId31" Type="http://schemas.openxmlformats.org/officeDocument/2006/relationships/hyperlink" Target="https://en.wikipedia.org/wiki/Infection" TargetMode="External"/><Relationship Id="rId4" Type="http://schemas.openxmlformats.org/officeDocument/2006/relationships/webSettings" Target="webSettings.xml"/><Relationship Id="rId9" Type="http://schemas.openxmlformats.org/officeDocument/2006/relationships/hyperlink" Target="https://en.wikipedia.org/wiki/Pathogen" TargetMode="External"/><Relationship Id="rId14" Type="http://schemas.openxmlformats.org/officeDocument/2006/relationships/hyperlink" Target="https://en.wikipedia.org/wiki/Cardinal_signs" TargetMode="External"/><Relationship Id="rId22" Type="http://schemas.openxmlformats.org/officeDocument/2006/relationships/hyperlink" Target="https://en.wikipedia.org/wiki/Blood_plasma" TargetMode="External"/><Relationship Id="rId27" Type="http://schemas.openxmlformats.org/officeDocument/2006/relationships/hyperlink" Target="https://en.wikipedia.org/wiki/Mononuclear_cell_infiltration" TargetMode="External"/><Relationship Id="rId30" Type="http://schemas.openxmlformats.org/officeDocument/2006/relationships/hyperlink" Target="https://en.wikipedia.org/wiki/Helper_T_cells" TargetMode="External"/><Relationship Id="rId35" Type="http://schemas.openxmlformats.org/officeDocument/2006/relationships/hyperlink" Target="https://en.wikipedia.org/wiki/Health_care_provider" TargetMode="External"/><Relationship Id="rId8" Type="http://schemas.openxmlformats.org/officeDocument/2006/relationships/hyperlink" Target="https://en.wiktionary.org/wiki/en:inflammatio" TargetMode="External"/><Relationship Id="rId3" Type="http://schemas.openxmlformats.org/officeDocument/2006/relationships/settings" Target="settings.xml"/><Relationship Id="rId12" Type="http://schemas.openxmlformats.org/officeDocument/2006/relationships/hyperlink" Target="https://en.wikipedia.org/wiki/Blood_vessel" TargetMode="External"/><Relationship Id="rId17" Type="http://schemas.openxmlformats.org/officeDocument/2006/relationships/hyperlink" Target="https://en.wikipedia.org/wiki/Adaptive_immune_system" TargetMode="External"/><Relationship Id="rId25" Type="http://schemas.openxmlformats.org/officeDocument/2006/relationships/hyperlink" Target="https://en.wikipedia.org/wiki/Vascular_system" TargetMode="External"/><Relationship Id="rId33" Type="http://schemas.openxmlformats.org/officeDocument/2006/relationships/hyperlink" Target="https://en.wiktionary.org/wiki/-itis" TargetMode="External"/><Relationship Id="rId38" Type="http://schemas.openxmlformats.org/officeDocument/2006/relationships/hyperlink" Target="https://en.wikipedia.org/wiki/Special:BookSources/978-1-4160-457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22</Pages>
  <Words>5597</Words>
  <Characters>31906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53</cp:revision>
  <cp:lastPrinted>2023-08-16T18:48:00Z</cp:lastPrinted>
  <dcterms:created xsi:type="dcterms:W3CDTF">2023-05-08T19:00:00Z</dcterms:created>
  <dcterms:modified xsi:type="dcterms:W3CDTF">2023-09-08T13:14:00Z</dcterms:modified>
</cp:coreProperties>
</file>