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7EBD7" w14:textId="38D7F5BD" w:rsidR="00051C44" w:rsidRPr="00723A1B" w:rsidRDefault="00051C44" w:rsidP="00051C44">
      <w:pPr>
        <w:pStyle w:val="Heading1"/>
        <w:rPr>
          <w:color w:val="000000" w:themeColor="text1"/>
        </w:rPr>
      </w:pPr>
      <w:bookmarkStart w:id="0" w:name="_Toc147747776"/>
      <w:r w:rsidRPr="00723A1B">
        <w:rPr>
          <w:color w:val="000000" w:themeColor="text1"/>
        </w:rPr>
        <w:t>TITLE PAGE</w:t>
      </w:r>
      <w:bookmarkEnd w:id="0"/>
    </w:p>
    <w:p w14:paraId="31552B09" w14:textId="3662BA22" w:rsidR="00051C44" w:rsidRPr="00723A1B" w:rsidRDefault="00BA2506" w:rsidP="00665CC7">
      <w:pPr>
        <w:spacing w:after="0" w:line="480" w:lineRule="auto"/>
        <w:jc w:val="center"/>
        <w:rPr>
          <w:rFonts w:ascii="Times New Roman" w:hAnsi="Times New Roman" w:cs="Times New Roman"/>
          <w:b/>
          <w:i/>
          <w:color w:val="000000" w:themeColor="text1"/>
          <w:sz w:val="24"/>
          <w:szCs w:val="24"/>
        </w:rPr>
      </w:pPr>
      <w:r w:rsidRPr="00723A1B">
        <w:rPr>
          <w:rFonts w:ascii="Times New Roman" w:hAnsi="Times New Roman" w:cs="Times New Roman"/>
          <w:b/>
          <w:caps/>
          <w:color w:val="000000" w:themeColor="text1"/>
          <w:sz w:val="24"/>
          <w:szCs w:val="24"/>
        </w:rPr>
        <w:t xml:space="preserve">phytochemical composition and anti-inflammatory activities of the methanolic leaf extract of </w:t>
      </w:r>
      <w:r w:rsidRPr="00723A1B">
        <w:rPr>
          <w:rFonts w:ascii="Times New Roman" w:hAnsi="Times New Roman" w:cs="Times New Roman"/>
          <w:b/>
          <w:i/>
          <w:color w:val="000000" w:themeColor="text1"/>
          <w:sz w:val="24"/>
          <w:szCs w:val="24"/>
        </w:rPr>
        <w:t>Cnidicollus anconitifolius</w:t>
      </w:r>
      <w:r w:rsidRPr="00723A1B">
        <w:rPr>
          <w:rFonts w:ascii="Times New Roman" w:hAnsi="Times New Roman" w:cs="Times New Roman"/>
          <w:b/>
          <w:color w:val="000000" w:themeColor="text1"/>
          <w:sz w:val="24"/>
          <w:szCs w:val="24"/>
        </w:rPr>
        <w:t xml:space="preserve"> </w:t>
      </w:r>
      <w:r w:rsidR="00DF592A" w:rsidRPr="00723A1B">
        <w:rPr>
          <w:rFonts w:ascii="Times New Roman" w:hAnsi="Times New Roman" w:cs="Times New Roman"/>
          <w:b/>
          <w:color w:val="000000" w:themeColor="text1"/>
          <w:sz w:val="24"/>
          <w:szCs w:val="24"/>
        </w:rPr>
        <w:t xml:space="preserve">(HOSPITAL TOO FAR) </w:t>
      </w:r>
      <w:r w:rsidRPr="00723A1B">
        <w:rPr>
          <w:rFonts w:ascii="Times New Roman" w:hAnsi="Times New Roman" w:cs="Times New Roman"/>
          <w:b/>
          <w:caps/>
          <w:color w:val="000000" w:themeColor="text1"/>
          <w:sz w:val="24"/>
          <w:szCs w:val="24"/>
        </w:rPr>
        <w:t>on albino rats</w:t>
      </w:r>
    </w:p>
    <w:p w14:paraId="6F13E3F5" w14:textId="77777777" w:rsidR="00BA2506" w:rsidRPr="00723A1B" w:rsidRDefault="00BA2506" w:rsidP="00665CC7">
      <w:pPr>
        <w:spacing w:after="0" w:line="480" w:lineRule="auto"/>
        <w:jc w:val="center"/>
        <w:rPr>
          <w:rFonts w:ascii="Times New Roman" w:hAnsi="Times New Roman" w:cs="Times New Roman"/>
          <w:b/>
          <w:color w:val="000000" w:themeColor="text1"/>
          <w:sz w:val="24"/>
          <w:szCs w:val="24"/>
        </w:rPr>
      </w:pPr>
    </w:p>
    <w:p w14:paraId="6CDA6CD2" w14:textId="77777777" w:rsidR="00665CC7" w:rsidRDefault="00665CC7" w:rsidP="00665CC7">
      <w:pPr>
        <w:spacing w:after="0" w:line="480" w:lineRule="auto"/>
        <w:jc w:val="center"/>
        <w:rPr>
          <w:rFonts w:ascii="Times New Roman" w:hAnsi="Times New Roman" w:cs="Times New Roman"/>
          <w:b/>
          <w:color w:val="000000" w:themeColor="text1"/>
          <w:sz w:val="24"/>
          <w:szCs w:val="24"/>
        </w:rPr>
      </w:pPr>
    </w:p>
    <w:p w14:paraId="61F8D004" w14:textId="4404BAB8" w:rsidR="00665CC7" w:rsidRDefault="00665CC7" w:rsidP="00665CC7">
      <w:pPr>
        <w:spacing w:after="0" w:line="480" w:lineRule="auto"/>
        <w:jc w:val="center"/>
        <w:rPr>
          <w:rFonts w:ascii="Times New Roman" w:hAnsi="Times New Roman" w:cs="Times New Roman"/>
          <w:b/>
          <w:color w:val="000000" w:themeColor="text1"/>
          <w:sz w:val="24"/>
          <w:szCs w:val="24"/>
        </w:rPr>
      </w:pPr>
    </w:p>
    <w:p w14:paraId="047BEBE1" w14:textId="77777777" w:rsidR="00665CC7" w:rsidRDefault="00665CC7" w:rsidP="00665CC7">
      <w:pPr>
        <w:spacing w:after="0" w:line="480" w:lineRule="auto"/>
        <w:jc w:val="center"/>
        <w:rPr>
          <w:rFonts w:ascii="Times New Roman" w:hAnsi="Times New Roman" w:cs="Times New Roman"/>
          <w:b/>
          <w:color w:val="000000" w:themeColor="text1"/>
          <w:sz w:val="24"/>
          <w:szCs w:val="24"/>
        </w:rPr>
      </w:pPr>
    </w:p>
    <w:p w14:paraId="60454499" w14:textId="21512756" w:rsidR="00051C44" w:rsidRDefault="00051C44" w:rsidP="00665CC7">
      <w:pPr>
        <w:spacing w:after="0" w:line="480" w:lineRule="auto"/>
        <w:jc w:val="cente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BY </w:t>
      </w:r>
    </w:p>
    <w:p w14:paraId="415EC7B6" w14:textId="6C20772B" w:rsidR="00665CC7" w:rsidRDefault="00665CC7" w:rsidP="00665CC7">
      <w:pPr>
        <w:spacing w:after="0" w:line="480" w:lineRule="auto"/>
        <w:jc w:val="center"/>
        <w:rPr>
          <w:rFonts w:ascii="Times New Roman" w:hAnsi="Times New Roman" w:cs="Times New Roman"/>
          <w:b/>
          <w:color w:val="000000" w:themeColor="text1"/>
          <w:sz w:val="24"/>
          <w:szCs w:val="24"/>
        </w:rPr>
      </w:pPr>
    </w:p>
    <w:p w14:paraId="03E7AB50" w14:textId="77777777" w:rsidR="00665CC7" w:rsidRPr="00723A1B" w:rsidRDefault="00665CC7" w:rsidP="00665CC7">
      <w:pPr>
        <w:spacing w:after="0" w:line="480" w:lineRule="auto"/>
        <w:jc w:val="center"/>
        <w:rPr>
          <w:rFonts w:ascii="Times New Roman" w:hAnsi="Times New Roman" w:cs="Times New Roman"/>
          <w:b/>
          <w:color w:val="000000" w:themeColor="text1"/>
          <w:sz w:val="24"/>
          <w:szCs w:val="24"/>
        </w:rPr>
      </w:pPr>
    </w:p>
    <w:p w14:paraId="5C659A84" w14:textId="512D925A" w:rsidR="00051C44" w:rsidRPr="00723A1B" w:rsidRDefault="00BA2506" w:rsidP="00665CC7">
      <w:pPr>
        <w:spacing w:after="0" w:line="480" w:lineRule="auto"/>
        <w:jc w:val="cente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NTUL, PRECIOUS AKONG</w:t>
      </w:r>
    </w:p>
    <w:p w14:paraId="40E59A3C" w14:textId="124960DA" w:rsidR="00051C44" w:rsidRPr="00723A1B" w:rsidRDefault="00051C44" w:rsidP="00665CC7">
      <w:pPr>
        <w:spacing w:after="0" w:line="480" w:lineRule="auto"/>
        <w:jc w:val="cente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ST/</w:t>
      </w:r>
      <w:r w:rsidR="008E392B">
        <w:rPr>
          <w:rFonts w:ascii="Times New Roman" w:hAnsi="Times New Roman" w:cs="Times New Roman"/>
          <w:b/>
          <w:color w:val="000000" w:themeColor="text1"/>
          <w:sz w:val="24"/>
          <w:szCs w:val="24"/>
        </w:rPr>
        <w:t>CST/</w:t>
      </w:r>
      <w:r w:rsidR="00BA2506" w:rsidRPr="00723A1B">
        <w:rPr>
          <w:rFonts w:ascii="Times New Roman" w:hAnsi="Times New Roman" w:cs="Times New Roman"/>
          <w:b/>
          <w:color w:val="000000" w:themeColor="text1"/>
          <w:sz w:val="24"/>
          <w:szCs w:val="24"/>
        </w:rPr>
        <w:t>BC</w:t>
      </w:r>
      <w:r w:rsidRPr="00723A1B">
        <w:rPr>
          <w:rFonts w:ascii="Times New Roman" w:hAnsi="Times New Roman" w:cs="Times New Roman"/>
          <w:b/>
          <w:color w:val="000000" w:themeColor="text1"/>
          <w:sz w:val="24"/>
          <w:szCs w:val="24"/>
        </w:rPr>
        <w:t>/HND/21/0</w:t>
      </w:r>
      <w:r w:rsidR="00BA2506" w:rsidRPr="00723A1B">
        <w:rPr>
          <w:rFonts w:ascii="Times New Roman" w:hAnsi="Times New Roman" w:cs="Times New Roman"/>
          <w:b/>
          <w:color w:val="000000" w:themeColor="text1"/>
          <w:sz w:val="24"/>
          <w:szCs w:val="24"/>
        </w:rPr>
        <w:t>37</w:t>
      </w:r>
    </w:p>
    <w:p w14:paraId="435AD94C" w14:textId="2114D1B6" w:rsidR="00051C44" w:rsidRDefault="00051C44" w:rsidP="00665CC7">
      <w:pPr>
        <w:spacing w:after="0" w:line="480" w:lineRule="auto"/>
        <w:jc w:val="center"/>
        <w:rPr>
          <w:rFonts w:ascii="Times New Roman" w:hAnsi="Times New Roman" w:cs="Times New Roman"/>
          <w:b/>
          <w:color w:val="000000" w:themeColor="text1"/>
          <w:sz w:val="24"/>
          <w:szCs w:val="24"/>
        </w:rPr>
      </w:pPr>
    </w:p>
    <w:p w14:paraId="36BDE4B8" w14:textId="77777777" w:rsidR="00665CC7" w:rsidRPr="00723A1B" w:rsidRDefault="00665CC7" w:rsidP="00665CC7">
      <w:pPr>
        <w:spacing w:after="0" w:line="480" w:lineRule="auto"/>
        <w:jc w:val="center"/>
        <w:rPr>
          <w:rFonts w:ascii="Times New Roman" w:hAnsi="Times New Roman" w:cs="Times New Roman"/>
          <w:b/>
          <w:color w:val="000000" w:themeColor="text1"/>
          <w:sz w:val="24"/>
          <w:szCs w:val="24"/>
        </w:rPr>
      </w:pPr>
    </w:p>
    <w:p w14:paraId="0F4F08DC" w14:textId="77777777" w:rsidR="00051C44" w:rsidRPr="00723A1B" w:rsidRDefault="00051C44" w:rsidP="00665CC7">
      <w:pPr>
        <w:spacing w:after="0" w:line="480" w:lineRule="auto"/>
        <w:jc w:val="center"/>
        <w:rPr>
          <w:rFonts w:ascii="Times New Roman" w:hAnsi="Times New Roman" w:cs="Times New Roman"/>
          <w:b/>
          <w:color w:val="000000" w:themeColor="text1"/>
          <w:sz w:val="24"/>
          <w:szCs w:val="24"/>
        </w:rPr>
      </w:pPr>
    </w:p>
    <w:p w14:paraId="5B670435" w14:textId="77777777" w:rsidR="006C19D8" w:rsidRPr="00723A1B" w:rsidRDefault="006C19D8" w:rsidP="00665CC7">
      <w:pPr>
        <w:spacing w:after="0" w:line="480" w:lineRule="auto"/>
        <w:jc w:val="cente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A PROJECT REPORT SUBMITTED TO THE DEPARTMENT OF CHEMICAL SCIENCE TECHNOLOGY, FEDERAL POLYTECHNIC MUBI, ADAMAWA STATE</w:t>
      </w:r>
    </w:p>
    <w:p w14:paraId="49D9CFC6" w14:textId="77777777" w:rsidR="00665CC7" w:rsidRDefault="00665CC7" w:rsidP="00665CC7">
      <w:pPr>
        <w:spacing w:after="0" w:line="480" w:lineRule="auto"/>
        <w:jc w:val="center"/>
        <w:rPr>
          <w:rFonts w:ascii="Times New Roman" w:hAnsi="Times New Roman" w:cs="Times New Roman"/>
          <w:b/>
          <w:color w:val="000000" w:themeColor="text1"/>
          <w:sz w:val="24"/>
          <w:szCs w:val="24"/>
        </w:rPr>
      </w:pPr>
    </w:p>
    <w:p w14:paraId="1A194C6F" w14:textId="69A3BEC1" w:rsidR="006C19D8" w:rsidRPr="00723A1B" w:rsidRDefault="006C19D8" w:rsidP="00665CC7">
      <w:pPr>
        <w:spacing w:after="0" w:line="480" w:lineRule="auto"/>
        <w:jc w:val="cente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IN PARTIAL FULFILMENT OF THE REQUIREMENTS FOR THE AWARD OF HIGHER NATIONAL DIPLOMA (HND) IN SCIENCE LABORATORY TECHNOLOGY (BIOCHEMISTRY) OPTION</w:t>
      </w:r>
    </w:p>
    <w:p w14:paraId="22ED523E" w14:textId="77777777" w:rsidR="00051C44" w:rsidRPr="00723A1B" w:rsidRDefault="00051C44" w:rsidP="00665CC7">
      <w:pPr>
        <w:spacing w:after="0" w:line="480" w:lineRule="auto"/>
        <w:jc w:val="center"/>
        <w:rPr>
          <w:rFonts w:ascii="Times New Roman" w:hAnsi="Times New Roman" w:cs="Times New Roman"/>
          <w:b/>
          <w:bCs/>
          <w:color w:val="000000" w:themeColor="text1"/>
          <w:sz w:val="24"/>
          <w:szCs w:val="24"/>
        </w:rPr>
      </w:pPr>
    </w:p>
    <w:p w14:paraId="63A62F9C" w14:textId="77777777" w:rsidR="00051C44" w:rsidRPr="00723A1B" w:rsidRDefault="00051C44" w:rsidP="00665CC7">
      <w:pPr>
        <w:spacing w:after="0" w:line="480" w:lineRule="auto"/>
        <w:ind w:left="5760" w:firstLine="720"/>
        <w:jc w:val="center"/>
        <w:rPr>
          <w:rFonts w:ascii="Times New Roman" w:hAnsi="Times New Roman" w:cs="Times New Roman"/>
          <w:b/>
          <w:bCs/>
          <w:color w:val="000000" w:themeColor="text1"/>
          <w:sz w:val="24"/>
          <w:szCs w:val="24"/>
        </w:rPr>
      </w:pPr>
    </w:p>
    <w:p w14:paraId="5B1E3DB4" w14:textId="735CCAF6" w:rsidR="00051C44" w:rsidRPr="00723A1B" w:rsidRDefault="001F0011" w:rsidP="00665CC7">
      <w:pPr>
        <w:spacing w:after="0"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OCTOBER, </w:t>
      </w:r>
      <w:r w:rsidR="00051C44" w:rsidRPr="00723A1B">
        <w:rPr>
          <w:rFonts w:ascii="Times New Roman" w:hAnsi="Times New Roman" w:cs="Times New Roman"/>
          <w:b/>
          <w:bCs/>
          <w:color w:val="000000" w:themeColor="text1"/>
          <w:sz w:val="24"/>
          <w:szCs w:val="24"/>
        </w:rPr>
        <w:t>2023</w:t>
      </w:r>
      <w:r w:rsidR="00051C44" w:rsidRPr="00723A1B">
        <w:rPr>
          <w:rFonts w:ascii="Times New Roman" w:hAnsi="Times New Roman" w:cs="Times New Roman"/>
          <w:b/>
          <w:bCs/>
          <w:color w:val="000000" w:themeColor="text1"/>
          <w:sz w:val="24"/>
          <w:szCs w:val="24"/>
        </w:rPr>
        <w:br w:type="page"/>
      </w:r>
    </w:p>
    <w:p w14:paraId="32320885" w14:textId="77777777" w:rsidR="00051C44" w:rsidRPr="00723A1B" w:rsidRDefault="00051C44" w:rsidP="00051C44">
      <w:pPr>
        <w:pStyle w:val="Heading1"/>
        <w:rPr>
          <w:color w:val="000000" w:themeColor="text1"/>
        </w:rPr>
      </w:pPr>
      <w:bookmarkStart w:id="1" w:name="_Toc97202837"/>
      <w:bookmarkStart w:id="2" w:name="_Toc97039408"/>
      <w:bookmarkStart w:id="3" w:name="_Toc119485423"/>
      <w:bookmarkStart w:id="4" w:name="_Toc147747777"/>
      <w:r w:rsidRPr="00723A1B">
        <w:rPr>
          <w:color w:val="000000" w:themeColor="text1"/>
        </w:rPr>
        <w:lastRenderedPageBreak/>
        <w:t>DECLARATION</w:t>
      </w:r>
      <w:bookmarkEnd w:id="1"/>
      <w:bookmarkEnd w:id="2"/>
      <w:bookmarkEnd w:id="3"/>
      <w:bookmarkEnd w:id="4"/>
    </w:p>
    <w:p w14:paraId="447D9FE5" w14:textId="37AB494E"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I </w:t>
      </w:r>
      <w:r w:rsidR="006C19D8" w:rsidRPr="00723A1B">
        <w:rPr>
          <w:rFonts w:ascii="Times New Roman" w:hAnsi="Times New Roman" w:cs="Times New Roman"/>
          <w:bCs/>
          <w:color w:val="000000" w:themeColor="text1"/>
          <w:sz w:val="24"/>
          <w:szCs w:val="24"/>
        </w:rPr>
        <w:t>Ntul, Precious</w:t>
      </w:r>
      <w:r w:rsidR="00BA2506" w:rsidRPr="00723A1B">
        <w:rPr>
          <w:rFonts w:ascii="Times New Roman" w:hAnsi="Times New Roman" w:cs="Times New Roman"/>
          <w:bCs/>
          <w:color w:val="000000" w:themeColor="text1"/>
          <w:sz w:val="24"/>
          <w:szCs w:val="24"/>
        </w:rPr>
        <w:t xml:space="preserve"> Akong</w:t>
      </w:r>
      <w:r w:rsidR="006C19D8" w:rsidRPr="00723A1B">
        <w:rPr>
          <w:rFonts w:ascii="Times New Roman" w:hAnsi="Times New Roman" w:cs="Times New Roman"/>
          <w:bCs/>
          <w:color w:val="000000" w:themeColor="text1"/>
          <w:sz w:val="24"/>
          <w:szCs w:val="24"/>
        </w:rPr>
        <w:t xml:space="preserve"> </w:t>
      </w:r>
      <w:r w:rsidRPr="00723A1B">
        <w:rPr>
          <w:rFonts w:ascii="Times New Roman" w:hAnsi="Times New Roman" w:cs="Times New Roman"/>
          <w:color w:val="000000" w:themeColor="text1"/>
          <w:sz w:val="24"/>
          <w:szCs w:val="24"/>
        </w:rPr>
        <w:t xml:space="preserve">with the registration number </w:t>
      </w:r>
      <w:r w:rsidRPr="00723A1B">
        <w:rPr>
          <w:rFonts w:ascii="Times New Roman" w:hAnsi="Times New Roman" w:cs="Times New Roman"/>
          <w:bCs/>
          <w:color w:val="000000" w:themeColor="text1"/>
          <w:sz w:val="24"/>
          <w:szCs w:val="24"/>
        </w:rPr>
        <w:t>ST/</w:t>
      </w:r>
      <w:r w:rsidR="008E392B">
        <w:rPr>
          <w:rFonts w:ascii="Times New Roman" w:hAnsi="Times New Roman" w:cs="Times New Roman"/>
          <w:bCs/>
          <w:color w:val="000000" w:themeColor="text1"/>
          <w:sz w:val="24"/>
          <w:szCs w:val="24"/>
        </w:rPr>
        <w:t>CS/T/</w:t>
      </w:r>
      <w:r w:rsidR="00BA2506" w:rsidRPr="00723A1B">
        <w:rPr>
          <w:rFonts w:ascii="Times New Roman" w:hAnsi="Times New Roman" w:cs="Times New Roman"/>
          <w:bCs/>
          <w:color w:val="000000" w:themeColor="text1"/>
          <w:sz w:val="24"/>
          <w:szCs w:val="24"/>
        </w:rPr>
        <w:t>BC</w:t>
      </w:r>
      <w:r w:rsidRPr="00723A1B">
        <w:rPr>
          <w:rFonts w:ascii="Times New Roman" w:hAnsi="Times New Roman" w:cs="Times New Roman"/>
          <w:bCs/>
          <w:color w:val="000000" w:themeColor="text1"/>
          <w:sz w:val="24"/>
          <w:szCs w:val="24"/>
        </w:rPr>
        <w:t>/HND/21/</w:t>
      </w:r>
      <w:r w:rsidR="00BA2506" w:rsidRPr="00723A1B">
        <w:rPr>
          <w:rFonts w:ascii="Times New Roman" w:hAnsi="Times New Roman" w:cs="Times New Roman"/>
          <w:bCs/>
          <w:color w:val="000000" w:themeColor="text1"/>
          <w:sz w:val="24"/>
          <w:szCs w:val="24"/>
        </w:rPr>
        <w:t>037</w:t>
      </w:r>
      <w:r w:rsidRPr="00723A1B">
        <w:rPr>
          <w:rFonts w:ascii="Times New Roman" w:hAnsi="Times New Roman" w:cs="Times New Roman"/>
          <w:color w:val="000000" w:themeColor="text1"/>
          <w:sz w:val="24"/>
          <w:szCs w:val="24"/>
        </w:rPr>
        <w:t xml:space="preserve"> hereby declare that this work is the product of my own research effort, undertaken under the supervision of </w:t>
      </w:r>
      <w:r w:rsidR="00BA2506" w:rsidRPr="00723A1B">
        <w:rPr>
          <w:rFonts w:ascii="Times New Roman" w:hAnsi="Times New Roman" w:cs="Times New Roman"/>
          <w:color w:val="000000" w:themeColor="text1"/>
          <w:sz w:val="24"/>
          <w:szCs w:val="24"/>
        </w:rPr>
        <w:t>M</w:t>
      </w:r>
      <w:r w:rsidR="00665CC7">
        <w:rPr>
          <w:rFonts w:ascii="Times New Roman" w:hAnsi="Times New Roman" w:cs="Times New Roman"/>
          <w:color w:val="000000" w:themeColor="text1"/>
          <w:sz w:val="24"/>
          <w:szCs w:val="24"/>
        </w:rPr>
        <w:t>iss</w:t>
      </w:r>
      <w:r w:rsidR="00BA2506" w:rsidRPr="00723A1B">
        <w:rPr>
          <w:rFonts w:ascii="Times New Roman" w:hAnsi="Times New Roman" w:cs="Times New Roman"/>
          <w:color w:val="000000" w:themeColor="text1"/>
          <w:sz w:val="24"/>
          <w:szCs w:val="24"/>
        </w:rPr>
        <w:t xml:space="preserve"> Idongesit Etuk</w:t>
      </w:r>
      <w:r w:rsidRPr="00723A1B">
        <w:rPr>
          <w:rFonts w:ascii="Times New Roman" w:hAnsi="Times New Roman" w:cs="Times New Roman"/>
          <w:color w:val="000000" w:themeColor="text1"/>
          <w:sz w:val="24"/>
          <w:szCs w:val="24"/>
        </w:rPr>
        <w:t xml:space="preserve"> and has not been presented elsewhere for the award of any certificate. All sources of information have been duly distinguished and appropriately acknowledged.</w:t>
      </w:r>
    </w:p>
    <w:p w14:paraId="226BFC45" w14:textId="77777777" w:rsidR="00051C44" w:rsidRPr="00723A1B" w:rsidRDefault="00051C44" w:rsidP="00051C44">
      <w:pPr>
        <w:spacing w:after="0"/>
        <w:ind w:left="14" w:hanging="14"/>
        <w:rPr>
          <w:rFonts w:ascii="Times New Roman" w:hAnsi="Times New Roman" w:cs="Times New Roman"/>
          <w:color w:val="000000" w:themeColor="text1"/>
          <w:sz w:val="24"/>
          <w:szCs w:val="24"/>
        </w:rPr>
      </w:pPr>
    </w:p>
    <w:p w14:paraId="23B9A202" w14:textId="63018462" w:rsidR="00051C44" w:rsidRPr="00723A1B" w:rsidRDefault="00051C44" w:rsidP="00051C44">
      <w:pPr>
        <w:spacing w:after="0"/>
        <w:ind w:left="14" w:hanging="14"/>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p>
    <w:p w14:paraId="55E0CCA7" w14:textId="4DD7D4B6" w:rsidR="006C19D8" w:rsidRPr="00723A1B" w:rsidRDefault="00BA2506" w:rsidP="00051C44">
      <w:pPr>
        <w:spacing w:after="0"/>
        <w:ind w:left="14" w:hanging="14"/>
        <w:rPr>
          <w:rFonts w:ascii="Times New Roman" w:hAnsi="Times New Roman" w:cs="Times New Roman"/>
          <w:color w:val="000000" w:themeColor="text1"/>
          <w:sz w:val="24"/>
          <w:szCs w:val="24"/>
        </w:rPr>
      </w:pPr>
      <w:r w:rsidRPr="00723A1B">
        <w:rPr>
          <w:rFonts w:ascii="Times New Roman" w:hAnsi="Times New Roman" w:cs="Times New Roman"/>
          <w:bCs/>
          <w:color w:val="000000" w:themeColor="text1"/>
          <w:sz w:val="24"/>
          <w:szCs w:val="24"/>
        </w:rPr>
        <w:t>Ntul Precious Akong</w:t>
      </w:r>
      <w:r w:rsidR="00051C44" w:rsidRPr="00723A1B">
        <w:rPr>
          <w:rFonts w:ascii="Times New Roman" w:hAnsi="Times New Roman" w:cs="Times New Roman"/>
          <w:color w:val="000000" w:themeColor="text1"/>
          <w:sz w:val="24"/>
          <w:szCs w:val="24"/>
        </w:rPr>
        <w:tab/>
      </w:r>
      <w:r w:rsidR="00051C44" w:rsidRPr="00723A1B">
        <w:rPr>
          <w:rFonts w:ascii="Times New Roman" w:hAnsi="Times New Roman" w:cs="Times New Roman"/>
          <w:color w:val="000000" w:themeColor="text1"/>
          <w:sz w:val="24"/>
          <w:szCs w:val="24"/>
        </w:rPr>
        <w:tab/>
      </w:r>
      <w:r w:rsidR="00051C44" w:rsidRPr="00723A1B">
        <w:rPr>
          <w:rFonts w:ascii="Times New Roman" w:hAnsi="Times New Roman" w:cs="Times New Roman"/>
          <w:color w:val="000000" w:themeColor="text1"/>
          <w:sz w:val="24"/>
          <w:szCs w:val="24"/>
        </w:rPr>
        <w:tab/>
      </w:r>
      <w:r w:rsidR="00051C44"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E242D6">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w:t>
      </w:r>
    </w:p>
    <w:p w14:paraId="03E6F53F" w14:textId="79921CB9" w:rsidR="006C19D8" w:rsidRPr="00723A1B" w:rsidRDefault="00051C44" w:rsidP="006C19D8">
      <w:pPr>
        <w:spacing w:after="0"/>
        <w:ind w:left="14" w:hanging="14"/>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ST/</w:t>
      </w:r>
      <w:r w:rsidR="008E392B">
        <w:rPr>
          <w:rFonts w:ascii="Times New Roman" w:hAnsi="Times New Roman" w:cs="Times New Roman"/>
          <w:color w:val="000000" w:themeColor="text1"/>
          <w:sz w:val="24"/>
          <w:szCs w:val="24"/>
        </w:rPr>
        <w:t>CST/</w:t>
      </w:r>
      <w:r w:rsidR="00BA2506" w:rsidRPr="00723A1B">
        <w:rPr>
          <w:rFonts w:ascii="Times New Roman" w:hAnsi="Times New Roman" w:cs="Times New Roman"/>
          <w:color w:val="000000" w:themeColor="text1"/>
          <w:sz w:val="24"/>
          <w:szCs w:val="24"/>
        </w:rPr>
        <w:t>BC</w:t>
      </w:r>
      <w:r w:rsidRPr="00723A1B">
        <w:rPr>
          <w:rFonts w:ascii="Times New Roman" w:hAnsi="Times New Roman" w:cs="Times New Roman"/>
          <w:color w:val="000000" w:themeColor="text1"/>
          <w:sz w:val="24"/>
          <w:szCs w:val="24"/>
        </w:rPr>
        <w:t>/HND/21/0</w:t>
      </w:r>
      <w:r w:rsidR="00BA2506" w:rsidRPr="00723A1B">
        <w:rPr>
          <w:rFonts w:ascii="Times New Roman" w:hAnsi="Times New Roman" w:cs="Times New Roman"/>
          <w:color w:val="000000" w:themeColor="text1"/>
          <w:sz w:val="24"/>
          <w:szCs w:val="24"/>
        </w:rPr>
        <w:t>37</w:t>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t>Date</w:t>
      </w:r>
    </w:p>
    <w:p w14:paraId="577AA848" w14:textId="715924D5" w:rsidR="00051C44" w:rsidRPr="00723A1B" w:rsidRDefault="00051C44" w:rsidP="00051C44">
      <w:pPr>
        <w:spacing w:after="0"/>
        <w:ind w:left="14" w:hanging="14"/>
        <w:rPr>
          <w:rFonts w:ascii="Times New Roman" w:hAnsi="Times New Roman" w:cs="Times New Roman"/>
          <w:color w:val="000000" w:themeColor="text1"/>
          <w:sz w:val="24"/>
          <w:szCs w:val="24"/>
        </w:rPr>
      </w:pPr>
    </w:p>
    <w:p w14:paraId="1796B357" w14:textId="77777777" w:rsidR="00051C44"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br w:type="page"/>
      </w:r>
    </w:p>
    <w:p w14:paraId="0B6ADAA3" w14:textId="77777777" w:rsidR="00051C44" w:rsidRPr="00723A1B" w:rsidRDefault="00051C44" w:rsidP="00051C44">
      <w:pPr>
        <w:pStyle w:val="Heading1"/>
        <w:rPr>
          <w:color w:val="000000" w:themeColor="text1"/>
        </w:rPr>
      </w:pPr>
      <w:bookmarkStart w:id="5" w:name="_Toc97202838"/>
      <w:bookmarkStart w:id="6" w:name="_Toc97039409"/>
      <w:bookmarkStart w:id="7" w:name="_Toc119485424"/>
      <w:bookmarkStart w:id="8" w:name="_Toc147747778"/>
      <w:bookmarkStart w:id="9" w:name="_Hlk97188025"/>
      <w:r w:rsidRPr="00723A1B">
        <w:rPr>
          <w:color w:val="000000" w:themeColor="text1"/>
        </w:rPr>
        <w:lastRenderedPageBreak/>
        <w:t>CERTIFICATION</w:t>
      </w:r>
      <w:bookmarkEnd w:id="5"/>
      <w:bookmarkEnd w:id="6"/>
      <w:bookmarkEnd w:id="7"/>
      <w:bookmarkEnd w:id="8"/>
    </w:p>
    <w:p w14:paraId="4713F6AB" w14:textId="4313FC46" w:rsidR="006C19D8" w:rsidRPr="00723A1B" w:rsidRDefault="006C19D8" w:rsidP="006C19D8">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This is to certify that this project entitled “</w:t>
      </w:r>
      <w:r w:rsidRPr="00723A1B">
        <w:rPr>
          <w:rFonts w:ascii="Times New Roman" w:hAnsi="Times New Roman" w:cs="Times New Roman"/>
          <w:b/>
          <w:color w:val="000000" w:themeColor="text1"/>
          <w:sz w:val="24"/>
          <w:szCs w:val="24"/>
        </w:rPr>
        <w:t xml:space="preserve">Phytochemical Composition and Anti-inflammatory Activities of the Methanolic leaf Extract of </w:t>
      </w:r>
      <w:r w:rsidRPr="00723A1B">
        <w:rPr>
          <w:rFonts w:ascii="Times New Roman" w:hAnsi="Times New Roman" w:cs="Times New Roman"/>
          <w:b/>
          <w:i/>
          <w:color w:val="000000" w:themeColor="text1"/>
          <w:sz w:val="24"/>
          <w:szCs w:val="24"/>
        </w:rPr>
        <w:t>Cnidicollus anconitifolius</w:t>
      </w:r>
      <w:r w:rsidRPr="00723A1B">
        <w:rPr>
          <w:rFonts w:ascii="Times New Roman" w:hAnsi="Times New Roman" w:cs="Times New Roman"/>
          <w:b/>
          <w:color w:val="000000" w:themeColor="text1"/>
          <w:sz w:val="24"/>
          <w:szCs w:val="24"/>
        </w:rPr>
        <w:t xml:space="preserve"> (Hospital too far) on Albino rats</w:t>
      </w:r>
      <w:r w:rsidRPr="00723A1B">
        <w:rPr>
          <w:rFonts w:ascii="Times New Roman" w:hAnsi="Times New Roman" w:cs="Times New Roman"/>
          <w:color w:val="000000" w:themeColor="text1"/>
          <w:sz w:val="24"/>
          <w:szCs w:val="24"/>
        </w:rPr>
        <w:t xml:space="preserve">” was done by </w:t>
      </w:r>
      <w:r w:rsidRPr="00723A1B">
        <w:rPr>
          <w:rFonts w:ascii="Times New Roman" w:hAnsi="Times New Roman" w:cs="Times New Roman"/>
          <w:bCs/>
          <w:color w:val="000000" w:themeColor="text1"/>
          <w:sz w:val="24"/>
          <w:szCs w:val="24"/>
        </w:rPr>
        <w:t>Ntul</w:t>
      </w:r>
      <w:r w:rsidR="006A10A8" w:rsidRPr="00723A1B">
        <w:rPr>
          <w:rFonts w:ascii="Times New Roman" w:hAnsi="Times New Roman" w:cs="Times New Roman"/>
          <w:bCs/>
          <w:color w:val="000000" w:themeColor="text1"/>
          <w:sz w:val="24"/>
          <w:szCs w:val="24"/>
        </w:rPr>
        <w:t>,</w:t>
      </w:r>
      <w:r w:rsidRPr="00723A1B">
        <w:rPr>
          <w:rFonts w:ascii="Times New Roman" w:hAnsi="Times New Roman" w:cs="Times New Roman"/>
          <w:bCs/>
          <w:color w:val="000000" w:themeColor="text1"/>
          <w:sz w:val="24"/>
          <w:szCs w:val="24"/>
        </w:rPr>
        <w:t xml:space="preserve"> Precious Akong</w:t>
      </w:r>
      <w:r w:rsidRPr="00723A1B">
        <w:rPr>
          <w:rFonts w:ascii="Times New Roman" w:hAnsi="Times New Roman" w:cs="Times New Roman"/>
          <w:color w:val="000000" w:themeColor="text1"/>
          <w:sz w:val="24"/>
          <w:szCs w:val="24"/>
        </w:rPr>
        <w:t xml:space="preserve"> </w:t>
      </w:r>
      <w:r w:rsidRPr="00723A1B">
        <w:rPr>
          <w:rFonts w:ascii="Times New Roman" w:hAnsi="Times New Roman" w:cs="Times New Roman"/>
          <w:bCs/>
          <w:color w:val="000000" w:themeColor="text1"/>
          <w:sz w:val="24"/>
          <w:szCs w:val="24"/>
        </w:rPr>
        <w:t>with Registration Number ST/</w:t>
      </w:r>
      <w:r w:rsidR="008E392B">
        <w:rPr>
          <w:rFonts w:ascii="Times New Roman" w:hAnsi="Times New Roman" w:cs="Times New Roman"/>
          <w:bCs/>
          <w:color w:val="000000" w:themeColor="text1"/>
          <w:sz w:val="24"/>
          <w:szCs w:val="24"/>
        </w:rPr>
        <w:t>CST/</w:t>
      </w:r>
      <w:r w:rsidRPr="00723A1B">
        <w:rPr>
          <w:rFonts w:ascii="Times New Roman" w:hAnsi="Times New Roman" w:cs="Times New Roman"/>
          <w:bCs/>
          <w:color w:val="000000" w:themeColor="text1"/>
          <w:sz w:val="24"/>
          <w:szCs w:val="24"/>
        </w:rPr>
        <w:t>BC/HND/21/037.</w:t>
      </w:r>
      <w:r w:rsidRPr="00723A1B">
        <w:rPr>
          <w:rFonts w:ascii="Times New Roman" w:hAnsi="Times New Roman" w:cs="Times New Roman"/>
          <w:color w:val="000000" w:themeColor="text1"/>
          <w:sz w:val="24"/>
          <w:szCs w:val="24"/>
        </w:rPr>
        <w:t xml:space="preserve"> The work was examined and found to meet the requirements governing the award of Higher National Diploma (HND) in Science Laboratory Technology (Biochemistry Option) of the Federal Polytechnic, Mubi and is approved for its contribution to knowledge and literary presented.</w:t>
      </w:r>
    </w:p>
    <w:p w14:paraId="389B26C4" w14:textId="77777777" w:rsidR="006C19D8" w:rsidRPr="00723A1B" w:rsidRDefault="006C19D8" w:rsidP="006C19D8">
      <w:pPr>
        <w:spacing w:after="0"/>
        <w:rPr>
          <w:rFonts w:ascii="Times New Roman" w:hAnsi="Times New Roman" w:cs="Times New Roman"/>
          <w:color w:val="000000" w:themeColor="text1"/>
          <w:sz w:val="24"/>
          <w:szCs w:val="24"/>
        </w:rPr>
      </w:pPr>
    </w:p>
    <w:p w14:paraId="120DE173" w14:textId="77777777" w:rsidR="006C19D8" w:rsidRPr="00723A1B" w:rsidRDefault="006C19D8" w:rsidP="006C19D8">
      <w:pPr>
        <w:spacing w:after="0"/>
        <w:rPr>
          <w:rFonts w:ascii="Times New Roman" w:hAnsi="Times New Roman" w:cs="Times New Roman"/>
          <w:color w:val="000000" w:themeColor="text1"/>
          <w:sz w:val="24"/>
          <w:szCs w:val="24"/>
        </w:rPr>
      </w:pPr>
    </w:p>
    <w:p w14:paraId="3A9E0F6E" w14:textId="7D827FC5" w:rsidR="006C19D8" w:rsidRPr="00723A1B" w:rsidRDefault="00BA2506" w:rsidP="006C19D8">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M</w:t>
      </w:r>
      <w:r w:rsidR="00665CC7">
        <w:rPr>
          <w:rFonts w:ascii="Times New Roman" w:hAnsi="Times New Roman" w:cs="Times New Roman"/>
          <w:color w:val="000000" w:themeColor="text1"/>
          <w:sz w:val="24"/>
          <w:szCs w:val="24"/>
        </w:rPr>
        <w:t>iss</w:t>
      </w:r>
      <w:r w:rsidRPr="00723A1B">
        <w:rPr>
          <w:rFonts w:ascii="Times New Roman" w:hAnsi="Times New Roman" w:cs="Times New Roman"/>
          <w:color w:val="000000" w:themeColor="text1"/>
          <w:sz w:val="24"/>
          <w:szCs w:val="24"/>
        </w:rPr>
        <w:t xml:space="preserve"> Idongesit Etuk</w:t>
      </w:r>
      <w:r w:rsidR="00051C44"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t>…………………</w:t>
      </w:r>
    </w:p>
    <w:p w14:paraId="4AC3DFE3" w14:textId="13449E12" w:rsidR="006C19D8" w:rsidRPr="00723A1B" w:rsidRDefault="00051C44" w:rsidP="006C19D8">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(Project Supervisor)</w:t>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t xml:space="preserve">       Sign/Date</w:t>
      </w:r>
    </w:p>
    <w:p w14:paraId="4929768D" w14:textId="68B033E6" w:rsidR="00051C44" w:rsidRPr="00723A1B" w:rsidRDefault="00051C44" w:rsidP="00051C44">
      <w:pPr>
        <w:spacing w:after="0"/>
        <w:rPr>
          <w:rFonts w:ascii="Times New Roman" w:hAnsi="Times New Roman" w:cs="Times New Roman"/>
          <w:color w:val="000000" w:themeColor="text1"/>
          <w:sz w:val="24"/>
          <w:szCs w:val="24"/>
        </w:rPr>
      </w:pPr>
    </w:p>
    <w:p w14:paraId="56FD96A4" w14:textId="5988F262" w:rsidR="006C19D8"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p>
    <w:p w14:paraId="47CA104E" w14:textId="77777777" w:rsidR="00051C44"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p>
    <w:p w14:paraId="170A235E" w14:textId="77777777" w:rsidR="006C19D8" w:rsidRPr="00723A1B" w:rsidRDefault="006C19D8" w:rsidP="00051C44">
      <w:pPr>
        <w:spacing w:after="0"/>
        <w:rPr>
          <w:rFonts w:ascii="Times New Roman" w:hAnsi="Times New Roman" w:cs="Times New Roman"/>
          <w:color w:val="000000" w:themeColor="text1"/>
          <w:sz w:val="24"/>
          <w:szCs w:val="24"/>
        </w:rPr>
      </w:pPr>
    </w:p>
    <w:p w14:paraId="2824137C" w14:textId="75C78D83" w:rsidR="006C19D8" w:rsidRPr="00723A1B" w:rsidRDefault="00BA2506" w:rsidP="006C19D8">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Mr. Sudi</w:t>
      </w:r>
      <w:r w:rsidR="006C19D8" w:rsidRPr="00723A1B">
        <w:rPr>
          <w:rFonts w:ascii="Times New Roman" w:hAnsi="Times New Roman" w:cs="Times New Roman"/>
          <w:color w:val="000000" w:themeColor="text1"/>
          <w:sz w:val="24"/>
          <w:szCs w:val="24"/>
        </w:rPr>
        <w:t xml:space="preserve"> P. D.</w:t>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00051C44"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t>…………………</w:t>
      </w:r>
    </w:p>
    <w:p w14:paraId="38196388" w14:textId="79326476" w:rsidR="00051C44" w:rsidRPr="00723A1B" w:rsidRDefault="00051C44" w:rsidP="006C19D8">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(Head of Department)</w:t>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t xml:space="preserve">       Sign/Date</w:t>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p>
    <w:p w14:paraId="4DAF8FB2" w14:textId="63288B1C" w:rsidR="006C19D8"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ab/>
      </w:r>
    </w:p>
    <w:p w14:paraId="438A3FEC" w14:textId="77777777" w:rsidR="00051C44"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bookmarkEnd w:id="9"/>
    </w:p>
    <w:p w14:paraId="29C31268" w14:textId="77777777" w:rsidR="00051C44"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t>…………………</w:t>
      </w:r>
    </w:p>
    <w:p w14:paraId="3BA5F92C" w14:textId="5DB9C75F" w:rsidR="00051C44"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(External Supervisor</w:t>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Pr="00723A1B">
        <w:rPr>
          <w:rFonts w:ascii="Times New Roman" w:hAnsi="Times New Roman" w:cs="Times New Roman"/>
          <w:color w:val="000000" w:themeColor="text1"/>
          <w:sz w:val="24"/>
          <w:szCs w:val="24"/>
        </w:rPr>
        <w:tab/>
      </w:r>
      <w:r w:rsidR="006C19D8" w:rsidRPr="00723A1B">
        <w:rPr>
          <w:rFonts w:ascii="Times New Roman" w:hAnsi="Times New Roman" w:cs="Times New Roman"/>
          <w:color w:val="000000" w:themeColor="text1"/>
          <w:sz w:val="24"/>
          <w:szCs w:val="24"/>
        </w:rPr>
        <w:tab/>
        <w:t xml:space="preserve">       Sign/Date</w:t>
      </w:r>
    </w:p>
    <w:p w14:paraId="6954DB35" w14:textId="77777777" w:rsidR="00051C44" w:rsidRPr="00723A1B" w:rsidRDefault="00051C44" w:rsidP="00051C44">
      <w:pPr>
        <w:spacing w:after="0"/>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br w:type="page"/>
      </w:r>
    </w:p>
    <w:p w14:paraId="776A725E" w14:textId="77777777" w:rsidR="00051C44" w:rsidRPr="00723A1B" w:rsidRDefault="00051C44" w:rsidP="00051C44">
      <w:pPr>
        <w:pStyle w:val="Heading1"/>
        <w:rPr>
          <w:color w:val="000000" w:themeColor="text1"/>
        </w:rPr>
      </w:pPr>
      <w:bookmarkStart w:id="10" w:name="_Toc147747779"/>
      <w:r w:rsidRPr="00723A1B">
        <w:rPr>
          <w:color w:val="000000" w:themeColor="text1"/>
        </w:rPr>
        <w:lastRenderedPageBreak/>
        <w:t>DEDICATION</w:t>
      </w:r>
      <w:bookmarkEnd w:id="10"/>
    </w:p>
    <w:p w14:paraId="49B2727D" w14:textId="38918D7C"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This project is dedicated to Almighty God for giv</w:t>
      </w:r>
      <w:r w:rsidR="00AF6372">
        <w:rPr>
          <w:rFonts w:ascii="Times New Roman" w:hAnsi="Times New Roman" w:cs="Times New Roman"/>
          <w:color w:val="000000" w:themeColor="text1"/>
          <w:sz w:val="24"/>
          <w:szCs w:val="24"/>
        </w:rPr>
        <w:t>ing</w:t>
      </w:r>
      <w:r w:rsidRPr="00723A1B">
        <w:rPr>
          <w:rFonts w:ascii="Times New Roman" w:hAnsi="Times New Roman" w:cs="Times New Roman"/>
          <w:color w:val="000000" w:themeColor="text1"/>
          <w:sz w:val="24"/>
          <w:szCs w:val="24"/>
        </w:rPr>
        <w:t xml:space="preserve"> me the wisdom, strength, knowledge, zeal, courage, guidance, protection and aspiration to accomplish this research work</w:t>
      </w:r>
      <w:r w:rsidR="00387ED5">
        <w:rPr>
          <w:rFonts w:ascii="Times New Roman" w:hAnsi="Times New Roman" w:cs="Times New Roman"/>
          <w:color w:val="000000" w:themeColor="text1"/>
          <w:sz w:val="24"/>
          <w:szCs w:val="24"/>
        </w:rPr>
        <w:t xml:space="preserve"> and also to my lovely parents Mr. and Mrs. Ntul Jaga</w:t>
      </w:r>
      <w:r w:rsidRPr="00723A1B">
        <w:rPr>
          <w:rFonts w:ascii="Times New Roman" w:hAnsi="Times New Roman" w:cs="Times New Roman"/>
          <w:color w:val="000000" w:themeColor="text1"/>
          <w:sz w:val="24"/>
          <w:szCs w:val="24"/>
        </w:rPr>
        <w:t xml:space="preserve">. </w:t>
      </w:r>
    </w:p>
    <w:p w14:paraId="5DDF0671" w14:textId="77777777" w:rsidR="00051C44" w:rsidRPr="00723A1B" w:rsidRDefault="00051C44" w:rsidP="00051C44">
      <w:pPr>
        <w:pStyle w:val="Heading1"/>
        <w:rPr>
          <w:color w:val="000000" w:themeColor="text1"/>
        </w:rPr>
      </w:pPr>
      <w:r w:rsidRPr="00723A1B">
        <w:rPr>
          <w:color w:val="000000" w:themeColor="text1"/>
        </w:rPr>
        <w:br w:type="page"/>
      </w:r>
      <w:bookmarkStart w:id="11" w:name="_Toc147747780"/>
      <w:r w:rsidRPr="00723A1B">
        <w:rPr>
          <w:color w:val="000000" w:themeColor="text1"/>
        </w:rPr>
        <w:lastRenderedPageBreak/>
        <w:t>ACKNOWLEDGEMENTS</w:t>
      </w:r>
      <w:bookmarkEnd w:id="11"/>
    </w:p>
    <w:p w14:paraId="5006FF82" w14:textId="5443B7B6"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 wish to express my profound gratitude to God almighty for giv</w:t>
      </w:r>
      <w:r w:rsidR="00AF6372">
        <w:rPr>
          <w:rFonts w:ascii="Times New Roman" w:hAnsi="Times New Roman" w:cs="Times New Roman"/>
          <w:color w:val="000000" w:themeColor="text1"/>
          <w:sz w:val="24"/>
          <w:szCs w:val="24"/>
        </w:rPr>
        <w:t>ing</w:t>
      </w:r>
      <w:r w:rsidRPr="00723A1B">
        <w:rPr>
          <w:rFonts w:ascii="Times New Roman" w:hAnsi="Times New Roman" w:cs="Times New Roman"/>
          <w:color w:val="000000" w:themeColor="text1"/>
          <w:sz w:val="24"/>
          <w:szCs w:val="24"/>
        </w:rPr>
        <w:t xml:space="preserve"> me the strength and the ability to make this great task possible.</w:t>
      </w:r>
    </w:p>
    <w:p w14:paraId="3784EBA1" w14:textId="2DC6B8E1"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My sincere gratitude goes to my project supervisor </w:t>
      </w:r>
      <w:r w:rsidR="00C364FA" w:rsidRPr="00723A1B">
        <w:rPr>
          <w:rFonts w:ascii="Times New Roman" w:hAnsi="Times New Roman" w:cs="Times New Roman"/>
          <w:color w:val="000000" w:themeColor="text1"/>
          <w:sz w:val="24"/>
          <w:szCs w:val="24"/>
        </w:rPr>
        <w:t>M</w:t>
      </w:r>
      <w:r w:rsidR="00665CC7">
        <w:rPr>
          <w:rFonts w:ascii="Times New Roman" w:hAnsi="Times New Roman" w:cs="Times New Roman"/>
          <w:color w:val="000000" w:themeColor="text1"/>
          <w:sz w:val="24"/>
          <w:szCs w:val="24"/>
        </w:rPr>
        <w:t>iss</w:t>
      </w:r>
      <w:r w:rsidR="00C364FA" w:rsidRPr="00723A1B">
        <w:rPr>
          <w:rFonts w:ascii="Times New Roman" w:hAnsi="Times New Roman" w:cs="Times New Roman"/>
          <w:color w:val="000000" w:themeColor="text1"/>
          <w:sz w:val="24"/>
          <w:szCs w:val="24"/>
        </w:rPr>
        <w:t xml:space="preserve"> Idongesit Etuk, </w:t>
      </w:r>
      <w:r w:rsidRPr="00723A1B">
        <w:rPr>
          <w:rFonts w:ascii="Times New Roman" w:hAnsi="Times New Roman" w:cs="Times New Roman"/>
          <w:color w:val="000000" w:themeColor="text1"/>
          <w:sz w:val="24"/>
          <w:szCs w:val="24"/>
        </w:rPr>
        <w:t xml:space="preserve">the Head of Department </w:t>
      </w:r>
      <w:r w:rsidR="00C364FA" w:rsidRPr="00723A1B">
        <w:rPr>
          <w:rFonts w:ascii="Times New Roman" w:hAnsi="Times New Roman" w:cs="Times New Roman"/>
          <w:color w:val="000000" w:themeColor="text1"/>
          <w:sz w:val="24"/>
          <w:szCs w:val="24"/>
        </w:rPr>
        <w:t xml:space="preserve">Mr. Sudi </w:t>
      </w:r>
      <w:r w:rsidR="006A10A8" w:rsidRPr="00723A1B">
        <w:rPr>
          <w:rFonts w:ascii="Times New Roman" w:hAnsi="Times New Roman" w:cs="Times New Roman"/>
          <w:color w:val="000000" w:themeColor="text1"/>
          <w:sz w:val="24"/>
          <w:szCs w:val="24"/>
        </w:rPr>
        <w:t xml:space="preserve">P. D. </w:t>
      </w:r>
      <w:r w:rsidRPr="00723A1B">
        <w:rPr>
          <w:rFonts w:ascii="Times New Roman" w:hAnsi="Times New Roman" w:cs="Times New Roman"/>
          <w:color w:val="000000" w:themeColor="text1"/>
          <w:sz w:val="24"/>
          <w:szCs w:val="24"/>
        </w:rPr>
        <w:t>and the project committees who tirelessly work to ensure the correct from and content of the research work, may the almighty God reward all in abundance.</w:t>
      </w:r>
    </w:p>
    <w:p w14:paraId="01504B52" w14:textId="1CF0816F"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I wish to express my profound gratitude to the entire staff of the department of </w:t>
      </w:r>
      <w:r w:rsidR="00AF6372">
        <w:rPr>
          <w:rFonts w:ascii="Times New Roman" w:hAnsi="Times New Roman" w:cs="Times New Roman"/>
          <w:color w:val="000000" w:themeColor="text1"/>
          <w:sz w:val="24"/>
          <w:szCs w:val="24"/>
        </w:rPr>
        <w:t>Chemical</w:t>
      </w:r>
      <w:r w:rsidRPr="00723A1B">
        <w:rPr>
          <w:rFonts w:ascii="Times New Roman" w:hAnsi="Times New Roman" w:cs="Times New Roman"/>
          <w:color w:val="000000" w:themeColor="text1"/>
          <w:sz w:val="24"/>
          <w:szCs w:val="24"/>
        </w:rPr>
        <w:t xml:space="preserve"> Science </w:t>
      </w:r>
      <w:r w:rsidR="00AF6372">
        <w:rPr>
          <w:rFonts w:ascii="Times New Roman" w:hAnsi="Times New Roman" w:cs="Times New Roman"/>
          <w:color w:val="000000" w:themeColor="text1"/>
          <w:sz w:val="24"/>
          <w:szCs w:val="24"/>
        </w:rPr>
        <w:t xml:space="preserve">Technology </w:t>
      </w:r>
      <w:r w:rsidRPr="00723A1B">
        <w:rPr>
          <w:rFonts w:ascii="Times New Roman" w:hAnsi="Times New Roman" w:cs="Times New Roman"/>
          <w:color w:val="000000" w:themeColor="text1"/>
          <w:sz w:val="24"/>
          <w:szCs w:val="24"/>
        </w:rPr>
        <w:t>for their coordinating ability and working round the clock for a successful completion of our studies and this project work.</w:t>
      </w:r>
    </w:p>
    <w:p w14:paraId="00663560" w14:textId="369B86FA"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My special thanks go to my beloved parents Mr. and Mrs. </w:t>
      </w:r>
      <w:r w:rsidR="00915C7E" w:rsidRPr="00723A1B">
        <w:rPr>
          <w:rFonts w:ascii="Times New Roman" w:hAnsi="Times New Roman" w:cs="Times New Roman"/>
          <w:color w:val="000000" w:themeColor="text1"/>
          <w:sz w:val="24"/>
          <w:szCs w:val="24"/>
        </w:rPr>
        <w:t>Ntul Jaga</w:t>
      </w:r>
      <w:r w:rsidRPr="00723A1B">
        <w:rPr>
          <w:rFonts w:ascii="Times New Roman" w:hAnsi="Times New Roman" w:cs="Times New Roman"/>
          <w:color w:val="000000" w:themeColor="text1"/>
          <w:sz w:val="24"/>
          <w:szCs w:val="24"/>
        </w:rPr>
        <w:t xml:space="preserve"> also my special greeting goes to my beloved brother and my lovely sister for their, prayers, and financial support throughout my studies, may the almighty God continue to bless you all Amen.</w:t>
      </w:r>
    </w:p>
    <w:p w14:paraId="6C1A5A46" w14:textId="77777777"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Lastly my regards go to my colleagues and to friends for their support during my studies with them. May the Almighty God grant them their heart desire. Amen.</w:t>
      </w:r>
    </w:p>
    <w:p w14:paraId="2B923609" w14:textId="77777777" w:rsidR="00665CC7" w:rsidRDefault="00665C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32FCBB7" w14:textId="77777777" w:rsidR="00665CC7" w:rsidRPr="00723A1B" w:rsidRDefault="00665CC7" w:rsidP="00665CC7">
      <w:pPr>
        <w:pStyle w:val="Heading1"/>
        <w:rPr>
          <w:color w:val="000000" w:themeColor="text1"/>
        </w:rPr>
      </w:pPr>
      <w:bookmarkStart w:id="12" w:name="_Toc147747781"/>
      <w:r w:rsidRPr="00723A1B">
        <w:rPr>
          <w:color w:val="000000" w:themeColor="text1"/>
        </w:rPr>
        <w:lastRenderedPageBreak/>
        <w:t>ABSTRACT</w:t>
      </w:r>
      <w:bookmarkEnd w:id="12"/>
    </w:p>
    <w:p w14:paraId="7BA6FA27" w14:textId="77777777" w:rsidR="00665CC7" w:rsidRPr="00F32A91" w:rsidRDefault="00665CC7" w:rsidP="00665CC7">
      <w:pPr>
        <w:spacing w:line="240" w:lineRule="auto"/>
        <w:jc w:val="both"/>
        <w:rPr>
          <w:i/>
        </w:rPr>
      </w:pPr>
      <w:r w:rsidRPr="00F32A91">
        <w:rPr>
          <w:rFonts w:ascii="Times New Roman" w:hAnsi="Times New Roman" w:cs="Times New Roman"/>
          <w:i/>
          <w:sz w:val="24"/>
        </w:rPr>
        <w:t>Inflammation is a complex biological response to harmful stimuli and plays a pivotal role in various diseases. Medicinal plants have been explored for their potential anti-inflammatory properties. Cnidicollus anconitifolius (commonly known as "Hospital Too Far") is a plant with purported medicinal properties. This study aimed to investigate the phytochemical composition and anti-inflammatory activities of the methanolic leaf extract of Cnidicollus anconitifolius on albino rats. The phytochemical composition of the methanolic leaf extract of Cnidicollus anconitifolius was determined using standard chemical tests. The anti-inflammatory activity was evaluated by inducing edema in albino rat</w:t>
      </w:r>
      <w:r>
        <w:rPr>
          <w:rFonts w:ascii="Times New Roman" w:hAnsi="Times New Roman" w:cs="Times New Roman"/>
          <w:i/>
          <w:sz w:val="24"/>
        </w:rPr>
        <w:t>s</w:t>
      </w:r>
      <w:r w:rsidRPr="00F32A91">
        <w:rPr>
          <w:rFonts w:ascii="Times New Roman" w:hAnsi="Times New Roman" w:cs="Times New Roman"/>
          <w:i/>
          <w:sz w:val="24"/>
        </w:rPr>
        <w:t xml:space="preserve">. The rats were divided into different groups, including a control group and groups treated with varying concentrations of the methanolic leaf extract. Paw edema was measured at regular intervals to assess the anti-inflammatory effect. The phytochemical analysis revealed the presence of various bioactive compounds, including alkaloids, flavonoids, tannins, </w:t>
      </w:r>
      <w:r>
        <w:rPr>
          <w:rFonts w:ascii="Times New Roman" w:hAnsi="Times New Roman" w:cs="Times New Roman"/>
          <w:i/>
          <w:sz w:val="24"/>
        </w:rPr>
        <w:t xml:space="preserve">cardiac glycosides, terpenoids, anthraquinones and </w:t>
      </w:r>
      <w:r w:rsidRPr="00F32A91">
        <w:rPr>
          <w:rFonts w:ascii="Times New Roman" w:hAnsi="Times New Roman" w:cs="Times New Roman"/>
          <w:i/>
          <w:sz w:val="24"/>
        </w:rPr>
        <w:t xml:space="preserve">and saponins in the </w:t>
      </w:r>
      <w:r>
        <w:rPr>
          <w:rFonts w:ascii="Times New Roman" w:hAnsi="Times New Roman" w:cs="Times New Roman"/>
          <w:i/>
          <w:sz w:val="24"/>
        </w:rPr>
        <w:t>aqueous</w:t>
      </w:r>
      <w:r w:rsidRPr="00F32A91">
        <w:rPr>
          <w:rFonts w:ascii="Times New Roman" w:hAnsi="Times New Roman" w:cs="Times New Roman"/>
          <w:i/>
          <w:sz w:val="24"/>
        </w:rPr>
        <w:t xml:space="preserve"> leaf extract of Cnidicollus anconitifolius</w:t>
      </w:r>
      <w:r>
        <w:rPr>
          <w:rFonts w:ascii="Times New Roman" w:hAnsi="Times New Roman" w:cs="Times New Roman"/>
          <w:i/>
          <w:sz w:val="24"/>
        </w:rPr>
        <w:t xml:space="preserve"> and devoid of cardiac glycosides in methanolic extract of </w:t>
      </w:r>
      <w:r w:rsidRPr="00F32A91">
        <w:rPr>
          <w:rFonts w:ascii="Times New Roman" w:hAnsi="Times New Roman" w:cs="Times New Roman"/>
          <w:i/>
          <w:sz w:val="24"/>
        </w:rPr>
        <w:t>Cnidicollus anconitifolius. The anti-inflammatory activity of the extract was significant, as evidenced by the reduction in paw edema in treated groups compared to the control group. The effect was dose-dependent, with higher concentrations of the extract demonstrating stronger anti-inflammatory effects. The methanolic leaf extract of Cnidicollus anconitifolius contains phytochemicals with potential anti-inflammatory properties. The observed reduction in paw edema in albino rats suggests that this plant extract may have therapeutic potential for managing inflammatory conditions</w:t>
      </w:r>
      <w:r>
        <w:rPr>
          <w:rFonts w:ascii="Times New Roman" w:hAnsi="Times New Roman" w:cs="Times New Roman"/>
          <w:i/>
          <w:sz w:val="24"/>
        </w:rPr>
        <w:t>.</w:t>
      </w:r>
      <w:r w:rsidRPr="00F32A91">
        <w:rPr>
          <w:rFonts w:ascii="Times New Roman" w:hAnsi="Times New Roman" w:cs="Times New Roman"/>
          <w:i/>
          <w:sz w:val="24"/>
        </w:rPr>
        <w:t xml:space="preserve"> Cnidicollus anconitifolius proves to be a valuable medicinal plant, efforts should be made to promote its sustainable cultivation and conservation. It is therefore recommended to translate these findings into clinical practice, well-designed clinical trials should be conducted to evaluate the efficacy and safety of Cnidicollus anconitifolius extract in human subjects with various inflammatory conditions. </w:t>
      </w:r>
    </w:p>
    <w:p w14:paraId="4A060FD3" w14:textId="433A3864" w:rsidR="00051C44" w:rsidRPr="00723A1B" w:rsidRDefault="00051C44" w:rsidP="00051C44">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br w:type="page"/>
      </w:r>
    </w:p>
    <w:bookmarkStart w:id="13" w:name="_Toc147747782" w:displacedByCustomXml="next"/>
    <w:sdt>
      <w:sdtPr>
        <w:rPr>
          <w:rFonts w:asciiTheme="minorHAnsi" w:eastAsiaTheme="minorHAnsi" w:hAnsiTheme="minorHAnsi" w:cs="Times New Roman"/>
          <w:b w:val="0"/>
          <w:bCs/>
          <w:color w:val="000000" w:themeColor="text1"/>
          <w:sz w:val="22"/>
          <w:szCs w:val="24"/>
          <w:lang w:val="en-GB"/>
        </w:rPr>
        <w:id w:val="1598520973"/>
        <w:docPartObj>
          <w:docPartGallery w:val="Table of Contents"/>
          <w:docPartUnique/>
        </w:docPartObj>
      </w:sdtPr>
      <w:sdtEndPr>
        <w:rPr>
          <w:rFonts w:ascii="Times New Roman" w:hAnsi="Times New Roman"/>
          <w:bCs w:val="0"/>
          <w:noProof/>
          <w:sz w:val="24"/>
        </w:rPr>
      </w:sdtEndPr>
      <w:sdtContent>
        <w:p w14:paraId="6599DE4D" w14:textId="77777777" w:rsidR="00051C44" w:rsidRPr="00677611" w:rsidRDefault="00051C44" w:rsidP="00677611">
          <w:pPr>
            <w:pStyle w:val="Heading1"/>
            <w:ind w:left="720" w:hanging="720"/>
            <w:rPr>
              <w:rFonts w:cs="Times New Roman"/>
              <w:color w:val="000000" w:themeColor="text1"/>
              <w:szCs w:val="24"/>
            </w:rPr>
          </w:pPr>
          <w:r w:rsidRPr="00677611">
            <w:rPr>
              <w:rFonts w:cs="Times New Roman"/>
              <w:color w:val="000000" w:themeColor="text1"/>
              <w:szCs w:val="24"/>
            </w:rPr>
            <w:t>TABLE OF CONTENTS</w:t>
          </w:r>
          <w:bookmarkEnd w:id="13"/>
        </w:p>
        <w:p w14:paraId="358E6075" w14:textId="42ECC373" w:rsidR="001534AB" w:rsidRPr="001534AB" w:rsidRDefault="00051C44"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r w:rsidRPr="001534AB">
            <w:rPr>
              <w:rFonts w:ascii="Times New Roman" w:hAnsi="Times New Roman" w:cs="Times New Roman"/>
              <w:color w:val="000000" w:themeColor="text1"/>
              <w:sz w:val="24"/>
              <w:szCs w:val="24"/>
            </w:rPr>
            <w:fldChar w:fldCharType="begin"/>
          </w:r>
          <w:r w:rsidRPr="001534AB">
            <w:rPr>
              <w:rFonts w:ascii="Times New Roman" w:hAnsi="Times New Roman" w:cs="Times New Roman"/>
              <w:color w:val="000000" w:themeColor="text1"/>
              <w:sz w:val="24"/>
              <w:szCs w:val="24"/>
            </w:rPr>
            <w:instrText xml:space="preserve"> TOC \o "1-3" \h \z \u </w:instrText>
          </w:r>
          <w:r w:rsidRPr="001534AB">
            <w:rPr>
              <w:rFonts w:ascii="Times New Roman" w:hAnsi="Times New Roman" w:cs="Times New Roman"/>
              <w:color w:val="000000" w:themeColor="text1"/>
              <w:sz w:val="24"/>
              <w:szCs w:val="24"/>
            </w:rPr>
            <w:fldChar w:fldCharType="separate"/>
          </w:r>
          <w:hyperlink w:anchor="_Toc147747776" w:history="1">
            <w:r w:rsidR="001534AB" w:rsidRPr="001534AB">
              <w:rPr>
                <w:rStyle w:val="Hyperlink"/>
                <w:rFonts w:ascii="Times New Roman" w:hAnsi="Times New Roman" w:cs="Times New Roman"/>
                <w:noProof/>
                <w:sz w:val="24"/>
                <w:szCs w:val="24"/>
              </w:rPr>
              <w:t>TITLE PAGE</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_Toc147747776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i</w:t>
            </w:r>
            <w:r w:rsidR="001534AB" w:rsidRPr="001534AB">
              <w:rPr>
                <w:rFonts w:ascii="Times New Roman" w:hAnsi="Times New Roman" w:cs="Times New Roman"/>
                <w:noProof/>
                <w:webHidden/>
                <w:sz w:val="24"/>
                <w:szCs w:val="24"/>
              </w:rPr>
              <w:fldChar w:fldCharType="end"/>
            </w:r>
          </w:hyperlink>
        </w:p>
        <w:p w14:paraId="32173F59" w14:textId="1190C236"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77" w:history="1">
            <w:r w:rsidR="001534AB" w:rsidRPr="001534AB">
              <w:rPr>
                <w:rStyle w:val="Hyperlink"/>
                <w:rFonts w:ascii="Times New Roman" w:hAnsi="Times New Roman" w:cs="Times New Roman"/>
                <w:noProof/>
                <w:sz w:val="24"/>
                <w:szCs w:val="24"/>
              </w:rPr>
              <w:t>DECLARATION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_Toc147747777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ii</w:t>
            </w:r>
            <w:r w:rsidR="001534AB" w:rsidRPr="001534AB">
              <w:rPr>
                <w:rFonts w:ascii="Times New Roman" w:hAnsi="Times New Roman" w:cs="Times New Roman"/>
                <w:noProof/>
                <w:webHidden/>
                <w:sz w:val="24"/>
                <w:szCs w:val="24"/>
              </w:rPr>
              <w:fldChar w:fldCharType="end"/>
            </w:r>
          </w:hyperlink>
        </w:p>
        <w:p w14:paraId="40E600D0" w14:textId="72687B72"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78" w:history="1">
            <w:r w:rsidR="001534AB" w:rsidRPr="001534AB">
              <w:rPr>
                <w:rStyle w:val="Hyperlink"/>
                <w:rFonts w:ascii="Times New Roman" w:hAnsi="Times New Roman" w:cs="Times New Roman"/>
                <w:noProof/>
                <w:sz w:val="24"/>
                <w:szCs w:val="24"/>
              </w:rPr>
              <w:t>CERTIFICATION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_Toc147747778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iii</w:t>
            </w:r>
            <w:r w:rsidR="001534AB" w:rsidRPr="001534AB">
              <w:rPr>
                <w:rFonts w:ascii="Times New Roman" w:hAnsi="Times New Roman" w:cs="Times New Roman"/>
                <w:noProof/>
                <w:webHidden/>
                <w:sz w:val="24"/>
                <w:szCs w:val="24"/>
              </w:rPr>
              <w:fldChar w:fldCharType="end"/>
            </w:r>
          </w:hyperlink>
        </w:p>
        <w:p w14:paraId="52BA1057" w14:textId="24E8971A"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79" w:history="1">
            <w:r w:rsidR="001534AB" w:rsidRPr="001534AB">
              <w:rPr>
                <w:rStyle w:val="Hyperlink"/>
                <w:rFonts w:ascii="Times New Roman" w:hAnsi="Times New Roman" w:cs="Times New Roman"/>
                <w:noProof/>
                <w:sz w:val="24"/>
                <w:szCs w:val="24"/>
              </w:rPr>
              <w:t>DEDICATION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_Toc147747779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iv</w:t>
            </w:r>
            <w:r w:rsidR="001534AB" w:rsidRPr="001534AB">
              <w:rPr>
                <w:rFonts w:ascii="Times New Roman" w:hAnsi="Times New Roman" w:cs="Times New Roman"/>
                <w:noProof/>
                <w:webHidden/>
                <w:sz w:val="24"/>
                <w:szCs w:val="24"/>
              </w:rPr>
              <w:fldChar w:fldCharType="end"/>
            </w:r>
          </w:hyperlink>
        </w:p>
        <w:p w14:paraId="4711BF35" w14:textId="4211D435"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0" w:history="1">
            <w:r w:rsidR="001534AB" w:rsidRPr="001534AB">
              <w:rPr>
                <w:rStyle w:val="Hyperlink"/>
                <w:rFonts w:ascii="Times New Roman" w:hAnsi="Times New Roman" w:cs="Times New Roman"/>
                <w:noProof/>
                <w:sz w:val="24"/>
                <w:szCs w:val="24"/>
              </w:rPr>
              <w:t>ACKNOWLEDGEMENTS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_Toc147747780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v</w:t>
            </w:r>
            <w:r w:rsidR="001534AB" w:rsidRPr="001534AB">
              <w:rPr>
                <w:rFonts w:ascii="Times New Roman" w:hAnsi="Times New Roman" w:cs="Times New Roman"/>
                <w:noProof/>
                <w:webHidden/>
                <w:sz w:val="24"/>
                <w:szCs w:val="24"/>
              </w:rPr>
              <w:fldChar w:fldCharType="end"/>
            </w:r>
          </w:hyperlink>
        </w:p>
        <w:p w14:paraId="0EE139C9" w14:textId="3E3232A8"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1" w:history="1">
            <w:r w:rsidR="001534AB" w:rsidRPr="001534AB">
              <w:rPr>
                <w:rStyle w:val="Hyperlink"/>
                <w:rFonts w:ascii="Times New Roman" w:hAnsi="Times New Roman" w:cs="Times New Roman"/>
                <w:noProof/>
                <w:sz w:val="24"/>
                <w:szCs w:val="24"/>
              </w:rPr>
              <w:t>ABSTRACT</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_Toc147747781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vi</w:t>
            </w:r>
            <w:r w:rsidR="001534AB" w:rsidRPr="001534AB">
              <w:rPr>
                <w:rFonts w:ascii="Times New Roman" w:hAnsi="Times New Roman" w:cs="Times New Roman"/>
                <w:noProof/>
                <w:webHidden/>
                <w:sz w:val="24"/>
                <w:szCs w:val="24"/>
              </w:rPr>
              <w:fldChar w:fldCharType="end"/>
            </w:r>
          </w:hyperlink>
        </w:p>
        <w:p w14:paraId="71728C37" w14:textId="4FA007E6"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2" w:history="1">
            <w:r w:rsidR="001534AB" w:rsidRPr="001534AB">
              <w:rPr>
                <w:rStyle w:val="Hyperlink"/>
                <w:rFonts w:ascii="Times New Roman" w:hAnsi="Times New Roman" w:cs="Times New Roman"/>
                <w:noProof/>
                <w:sz w:val="24"/>
                <w:szCs w:val="24"/>
              </w:rPr>
              <w:t>TABLE OF CONTENTS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_Toc147747782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vii</w:t>
            </w:r>
            <w:r w:rsidR="001534AB" w:rsidRPr="001534AB">
              <w:rPr>
                <w:rFonts w:ascii="Times New Roman" w:hAnsi="Times New Roman" w:cs="Times New Roman"/>
                <w:noProof/>
                <w:webHidden/>
                <w:sz w:val="24"/>
                <w:szCs w:val="24"/>
              </w:rPr>
              <w:fldChar w:fldCharType="end"/>
            </w:r>
          </w:hyperlink>
        </w:p>
        <w:p w14:paraId="5279FCA9" w14:textId="6436FF75"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3" w:history="1">
            <w:r w:rsidR="001534AB" w:rsidRPr="001534AB">
              <w:rPr>
                <w:rStyle w:val="Hyperlink"/>
                <w:rFonts w:ascii="Times New Roman" w:hAnsi="Times New Roman" w:cs="Times New Roman"/>
                <w:noProof/>
                <w:sz w:val="24"/>
                <w:szCs w:val="24"/>
              </w:rPr>
              <w:t>LIST OF TABLES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_Toc147747783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x</w:t>
            </w:r>
            <w:r w:rsidR="001534AB" w:rsidRPr="001534AB">
              <w:rPr>
                <w:rFonts w:ascii="Times New Roman" w:hAnsi="Times New Roman" w:cs="Times New Roman"/>
                <w:noProof/>
                <w:webHidden/>
                <w:sz w:val="24"/>
                <w:szCs w:val="24"/>
              </w:rPr>
              <w:fldChar w:fldCharType="end"/>
            </w:r>
          </w:hyperlink>
        </w:p>
        <w:p w14:paraId="2CDEC1C7" w14:textId="037CA2FF"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4" w:history="1">
            <w:r w:rsidR="001534AB" w:rsidRPr="001534AB">
              <w:rPr>
                <w:rStyle w:val="Hyperlink"/>
                <w:rFonts w:ascii="Times New Roman" w:hAnsi="Times New Roman" w:cs="Times New Roman"/>
                <w:noProof/>
                <w:sz w:val="24"/>
                <w:szCs w:val="24"/>
              </w:rPr>
              <w:t>LIST OF FIGURES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_Toc147747784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xi</w:t>
            </w:r>
            <w:r w:rsidR="001534AB" w:rsidRPr="001534AB">
              <w:rPr>
                <w:rFonts w:ascii="Times New Roman" w:hAnsi="Times New Roman" w:cs="Times New Roman"/>
                <w:noProof/>
                <w:webHidden/>
                <w:sz w:val="24"/>
                <w:szCs w:val="24"/>
              </w:rPr>
              <w:fldChar w:fldCharType="end"/>
            </w:r>
          </w:hyperlink>
        </w:p>
        <w:p w14:paraId="78BCB5B9" w14:textId="7847B281"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785" w:history="1">
            <w:r w:rsidR="001534AB" w:rsidRPr="001534AB">
              <w:rPr>
                <w:rStyle w:val="Hyperlink"/>
                <w:rFonts w:ascii="Times New Roman" w:hAnsi="Times New Roman" w:cs="Times New Roman"/>
                <w:b/>
                <w:noProof/>
                <w:sz w:val="24"/>
                <w:szCs w:val="24"/>
              </w:rPr>
              <w:t>CHAPTER ONE</w:t>
            </w:r>
          </w:hyperlink>
        </w:p>
        <w:p w14:paraId="7A947084" w14:textId="6A4A8B33"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786" w:history="1">
            <w:r w:rsidR="001534AB" w:rsidRPr="001534AB">
              <w:rPr>
                <w:rStyle w:val="Hyperlink"/>
                <w:rFonts w:ascii="Times New Roman" w:hAnsi="Times New Roman" w:cs="Times New Roman"/>
                <w:b/>
                <w:noProof/>
                <w:sz w:val="24"/>
                <w:szCs w:val="24"/>
              </w:rPr>
              <w:t>INTRODUCTION</w:t>
            </w:r>
          </w:hyperlink>
        </w:p>
        <w:p w14:paraId="2BAD70F7" w14:textId="29B2FEDB"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7" w:history="1">
            <w:r w:rsidR="001534AB" w:rsidRPr="001534AB">
              <w:rPr>
                <w:rStyle w:val="Hyperlink"/>
                <w:rFonts w:ascii="Times New Roman" w:hAnsi="Times New Roman" w:cs="Times New Roman"/>
                <w:noProof/>
                <w:sz w:val="24"/>
                <w:szCs w:val="24"/>
              </w:rPr>
              <w:t>1.1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Background of the Study</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_Toc147747787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w:t>
            </w:r>
            <w:r w:rsidR="001534AB" w:rsidRPr="001534AB">
              <w:rPr>
                <w:rFonts w:ascii="Times New Roman" w:hAnsi="Times New Roman" w:cs="Times New Roman"/>
                <w:noProof/>
                <w:webHidden/>
                <w:sz w:val="24"/>
                <w:szCs w:val="24"/>
              </w:rPr>
              <w:fldChar w:fldCharType="end"/>
            </w:r>
          </w:hyperlink>
        </w:p>
        <w:p w14:paraId="37D374B2" w14:textId="246A2728"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8" w:history="1">
            <w:r w:rsidR="001534AB" w:rsidRPr="001534AB">
              <w:rPr>
                <w:rStyle w:val="Hyperlink"/>
                <w:rFonts w:ascii="Times New Roman" w:hAnsi="Times New Roman" w:cs="Times New Roman"/>
                <w:noProof/>
                <w:sz w:val="24"/>
                <w:szCs w:val="24"/>
              </w:rPr>
              <w:t>1.2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Problem Statement</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_Toc147747788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2</w:t>
            </w:r>
            <w:r w:rsidR="001534AB" w:rsidRPr="001534AB">
              <w:rPr>
                <w:rFonts w:ascii="Times New Roman" w:hAnsi="Times New Roman" w:cs="Times New Roman"/>
                <w:noProof/>
                <w:webHidden/>
                <w:sz w:val="24"/>
                <w:szCs w:val="24"/>
              </w:rPr>
              <w:fldChar w:fldCharType="end"/>
            </w:r>
          </w:hyperlink>
        </w:p>
        <w:p w14:paraId="463096A6" w14:textId="46EE8152"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89" w:history="1">
            <w:r w:rsidR="001534AB" w:rsidRPr="001534AB">
              <w:rPr>
                <w:rStyle w:val="Hyperlink"/>
                <w:rFonts w:ascii="Times New Roman" w:eastAsia="Times New Roman" w:hAnsi="Times New Roman" w:cs="Times New Roman"/>
                <w:noProof/>
                <w:sz w:val="24"/>
                <w:szCs w:val="24"/>
                <w:lang w:eastAsia="en-GB"/>
              </w:rPr>
              <w:t>1.3</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eastAsia="Times New Roman" w:hAnsi="Times New Roman" w:cs="Times New Roman"/>
                <w:noProof/>
                <w:sz w:val="24"/>
                <w:szCs w:val="24"/>
                <w:lang w:eastAsia="en-GB"/>
              </w:rPr>
              <w:t>Aim and Objectives of the Study</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_Toc147747789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3</w:t>
            </w:r>
            <w:r w:rsidR="001534AB" w:rsidRPr="001534AB">
              <w:rPr>
                <w:rFonts w:ascii="Times New Roman" w:hAnsi="Times New Roman" w:cs="Times New Roman"/>
                <w:noProof/>
                <w:webHidden/>
                <w:sz w:val="24"/>
                <w:szCs w:val="24"/>
              </w:rPr>
              <w:fldChar w:fldCharType="end"/>
            </w:r>
          </w:hyperlink>
        </w:p>
        <w:p w14:paraId="51102ACE" w14:textId="339FD62C"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0" w:history="1">
            <w:r w:rsidR="001534AB" w:rsidRPr="001534AB">
              <w:rPr>
                <w:rStyle w:val="Hyperlink"/>
                <w:rFonts w:ascii="Times New Roman" w:eastAsia="Times New Roman" w:hAnsi="Times New Roman" w:cs="Times New Roman"/>
                <w:noProof/>
                <w:sz w:val="24"/>
                <w:szCs w:val="24"/>
                <w:lang w:eastAsia="en-GB"/>
              </w:rPr>
              <w:t>1.4</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eastAsia="Times New Roman" w:hAnsi="Times New Roman" w:cs="Times New Roman"/>
                <w:noProof/>
                <w:sz w:val="24"/>
                <w:szCs w:val="24"/>
                <w:lang w:eastAsia="en-GB"/>
              </w:rPr>
              <w:t>Significance of the Study</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_Toc147747790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3</w:t>
            </w:r>
            <w:r w:rsidR="001534AB" w:rsidRPr="001534AB">
              <w:rPr>
                <w:rFonts w:ascii="Times New Roman" w:hAnsi="Times New Roman" w:cs="Times New Roman"/>
                <w:noProof/>
                <w:webHidden/>
                <w:sz w:val="24"/>
                <w:szCs w:val="24"/>
              </w:rPr>
              <w:fldChar w:fldCharType="end"/>
            </w:r>
          </w:hyperlink>
        </w:p>
        <w:p w14:paraId="74470C21" w14:textId="03945077"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1" w:history="1">
            <w:r w:rsidR="001534AB" w:rsidRPr="001534AB">
              <w:rPr>
                <w:rStyle w:val="Hyperlink"/>
                <w:rFonts w:ascii="Times New Roman" w:eastAsia="Times New Roman" w:hAnsi="Times New Roman" w:cs="Times New Roman"/>
                <w:noProof/>
                <w:sz w:val="24"/>
                <w:szCs w:val="24"/>
                <w:lang w:eastAsia="en-GB"/>
              </w:rPr>
              <w:t>1.5</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eastAsia="Times New Roman" w:hAnsi="Times New Roman" w:cs="Times New Roman"/>
                <w:noProof/>
                <w:sz w:val="24"/>
                <w:szCs w:val="24"/>
                <w:lang w:eastAsia="en-GB"/>
              </w:rPr>
              <w:t>Scope of the Study</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_Toc147747791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4</w:t>
            </w:r>
            <w:r w:rsidR="001534AB" w:rsidRPr="001534AB">
              <w:rPr>
                <w:rFonts w:ascii="Times New Roman" w:hAnsi="Times New Roman" w:cs="Times New Roman"/>
                <w:noProof/>
                <w:webHidden/>
                <w:sz w:val="24"/>
                <w:szCs w:val="24"/>
              </w:rPr>
              <w:fldChar w:fldCharType="end"/>
            </w:r>
          </w:hyperlink>
        </w:p>
        <w:p w14:paraId="64A95262" w14:textId="31F04815"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792" w:history="1">
            <w:r w:rsidR="001534AB" w:rsidRPr="001534AB">
              <w:rPr>
                <w:rStyle w:val="Hyperlink"/>
                <w:rFonts w:ascii="Times New Roman" w:hAnsi="Times New Roman" w:cs="Times New Roman"/>
                <w:b/>
                <w:noProof/>
                <w:sz w:val="24"/>
                <w:szCs w:val="24"/>
              </w:rPr>
              <w:t>CHAPTER TWO</w:t>
            </w:r>
          </w:hyperlink>
        </w:p>
        <w:p w14:paraId="4ECA784E" w14:textId="23764E4F"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793" w:history="1">
            <w:r w:rsidR="001534AB" w:rsidRPr="001534AB">
              <w:rPr>
                <w:rStyle w:val="Hyperlink"/>
                <w:rFonts w:ascii="Times New Roman" w:hAnsi="Times New Roman" w:cs="Times New Roman"/>
                <w:b/>
                <w:noProof/>
                <w:sz w:val="24"/>
                <w:szCs w:val="24"/>
              </w:rPr>
              <w:t>LITERATURE REVIEW</w:t>
            </w:r>
          </w:hyperlink>
        </w:p>
        <w:p w14:paraId="48762818" w14:textId="78F2ABF4"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4" w:history="1">
            <w:r w:rsidR="001534AB" w:rsidRPr="001534AB">
              <w:rPr>
                <w:rStyle w:val="Hyperlink"/>
                <w:rFonts w:ascii="Times New Roman" w:hAnsi="Times New Roman" w:cs="Times New Roman"/>
                <w:noProof/>
                <w:sz w:val="24"/>
                <w:szCs w:val="24"/>
              </w:rPr>
              <w:t>2.1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Inflammation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_Toc147747794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5</w:t>
            </w:r>
            <w:r w:rsidR="001534AB" w:rsidRPr="001534AB">
              <w:rPr>
                <w:rFonts w:ascii="Times New Roman" w:hAnsi="Times New Roman" w:cs="Times New Roman"/>
                <w:noProof/>
                <w:webHidden/>
                <w:sz w:val="24"/>
                <w:szCs w:val="24"/>
              </w:rPr>
              <w:fldChar w:fldCharType="end"/>
            </w:r>
          </w:hyperlink>
        </w:p>
        <w:p w14:paraId="77ECFFCD" w14:textId="0972D8F2"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5" w:history="1">
            <w:r w:rsidR="001534AB" w:rsidRPr="001534AB">
              <w:rPr>
                <w:rStyle w:val="Hyperlink"/>
                <w:rFonts w:ascii="Times New Roman" w:hAnsi="Times New Roman" w:cs="Times New Roman"/>
                <w:noProof/>
                <w:sz w:val="24"/>
                <w:szCs w:val="24"/>
              </w:rPr>
              <w:t>2.1.1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Acute Inflammation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_Toc147747795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7</w:t>
            </w:r>
            <w:r w:rsidR="001534AB" w:rsidRPr="001534AB">
              <w:rPr>
                <w:rFonts w:ascii="Times New Roman" w:hAnsi="Times New Roman" w:cs="Times New Roman"/>
                <w:noProof/>
                <w:webHidden/>
                <w:sz w:val="24"/>
                <w:szCs w:val="24"/>
              </w:rPr>
              <w:fldChar w:fldCharType="end"/>
            </w:r>
          </w:hyperlink>
        </w:p>
        <w:p w14:paraId="5A1E4891" w14:textId="1E7232A6"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6" w:history="1">
            <w:r w:rsidR="001534AB" w:rsidRPr="001534AB">
              <w:rPr>
                <w:rStyle w:val="Hyperlink"/>
                <w:rFonts w:ascii="Times New Roman" w:hAnsi="Times New Roman" w:cs="Times New Roman"/>
                <w:noProof/>
                <w:sz w:val="24"/>
                <w:szCs w:val="24"/>
              </w:rPr>
              <w:t>2.1.2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Chronic Inflammation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_Toc147747796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7</w:t>
            </w:r>
            <w:r w:rsidR="001534AB" w:rsidRPr="001534AB">
              <w:rPr>
                <w:rFonts w:ascii="Times New Roman" w:hAnsi="Times New Roman" w:cs="Times New Roman"/>
                <w:noProof/>
                <w:webHidden/>
                <w:sz w:val="24"/>
                <w:szCs w:val="24"/>
              </w:rPr>
              <w:fldChar w:fldCharType="end"/>
            </w:r>
          </w:hyperlink>
        </w:p>
        <w:p w14:paraId="56D2CE7F" w14:textId="10954F10"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7" w:history="1">
            <w:r w:rsidR="001534AB" w:rsidRPr="001534AB">
              <w:rPr>
                <w:rStyle w:val="Hyperlink"/>
                <w:rFonts w:ascii="Times New Roman" w:hAnsi="Times New Roman" w:cs="Times New Roman"/>
                <w:noProof/>
                <w:sz w:val="24"/>
                <w:szCs w:val="24"/>
              </w:rPr>
              <w:t>2.2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Phytochemical Composition of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_Toc147747797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8</w:t>
            </w:r>
            <w:r w:rsidR="001534AB" w:rsidRPr="001534AB">
              <w:rPr>
                <w:rFonts w:ascii="Times New Roman" w:hAnsi="Times New Roman" w:cs="Times New Roman"/>
                <w:noProof/>
                <w:webHidden/>
                <w:sz w:val="24"/>
                <w:szCs w:val="24"/>
              </w:rPr>
              <w:fldChar w:fldCharType="end"/>
            </w:r>
          </w:hyperlink>
        </w:p>
        <w:p w14:paraId="7048C696" w14:textId="61648732"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8" w:history="1">
            <w:r w:rsidR="001534AB" w:rsidRPr="001534AB">
              <w:rPr>
                <w:rStyle w:val="Hyperlink"/>
                <w:rFonts w:ascii="Times New Roman" w:hAnsi="Times New Roman" w:cs="Times New Roman"/>
                <w:noProof/>
                <w:sz w:val="24"/>
                <w:szCs w:val="24"/>
              </w:rPr>
              <w:t xml:space="preserve">2.2.1 </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Alkaloids in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_Toc147747798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8</w:t>
            </w:r>
            <w:r w:rsidR="001534AB" w:rsidRPr="001534AB">
              <w:rPr>
                <w:rFonts w:ascii="Times New Roman" w:hAnsi="Times New Roman" w:cs="Times New Roman"/>
                <w:noProof/>
                <w:webHidden/>
                <w:sz w:val="24"/>
                <w:szCs w:val="24"/>
              </w:rPr>
              <w:fldChar w:fldCharType="end"/>
            </w:r>
          </w:hyperlink>
        </w:p>
        <w:p w14:paraId="32F74A46" w14:textId="62922712"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799" w:history="1">
            <w:r w:rsidR="001534AB" w:rsidRPr="001534AB">
              <w:rPr>
                <w:rStyle w:val="Hyperlink"/>
                <w:rFonts w:ascii="Times New Roman" w:hAnsi="Times New Roman" w:cs="Times New Roman"/>
                <w:noProof/>
                <w:sz w:val="24"/>
                <w:szCs w:val="24"/>
              </w:rPr>
              <w:t>2.2.2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Flavonoids in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_Toc147747799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8</w:t>
            </w:r>
            <w:r w:rsidR="001534AB" w:rsidRPr="001534AB">
              <w:rPr>
                <w:rFonts w:ascii="Times New Roman" w:hAnsi="Times New Roman" w:cs="Times New Roman"/>
                <w:noProof/>
                <w:webHidden/>
                <w:sz w:val="24"/>
                <w:szCs w:val="24"/>
              </w:rPr>
              <w:fldChar w:fldCharType="end"/>
            </w:r>
          </w:hyperlink>
        </w:p>
        <w:p w14:paraId="53E93AEB" w14:textId="27A6C147"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0" w:history="1">
            <w:r w:rsidR="001534AB" w:rsidRPr="001534AB">
              <w:rPr>
                <w:rStyle w:val="Hyperlink"/>
                <w:rFonts w:ascii="Times New Roman" w:hAnsi="Times New Roman" w:cs="Times New Roman"/>
                <w:noProof/>
                <w:sz w:val="24"/>
                <w:szCs w:val="24"/>
              </w:rPr>
              <w:t>2.2.3</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Phenolic Compounds in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_Toc147747800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8</w:t>
            </w:r>
            <w:r w:rsidR="001534AB" w:rsidRPr="001534AB">
              <w:rPr>
                <w:rFonts w:ascii="Times New Roman" w:hAnsi="Times New Roman" w:cs="Times New Roman"/>
                <w:noProof/>
                <w:webHidden/>
                <w:sz w:val="24"/>
                <w:szCs w:val="24"/>
              </w:rPr>
              <w:fldChar w:fldCharType="end"/>
            </w:r>
          </w:hyperlink>
        </w:p>
        <w:p w14:paraId="35861AE5" w14:textId="28701B06"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1" w:history="1">
            <w:r w:rsidR="001534AB" w:rsidRPr="001534AB">
              <w:rPr>
                <w:rStyle w:val="Hyperlink"/>
                <w:rFonts w:ascii="Times New Roman" w:hAnsi="Times New Roman" w:cs="Times New Roman"/>
                <w:noProof/>
                <w:sz w:val="24"/>
                <w:szCs w:val="24"/>
              </w:rPr>
              <w:t xml:space="preserve">2.2.4 </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Terpenoids in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_Toc147747801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9</w:t>
            </w:r>
            <w:r w:rsidR="001534AB" w:rsidRPr="001534AB">
              <w:rPr>
                <w:rFonts w:ascii="Times New Roman" w:hAnsi="Times New Roman" w:cs="Times New Roman"/>
                <w:noProof/>
                <w:webHidden/>
                <w:sz w:val="24"/>
                <w:szCs w:val="24"/>
              </w:rPr>
              <w:fldChar w:fldCharType="end"/>
            </w:r>
          </w:hyperlink>
        </w:p>
        <w:p w14:paraId="74C28EA4" w14:textId="1E5054BB"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2" w:history="1">
            <w:r w:rsidR="001534AB" w:rsidRPr="001534AB">
              <w:rPr>
                <w:rStyle w:val="Hyperlink"/>
                <w:rFonts w:ascii="Times New Roman" w:hAnsi="Times New Roman" w:cs="Times New Roman"/>
                <w:noProof/>
                <w:sz w:val="24"/>
                <w:szCs w:val="24"/>
              </w:rPr>
              <w:t xml:space="preserve">2.2.5 </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Saponins in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_Toc147747802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9</w:t>
            </w:r>
            <w:r w:rsidR="001534AB" w:rsidRPr="001534AB">
              <w:rPr>
                <w:rFonts w:ascii="Times New Roman" w:hAnsi="Times New Roman" w:cs="Times New Roman"/>
                <w:noProof/>
                <w:webHidden/>
                <w:sz w:val="24"/>
                <w:szCs w:val="24"/>
              </w:rPr>
              <w:fldChar w:fldCharType="end"/>
            </w:r>
          </w:hyperlink>
        </w:p>
        <w:p w14:paraId="66E72668" w14:textId="4BC9F2F0"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3" w:history="1">
            <w:r w:rsidR="001534AB" w:rsidRPr="001534AB">
              <w:rPr>
                <w:rStyle w:val="Hyperlink"/>
                <w:rFonts w:ascii="Times New Roman" w:hAnsi="Times New Roman" w:cs="Times New Roman"/>
                <w:noProof/>
                <w:sz w:val="24"/>
                <w:szCs w:val="24"/>
              </w:rPr>
              <w:t>2.2.6</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Tannins in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_Toc147747803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9</w:t>
            </w:r>
            <w:r w:rsidR="001534AB" w:rsidRPr="001534AB">
              <w:rPr>
                <w:rFonts w:ascii="Times New Roman" w:hAnsi="Times New Roman" w:cs="Times New Roman"/>
                <w:noProof/>
                <w:webHidden/>
                <w:sz w:val="24"/>
                <w:szCs w:val="24"/>
              </w:rPr>
              <w:fldChar w:fldCharType="end"/>
            </w:r>
          </w:hyperlink>
        </w:p>
        <w:p w14:paraId="4CB9554C" w14:textId="60AFDCBB"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4" w:history="1">
            <w:r w:rsidR="001534AB" w:rsidRPr="001534AB">
              <w:rPr>
                <w:rStyle w:val="Hyperlink"/>
                <w:rFonts w:ascii="Times New Roman" w:hAnsi="Times New Roman" w:cs="Times New Roman"/>
                <w:noProof/>
                <w:sz w:val="24"/>
                <w:szCs w:val="24"/>
              </w:rPr>
              <w:t>2.3</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Anti-inflammatory Activities of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_Toc147747804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10</w:t>
            </w:r>
            <w:r w:rsidR="001534AB" w:rsidRPr="001534AB">
              <w:rPr>
                <w:rFonts w:ascii="Times New Roman" w:hAnsi="Times New Roman" w:cs="Times New Roman"/>
                <w:noProof/>
                <w:webHidden/>
                <w:sz w:val="24"/>
                <w:szCs w:val="24"/>
              </w:rPr>
              <w:fldChar w:fldCharType="end"/>
            </w:r>
          </w:hyperlink>
        </w:p>
        <w:p w14:paraId="7D0A2590" w14:textId="72AAC267"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5" w:history="1">
            <w:r w:rsidR="001534AB" w:rsidRPr="001534AB">
              <w:rPr>
                <w:rStyle w:val="Hyperlink"/>
                <w:rFonts w:ascii="Times New Roman" w:hAnsi="Times New Roman" w:cs="Times New Roman"/>
                <w:noProof/>
                <w:sz w:val="24"/>
                <w:szCs w:val="24"/>
              </w:rPr>
              <w:t>2.3.1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Carrageenan-Induced Paw Edema Model</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_Toc147747805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10</w:t>
            </w:r>
            <w:r w:rsidR="001534AB" w:rsidRPr="001534AB">
              <w:rPr>
                <w:rFonts w:ascii="Times New Roman" w:hAnsi="Times New Roman" w:cs="Times New Roman"/>
                <w:noProof/>
                <w:webHidden/>
                <w:sz w:val="24"/>
                <w:szCs w:val="24"/>
              </w:rPr>
              <w:fldChar w:fldCharType="end"/>
            </w:r>
          </w:hyperlink>
        </w:p>
        <w:p w14:paraId="0950072B" w14:textId="0239E1CB"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6" w:history="1">
            <w:r w:rsidR="001534AB" w:rsidRPr="001534AB">
              <w:rPr>
                <w:rStyle w:val="Hyperlink"/>
                <w:rFonts w:ascii="Times New Roman" w:hAnsi="Times New Roman" w:cs="Times New Roman"/>
                <w:noProof/>
                <w:sz w:val="24"/>
                <w:szCs w:val="24"/>
              </w:rPr>
              <w:t>2.3.2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Cotton Pellet-Induced Granuloma Model</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_Toc147747806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10</w:t>
            </w:r>
            <w:r w:rsidR="001534AB" w:rsidRPr="001534AB">
              <w:rPr>
                <w:rFonts w:ascii="Times New Roman" w:hAnsi="Times New Roman" w:cs="Times New Roman"/>
                <w:noProof/>
                <w:webHidden/>
                <w:sz w:val="24"/>
                <w:szCs w:val="24"/>
              </w:rPr>
              <w:fldChar w:fldCharType="end"/>
            </w:r>
          </w:hyperlink>
        </w:p>
        <w:p w14:paraId="5E2FA7DA" w14:textId="3711091A"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7" w:history="1">
            <w:r w:rsidR="001534AB" w:rsidRPr="001534AB">
              <w:rPr>
                <w:rStyle w:val="Hyperlink"/>
                <w:rFonts w:ascii="Times New Roman" w:hAnsi="Times New Roman" w:cs="Times New Roman"/>
                <w:noProof/>
                <w:sz w:val="24"/>
                <w:szCs w:val="24"/>
              </w:rPr>
              <w:t>2.4</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 xml:space="preserve">Uses of </w:t>
            </w:r>
            <w:r w:rsidR="001534AB" w:rsidRPr="001534AB">
              <w:rPr>
                <w:rStyle w:val="Hyperlink"/>
                <w:rFonts w:ascii="Times New Roman" w:hAnsi="Times New Roman" w:cs="Times New Roman"/>
                <w:i/>
                <w:noProof/>
                <w:sz w:val="24"/>
                <w:szCs w:val="24"/>
              </w:rPr>
              <w:t>Cnidicollus anconitifolius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_Toc147747807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10</w:t>
            </w:r>
            <w:r w:rsidR="001534AB" w:rsidRPr="001534AB">
              <w:rPr>
                <w:rFonts w:ascii="Times New Roman" w:hAnsi="Times New Roman" w:cs="Times New Roman"/>
                <w:noProof/>
                <w:webHidden/>
                <w:sz w:val="24"/>
                <w:szCs w:val="24"/>
              </w:rPr>
              <w:fldChar w:fldCharType="end"/>
            </w:r>
          </w:hyperlink>
        </w:p>
        <w:p w14:paraId="65474EFA" w14:textId="72330C3D"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8" w:history="1">
            <w:r w:rsidR="001534AB" w:rsidRPr="001534AB">
              <w:rPr>
                <w:rStyle w:val="Hyperlink"/>
                <w:rFonts w:ascii="Times New Roman" w:hAnsi="Times New Roman" w:cs="Times New Roman"/>
                <w:noProof/>
                <w:sz w:val="24"/>
                <w:szCs w:val="24"/>
              </w:rPr>
              <w:t>2.4.1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Nutritional uses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_Toc147747808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10</w:t>
            </w:r>
            <w:r w:rsidR="001534AB" w:rsidRPr="001534AB">
              <w:rPr>
                <w:rFonts w:ascii="Times New Roman" w:hAnsi="Times New Roman" w:cs="Times New Roman"/>
                <w:noProof/>
                <w:webHidden/>
                <w:sz w:val="24"/>
                <w:szCs w:val="24"/>
              </w:rPr>
              <w:fldChar w:fldCharType="end"/>
            </w:r>
          </w:hyperlink>
        </w:p>
        <w:p w14:paraId="7BADC587" w14:textId="06E77EB5"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09" w:history="1">
            <w:r w:rsidR="001534AB" w:rsidRPr="001534AB">
              <w:rPr>
                <w:rStyle w:val="Hyperlink"/>
                <w:rFonts w:ascii="Times New Roman" w:hAnsi="Times New Roman" w:cs="Times New Roman"/>
                <w:noProof/>
                <w:sz w:val="24"/>
                <w:szCs w:val="24"/>
              </w:rPr>
              <w:t>2.4.2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Culinary uses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_Toc147747809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11</w:t>
            </w:r>
            <w:r w:rsidR="001534AB" w:rsidRPr="001534AB">
              <w:rPr>
                <w:rFonts w:ascii="Times New Roman" w:hAnsi="Times New Roman" w:cs="Times New Roman"/>
                <w:noProof/>
                <w:webHidden/>
                <w:sz w:val="24"/>
                <w:szCs w:val="24"/>
              </w:rPr>
              <w:fldChar w:fldCharType="end"/>
            </w:r>
          </w:hyperlink>
        </w:p>
        <w:p w14:paraId="547FBDC9" w14:textId="3AA6BB93"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0" w:history="1">
            <w:r w:rsidR="001534AB" w:rsidRPr="001534AB">
              <w:rPr>
                <w:rStyle w:val="Hyperlink"/>
                <w:rFonts w:ascii="Times New Roman" w:hAnsi="Times New Roman" w:cs="Times New Roman"/>
                <w:noProof/>
                <w:sz w:val="24"/>
                <w:szCs w:val="24"/>
              </w:rPr>
              <w:t>2.4.3</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Medicinal uses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_Toc147747810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11</w:t>
            </w:r>
            <w:r w:rsidR="001534AB" w:rsidRPr="001534AB">
              <w:rPr>
                <w:rFonts w:ascii="Times New Roman" w:hAnsi="Times New Roman" w:cs="Times New Roman"/>
                <w:noProof/>
                <w:webHidden/>
                <w:sz w:val="24"/>
                <w:szCs w:val="24"/>
              </w:rPr>
              <w:fldChar w:fldCharType="end"/>
            </w:r>
          </w:hyperlink>
        </w:p>
        <w:p w14:paraId="43A097AB" w14:textId="4FE5D7C3"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1" w:history="1">
            <w:r w:rsidR="001534AB" w:rsidRPr="001534AB">
              <w:rPr>
                <w:rStyle w:val="Hyperlink"/>
                <w:rFonts w:ascii="Times New Roman" w:hAnsi="Times New Roman" w:cs="Times New Roman"/>
                <w:noProof/>
                <w:sz w:val="24"/>
                <w:szCs w:val="24"/>
              </w:rPr>
              <w:t>2.4.4</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Traditional uses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_Toc147747811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11</w:t>
            </w:r>
            <w:r w:rsidR="001534AB" w:rsidRPr="001534AB">
              <w:rPr>
                <w:rFonts w:ascii="Times New Roman" w:hAnsi="Times New Roman" w:cs="Times New Roman"/>
                <w:noProof/>
                <w:webHidden/>
                <w:sz w:val="24"/>
                <w:szCs w:val="24"/>
              </w:rPr>
              <w:fldChar w:fldCharType="end"/>
            </w:r>
          </w:hyperlink>
        </w:p>
        <w:p w14:paraId="02E75830" w14:textId="0C633CDA"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2" w:history="1">
            <w:r w:rsidR="001534AB" w:rsidRPr="001534AB">
              <w:rPr>
                <w:rStyle w:val="Hyperlink"/>
                <w:rFonts w:ascii="Times New Roman" w:hAnsi="Times New Roman" w:cs="Times New Roman"/>
                <w:noProof/>
                <w:sz w:val="24"/>
                <w:szCs w:val="24"/>
              </w:rPr>
              <w:t>2.4.5</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Antioxidant Activity</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_Toc147747812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11</w:t>
            </w:r>
            <w:r w:rsidR="001534AB" w:rsidRPr="001534AB">
              <w:rPr>
                <w:rFonts w:ascii="Times New Roman" w:hAnsi="Times New Roman" w:cs="Times New Roman"/>
                <w:noProof/>
                <w:webHidden/>
                <w:sz w:val="24"/>
                <w:szCs w:val="24"/>
              </w:rPr>
              <w:fldChar w:fldCharType="end"/>
            </w:r>
          </w:hyperlink>
        </w:p>
        <w:p w14:paraId="002ECD7B" w14:textId="7889919E"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3" w:history="1">
            <w:r w:rsidR="001534AB" w:rsidRPr="001534AB">
              <w:rPr>
                <w:rStyle w:val="Hyperlink"/>
                <w:rFonts w:ascii="Times New Roman" w:hAnsi="Times New Roman" w:cs="Times New Roman"/>
                <w:noProof/>
                <w:sz w:val="24"/>
                <w:szCs w:val="24"/>
              </w:rPr>
              <w:t>2.4.6</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Anti-Diabetic Properties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_Toc147747813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12</w:t>
            </w:r>
            <w:r w:rsidR="001534AB" w:rsidRPr="001534AB">
              <w:rPr>
                <w:rFonts w:ascii="Times New Roman" w:hAnsi="Times New Roman" w:cs="Times New Roman"/>
                <w:noProof/>
                <w:webHidden/>
                <w:sz w:val="24"/>
                <w:szCs w:val="24"/>
              </w:rPr>
              <w:fldChar w:fldCharType="end"/>
            </w:r>
          </w:hyperlink>
        </w:p>
        <w:p w14:paraId="1E8DA953" w14:textId="4B9F1E6B"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4" w:history="1">
            <w:r w:rsidR="001534AB" w:rsidRPr="001534AB">
              <w:rPr>
                <w:rStyle w:val="Hyperlink"/>
                <w:rFonts w:ascii="Times New Roman" w:hAnsi="Times New Roman" w:cs="Times New Roman"/>
                <w:noProof/>
                <w:sz w:val="24"/>
                <w:szCs w:val="24"/>
              </w:rPr>
              <w:t>2.4.7</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Toxicological Properties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_Toc147747814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12</w:t>
            </w:r>
            <w:r w:rsidR="001534AB" w:rsidRPr="001534AB">
              <w:rPr>
                <w:rFonts w:ascii="Times New Roman" w:hAnsi="Times New Roman" w:cs="Times New Roman"/>
                <w:noProof/>
                <w:webHidden/>
                <w:sz w:val="24"/>
                <w:szCs w:val="24"/>
              </w:rPr>
              <w:fldChar w:fldCharType="end"/>
            </w:r>
          </w:hyperlink>
        </w:p>
        <w:p w14:paraId="3BA5A41F" w14:textId="77DF6FF4"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5" w:history="1">
            <w:r w:rsidR="001534AB" w:rsidRPr="001534AB">
              <w:rPr>
                <w:rStyle w:val="Hyperlink"/>
                <w:rFonts w:ascii="Times New Roman" w:hAnsi="Times New Roman" w:cs="Times New Roman"/>
                <w:noProof/>
                <w:sz w:val="24"/>
                <w:szCs w:val="24"/>
              </w:rPr>
              <w:t>2.4.8</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Industrial Applications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_Toc147747815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12</w:t>
            </w:r>
            <w:r w:rsidR="001534AB" w:rsidRPr="001534AB">
              <w:rPr>
                <w:rFonts w:ascii="Times New Roman" w:hAnsi="Times New Roman" w:cs="Times New Roman"/>
                <w:noProof/>
                <w:webHidden/>
                <w:sz w:val="24"/>
                <w:szCs w:val="24"/>
              </w:rPr>
              <w:fldChar w:fldCharType="end"/>
            </w:r>
          </w:hyperlink>
        </w:p>
        <w:p w14:paraId="5C961413" w14:textId="7D11E08E"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816" w:history="1">
            <w:r w:rsidR="001534AB" w:rsidRPr="001534AB">
              <w:rPr>
                <w:rStyle w:val="Hyperlink"/>
                <w:rFonts w:ascii="Times New Roman" w:hAnsi="Times New Roman" w:cs="Times New Roman"/>
                <w:b/>
                <w:noProof/>
                <w:sz w:val="24"/>
                <w:szCs w:val="24"/>
              </w:rPr>
              <w:t>CHAPTER THREE</w:t>
            </w:r>
          </w:hyperlink>
        </w:p>
        <w:p w14:paraId="048CFC71" w14:textId="1010BEE6"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817" w:history="1">
            <w:r w:rsidR="001534AB" w:rsidRPr="001534AB">
              <w:rPr>
                <w:rStyle w:val="Hyperlink"/>
                <w:rFonts w:ascii="Times New Roman" w:hAnsi="Times New Roman" w:cs="Times New Roman"/>
                <w:b/>
                <w:noProof/>
                <w:sz w:val="24"/>
                <w:szCs w:val="24"/>
              </w:rPr>
              <w:t>MATERIALS AND METHODS</w:t>
            </w:r>
          </w:hyperlink>
        </w:p>
        <w:p w14:paraId="2FBD1EDE" w14:textId="38942DCF"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8" w:history="1">
            <w:r w:rsidR="001534AB" w:rsidRPr="001534AB">
              <w:rPr>
                <w:rStyle w:val="Hyperlink"/>
                <w:rFonts w:ascii="Times New Roman" w:hAnsi="Times New Roman" w:cs="Times New Roman"/>
                <w:noProof/>
                <w:sz w:val="24"/>
                <w:szCs w:val="24"/>
              </w:rPr>
              <w:t>3.1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Materials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_Toc147747818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14</w:t>
            </w:r>
            <w:r w:rsidR="001534AB" w:rsidRPr="001534AB">
              <w:rPr>
                <w:rFonts w:ascii="Times New Roman" w:hAnsi="Times New Roman" w:cs="Times New Roman"/>
                <w:noProof/>
                <w:webHidden/>
                <w:sz w:val="24"/>
                <w:szCs w:val="24"/>
              </w:rPr>
              <w:fldChar w:fldCharType="end"/>
            </w:r>
          </w:hyperlink>
        </w:p>
        <w:p w14:paraId="0555FDBF" w14:textId="6246C231"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19" w:history="1">
            <w:r w:rsidR="001534AB" w:rsidRPr="001534AB">
              <w:rPr>
                <w:rStyle w:val="Hyperlink"/>
                <w:rFonts w:ascii="Times New Roman" w:hAnsi="Times New Roman" w:cs="Times New Roman"/>
                <w:noProof/>
                <w:sz w:val="24"/>
                <w:szCs w:val="24"/>
              </w:rPr>
              <w:t>3.1.1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Equipment/Apparatus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_Toc147747819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14</w:t>
            </w:r>
            <w:r w:rsidR="001534AB" w:rsidRPr="001534AB">
              <w:rPr>
                <w:rFonts w:ascii="Times New Roman" w:hAnsi="Times New Roman" w:cs="Times New Roman"/>
                <w:noProof/>
                <w:webHidden/>
                <w:sz w:val="24"/>
                <w:szCs w:val="24"/>
              </w:rPr>
              <w:fldChar w:fldCharType="end"/>
            </w:r>
          </w:hyperlink>
        </w:p>
        <w:p w14:paraId="4EF44CB9" w14:textId="15FF5EF3"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0" w:history="1">
            <w:r w:rsidR="001534AB" w:rsidRPr="001534AB">
              <w:rPr>
                <w:rStyle w:val="Hyperlink"/>
                <w:rFonts w:ascii="Times New Roman" w:hAnsi="Times New Roman" w:cs="Times New Roman"/>
                <w:noProof/>
                <w:sz w:val="24"/>
                <w:szCs w:val="24"/>
              </w:rPr>
              <w:t>3.1.2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Chemicals, Solvents and Reagents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_Toc147747820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14</w:t>
            </w:r>
            <w:r w:rsidR="001534AB" w:rsidRPr="001534AB">
              <w:rPr>
                <w:rFonts w:ascii="Times New Roman" w:hAnsi="Times New Roman" w:cs="Times New Roman"/>
                <w:noProof/>
                <w:webHidden/>
                <w:sz w:val="24"/>
                <w:szCs w:val="24"/>
              </w:rPr>
              <w:fldChar w:fldCharType="end"/>
            </w:r>
          </w:hyperlink>
        </w:p>
        <w:p w14:paraId="0D3021DD" w14:textId="39918E1E"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1" w:history="1">
            <w:r w:rsidR="001534AB" w:rsidRPr="001534AB">
              <w:rPr>
                <w:rStyle w:val="Hyperlink"/>
                <w:rFonts w:ascii="Times New Roman" w:hAnsi="Times New Roman" w:cs="Times New Roman"/>
                <w:noProof/>
                <w:sz w:val="24"/>
                <w:szCs w:val="24"/>
              </w:rPr>
              <w:t>3.2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Methods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_Toc147747821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14</w:t>
            </w:r>
            <w:r w:rsidR="001534AB" w:rsidRPr="001534AB">
              <w:rPr>
                <w:rFonts w:ascii="Times New Roman" w:hAnsi="Times New Roman" w:cs="Times New Roman"/>
                <w:noProof/>
                <w:webHidden/>
                <w:sz w:val="24"/>
                <w:szCs w:val="24"/>
              </w:rPr>
              <w:fldChar w:fldCharType="end"/>
            </w:r>
          </w:hyperlink>
        </w:p>
        <w:p w14:paraId="0A8FC7CC" w14:textId="1DE40E77"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2" w:history="1">
            <w:r w:rsidR="001534AB" w:rsidRPr="001534AB">
              <w:rPr>
                <w:rStyle w:val="Hyperlink"/>
                <w:rFonts w:ascii="Times New Roman" w:hAnsi="Times New Roman" w:cs="Times New Roman"/>
                <w:noProof/>
                <w:sz w:val="24"/>
                <w:szCs w:val="24"/>
              </w:rPr>
              <w:t>3.2.1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Plant Material Collection and Identification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_Toc147747822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14</w:t>
            </w:r>
            <w:r w:rsidR="001534AB" w:rsidRPr="001534AB">
              <w:rPr>
                <w:rFonts w:ascii="Times New Roman" w:hAnsi="Times New Roman" w:cs="Times New Roman"/>
                <w:noProof/>
                <w:webHidden/>
                <w:sz w:val="24"/>
                <w:szCs w:val="24"/>
              </w:rPr>
              <w:fldChar w:fldCharType="end"/>
            </w:r>
          </w:hyperlink>
        </w:p>
        <w:p w14:paraId="48F08C8A" w14:textId="45B1D8FA"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3" w:history="1">
            <w:r w:rsidR="001534AB" w:rsidRPr="001534AB">
              <w:rPr>
                <w:rStyle w:val="Hyperlink"/>
                <w:rFonts w:ascii="Times New Roman" w:hAnsi="Times New Roman" w:cs="Times New Roman"/>
                <w:noProof/>
                <w:sz w:val="24"/>
                <w:szCs w:val="24"/>
              </w:rPr>
              <w:t>3.2.1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Experimental Animals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_Toc147747823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14</w:t>
            </w:r>
            <w:r w:rsidR="001534AB" w:rsidRPr="001534AB">
              <w:rPr>
                <w:rFonts w:ascii="Times New Roman" w:hAnsi="Times New Roman" w:cs="Times New Roman"/>
                <w:noProof/>
                <w:webHidden/>
                <w:sz w:val="24"/>
                <w:szCs w:val="24"/>
              </w:rPr>
              <w:fldChar w:fldCharType="end"/>
            </w:r>
          </w:hyperlink>
        </w:p>
        <w:p w14:paraId="4F4C6326" w14:textId="22FFFAB4"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4" w:history="1">
            <w:r w:rsidR="001534AB" w:rsidRPr="001534AB">
              <w:rPr>
                <w:rStyle w:val="Hyperlink"/>
                <w:rFonts w:ascii="Times New Roman" w:hAnsi="Times New Roman" w:cs="Times New Roman"/>
                <w:noProof/>
                <w:sz w:val="24"/>
                <w:szCs w:val="24"/>
              </w:rPr>
              <w:t>3.2.2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Preparation of Methanolic Leaf Extract</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_Toc147747824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15</w:t>
            </w:r>
            <w:r w:rsidR="001534AB" w:rsidRPr="001534AB">
              <w:rPr>
                <w:rFonts w:ascii="Times New Roman" w:hAnsi="Times New Roman" w:cs="Times New Roman"/>
                <w:noProof/>
                <w:webHidden/>
                <w:sz w:val="24"/>
                <w:szCs w:val="24"/>
              </w:rPr>
              <w:fldChar w:fldCharType="end"/>
            </w:r>
          </w:hyperlink>
        </w:p>
        <w:p w14:paraId="40847A8D" w14:textId="5CE5ABB1"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5" w:history="1">
            <w:r w:rsidR="001534AB" w:rsidRPr="001534AB">
              <w:rPr>
                <w:rStyle w:val="Hyperlink"/>
                <w:rFonts w:ascii="Times New Roman" w:hAnsi="Times New Roman" w:cs="Times New Roman"/>
                <w:noProof/>
                <w:sz w:val="24"/>
                <w:szCs w:val="24"/>
              </w:rPr>
              <w:t>3.2.3</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Phytochemical Screening</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_Toc147747825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15</w:t>
            </w:r>
            <w:r w:rsidR="001534AB" w:rsidRPr="001534AB">
              <w:rPr>
                <w:rFonts w:ascii="Times New Roman" w:hAnsi="Times New Roman" w:cs="Times New Roman"/>
                <w:noProof/>
                <w:webHidden/>
                <w:sz w:val="24"/>
                <w:szCs w:val="24"/>
              </w:rPr>
              <w:fldChar w:fldCharType="end"/>
            </w:r>
          </w:hyperlink>
        </w:p>
        <w:p w14:paraId="355E5395" w14:textId="68A1F22D"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6" w:history="1">
            <w:r w:rsidR="001534AB" w:rsidRPr="001534AB">
              <w:rPr>
                <w:rStyle w:val="Hyperlink"/>
                <w:rFonts w:ascii="Times New Roman" w:hAnsi="Times New Roman" w:cs="Times New Roman"/>
                <w:noProof/>
                <w:sz w:val="24"/>
                <w:szCs w:val="24"/>
              </w:rPr>
              <w:t xml:space="preserve">3.2.4 </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Quantitative Analysis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_Toc147747826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17</w:t>
            </w:r>
            <w:r w:rsidR="001534AB" w:rsidRPr="001534AB">
              <w:rPr>
                <w:rFonts w:ascii="Times New Roman" w:hAnsi="Times New Roman" w:cs="Times New Roman"/>
                <w:noProof/>
                <w:webHidden/>
                <w:sz w:val="24"/>
                <w:szCs w:val="24"/>
              </w:rPr>
              <w:fldChar w:fldCharType="end"/>
            </w:r>
          </w:hyperlink>
        </w:p>
        <w:p w14:paraId="7EB9453B" w14:textId="1F3FB55A"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7" w:history="1">
            <w:r w:rsidR="001534AB" w:rsidRPr="001534AB">
              <w:rPr>
                <w:rStyle w:val="Hyperlink"/>
                <w:rFonts w:ascii="Times New Roman" w:hAnsi="Times New Roman" w:cs="Times New Roman"/>
                <w:noProof/>
                <w:sz w:val="24"/>
                <w:szCs w:val="24"/>
              </w:rPr>
              <w:t>3.3</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Anti-Inflammatory Activity Evaluation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_Toc147747827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17</w:t>
            </w:r>
            <w:r w:rsidR="001534AB" w:rsidRPr="001534AB">
              <w:rPr>
                <w:rFonts w:ascii="Times New Roman" w:hAnsi="Times New Roman" w:cs="Times New Roman"/>
                <w:noProof/>
                <w:webHidden/>
                <w:sz w:val="24"/>
                <w:szCs w:val="24"/>
              </w:rPr>
              <w:fldChar w:fldCharType="end"/>
            </w:r>
          </w:hyperlink>
        </w:p>
        <w:p w14:paraId="24A1DAED" w14:textId="767C12B3"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28" w:history="1">
            <w:r w:rsidR="001534AB" w:rsidRPr="001534AB">
              <w:rPr>
                <w:rStyle w:val="Hyperlink"/>
                <w:rFonts w:ascii="Times New Roman" w:hAnsi="Times New Roman" w:cs="Times New Roman"/>
                <w:noProof/>
                <w:sz w:val="24"/>
                <w:szCs w:val="24"/>
              </w:rPr>
              <w:t xml:space="preserve">3.3.1 </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Induced Paw-Edema Method</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_Toc147747828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17</w:t>
            </w:r>
            <w:r w:rsidR="001534AB" w:rsidRPr="001534AB">
              <w:rPr>
                <w:rFonts w:ascii="Times New Roman" w:hAnsi="Times New Roman" w:cs="Times New Roman"/>
                <w:noProof/>
                <w:webHidden/>
                <w:sz w:val="24"/>
                <w:szCs w:val="24"/>
              </w:rPr>
              <w:fldChar w:fldCharType="end"/>
            </w:r>
          </w:hyperlink>
        </w:p>
        <w:p w14:paraId="70587E8D" w14:textId="36AA7554"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829" w:history="1">
            <w:r w:rsidR="001534AB" w:rsidRPr="001534AB">
              <w:rPr>
                <w:rStyle w:val="Hyperlink"/>
                <w:rFonts w:ascii="Times New Roman" w:hAnsi="Times New Roman" w:cs="Times New Roman"/>
                <w:b/>
                <w:noProof/>
                <w:sz w:val="24"/>
                <w:szCs w:val="24"/>
              </w:rPr>
              <w:t>CHAPTER FOUR</w:t>
            </w:r>
          </w:hyperlink>
        </w:p>
        <w:p w14:paraId="0DFBD9DE" w14:textId="49CA3ABF"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830" w:history="1">
            <w:r w:rsidR="001534AB" w:rsidRPr="001534AB">
              <w:rPr>
                <w:rStyle w:val="Hyperlink"/>
                <w:rFonts w:ascii="Times New Roman" w:hAnsi="Times New Roman" w:cs="Times New Roman"/>
                <w:b/>
                <w:noProof/>
                <w:sz w:val="24"/>
                <w:szCs w:val="24"/>
              </w:rPr>
              <w:t>RESULTS AND DISCUSSION</w:t>
            </w:r>
          </w:hyperlink>
        </w:p>
        <w:p w14:paraId="11E1C9D5" w14:textId="714B69E7"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31" w:history="1">
            <w:r w:rsidR="001534AB" w:rsidRPr="001534AB">
              <w:rPr>
                <w:rStyle w:val="Hyperlink"/>
                <w:rFonts w:ascii="Times New Roman" w:hAnsi="Times New Roman" w:cs="Times New Roman"/>
                <w:noProof/>
                <w:sz w:val="24"/>
                <w:szCs w:val="24"/>
              </w:rPr>
              <w:t>4.1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Result</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_Toc147747831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19</w:t>
            </w:r>
            <w:r w:rsidR="001534AB" w:rsidRPr="001534AB">
              <w:rPr>
                <w:rFonts w:ascii="Times New Roman" w:hAnsi="Times New Roman" w:cs="Times New Roman"/>
                <w:noProof/>
                <w:webHidden/>
                <w:sz w:val="24"/>
                <w:szCs w:val="24"/>
              </w:rPr>
              <w:fldChar w:fldCharType="end"/>
            </w:r>
          </w:hyperlink>
        </w:p>
        <w:p w14:paraId="1E089BFD" w14:textId="007E9CC6"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32" w:history="1">
            <w:r w:rsidR="001534AB" w:rsidRPr="001534AB">
              <w:rPr>
                <w:rStyle w:val="Hyperlink"/>
                <w:rFonts w:ascii="Times New Roman" w:hAnsi="Times New Roman" w:cs="Times New Roman"/>
                <w:noProof/>
                <w:sz w:val="24"/>
                <w:szCs w:val="24"/>
              </w:rPr>
              <w:t>4.1.1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Phytochemical Analysis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_Toc147747832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19</w:t>
            </w:r>
            <w:r w:rsidR="001534AB" w:rsidRPr="001534AB">
              <w:rPr>
                <w:rFonts w:ascii="Times New Roman" w:hAnsi="Times New Roman" w:cs="Times New Roman"/>
                <w:noProof/>
                <w:webHidden/>
                <w:sz w:val="24"/>
                <w:szCs w:val="24"/>
              </w:rPr>
              <w:fldChar w:fldCharType="end"/>
            </w:r>
          </w:hyperlink>
        </w:p>
        <w:p w14:paraId="4B5507CF" w14:textId="04F2DDAA" w:rsidR="001534AB" w:rsidRPr="001534AB" w:rsidRDefault="00EF392A" w:rsidP="001534AB">
          <w:pPr>
            <w:pStyle w:val="TOC2"/>
            <w:tabs>
              <w:tab w:val="left" w:pos="110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33" w:history="1">
            <w:r w:rsidR="001534AB" w:rsidRPr="001534AB">
              <w:rPr>
                <w:rStyle w:val="Hyperlink"/>
                <w:rFonts w:ascii="Times New Roman" w:hAnsi="Times New Roman" w:cs="Times New Roman"/>
                <w:noProof/>
                <w:sz w:val="24"/>
                <w:szCs w:val="24"/>
              </w:rPr>
              <w:t>4.1.2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hAnsi="Times New Roman" w:cs="Times New Roman"/>
                <w:noProof/>
                <w:sz w:val="24"/>
                <w:szCs w:val="24"/>
              </w:rPr>
              <w:t>Anti-inflammatory Analysis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_Toc147747833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21</w:t>
            </w:r>
            <w:r w:rsidR="001534AB" w:rsidRPr="001534AB">
              <w:rPr>
                <w:rFonts w:ascii="Times New Roman" w:hAnsi="Times New Roman" w:cs="Times New Roman"/>
                <w:noProof/>
                <w:webHidden/>
                <w:sz w:val="24"/>
                <w:szCs w:val="24"/>
              </w:rPr>
              <w:fldChar w:fldCharType="end"/>
            </w:r>
          </w:hyperlink>
        </w:p>
        <w:p w14:paraId="1819744E" w14:textId="35623E92"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34" w:history="1">
            <w:r w:rsidR="001534AB" w:rsidRPr="001534AB">
              <w:rPr>
                <w:rStyle w:val="Hyperlink"/>
                <w:rFonts w:ascii="Times New Roman" w:eastAsia="Times New Roman" w:hAnsi="Times New Roman" w:cs="Times New Roman"/>
                <w:caps/>
                <w:noProof/>
                <w:sz w:val="24"/>
                <w:szCs w:val="24"/>
                <w:lang w:eastAsia="en-GB"/>
              </w:rPr>
              <w:t>4.2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eastAsia="Times New Roman" w:hAnsi="Times New Roman" w:cs="Times New Roman"/>
                <w:noProof/>
                <w:sz w:val="24"/>
                <w:szCs w:val="24"/>
                <w:lang w:eastAsia="en-GB"/>
              </w:rPr>
              <w:t>Discussion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_Toc147747834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23</w:t>
            </w:r>
            <w:r w:rsidR="001534AB" w:rsidRPr="001534AB">
              <w:rPr>
                <w:rFonts w:ascii="Times New Roman" w:hAnsi="Times New Roman" w:cs="Times New Roman"/>
                <w:noProof/>
                <w:webHidden/>
                <w:sz w:val="24"/>
                <w:szCs w:val="24"/>
              </w:rPr>
              <w:fldChar w:fldCharType="end"/>
            </w:r>
          </w:hyperlink>
        </w:p>
        <w:p w14:paraId="238FA197" w14:textId="24C9F554"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835" w:history="1">
            <w:r w:rsidR="001534AB" w:rsidRPr="001534AB">
              <w:rPr>
                <w:rStyle w:val="Hyperlink"/>
                <w:rFonts w:ascii="Times New Roman" w:hAnsi="Times New Roman" w:cs="Times New Roman"/>
                <w:b/>
                <w:noProof/>
                <w:sz w:val="24"/>
                <w:szCs w:val="24"/>
                <w:lang w:eastAsia="en-GB"/>
              </w:rPr>
              <w:t>CHAPTER FIVE</w:t>
            </w:r>
          </w:hyperlink>
        </w:p>
        <w:p w14:paraId="5836DBBF" w14:textId="7F9316F0"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b/>
              <w:noProof/>
              <w:sz w:val="24"/>
              <w:szCs w:val="24"/>
              <w:lang w:val="en-GB" w:eastAsia="en-GB"/>
            </w:rPr>
          </w:pPr>
          <w:hyperlink w:anchor="_Toc147747836" w:history="1">
            <w:r w:rsidR="001534AB" w:rsidRPr="001534AB">
              <w:rPr>
                <w:rStyle w:val="Hyperlink"/>
                <w:rFonts w:ascii="Times New Roman" w:hAnsi="Times New Roman" w:cs="Times New Roman"/>
                <w:b/>
                <w:noProof/>
                <w:sz w:val="24"/>
                <w:szCs w:val="24"/>
                <w:lang w:eastAsia="en-GB"/>
              </w:rPr>
              <w:t>CONCLUSION AND RECOMMENDATIONS</w:t>
            </w:r>
          </w:hyperlink>
        </w:p>
        <w:p w14:paraId="4B990993" w14:textId="4EE130FC"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37" w:history="1">
            <w:r w:rsidR="001534AB" w:rsidRPr="001534AB">
              <w:rPr>
                <w:rStyle w:val="Hyperlink"/>
                <w:rFonts w:ascii="Times New Roman" w:eastAsia="Times New Roman" w:hAnsi="Times New Roman" w:cs="Times New Roman"/>
                <w:caps/>
                <w:noProof/>
                <w:sz w:val="24"/>
                <w:szCs w:val="24"/>
                <w:lang w:eastAsia="en-GB"/>
              </w:rPr>
              <w:t>5.1</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eastAsia="Times New Roman" w:hAnsi="Times New Roman" w:cs="Times New Roman"/>
                <w:caps/>
                <w:noProof/>
                <w:sz w:val="24"/>
                <w:szCs w:val="24"/>
                <w:lang w:eastAsia="en-GB"/>
              </w:rPr>
              <w:t>C</w:t>
            </w:r>
            <w:r w:rsidR="001534AB" w:rsidRPr="001534AB">
              <w:rPr>
                <w:rStyle w:val="Hyperlink"/>
                <w:rFonts w:ascii="Times New Roman" w:eastAsia="Times New Roman" w:hAnsi="Times New Roman" w:cs="Times New Roman"/>
                <w:noProof/>
                <w:sz w:val="24"/>
                <w:szCs w:val="24"/>
                <w:lang w:eastAsia="en-GB"/>
              </w:rPr>
              <w:t>onclusion</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_Toc147747837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25</w:t>
            </w:r>
            <w:r w:rsidR="001534AB" w:rsidRPr="001534AB">
              <w:rPr>
                <w:rFonts w:ascii="Times New Roman" w:hAnsi="Times New Roman" w:cs="Times New Roman"/>
                <w:noProof/>
                <w:webHidden/>
                <w:sz w:val="24"/>
                <w:szCs w:val="24"/>
              </w:rPr>
              <w:fldChar w:fldCharType="end"/>
            </w:r>
          </w:hyperlink>
        </w:p>
        <w:p w14:paraId="4911286A" w14:textId="7E3C69F2" w:rsidR="001534AB" w:rsidRPr="001534AB" w:rsidRDefault="00EF392A" w:rsidP="001534AB">
          <w:pPr>
            <w:pStyle w:val="TOC2"/>
            <w:tabs>
              <w:tab w:val="left" w:pos="880"/>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38" w:history="1">
            <w:r w:rsidR="001534AB" w:rsidRPr="001534AB">
              <w:rPr>
                <w:rStyle w:val="Hyperlink"/>
                <w:rFonts w:ascii="Times New Roman" w:eastAsia="Times New Roman" w:hAnsi="Times New Roman" w:cs="Times New Roman"/>
                <w:noProof/>
                <w:sz w:val="24"/>
                <w:szCs w:val="24"/>
                <w:lang w:eastAsia="en-GB"/>
              </w:rPr>
              <w:t>5.2</w:t>
            </w:r>
            <w:r w:rsidR="001534AB" w:rsidRPr="001534AB">
              <w:rPr>
                <w:rFonts w:ascii="Times New Roman" w:eastAsiaTheme="minorEastAsia" w:hAnsi="Times New Roman" w:cs="Times New Roman"/>
                <w:noProof/>
                <w:sz w:val="24"/>
                <w:szCs w:val="24"/>
                <w:lang w:val="en-GB" w:eastAsia="en-GB"/>
              </w:rPr>
              <w:tab/>
            </w:r>
            <w:r w:rsidR="001534AB" w:rsidRPr="001534AB">
              <w:rPr>
                <w:rStyle w:val="Hyperlink"/>
                <w:rFonts w:ascii="Times New Roman" w:eastAsia="Times New Roman" w:hAnsi="Times New Roman" w:cs="Times New Roman"/>
                <w:noProof/>
                <w:sz w:val="24"/>
                <w:szCs w:val="24"/>
                <w:lang w:eastAsia="en-GB"/>
              </w:rPr>
              <w:t>Recommendations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_Toc147747838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25</w:t>
            </w:r>
            <w:r w:rsidR="001534AB" w:rsidRPr="001534AB">
              <w:rPr>
                <w:rFonts w:ascii="Times New Roman" w:hAnsi="Times New Roman" w:cs="Times New Roman"/>
                <w:noProof/>
                <w:webHidden/>
                <w:sz w:val="24"/>
                <w:szCs w:val="24"/>
              </w:rPr>
              <w:fldChar w:fldCharType="end"/>
            </w:r>
          </w:hyperlink>
        </w:p>
        <w:p w14:paraId="32484672" w14:textId="586A4802" w:rsidR="001534AB" w:rsidRPr="001534AB" w:rsidRDefault="00EF392A" w:rsidP="001534AB">
          <w:pPr>
            <w:pStyle w:val="TOC1"/>
            <w:tabs>
              <w:tab w:val="right" w:leader="dot" w:pos="9016"/>
            </w:tabs>
            <w:spacing w:after="0" w:line="480" w:lineRule="auto"/>
            <w:rPr>
              <w:rFonts w:ascii="Times New Roman" w:eastAsiaTheme="minorEastAsia" w:hAnsi="Times New Roman" w:cs="Times New Roman"/>
              <w:noProof/>
              <w:sz w:val="24"/>
              <w:szCs w:val="24"/>
              <w:lang w:val="en-GB" w:eastAsia="en-GB"/>
            </w:rPr>
          </w:pPr>
          <w:hyperlink w:anchor="_Toc147747839" w:history="1">
            <w:r w:rsidR="001534AB" w:rsidRPr="001534AB">
              <w:rPr>
                <w:rStyle w:val="Hyperlink"/>
                <w:rFonts w:ascii="Times New Roman" w:hAnsi="Times New Roman" w:cs="Times New Roman"/>
                <w:noProof/>
                <w:sz w:val="24"/>
                <w:szCs w:val="24"/>
                <w:lang w:eastAsia="en-GB"/>
              </w:rPr>
              <w:t>REFERENCES</w:t>
            </w:r>
            <w:r w:rsidR="001534AB" w:rsidRPr="001534AB">
              <w:rPr>
                <w:rFonts w:ascii="Times New Roman" w:hAnsi="Times New Roman" w:cs="Times New Roman"/>
                <w:noProof/>
                <w:webHidden/>
                <w:sz w:val="24"/>
                <w:szCs w:val="24"/>
              </w:rPr>
              <w:tab/>
            </w:r>
            <w:r w:rsidR="001534AB" w:rsidRPr="001534AB">
              <w:rPr>
                <w:rFonts w:ascii="Times New Roman" w:hAnsi="Times New Roman" w:cs="Times New Roman"/>
                <w:noProof/>
                <w:webHidden/>
                <w:sz w:val="24"/>
                <w:szCs w:val="24"/>
              </w:rPr>
              <w:fldChar w:fldCharType="begin"/>
            </w:r>
            <w:r w:rsidR="001534AB" w:rsidRPr="001534AB">
              <w:rPr>
                <w:rFonts w:ascii="Times New Roman" w:hAnsi="Times New Roman" w:cs="Times New Roman"/>
                <w:noProof/>
                <w:webHidden/>
                <w:sz w:val="24"/>
                <w:szCs w:val="24"/>
              </w:rPr>
              <w:instrText xml:space="preserve"> PAGEREF _Toc147747839 \h </w:instrText>
            </w:r>
            <w:r w:rsidR="001534AB" w:rsidRPr="001534AB">
              <w:rPr>
                <w:rFonts w:ascii="Times New Roman" w:hAnsi="Times New Roman" w:cs="Times New Roman"/>
                <w:noProof/>
                <w:webHidden/>
                <w:sz w:val="24"/>
                <w:szCs w:val="24"/>
              </w:rPr>
            </w:r>
            <w:r w:rsidR="001534AB" w:rsidRPr="001534AB">
              <w:rPr>
                <w:rFonts w:ascii="Times New Roman" w:hAnsi="Times New Roman" w:cs="Times New Roman"/>
                <w:noProof/>
                <w:webHidden/>
                <w:sz w:val="24"/>
                <w:szCs w:val="24"/>
              </w:rPr>
              <w:fldChar w:fldCharType="separate"/>
            </w:r>
            <w:r w:rsidR="005B26F3">
              <w:rPr>
                <w:rFonts w:ascii="Times New Roman" w:hAnsi="Times New Roman" w:cs="Times New Roman"/>
                <w:noProof/>
                <w:webHidden/>
                <w:sz w:val="24"/>
                <w:szCs w:val="24"/>
              </w:rPr>
              <w:t>27</w:t>
            </w:r>
            <w:r w:rsidR="001534AB" w:rsidRPr="001534AB">
              <w:rPr>
                <w:rFonts w:ascii="Times New Roman" w:hAnsi="Times New Roman" w:cs="Times New Roman"/>
                <w:noProof/>
                <w:webHidden/>
                <w:sz w:val="24"/>
                <w:szCs w:val="24"/>
              </w:rPr>
              <w:fldChar w:fldCharType="end"/>
            </w:r>
          </w:hyperlink>
        </w:p>
        <w:p w14:paraId="43882985" w14:textId="34582BA0" w:rsidR="00051C44" w:rsidRPr="001534AB" w:rsidRDefault="00051C44" w:rsidP="001534AB">
          <w:pPr>
            <w:spacing w:after="0" w:line="480" w:lineRule="auto"/>
            <w:ind w:left="720" w:hanging="720"/>
            <w:rPr>
              <w:rFonts w:ascii="Times New Roman" w:hAnsi="Times New Roman" w:cs="Times New Roman"/>
              <w:color w:val="000000" w:themeColor="text1"/>
              <w:sz w:val="24"/>
              <w:szCs w:val="24"/>
            </w:rPr>
          </w:pPr>
          <w:r w:rsidRPr="001534AB">
            <w:rPr>
              <w:rFonts w:ascii="Times New Roman" w:hAnsi="Times New Roman" w:cs="Times New Roman"/>
              <w:b/>
              <w:bCs/>
              <w:noProof/>
              <w:color w:val="000000" w:themeColor="text1"/>
              <w:sz w:val="24"/>
              <w:szCs w:val="24"/>
            </w:rPr>
            <w:fldChar w:fldCharType="end"/>
          </w:r>
        </w:p>
      </w:sdtContent>
    </w:sdt>
    <w:p w14:paraId="59ADACB4" w14:textId="77777777" w:rsidR="00051C44" w:rsidRPr="00723A1B" w:rsidRDefault="00051C44" w:rsidP="00051C44">
      <w:pPr>
        <w:rPr>
          <w:rFonts w:ascii="Times New Roman" w:eastAsiaTheme="majorEastAsia" w:hAnsi="Times New Roman" w:cs="Times New Roman"/>
          <w:b/>
          <w:bCs/>
          <w:color w:val="000000" w:themeColor="text1"/>
          <w:sz w:val="24"/>
          <w:szCs w:val="24"/>
        </w:rPr>
      </w:pPr>
      <w:r w:rsidRPr="00723A1B">
        <w:rPr>
          <w:color w:val="000000" w:themeColor="text1"/>
          <w:sz w:val="24"/>
          <w:szCs w:val="24"/>
        </w:rPr>
        <w:br w:type="page"/>
      </w:r>
    </w:p>
    <w:p w14:paraId="5E3138FA" w14:textId="6658C23E" w:rsidR="00665CC7" w:rsidRDefault="00665CC7" w:rsidP="00665CC7">
      <w:pPr>
        <w:pStyle w:val="Heading1"/>
      </w:pPr>
      <w:bookmarkStart w:id="14" w:name="_Toc147747783"/>
      <w:r>
        <w:lastRenderedPageBreak/>
        <w:t>LIST OF TABLES</w:t>
      </w:r>
      <w:bookmarkEnd w:id="14"/>
    </w:p>
    <w:p w14:paraId="74243D5C" w14:textId="2651DA11" w:rsidR="00766AC1" w:rsidRPr="00723A1B" w:rsidRDefault="00766AC1" w:rsidP="001534AB">
      <w:pPr>
        <w:spacing w:after="0"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1: Qua</w:t>
      </w:r>
      <w:r>
        <w:rPr>
          <w:rFonts w:ascii="Times New Roman" w:hAnsi="Times New Roman" w:cs="Times New Roman"/>
          <w:color w:val="000000" w:themeColor="text1"/>
          <w:sz w:val="24"/>
          <w:szCs w:val="24"/>
        </w:rPr>
        <w:t>li</w:t>
      </w:r>
      <w:r w:rsidRPr="00723A1B">
        <w:rPr>
          <w:rFonts w:ascii="Times New Roman" w:hAnsi="Times New Roman" w:cs="Times New Roman"/>
          <w:color w:val="000000" w:themeColor="text1"/>
          <w:sz w:val="24"/>
          <w:szCs w:val="24"/>
        </w:rPr>
        <w:t>tative test result showing the various constituent in the plant (</w:t>
      </w:r>
      <w:r w:rsidRPr="00723A1B">
        <w:rPr>
          <w:rFonts w:ascii="Times New Roman" w:hAnsi="Times New Roman" w:cs="Times New Roman"/>
          <w:i/>
          <w:color w:val="000000" w:themeColor="text1"/>
          <w:sz w:val="24"/>
          <w:szCs w:val="24"/>
        </w:rPr>
        <w:t xml:space="preserve">C. </w:t>
      </w:r>
      <w:proofErr w:type="gramStart"/>
      <w:r>
        <w:rPr>
          <w:rFonts w:ascii="Times New Roman" w:hAnsi="Times New Roman" w:cs="Times New Roman"/>
          <w:i/>
          <w:color w:val="000000" w:themeColor="text1"/>
          <w:sz w:val="24"/>
          <w:szCs w:val="24"/>
        </w:rPr>
        <w:t>a</w:t>
      </w:r>
      <w:r w:rsidRPr="00723A1B">
        <w:rPr>
          <w:rFonts w:ascii="Times New Roman" w:hAnsi="Times New Roman" w:cs="Times New Roman"/>
          <w:i/>
          <w:color w:val="000000" w:themeColor="text1"/>
          <w:sz w:val="24"/>
          <w:szCs w:val="24"/>
        </w:rPr>
        <w:t>conititolius</w:t>
      </w:r>
      <w:r w:rsidRPr="00723A1B">
        <w:rPr>
          <w:rFonts w:ascii="Times New Roman" w:hAnsi="Times New Roman" w:cs="Times New Roman"/>
          <w:color w:val="000000" w:themeColor="text1"/>
          <w:sz w:val="24"/>
          <w:szCs w:val="24"/>
        </w:rPr>
        <w:t>)</w:t>
      </w:r>
      <w:r w:rsidR="001534AB">
        <w:rPr>
          <w:rFonts w:ascii="Times New Roman" w:hAnsi="Times New Roman" w:cs="Times New Roman"/>
          <w:color w:val="000000" w:themeColor="text1"/>
          <w:sz w:val="24"/>
          <w:szCs w:val="24"/>
        </w:rPr>
        <w:t>…</w:t>
      </w:r>
      <w:proofErr w:type="gramEnd"/>
      <w:r w:rsidR="001534AB">
        <w:rPr>
          <w:rFonts w:ascii="Times New Roman" w:hAnsi="Times New Roman" w:cs="Times New Roman"/>
          <w:color w:val="000000" w:themeColor="text1"/>
          <w:sz w:val="24"/>
          <w:szCs w:val="24"/>
        </w:rPr>
        <w:t>……………………………………………………………………………..</w:t>
      </w:r>
      <w:r w:rsidR="001534AB">
        <w:rPr>
          <w:rFonts w:ascii="Times New Roman" w:hAnsi="Times New Roman" w:cs="Times New Roman"/>
          <w:color w:val="000000" w:themeColor="text1"/>
          <w:sz w:val="24"/>
          <w:szCs w:val="24"/>
        </w:rPr>
        <w:tab/>
      </w:r>
      <w:r w:rsidR="007A529A">
        <w:rPr>
          <w:rFonts w:ascii="Times New Roman" w:hAnsi="Times New Roman" w:cs="Times New Roman"/>
          <w:color w:val="000000" w:themeColor="text1"/>
          <w:sz w:val="24"/>
          <w:szCs w:val="24"/>
        </w:rPr>
        <w:t>19</w:t>
      </w:r>
    </w:p>
    <w:p w14:paraId="509F52D2" w14:textId="77777777" w:rsidR="001534AB" w:rsidRDefault="00766AC1" w:rsidP="001534AB">
      <w:pPr>
        <w:spacing w:after="0"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2: Qua</w:t>
      </w:r>
      <w:r>
        <w:rPr>
          <w:rFonts w:ascii="Times New Roman" w:hAnsi="Times New Roman" w:cs="Times New Roman"/>
          <w:color w:val="000000" w:themeColor="text1"/>
          <w:sz w:val="24"/>
          <w:szCs w:val="24"/>
        </w:rPr>
        <w:t>nti</w:t>
      </w:r>
      <w:r w:rsidRPr="00723A1B">
        <w:rPr>
          <w:rFonts w:ascii="Times New Roman" w:hAnsi="Times New Roman" w:cs="Times New Roman"/>
          <w:color w:val="000000" w:themeColor="text1"/>
          <w:sz w:val="24"/>
          <w:szCs w:val="24"/>
        </w:rPr>
        <w:t xml:space="preserve">tative test result showing the various constituent in </w:t>
      </w:r>
      <w:r>
        <w:rPr>
          <w:rFonts w:ascii="Times New Roman" w:hAnsi="Times New Roman" w:cs="Times New Roman"/>
          <w:color w:val="000000" w:themeColor="text1"/>
          <w:sz w:val="24"/>
          <w:szCs w:val="24"/>
        </w:rPr>
        <w:t>methanolic</w:t>
      </w:r>
      <w:r w:rsidRPr="00723A1B">
        <w:rPr>
          <w:rFonts w:ascii="Times New Roman" w:hAnsi="Times New Roman" w:cs="Times New Roman"/>
          <w:color w:val="000000" w:themeColor="text1"/>
          <w:sz w:val="24"/>
          <w:szCs w:val="24"/>
        </w:rPr>
        <w:t xml:space="preserve"> </w:t>
      </w:r>
    </w:p>
    <w:p w14:paraId="2D52D9C0" w14:textId="6310E259" w:rsidR="00766AC1" w:rsidRPr="00723A1B" w:rsidRDefault="00766AC1" w:rsidP="001534AB">
      <w:pPr>
        <w:spacing w:after="0"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plant</w:t>
      </w:r>
      <w:r>
        <w:rPr>
          <w:rFonts w:ascii="Times New Roman" w:hAnsi="Times New Roman" w:cs="Times New Roman"/>
          <w:color w:val="000000" w:themeColor="text1"/>
          <w:sz w:val="24"/>
          <w:szCs w:val="24"/>
        </w:rPr>
        <w:t xml:space="preserve"> extract</w:t>
      </w:r>
      <w:r w:rsidRPr="00723A1B">
        <w:rPr>
          <w:rFonts w:ascii="Times New Roman" w:hAnsi="Times New Roman" w:cs="Times New Roman"/>
          <w:color w:val="000000" w:themeColor="text1"/>
          <w:sz w:val="24"/>
          <w:szCs w:val="24"/>
        </w:rPr>
        <w:t xml:space="preserve"> (</w:t>
      </w:r>
      <w:r w:rsidRPr="00723A1B">
        <w:rPr>
          <w:rFonts w:ascii="Times New Roman" w:hAnsi="Times New Roman" w:cs="Times New Roman"/>
          <w:i/>
          <w:color w:val="000000" w:themeColor="text1"/>
          <w:sz w:val="24"/>
          <w:szCs w:val="24"/>
        </w:rPr>
        <w:t xml:space="preserve">C. </w:t>
      </w:r>
      <w:proofErr w:type="gramStart"/>
      <w:r>
        <w:rPr>
          <w:rFonts w:ascii="Times New Roman" w:hAnsi="Times New Roman" w:cs="Times New Roman"/>
          <w:i/>
          <w:color w:val="000000" w:themeColor="text1"/>
          <w:sz w:val="24"/>
          <w:szCs w:val="24"/>
        </w:rPr>
        <w:t>a</w:t>
      </w:r>
      <w:r w:rsidRPr="00723A1B">
        <w:rPr>
          <w:rFonts w:ascii="Times New Roman" w:hAnsi="Times New Roman" w:cs="Times New Roman"/>
          <w:i/>
          <w:color w:val="000000" w:themeColor="text1"/>
          <w:sz w:val="24"/>
          <w:szCs w:val="24"/>
        </w:rPr>
        <w:t>conititolius</w:t>
      </w:r>
      <w:r w:rsidRPr="00723A1B">
        <w:rPr>
          <w:rFonts w:ascii="Times New Roman" w:hAnsi="Times New Roman" w:cs="Times New Roman"/>
          <w:color w:val="000000" w:themeColor="text1"/>
          <w:sz w:val="24"/>
          <w:szCs w:val="24"/>
        </w:rPr>
        <w:t>)</w:t>
      </w:r>
      <w:r w:rsidR="001534AB">
        <w:rPr>
          <w:rFonts w:ascii="Times New Roman" w:hAnsi="Times New Roman" w:cs="Times New Roman"/>
          <w:color w:val="000000" w:themeColor="text1"/>
          <w:sz w:val="24"/>
          <w:szCs w:val="24"/>
        </w:rPr>
        <w:t>…</w:t>
      </w:r>
      <w:proofErr w:type="gramEnd"/>
      <w:r w:rsidR="001534AB">
        <w:rPr>
          <w:rFonts w:ascii="Times New Roman" w:hAnsi="Times New Roman" w:cs="Times New Roman"/>
          <w:color w:val="000000" w:themeColor="text1"/>
          <w:sz w:val="24"/>
          <w:szCs w:val="24"/>
        </w:rPr>
        <w:t>……………………………………………………………2</w:t>
      </w:r>
      <w:r w:rsidR="007A529A">
        <w:rPr>
          <w:rFonts w:ascii="Times New Roman" w:hAnsi="Times New Roman" w:cs="Times New Roman"/>
          <w:color w:val="000000" w:themeColor="text1"/>
          <w:sz w:val="24"/>
          <w:szCs w:val="24"/>
        </w:rPr>
        <w:t>0</w:t>
      </w:r>
    </w:p>
    <w:p w14:paraId="5E7860CE" w14:textId="35CC34E5" w:rsidR="00766AC1" w:rsidRPr="00723A1B" w:rsidRDefault="00766AC1" w:rsidP="001534AB">
      <w:pPr>
        <w:spacing w:after="0"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 xml:space="preserve">3: Effect of </w:t>
      </w:r>
      <w:r w:rsidRPr="00723A1B">
        <w:rPr>
          <w:rFonts w:ascii="Times New Roman" w:hAnsi="Times New Roman" w:cs="Times New Roman"/>
          <w:i/>
          <w:color w:val="000000" w:themeColor="text1"/>
          <w:sz w:val="24"/>
          <w:szCs w:val="24"/>
        </w:rPr>
        <w:t xml:space="preserve">C. Aconititolius </w:t>
      </w:r>
      <w:r w:rsidRPr="00723A1B">
        <w:rPr>
          <w:rFonts w:ascii="Times New Roman" w:hAnsi="Times New Roman" w:cs="Times New Roman"/>
          <w:color w:val="000000" w:themeColor="text1"/>
          <w:sz w:val="24"/>
          <w:szCs w:val="24"/>
        </w:rPr>
        <w:t>on the body weight of albino rat</w:t>
      </w:r>
      <w:r w:rsidR="001534AB">
        <w:rPr>
          <w:rFonts w:ascii="Times New Roman" w:hAnsi="Times New Roman" w:cs="Times New Roman"/>
          <w:color w:val="000000" w:themeColor="text1"/>
          <w:sz w:val="24"/>
          <w:szCs w:val="24"/>
        </w:rPr>
        <w:t>…………………….</w:t>
      </w:r>
      <w:r w:rsidR="001534AB">
        <w:rPr>
          <w:rFonts w:ascii="Times New Roman" w:hAnsi="Times New Roman" w:cs="Times New Roman"/>
          <w:color w:val="000000" w:themeColor="text1"/>
          <w:sz w:val="24"/>
          <w:szCs w:val="24"/>
        </w:rPr>
        <w:tab/>
        <w:t>2</w:t>
      </w:r>
      <w:r w:rsidR="007A529A">
        <w:rPr>
          <w:rFonts w:ascii="Times New Roman" w:hAnsi="Times New Roman" w:cs="Times New Roman"/>
          <w:color w:val="000000" w:themeColor="text1"/>
          <w:sz w:val="24"/>
          <w:szCs w:val="24"/>
        </w:rPr>
        <w:t>1</w:t>
      </w:r>
    </w:p>
    <w:p w14:paraId="44097EB5" w14:textId="77777777" w:rsidR="001534AB" w:rsidRDefault="00766AC1" w:rsidP="001534AB">
      <w:pPr>
        <w:spacing w:after="0"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 xml:space="preserve">4: Effect of </w:t>
      </w:r>
      <w:r w:rsidRPr="00723A1B">
        <w:rPr>
          <w:rFonts w:ascii="Times New Roman" w:hAnsi="Times New Roman" w:cs="Times New Roman"/>
          <w:i/>
          <w:color w:val="000000" w:themeColor="text1"/>
          <w:sz w:val="24"/>
          <w:szCs w:val="24"/>
        </w:rPr>
        <w:t xml:space="preserve">C. </w:t>
      </w:r>
      <w:r>
        <w:rPr>
          <w:rFonts w:ascii="Times New Roman" w:hAnsi="Times New Roman" w:cs="Times New Roman"/>
          <w:i/>
          <w:color w:val="000000" w:themeColor="text1"/>
          <w:sz w:val="24"/>
          <w:szCs w:val="24"/>
        </w:rPr>
        <w:t>a</w:t>
      </w:r>
      <w:r w:rsidRPr="00723A1B">
        <w:rPr>
          <w:rFonts w:ascii="Times New Roman" w:hAnsi="Times New Roman" w:cs="Times New Roman"/>
          <w:i/>
          <w:color w:val="000000" w:themeColor="text1"/>
          <w:sz w:val="24"/>
          <w:szCs w:val="24"/>
        </w:rPr>
        <w:t xml:space="preserve">conititolius </w:t>
      </w:r>
      <w:r w:rsidRPr="00723A1B">
        <w:rPr>
          <w:rFonts w:ascii="Times New Roman" w:hAnsi="Times New Roman" w:cs="Times New Roman"/>
          <w:color w:val="000000" w:themeColor="text1"/>
          <w:sz w:val="24"/>
          <w:szCs w:val="24"/>
        </w:rPr>
        <w:t xml:space="preserve">extract on formalin-induced inflammation </w:t>
      </w:r>
    </w:p>
    <w:p w14:paraId="4B26B8AB" w14:textId="5ACA70A5" w:rsidR="00766AC1" w:rsidRPr="00723A1B" w:rsidRDefault="00766AC1" w:rsidP="001534AB">
      <w:pPr>
        <w:spacing w:after="0"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in albino rats</w:t>
      </w:r>
      <w:r w:rsidR="001534AB">
        <w:rPr>
          <w:rFonts w:ascii="Times New Roman" w:hAnsi="Times New Roman" w:cs="Times New Roman"/>
          <w:color w:val="000000" w:themeColor="text1"/>
          <w:sz w:val="24"/>
          <w:szCs w:val="24"/>
        </w:rPr>
        <w:t>………………………………………………………………………………...</w:t>
      </w:r>
      <w:r w:rsidR="001534AB">
        <w:rPr>
          <w:rFonts w:ascii="Times New Roman" w:hAnsi="Times New Roman" w:cs="Times New Roman"/>
          <w:color w:val="000000" w:themeColor="text1"/>
          <w:sz w:val="24"/>
          <w:szCs w:val="24"/>
        </w:rPr>
        <w:tab/>
        <w:t>22</w:t>
      </w:r>
    </w:p>
    <w:p w14:paraId="7620A986" w14:textId="77777777" w:rsidR="00665CC7" w:rsidRDefault="00665CC7">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2F12266C" w14:textId="56EBF3DA" w:rsidR="00F32A91" w:rsidRPr="00665CC7" w:rsidRDefault="00665CC7" w:rsidP="00665CC7">
      <w:pPr>
        <w:pStyle w:val="Heading1"/>
      </w:pPr>
      <w:bookmarkStart w:id="15" w:name="_Toc147747784"/>
      <w:r>
        <w:lastRenderedPageBreak/>
        <w:t>LIST OF FIGURES</w:t>
      </w:r>
      <w:bookmarkEnd w:id="15"/>
    </w:p>
    <w:p w14:paraId="4A06FC3D" w14:textId="7993F0CF" w:rsidR="00051C44" w:rsidRPr="00723A1B" w:rsidRDefault="001534AB" w:rsidP="001534AB">
      <w:pPr>
        <w:jc w:val="both"/>
        <w:rPr>
          <w:rFonts w:ascii="Times New Roman" w:hAnsi="Times New Roman" w:cs="Times New Roman"/>
          <w:color w:val="000000" w:themeColor="text1"/>
          <w:sz w:val="24"/>
          <w:szCs w:val="24"/>
        </w:rPr>
      </w:pPr>
      <w:r w:rsidRPr="007918AB">
        <w:rPr>
          <w:rFonts w:ascii="Times New Roman" w:hAnsi="Times New Roman" w:cs="Times New Roman"/>
          <w:color w:val="000000" w:themeColor="text1"/>
          <w:sz w:val="24"/>
          <w:szCs w:val="24"/>
        </w:rPr>
        <w:t xml:space="preserve">Figure 2.1: </w:t>
      </w:r>
      <w:r w:rsidRPr="007918AB">
        <w:rPr>
          <w:rFonts w:ascii="Times New Roman" w:hAnsi="Times New Roman" w:cs="Times New Roman"/>
          <w:i/>
          <w:color w:val="000000" w:themeColor="text1"/>
          <w:sz w:val="24"/>
          <w:szCs w:val="24"/>
        </w:rPr>
        <w:t xml:space="preserve">Cnidicollus aconitifolius </w:t>
      </w:r>
      <w:r w:rsidRPr="007918AB">
        <w:rPr>
          <w:rFonts w:ascii="Times New Roman" w:hAnsi="Times New Roman" w:cs="Times New Roman"/>
          <w:color w:val="000000" w:themeColor="text1"/>
          <w:sz w:val="24"/>
          <w:szCs w:val="24"/>
        </w:rPr>
        <w:t>Plant…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13</w:t>
      </w:r>
      <w:r w:rsidR="00051C44" w:rsidRPr="00723A1B">
        <w:rPr>
          <w:rFonts w:ascii="Times New Roman" w:hAnsi="Times New Roman" w:cs="Times New Roman"/>
          <w:color w:val="000000" w:themeColor="text1"/>
          <w:sz w:val="24"/>
          <w:szCs w:val="24"/>
        </w:rPr>
        <w:br w:type="page"/>
      </w:r>
    </w:p>
    <w:p w14:paraId="09079804" w14:textId="77777777" w:rsidR="00051C44" w:rsidRPr="00723A1B" w:rsidRDefault="00051C44" w:rsidP="00051C44">
      <w:pPr>
        <w:spacing w:after="0" w:line="480" w:lineRule="auto"/>
        <w:jc w:val="center"/>
        <w:rPr>
          <w:rFonts w:ascii="Times New Roman" w:hAnsi="Times New Roman" w:cs="Times New Roman"/>
          <w:b/>
          <w:color w:val="000000" w:themeColor="text1"/>
          <w:sz w:val="24"/>
          <w:szCs w:val="24"/>
        </w:rPr>
        <w:sectPr w:rsidR="00051C44" w:rsidRPr="00723A1B" w:rsidSect="00914BEA">
          <w:footerReference w:type="default" r:id="rId7"/>
          <w:pgSz w:w="11906" w:h="16838" w:code="9"/>
          <w:pgMar w:top="1440" w:right="1440" w:bottom="1440" w:left="1440" w:header="432" w:footer="432" w:gutter="0"/>
          <w:pgNumType w:fmt="lowerRoman" w:start="1"/>
          <w:cols w:space="720"/>
          <w:docGrid w:linePitch="360"/>
        </w:sectPr>
      </w:pPr>
    </w:p>
    <w:p w14:paraId="5633FA19" w14:textId="77777777" w:rsidR="00465DFC" w:rsidRPr="00723A1B" w:rsidRDefault="00465DFC" w:rsidP="000E2832">
      <w:pPr>
        <w:pStyle w:val="Heading1"/>
        <w:rPr>
          <w:color w:val="000000" w:themeColor="text1"/>
        </w:rPr>
      </w:pPr>
      <w:bookmarkStart w:id="16" w:name="_Toc147747785"/>
      <w:r w:rsidRPr="00723A1B">
        <w:rPr>
          <w:color w:val="000000" w:themeColor="text1"/>
        </w:rPr>
        <w:lastRenderedPageBreak/>
        <w:t>CHAPTER ONE</w:t>
      </w:r>
      <w:bookmarkEnd w:id="16"/>
    </w:p>
    <w:p w14:paraId="7CC62BB1" w14:textId="77777777" w:rsidR="00465DFC" w:rsidRPr="00723A1B" w:rsidRDefault="00465DFC" w:rsidP="000E2832">
      <w:pPr>
        <w:pStyle w:val="Heading1"/>
        <w:rPr>
          <w:color w:val="000000" w:themeColor="text1"/>
        </w:rPr>
      </w:pPr>
      <w:bookmarkStart w:id="17" w:name="_Toc147747786"/>
      <w:r w:rsidRPr="00723A1B">
        <w:rPr>
          <w:color w:val="000000" w:themeColor="text1"/>
        </w:rPr>
        <w:t>INTRODUCTION</w:t>
      </w:r>
      <w:bookmarkEnd w:id="17"/>
    </w:p>
    <w:p w14:paraId="50868D27" w14:textId="77777777" w:rsidR="00465DFC" w:rsidRPr="00723A1B" w:rsidRDefault="00465DFC" w:rsidP="000E2832">
      <w:pPr>
        <w:pStyle w:val="Heading2"/>
        <w:rPr>
          <w:color w:val="000000" w:themeColor="text1"/>
        </w:rPr>
      </w:pPr>
      <w:bookmarkStart w:id="18" w:name="_Toc147747787"/>
      <w:r w:rsidRPr="00723A1B">
        <w:rPr>
          <w:color w:val="000000" w:themeColor="text1"/>
        </w:rPr>
        <w:t>1.1</w:t>
      </w:r>
      <w:r w:rsidRPr="00723A1B">
        <w:rPr>
          <w:color w:val="000000" w:themeColor="text1"/>
        </w:rPr>
        <w:tab/>
        <w:t>Background of the Study</w:t>
      </w:r>
      <w:bookmarkEnd w:id="18"/>
    </w:p>
    <w:p w14:paraId="0F83A917" w14:textId="0706D1F6" w:rsidR="00465DFC" w:rsidRPr="00723A1B" w:rsidRDefault="00465DFC" w:rsidP="00DC0D95">
      <w:pPr>
        <w:pStyle w:val="NormalWeb"/>
        <w:spacing w:before="0" w:beforeAutospacing="0" w:after="0" w:afterAutospacing="0" w:line="480" w:lineRule="auto"/>
        <w:jc w:val="both"/>
        <w:rPr>
          <w:color w:val="000000" w:themeColor="text1"/>
        </w:rPr>
      </w:pPr>
      <w:r w:rsidRPr="00723A1B">
        <w:rPr>
          <w:i/>
          <w:color w:val="000000" w:themeColor="text1"/>
        </w:rPr>
        <w:t>Cnidicollus anconitifolius</w:t>
      </w:r>
      <w:r w:rsidRPr="00723A1B">
        <w:rPr>
          <w:color w:val="000000" w:themeColor="text1"/>
        </w:rPr>
        <w:t xml:space="preserve">, also known as "Grewia mollis" or "Ancestor's Lantern" is a plant belonging to the family Malvaceae. It is widely distributed in tropical Africa, and its leaves, roots, and bark have been traditionally used to treat various diseases such as fever, inflammation, and </w:t>
      </w:r>
      <w:r w:rsidR="00316D83" w:rsidRPr="00723A1B">
        <w:rPr>
          <w:color w:val="000000" w:themeColor="text1"/>
        </w:rPr>
        <w:t>diarrhoea</w:t>
      </w:r>
      <w:r w:rsidRPr="00723A1B">
        <w:rPr>
          <w:color w:val="000000" w:themeColor="text1"/>
        </w:rPr>
        <w:t>. However, there is limited scientific evidence to support the traditional uses of this plant.</w:t>
      </w:r>
    </w:p>
    <w:p w14:paraId="00D5C756" w14:textId="45966F7B" w:rsidR="00246755" w:rsidRPr="00723A1B" w:rsidRDefault="00246755" w:rsidP="00DC0D95">
      <w:pPr>
        <w:pStyle w:val="NormalWeb"/>
        <w:spacing w:before="0" w:beforeAutospacing="0" w:after="0" w:afterAutospacing="0" w:line="480" w:lineRule="auto"/>
        <w:jc w:val="both"/>
        <w:rPr>
          <w:color w:val="000000" w:themeColor="text1"/>
        </w:rPr>
      </w:pPr>
      <w:r w:rsidRPr="00723A1B">
        <w:rPr>
          <w:color w:val="000000" w:themeColor="text1"/>
        </w:rPr>
        <w:t xml:space="preserve">Inflammation is a physiological response of the body's immune system to injury, infection, or stress. The inflammatory process involves a complex interplay between various immune cells, cytokines, and </w:t>
      </w:r>
      <w:r w:rsidR="00316D83" w:rsidRPr="00723A1B">
        <w:rPr>
          <w:color w:val="000000" w:themeColor="text1"/>
        </w:rPr>
        <w:t>signalling</w:t>
      </w:r>
      <w:r w:rsidRPr="00723A1B">
        <w:rPr>
          <w:color w:val="000000" w:themeColor="text1"/>
        </w:rPr>
        <w:t xml:space="preserve"> pathways. Although inflammation is essential for the body's defense mechanism, chronic inflammation can lead to various diseases such as arthritis, asthma, and cancer (Majdalawieh </w:t>
      </w:r>
      <w:r w:rsidRPr="009F716E">
        <w:rPr>
          <w:i/>
          <w:color w:val="000000" w:themeColor="text1"/>
        </w:rPr>
        <w:t>et al.,</w:t>
      </w:r>
      <w:r w:rsidRPr="00723A1B">
        <w:rPr>
          <w:color w:val="000000" w:themeColor="text1"/>
        </w:rPr>
        <w:t xml:space="preserve"> 2017). Nonsteroidal anti-inflammatory drugs (NSAIDs) are commonly used to treat inflammation-related diseases. However, long-term use of NSAIDs is associated with adverse effects such as gastrointestinal bleeding and kidney damage (Majdalawie</w:t>
      </w:r>
      <w:bookmarkStart w:id="19" w:name="_GoBack"/>
      <w:bookmarkEnd w:id="19"/>
      <w:r w:rsidRPr="00723A1B">
        <w:rPr>
          <w:color w:val="000000" w:themeColor="text1"/>
        </w:rPr>
        <w:t xml:space="preserve">h </w:t>
      </w:r>
      <w:r w:rsidRPr="009F716E">
        <w:rPr>
          <w:i/>
          <w:color w:val="000000" w:themeColor="text1"/>
        </w:rPr>
        <w:t>et al.,</w:t>
      </w:r>
      <w:r w:rsidRPr="00723A1B">
        <w:rPr>
          <w:color w:val="000000" w:themeColor="text1"/>
        </w:rPr>
        <w:t xml:space="preserve"> 2017). Therefore, there is a need to develop new drugs from natural sources with fewer side effects.</w:t>
      </w:r>
    </w:p>
    <w:p w14:paraId="244CD0DC" w14:textId="72D7D26E" w:rsidR="00246755" w:rsidRPr="00723A1B" w:rsidRDefault="00246755" w:rsidP="00DC0D95">
      <w:pPr>
        <w:pStyle w:val="NormalWeb"/>
        <w:spacing w:before="0" w:beforeAutospacing="0" w:after="0" w:afterAutospacing="0" w:line="480" w:lineRule="auto"/>
        <w:jc w:val="both"/>
        <w:rPr>
          <w:color w:val="000000" w:themeColor="text1"/>
        </w:rPr>
      </w:pPr>
      <w:r w:rsidRPr="00723A1B">
        <w:rPr>
          <w:i/>
          <w:color w:val="000000" w:themeColor="text1"/>
        </w:rPr>
        <w:t>Cnidicollus anconitifolius</w:t>
      </w:r>
      <w:r w:rsidRPr="00723A1B">
        <w:rPr>
          <w:color w:val="000000" w:themeColor="text1"/>
        </w:rPr>
        <w:t xml:space="preserve"> is a plant belonging to the family Malvaceae. It is widely distributed in tropical Africa, and its leaves, roots, and bark have been traditionally used to treat various diseases such as fever, inflammation, and </w:t>
      </w:r>
      <w:r w:rsidR="00316D83" w:rsidRPr="00723A1B">
        <w:rPr>
          <w:color w:val="000000" w:themeColor="text1"/>
        </w:rPr>
        <w:t>diarrhoea</w:t>
      </w:r>
      <w:r w:rsidRPr="00723A1B">
        <w:rPr>
          <w:color w:val="000000" w:themeColor="text1"/>
        </w:rPr>
        <w:t xml:space="preserve"> (Adeyemi </w:t>
      </w:r>
      <w:r w:rsidRPr="005B26F3">
        <w:rPr>
          <w:i/>
          <w:color w:val="000000" w:themeColor="text1"/>
        </w:rPr>
        <w:t>et al</w:t>
      </w:r>
      <w:r w:rsidRPr="00723A1B">
        <w:rPr>
          <w:color w:val="000000" w:themeColor="text1"/>
        </w:rPr>
        <w:t xml:space="preserve">., 2016). However, there is limited scientific evidence to support the traditional uses of this plant. Therefore, the present study aims to evaluate the phytochemical composition and anti-inflammatory activities of the methanolic leaf extract of </w:t>
      </w:r>
      <w:r w:rsidRPr="00723A1B">
        <w:rPr>
          <w:i/>
          <w:color w:val="000000" w:themeColor="text1"/>
        </w:rPr>
        <w:t>Cnidicollus anconitifolius</w:t>
      </w:r>
      <w:r w:rsidRPr="00723A1B">
        <w:rPr>
          <w:color w:val="000000" w:themeColor="text1"/>
        </w:rPr>
        <w:t xml:space="preserve"> on albino rats.</w:t>
      </w:r>
    </w:p>
    <w:p w14:paraId="517B7EB8" w14:textId="31F55E9E" w:rsidR="00465DFC" w:rsidRPr="00723A1B" w:rsidRDefault="00246755" w:rsidP="00DC0D95">
      <w:pPr>
        <w:pStyle w:val="NormalWeb"/>
        <w:spacing w:before="0" w:beforeAutospacing="0" w:after="0" w:afterAutospacing="0" w:line="480" w:lineRule="auto"/>
        <w:jc w:val="both"/>
        <w:rPr>
          <w:color w:val="000000" w:themeColor="text1"/>
        </w:rPr>
      </w:pPr>
      <w:r w:rsidRPr="00723A1B">
        <w:rPr>
          <w:color w:val="000000" w:themeColor="text1"/>
        </w:rPr>
        <w:t xml:space="preserve"> </w:t>
      </w:r>
      <w:r w:rsidR="00465DFC" w:rsidRPr="00723A1B">
        <w:rPr>
          <w:color w:val="000000" w:themeColor="text1"/>
        </w:rPr>
        <w:t xml:space="preserve">Phytochemicals are natural compounds found in plants that have various biological activities. Several studies have shown that phytochemicals possess anti-inflammatory, antioxidant, and </w:t>
      </w:r>
      <w:r w:rsidR="00465DFC" w:rsidRPr="00723A1B">
        <w:rPr>
          <w:color w:val="000000" w:themeColor="text1"/>
        </w:rPr>
        <w:lastRenderedPageBreak/>
        <w:t>antimicrobial activities. Therefore, the phytochemical composition of plants can be used as a basis for developing new drugs for the treatment of inflammation-related diseases.</w:t>
      </w:r>
    </w:p>
    <w:p w14:paraId="09B937C8" w14:textId="77777777" w:rsidR="00465DFC" w:rsidRPr="00723A1B" w:rsidRDefault="00465DFC" w:rsidP="00DC0D95">
      <w:pPr>
        <w:pStyle w:val="NormalWeb"/>
        <w:spacing w:before="0" w:beforeAutospacing="0" w:after="0" w:afterAutospacing="0" w:line="480" w:lineRule="auto"/>
        <w:jc w:val="both"/>
        <w:rPr>
          <w:color w:val="000000" w:themeColor="text1"/>
        </w:rPr>
      </w:pPr>
      <w:r w:rsidRPr="00723A1B">
        <w:rPr>
          <w:color w:val="000000" w:themeColor="text1"/>
        </w:rPr>
        <w:t xml:space="preserve">Methanol is a widely used solvent for the extraction of plant constituents. Methanolic extracts of plants have been shown to possess various biological activities. Therefore, the methanolic leaf extract of </w:t>
      </w:r>
      <w:r w:rsidRPr="00723A1B">
        <w:rPr>
          <w:i/>
          <w:color w:val="000000" w:themeColor="text1"/>
        </w:rPr>
        <w:t>Cnidicollus anconitifolius</w:t>
      </w:r>
      <w:r w:rsidRPr="00723A1B">
        <w:rPr>
          <w:color w:val="000000" w:themeColor="text1"/>
        </w:rPr>
        <w:t xml:space="preserve"> is expected to possess anti-inflammatory activities due to its rich phytochemical composition.</w:t>
      </w:r>
    </w:p>
    <w:p w14:paraId="4CCBD6C2" w14:textId="7A6E80EA" w:rsidR="00086911" w:rsidRPr="00723A1B" w:rsidRDefault="00465DFC" w:rsidP="000E2832">
      <w:pPr>
        <w:pStyle w:val="Heading2"/>
        <w:rPr>
          <w:color w:val="000000" w:themeColor="text1"/>
        </w:rPr>
      </w:pPr>
      <w:bookmarkStart w:id="20" w:name="_Toc147747788"/>
      <w:r w:rsidRPr="00723A1B">
        <w:rPr>
          <w:color w:val="000000" w:themeColor="text1"/>
        </w:rPr>
        <w:t>1.2</w:t>
      </w:r>
      <w:r w:rsidRPr="00723A1B">
        <w:rPr>
          <w:color w:val="000000" w:themeColor="text1"/>
        </w:rPr>
        <w:tab/>
        <w:t>Problem Statement</w:t>
      </w:r>
      <w:bookmarkEnd w:id="20"/>
    </w:p>
    <w:p w14:paraId="75C5D303" w14:textId="77777777" w:rsidR="00465DFC" w:rsidRPr="00723A1B" w:rsidRDefault="00465DFC" w:rsidP="00DC0D95">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Inflammation-related diseases pose a significant public health problem worldwide, and there is a need to develop new drugs with fewer side effects. Nonsteroidal anti-inflammatory drugs (NSAIDs) are commonly used to treat inflammation-related diseases, but their long-term use is associated with adverse effects such as gastrointestinal bleeding and kidney damage. Therefore, there is a need to identify new drugs that can treat inflammation-related diseases without causing significant adverse effects.</w:t>
      </w:r>
    </w:p>
    <w:p w14:paraId="413D06F6" w14:textId="77777777" w:rsidR="00465DFC" w:rsidRPr="00723A1B" w:rsidRDefault="00465DFC" w:rsidP="00DC0D95">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i/>
          <w:color w:val="000000" w:themeColor="text1"/>
          <w:sz w:val="24"/>
          <w:szCs w:val="24"/>
          <w:lang w:eastAsia="en-GB"/>
        </w:rPr>
        <w:t>Cnidicollus anconitifolius</w:t>
      </w:r>
      <w:r w:rsidRPr="00723A1B">
        <w:rPr>
          <w:rFonts w:ascii="Times New Roman" w:eastAsia="Times New Roman" w:hAnsi="Times New Roman" w:cs="Times New Roman"/>
          <w:color w:val="000000" w:themeColor="text1"/>
          <w:sz w:val="24"/>
          <w:szCs w:val="24"/>
          <w:lang w:eastAsia="en-GB"/>
        </w:rPr>
        <w:t xml:space="preserve"> is a medicinal plant that is traditionally used to treat inflammation-related diseases. However, there is limited scientific evidence to support its traditional uses. Therefore, there is a need to evaluate the anti-inflammatory activities of the plant to determine its potential as a source of new drugs.</w:t>
      </w:r>
    </w:p>
    <w:p w14:paraId="2417ECA5" w14:textId="208C1663" w:rsidR="00465DFC" w:rsidRPr="00723A1B" w:rsidRDefault="00465DFC" w:rsidP="00DC0D95">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Furthermore, the phytochemical composition of the methanolic leaf extract of </w:t>
      </w:r>
      <w:r w:rsidRPr="00723A1B">
        <w:rPr>
          <w:rFonts w:ascii="Times New Roman" w:eastAsia="Times New Roman" w:hAnsi="Times New Roman" w:cs="Times New Roman"/>
          <w:i/>
          <w:color w:val="000000" w:themeColor="text1"/>
          <w:sz w:val="24"/>
          <w:szCs w:val="24"/>
          <w:lang w:eastAsia="en-GB"/>
        </w:rPr>
        <w:t>Cnidicollus anconitifolius</w:t>
      </w:r>
      <w:r w:rsidRPr="00723A1B">
        <w:rPr>
          <w:rFonts w:ascii="Times New Roman" w:eastAsia="Times New Roman" w:hAnsi="Times New Roman" w:cs="Times New Roman"/>
          <w:color w:val="000000" w:themeColor="text1"/>
          <w:sz w:val="24"/>
          <w:szCs w:val="24"/>
          <w:lang w:eastAsia="en-GB"/>
        </w:rPr>
        <w:t xml:space="preserve"> has not been fully characterized. Therefore, there is a need to determine the phytochemical composition of the extract to identify the active compounds responsible for its anti-inflammatory activities. In addition, the acute toxicity of the extract has not been determined. Therefore, there is a need to determine the acute toxicity of the extract to ensure its safety for human use. Overall, the problem of this research is to evaluate the phytochemical composition and anti-inflammatory activities of the methanolic leaf extract of </w:t>
      </w:r>
      <w:r w:rsidRPr="00723A1B">
        <w:rPr>
          <w:rFonts w:ascii="Times New Roman" w:eastAsia="Times New Roman" w:hAnsi="Times New Roman" w:cs="Times New Roman"/>
          <w:i/>
          <w:color w:val="000000" w:themeColor="text1"/>
          <w:sz w:val="24"/>
          <w:szCs w:val="24"/>
          <w:lang w:eastAsia="en-GB"/>
        </w:rPr>
        <w:t>Cnidicollus anconitifolius</w:t>
      </w:r>
      <w:r w:rsidRPr="00723A1B">
        <w:rPr>
          <w:rFonts w:ascii="Times New Roman" w:eastAsia="Times New Roman" w:hAnsi="Times New Roman" w:cs="Times New Roman"/>
          <w:color w:val="000000" w:themeColor="text1"/>
          <w:sz w:val="24"/>
          <w:szCs w:val="24"/>
          <w:lang w:eastAsia="en-GB"/>
        </w:rPr>
        <w:t xml:space="preserve"> and determine its acute toxicity to develop new drugs for the treatment of inflammation-related diseases with fewer side effects.</w:t>
      </w:r>
    </w:p>
    <w:p w14:paraId="3943A88F" w14:textId="1501AD4D" w:rsidR="00465DFC" w:rsidRPr="00723A1B" w:rsidRDefault="00465DFC" w:rsidP="000E2832">
      <w:pPr>
        <w:pStyle w:val="Heading2"/>
        <w:rPr>
          <w:rFonts w:eastAsia="Times New Roman"/>
          <w:color w:val="000000" w:themeColor="text1"/>
          <w:lang w:eastAsia="en-GB"/>
        </w:rPr>
      </w:pPr>
      <w:bookmarkStart w:id="21" w:name="_Toc147747789"/>
      <w:r w:rsidRPr="00723A1B">
        <w:rPr>
          <w:rFonts w:eastAsia="Times New Roman"/>
          <w:color w:val="000000" w:themeColor="text1"/>
          <w:lang w:eastAsia="en-GB"/>
        </w:rPr>
        <w:lastRenderedPageBreak/>
        <w:t>1.3</w:t>
      </w:r>
      <w:r w:rsidRPr="00723A1B">
        <w:rPr>
          <w:rFonts w:eastAsia="Times New Roman"/>
          <w:color w:val="000000" w:themeColor="text1"/>
          <w:lang w:eastAsia="en-GB"/>
        </w:rPr>
        <w:tab/>
        <w:t>Aim and Objectives of the Study</w:t>
      </w:r>
      <w:bookmarkEnd w:id="21"/>
    </w:p>
    <w:p w14:paraId="7C77389B" w14:textId="3F646D29" w:rsidR="00C429BD" w:rsidRPr="00723A1B" w:rsidRDefault="00C429BD" w:rsidP="00DC0D95">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hAnsi="Times New Roman" w:cs="Times New Roman"/>
          <w:color w:val="000000" w:themeColor="text1"/>
          <w:sz w:val="24"/>
          <w:szCs w:val="24"/>
        </w:rPr>
        <w:t xml:space="preserve">The aim of the research is to evaluate the phytochemical composition and anti-inflammatory activities of the methanolic leaf extract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on albino rats. The specific</w:t>
      </w:r>
      <w:r w:rsidRPr="00723A1B">
        <w:rPr>
          <w:rFonts w:ascii="Times New Roman" w:eastAsia="Times New Roman" w:hAnsi="Times New Roman" w:cs="Times New Roman"/>
          <w:color w:val="000000" w:themeColor="text1"/>
          <w:sz w:val="24"/>
          <w:szCs w:val="24"/>
          <w:lang w:eastAsia="en-GB"/>
        </w:rPr>
        <w:t xml:space="preserve"> objectives of this study are:</w:t>
      </w:r>
    </w:p>
    <w:p w14:paraId="04C3864D" w14:textId="77777777" w:rsidR="00C429BD" w:rsidRPr="00723A1B" w:rsidRDefault="00C429BD" w:rsidP="00DC0D95">
      <w:pPr>
        <w:numPr>
          <w:ilvl w:val="0"/>
          <w:numId w:val="2"/>
        </w:num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To determine the phytochemical composition of the methanolic leaf extract of </w:t>
      </w:r>
      <w:r w:rsidRPr="00723A1B">
        <w:rPr>
          <w:rFonts w:ascii="Times New Roman" w:eastAsia="Times New Roman" w:hAnsi="Times New Roman" w:cs="Times New Roman"/>
          <w:i/>
          <w:color w:val="000000" w:themeColor="text1"/>
          <w:sz w:val="24"/>
          <w:szCs w:val="24"/>
          <w:lang w:eastAsia="en-GB"/>
        </w:rPr>
        <w:t>Cnidicollus anconitifolius.</w:t>
      </w:r>
    </w:p>
    <w:p w14:paraId="5C03F257" w14:textId="41340F99" w:rsidR="00C429BD" w:rsidRPr="00723A1B" w:rsidRDefault="00C429BD" w:rsidP="00DC0D95">
      <w:pPr>
        <w:numPr>
          <w:ilvl w:val="0"/>
          <w:numId w:val="2"/>
        </w:num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To evaluate the anti-inflammatory activities of the methanolic leaf extract of </w:t>
      </w:r>
      <w:r w:rsidRPr="00723A1B">
        <w:rPr>
          <w:rFonts w:ascii="Times New Roman" w:eastAsia="Times New Roman" w:hAnsi="Times New Roman" w:cs="Times New Roman"/>
          <w:i/>
          <w:color w:val="000000" w:themeColor="text1"/>
          <w:sz w:val="24"/>
          <w:szCs w:val="24"/>
          <w:lang w:eastAsia="en-GB"/>
        </w:rPr>
        <w:t>Cnidicollus anconitifolius</w:t>
      </w:r>
      <w:r w:rsidRPr="00723A1B">
        <w:rPr>
          <w:rFonts w:ascii="Times New Roman" w:eastAsia="Times New Roman" w:hAnsi="Times New Roman" w:cs="Times New Roman"/>
          <w:color w:val="000000" w:themeColor="text1"/>
          <w:sz w:val="24"/>
          <w:szCs w:val="24"/>
          <w:lang w:eastAsia="en-GB"/>
        </w:rPr>
        <w:t xml:space="preserve"> on albino rats</w:t>
      </w:r>
      <w:r w:rsidR="000828CA" w:rsidRPr="00723A1B">
        <w:rPr>
          <w:rFonts w:ascii="Times New Roman" w:eastAsia="Times New Roman" w:hAnsi="Times New Roman" w:cs="Times New Roman"/>
          <w:color w:val="000000" w:themeColor="text1"/>
          <w:sz w:val="24"/>
          <w:szCs w:val="24"/>
          <w:lang w:eastAsia="en-GB"/>
        </w:rPr>
        <w:t xml:space="preserve"> by inducing edema</w:t>
      </w:r>
      <w:r w:rsidRPr="00723A1B">
        <w:rPr>
          <w:rFonts w:ascii="Times New Roman" w:eastAsia="Times New Roman" w:hAnsi="Times New Roman" w:cs="Times New Roman"/>
          <w:color w:val="000000" w:themeColor="text1"/>
          <w:sz w:val="24"/>
          <w:szCs w:val="24"/>
          <w:lang w:eastAsia="en-GB"/>
        </w:rPr>
        <w:t>.</w:t>
      </w:r>
    </w:p>
    <w:p w14:paraId="04D75F1D" w14:textId="5B7C7959" w:rsidR="00C429BD" w:rsidRPr="00723A1B" w:rsidRDefault="00C429BD" w:rsidP="000E2832">
      <w:pPr>
        <w:pStyle w:val="Heading2"/>
        <w:rPr>
          <w:rFonts w:eastAsia="Times New Roman"/>
          <w:color w:val="000000" w:themeColor="text1"/>
          <w:lang w:eastAsia="en-GB"/>
        </w:rPr>
      </w:pPr>
      <w:bookmarkStart w:id="22" w:name="_Toc147747790"/>
      <w:r w:rsidRPr="00723A1B">
        <w:rPr>
          <w:rFonts w:eastAsia="Times New Roman"/>
          <w:color w:val="000000" w:themeColor="text1"/>
          <w:lang w:eastAsia="en-GB"/>
        </w:rPr>
        <w:t>1.</w:t>
      </w:r>
      <w:r w:rsidR="00040070" w:rsidRPr="00723A1B">
        <w:rPr>
          <w:rFonts w:eastAsia="Times New Roman"/>
          <w:color w:val="000000" w:themeColor="text1"/>
          <w:lang w:eastAsia="en-GB"/>
        </w:rPr>
        <w:t>4</w:t>
      </w:r>
      <w:r w:rsidRPr="00723A1B">
        <w:rPr>
          <w:rFonts w:eastAsia="Times New Roman"/>
          <w:color w:val="000000" w:themeColor="text1"/>
          <w:lang w:eastAsia="en-GB"/>
        </w:rPr>
        <w:tab/>
        <w:t>Significance of the Study</w:t>
      </w:r>
      <w:bookmarkEnd w:id="22"/>
    </w:p>
    <w:p w14:paraId="0CF4F6BE" w14:textId="77777777" w:rsidR="00C650CE" w:rsidRPr="00723A1B" w:rsidRDefault="00C650CE"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The phytochemical analysis of the methanolic leaf extract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will provide valuable information regarding the presence of bioactive compounds, helping to establish its chemical composition.</w:t>
      </w:r>
    </w:p>
    <w:p w14:paraId="2CAA924B" w14:textId="77777777" w:rsidR="00C650CE" w:rsidRPr="00723A1B" w:rsidRDefault="00C650CE"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The evaluation of anti-inflammatory activities will contribute to the understanding of the potential therapeutic effects of the plant extract, particularly in the context of inflammation-related diseases.</w:t>
      </w:r>
    </w:p>
    <w:p w14:paraId="26BB14B9" w14:textId="77777777" w:rsidR="00C650CE" w:rsidRPr="00723A1B" w:rsidRDefault="00C650CE"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The findings may provide scientific evidence to support the traditional use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in folk medicine as an anti-inflammatory agent.</w:t>
      </w:r>
    </w:p>
    <w:p w14:paraId="7216D000" w14:textId="77777777" w:rsidR="00C650CE" w:rsidRPr="00723A1B" w:rsidRDefault="00C650CE"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The identification of mechanisms of action underlying the anti-inflammatory effects will deepen our understanding of the plant extract's pharmacological properties.</w:t>
      </w:r>
    </w:p>
    <w:p w14:paraId="7036852F" w14:textId="77777777" w:rsidR="00C650CE" w:rsidRPr="00723A1B" w:rsidRDefault="00C650CE"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The safety assessment of the extract will ensure that it does not pose any significant risks or toxic effects, providing important preliminary data for future studies and potential clinical applications</w:t>
      </w:r>
    </w:p>
    <w:p w14:paraId="0EB8814A" w14:textId="77777777" w:rsidR="00EF112F" w:rsidRPr="00723A1B" w:rsidRDefault="00EF112F">
      <w:pPr>
        <w:rPr>
          <w:rFonts w:ascii="Times New Roman" w:eastAsia="Times New Roman" w:hAnsi="Times New Roman" w:cs="Times New Roman"/>
          <w:b/>
          <w:color w:val="000000" w:themeColor="text1"/>
          <w:sz w:val="24"/>
          <w:szCs w:val="24"/>
          <w:lang w:eastAsia="en-GB"/>
        </w:rPr>
      </w:pPr>
      <w:r w:rsidRPr="00723A1B">
        <w:rPr>
          <w:rFonts w:ascii="Times New Roman" w:eastAsia="Times New Roman" w:hAnsi="Times New Roman" w:cs="Times New Roman"/>
          <w:b/>
          <w:color w:val="000000" w:themeColor="text1"/>
          <w:sz w:val="24"/>
          <w:szCs w:val="24"/>
          <w:lang w:eastAsia="en-GB"/>
        </w:rPr>
        <w:br w:type="page"/>
      </w:r>
    </w:p>
    <w:p w14:paraId="24F03289" w14:textId="395BB842" w:rsidR="00C429BD" w:rsidRPr="00723A1B" w:rsidRDefault="00C429BD" w:rsidP="000E2832">
      <w:pPr>
        <w:pStyle w:val="Heading2"/>
        <w:rPr>
          <w:rFonts w:eastAsia="Times New Roman"/>
          <w:color w:val="000000" w:themeColor="text1"/>
          <w:lang w:eastAsia="en-GB"/>
        </w:rPr>
      </w:pPr>
      <w:bookmarkStart w:id="23" w:name="_Toc147747791"/>
      <w:r w:rsidRPr="00723A1B">
        <w:rPr>
          <w:rFonts w:eastAsia="Times New Roman"/>
          <w:color w:val="000000" w:themeColor="text1"/>
          <w:lang w:eastAsia="en-GB"/>
        </w:rPr>
        <w:lastRenderedPageBreak/>
        <w:t>1.</w:t>
      </w:r>
      <w:r w:rsidR="00040070" w:rsidRPr="00723A1B">
        <w:rPr>
          <w:rFonts w:eastAsia="Times New Roman"/>
          <w:color w:val="000000" w:themeColor="text1"/>
          <w:lang w:eastAsia="en-GB"/>
        </w:rPr>
        <w:t>5</w:t>
      </w:r>
      <w:r w:rsidR="00040070" w:rsidRPr="00723A1B">
        <w:rPr>
          <w:rFonts w:eastAsia="Times New Roman"/>
          <w:color w:val="000000" w:themeColor="text1"/>
          <w:lang w:eastAsia="en-GB"/>
        </w:rPr>
        <w:tab/>
      </w:r>
      <w:r w:rsidRPr="00723A1B">
        <w:rPr>
          <w:rFonts w:eastAsia="Times New Roman"/>
          <w:color w:val="000000" w:themeColor="text1"/>
          <w:lang w:eastAsia="en-GB"/>
        </w:rPr>
        <w:t>Scope of the Study</w:t>
      </w:r>
      <w:bookmarkEnd w:id="23"/>
    </w:p>
    <w:p w14:paraId="2DCF6DDD" w14:textId="60D6CE42" w:rsidR="00C429BD" w:rsidRPr="00723A1B" w:rsidRDefault="00C429BD" w:rsidP="00DC0D95">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The present study will focus on the phytochemical analysis and anti-inflammatory activities of the methanolic leaf extract of </w:t>
      </w:r>
      <w:r w:rsidRPr="00723A1B">
        <w:rPr>
          <w:rFonts w:ascii="Times New Roman" w:eastAsia="Times New Roman" w:hAnsi="Times New Roman" w:cs="Times New Roman"/>
          <w:i/>
          <w:color w:val="000000" w:themeColor="text1"/>
          <w:sz w:val="24"/>
          <w:szCs w:val="24"/>
          <w:lang w:eastAsia="en-GB"/>
        </w:rPr>
        <w:t>Cnidicollus anconitifolius</w:t>
      </w:r>
      <w:r w:rsidRPr="00723A1B">
        <w:rPr>
          <w:rFonts w:ascii="Times New Roman" w:eastAsia="Times New Roman" w:hAnsi="Times New Roman" w:cs="Times New Roman"/>
          <w:color w:val="000000" w:themeColor="text1"/>
          <w:sz w:val="24"/>
          <w:szCs w:val="24"/>
          <w:lang w:eastAsia="en-GB"/>
        </w:rPr>
        <w:t xml:space="preserve"> on albino rats. The study will be conducted in the Department of </w:t>
      </w:r>
      <w:r w:rsidR="00C650CE" w:rsidRPr="00723A1B">
        <w:rPr>
          <w:rFonts w:ascii="Times New Roman" w:eastAsia="Times New Roman" w:hAnsi="Times New Roman" w:cs="Times New Roman"/>
          <w:color w:val="000000" w:themeColor="text1"/>
          <w:sz w:val="24"/>
          <w:szCs w:val="24"/>
          <w:lang w:eastAsia="en-GB"/>
        </w:rPr>
        <w:t>Chemical Science and Technology, Federal Polytechnic, Mubi.</w:t>
      </w:r>
    </w:p>
    <w:p w14:paraId="2BB3B157" w14:textId="77777777" w:rsidR="00C650CE" w:rsidRPr="00723A1B" w:rsidRDefault="00C650CE" w:rsidP="00DC0D95">
      <w:pPr>
        <w:spacing w:after="0" w:line="480" w:lineRule="auto"/>
        <w:jc w:val="both"/>
        <w:rPr>
          <w:rFonts w:ascii="Times New Roman" w:eastAsia="Times New Roman" w:hAnsi="Times New Roman" w:cs="Times New Roman"/>
          <w:color w:val="000000" w:themeColor="text1"/>
          <w:sz w:val="24"/>
          <w:szCs w:val="24"/>
          <w:lang w:eastAsia="en-GB"/>
        </w:rPr>
      </w:pPr>
    </w:p>
    <w:p w14:paraId="7C620DD4" w14:textId="77777777" w:rsidR="00465DFC" w:rsidRPr="00723A1B" w:rsidRDefault="00465DFC" w:rsidP="00DC0D95">
      <w:pPr>
        <w:spacing w:after="0" w:line="480" w:lineRule="auto"/>
        <w:jc w:val="both"/>
        <w:rPr>
          <w:rFonts w:ascii="Times New Roman" w:eastAsia="Times New Roman" w:hAnsi="Times New Roman" w:cs="Times New Roman"/>
          <w:color w:val="000000" w:themeColor="text1"/>
          <w:sz w:val="24"/>
          <w:szCs w:val="24"/>
          <w:lang w:eastAsia="en-GB"/>
        </w:rPr>
      </w:pPr>
    </w:p>
    <w:p w14:paraId="44DE35EE" w14:textId="77777777" w:rsidR="00465DFC" w:rsidRPr="00723A1B" w:rsidRDefault="00465DFC" w:rsidP="00DC0D95">
      <w:pPr>
        <w:pBdr>
          <w:bottom w:val="single" w:sz="6" w:space="1" w:color="auto"/>
        </w:pBdr>
        <w:spacing w:after="0" w:line="480" w:lineRule="auto"/>
        <w:jc w:val="center"/>
        <w:rPr>
          <w:rFonts w:ascii="Times New Roman" w:eastAsia="Times New Roman" w:hAnsi="Times New Roman" w:cs="Times New Roman"/>
          <w:vanish/>
          <w:color w:val="000000" w:themeColor="text1"/>
          <w:sz w:val="24"/>
          <w:szCs w:val="24"/>
          <w:lang w:eastAsia="en-GB"/>
        </w:rPr>
      </w:pPr>
      <w:r w:rsidRPr="00723A1B">
        <w:rPr>
          <w:rFonts w:ascii="Times New Roman" w:eastAsia="Times New Roman" w:hAnsi="Times New Roman" w:cs="Times New Roman"/>
          <w:vanish/>
          <w:color w:val="000000" w:themeColor="text1"/>
          <w:sz w:val="24"/>
          <w:szCs w:val="24"/>
          <w:lang w:eastAsia="en-GB"/>
        </w:rPr>
        <w:t>Top of Form</w:t>
      </w:r>
    </w:p>
    <w:p w14:paraId="7C5495B4" w14:textId="3A0CA2EA" w:rsidR="002C0DB4" w:rsidRPr="00723A1B" w:rsidRDefault="002C0DB4" w:rsidP="00DC0D95">
      <w:pPr>
        <w:spacing w:after="0"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br w:type="page"/>
      </w:r>
    </w:p>
    <w:p w14:paraId="20E624F1" w14:textId="6231A5B1" w:rsidR="002C0DB4" w:rsidRPr="00723A1B" w:rsidRDefault="000E2832" w:rsidP="000E2832">
      <w:pPr>
        <w:pStyle w:val="Heading1"/>
        <w:rPr>
          <w:color w:val="000000" w:themeColor="text1"/>
        </w:rPr>
      </w:pPr>
      <w:bookmarkStart w:id="24" w:name="_Toc147747792"/>
      <w:r w:rsidRPr="00723A1B">
        <w:rPr>
          <w:color w:val="000000" w:themeColor="text1"/>
        </w:rPr>
        <w:lastRenderedPageBreak/>
        <w:t>CHAPTER TWO</w:t>
      </w:r>
      <w:bookmarkEnd w:id="24"/>
    </w:p>
    <w:p w14:paraId="12CB2045" w14:textId="2DAD69C2" w:rsidR="002C0DB4" w:rsidRPr="00723A1B" w:rsidRDefault="000E2832" w:rsidP="000E2832">
      <w:pPr>
        <w:pStyle w:val="Heading1"/>
        <w:rPr>
          <w:color w:val="000000" w:themeColor="text1"/>
        </w:rPr>
      </w:pPr>
      <w:bookmarkStart w:id="25" w:name="_Toc147747793"/>
      <w:r w:rsidRPr="00723A1B">
        <w:rPr>
          <w:color w:val="000000" w:themeColor="text1"/>
        </w:rPr>
        <w:t>LITERATURE REVIEW</w:t>
      </w:r>
      <w:bookmarkEnd w:id="25"/>
    </w:p>
    <w:p w14:paraId="3A6DE93D" w14:textId="0EAC5389" w:rsidR="002C0DB4" w:rsidRPr="00723A1B" w:rsidRDefault="002C0DB4"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This chapter provides a comprehensive review of the relevant literature on the phytochemical composition and anti-inflammatory activities of the methanolic leaf extract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on albino rats. It aims to establish the current knowledge gap and the rationale for conducting the present research study. This literature review will also highlight the previous research findings, methodologies, and limitations, as well as identify potential areas for further investigation.</w:t>
      </w:r>
    </w:p>
    <w:p w14:paraId="040D6014" w14:textId="7FEF24ED" w:rsidR="00D72F1B" w:rsidRPr="00723A1B" w:rsidRDefault="00D72F1B" w:rsidP="000E2832">
      <w:pPr>
        <w:pStyle w:val="Heading2"/>
        <w:rPr>
          <w:color w:val="000000" w:themeColor="text1"/>
        </w:rPr>
      </w:pPr>
      <w:bookmarkStart w:id="26" w:name="_Toc147747794"/>
      <w:r w:rsidRPr="00723A1B">
        <w:rPr>
          <w:color w:val="000000" w:themeColor="text1"/>
        </w:rPr>
        <w:t>2.</w:t>
      </w:r>
      <w:r w:rsidR="00EF112F" w:rsidRPr="00723A1B">
        <w:rPr>
          <w:color w:val="000000" w:themeColor="text1"/>
        </w:rPr>
        <w:t>1</w:t>
      </w:r>
      <w:r w:rsidRPr="00723A1B">
        <w:rPr>
          <w:color w:val="000000" w:themeColor="text1"/>
        </w:rPr>
        <w:tab/>
        <w:t>Inflammation</w:t>
      </w:r>
      <w:bookmarkEnd w:id="26"/>
    </w:p>
    <w:p w14:paraId="5A2A79EF" w14:textId="71F13214" w:rsidR="00BC75CE" w:rsidRPr="00723A1B"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bCs/>
          <w:color w:val="000000" w:themeColor="text1"/>
          <w:sz w:val="24"/>
          <w:szCs w:val="24"/>
          <w:lang w:eastAsia="en-GB"/>
        </w:rPr>
        <w:t>Inflammation</w:t>
      </w:r>
      <w:r w:rsidRPr="00723A1B">
        <w:rPr>
          <w:rFonts w:ascii="Times New Roman" w:eastAsia="Times New Roman" w:hAnsi="Times New Roman" w:cs="Times New Roman"/>
          <w:color w:val="000000" w:themeColor="text1"/>
          <w:sz w:val="24"/>
          <w:szCs w:val="24"/>
          <w:lang w:eastAsia="en-GB"/>
        </w:rPr>
        <w:t> (from </w:t>
      </w:r>
      <w:hyperlink r:id="rId8" w:tooltip="Latin language" w:history="1">
        <w:r w:rsidRPr="00723A1B">
          <w:rPr>
            <w:rFonts w:ascii="Times New Roman" w:eastAsia="Times New Roman" w:hAnsi="Times New Roman" w:cs="Times New Roman"/>
            <w:color w:val="000000" w:themeColor="text1"/>
            <w:sz w:val="24"/>
            <w:szCs w:val="24"/>
            <w:lang w:eastAsia="en-GB"/>
          </w:rPr>
          <w:t>Latin</w:t>
        </w:r>
      </w:hyperlink>
      <w:r w:rsidRPr="00723A1B">
        <w:rPr>
          <w:rFonts w:ascii="Times New Roman" w:eastAsia="Times New Roman" w:hAnsi="Times New Roman" w:cs="Times New Roman"/>
          <w:color w:val="000000" w:themeColor="text1"/>
          <w:sz w:val="24"/>
          <w:szCs w:val="24"/>
          <w:lang w:eastAsia="en-GB"/>
        </w:rPr>
        <w:t>: </w:t>
      </w:r>
      <w:hyperlink r:id="rId9" w:anchor="Latin" w:tooltip="wikt:en:inflammatio" w:history="1">
        <w:r w:rsidRPr="00723A1B">
          <w:rPr>
            <w:rFonts w:ascii="Times New Roman" w:eastAsia="Times New Roman" w:hAnsi="Times New Roman" w:cs="Times New Roman"/>
            <w:i/>
            <w:iCs/>
            <w:color w:val="000000" w:themeColor="text1"/>
            <w:sz w:val="24"/>
            <w:szCs w:val="24"/>
            <w:lang w:val="la-Latn" w:eastAsia="en-GB"/>
          </w:rPr>
          <w:t>inflammatio</w:t>
        </w:r>
      </w:hyperlink>
      <w:r w:rsidRPr="00723A1B">
        <w:rPr>
          <w:rFonts w:ascii="Times New Roman" w:eastAsia="Times New Roman" w:hAnsi="Times New Roman" w:cs="Times New Roman"/>
          <w:color w:val="000000" w:themeColor="text1"/>
          <w:sz w:val="24"/>
          <w:szCs w:val="24"/>
          <w:lang w:eastAsia="en-GB"/>
        </w:rPr>
        <w:t>) is part of the complex biological response of body tissues to harmful stimuli, such as </w:t>
      </w:r>
      <w:hyperlink r:id="rId10" w:tooltip="Pathogen" w:history="1">
        <w:r w:rsidRPr="00723A1B">
          <w:rPr>
            <w:rFonts w:ascii="Times New Roman" w:eastAsia="Times New Roman" w:hAnsi="Times New Roman" w:cs="Times New Roman"/>
            <w:color w:val="000000" w:themeColor="text1"/>
            <w:sz w:val="24"/>
            <w:szCs w:val="24"/>
            <w:lang w:eastAsia="en-GB"/>
          </w:rPr>
          <w:t>pathogens</w:t>
        </w:r>
      </w:hyperlink>
      <w:r w:rsidRPr="00723A1B">
        <w:rPr>
          <w:rFonts w:ascii="Times New Roman" w:eastAsia="Times New Roman" w:hAnsi="Times New Roman" w:cs="Times New Roman"/>
          <w:color w:val="000000" w:themeColor="text1"/>
          <w:sz w:val="24"/>
          <w:szCs w:val="24"/>
          <w:lang w:eastAsia="en-GB"/>
        </w:rPr>
        <w:t>, damaged cells, or </w:t>
      </w:r>
      <w:hyperlink r:id="rId11" w:tooltip="Irritation" w:history="1">
        <w:r w:rsidRPr="00723A1B">
          <w:rPr>
            <w:rFonts w:ascii="Times New Roman" w:eastAsia="Times New Roman" w:hAnsi="Times New Roman" w:cs="Times New Roman"/>
            <w:color w:val="000000" w:themeColor="text1"/>
            <w:sz w:val="24"/>
            <w:szCs w:val="24"/>
            <w:lang w:eastAsia="en-GB"/>
          </w:rPr>
          <w:t>irritants</w:t>
        </w:r>
      </w:hyperlink>
      <w:r w:rsidRPr="00723A1B">
        <w:rPr>
          <w:rFonts w:ascii="Times New Roman" w:eastAsia="Times New Roman" w:hAnsi="Times New Roman" w:cs="Times New Roman"/>
          <w:color w:val="000000" w:themeColor="text1"/>
          <w:sz w:val="24"/>
          <w:szCs w:val="24"/>
          <w:lang w:eastAsia="en-GB"/>
        </w:rPr>
        <w:t>, and is a protective response involving </w:t>
      </w:r>
      <w:hyperlink r:id="rId12" w:tooltip="Immune cells" w:history="1">
        <w:r w:rsidRPr="00723A1B">
          <w:rPr>
            <w:rFonts w:ascii="Times New Roman" w:eastAsia="Times New Roman" w:hAnsi="Times New Roman" w:cs="Times New Roman"/>
            <w:color w:val="000000" w:themeColor="text1"/>
            <w:sz w:val="24"/>
            <w:szCs w:val="24"/>
            <w:lang w:eastAsia="en-GB"/>
          </w:rPr>
          <w:t>immune cells</w:t>
        </w:r>
      </w:hyperlink>
      <w:r w:rsidRPr="00723A1B">
        <w:rPr>
          <w:rFonts w:ascii="Times New Roman" w:eastAsia="Times New Roman" w:hAnsi="Times New Roman" w:cs="Times New Roman"/>
          <w:color w:val="000000" w:themeColor="text1"/>
          <w:sz w:val="24"/>
          <w:szCs w:val="24"/>
          <w:lang w:eastAsia="en-GB"/>
        </w:rPr>
        <w:t>, </w:t>
      </w:r>
      <w:hyperlink r:id="rId13" w:tooltip="Blood vessel" w:history="1">
        <w:r w:rsidRPr="00723A1B">
          <w:rPr>
            <w:rFonts w:ascii="Times New Roman" w:eastAsia="Times New Roman" w:hAnsi="Times New Roman" w:cs="Times New Roman"/>
            <w:color w:val="000000" w:themeColor="text1"/>
            <w:sz w:val="24"/>
            <w:szCs w:val="24"/>
            <w:lang w:eastAsia="en-GB"/>
          </w:rPr>
          <w:t>blood vessels</w:t>
        </w:r>
      </w:hyperlink>
      <w:r w:rsidRPr="00723A1B">
        <w:rPr>
          <w:rFonts w:ascii="Times New Roman" w:eastAsia="Times New Roman" w:hAnsi="Times New Roman" w:cs="Times New Roman"/>
          <w:color w:val="000000" w:themeColor="text1"/>
          <w:sz w:val="24"/>
          <w:szCs w:val="24"/>
          <w:lang w:eastAsia="en-GB"/>
        </w:rPr>
        <w:t>, and molecular mediators. The function of inflammation is to eliminate the initial cause of cell injury, clear out </w:t>
      </w:r>
      <w:hyperlink r:id="rId14" w:tooltip="Necrotic" w:history="1">
        <w:r w:rsidRPr="00723A1B">
          <w:rPr>
            <w:rFonts w:ascii="Times New Roman" w:eastAsia="Times New Roman" w:hAnsi="Times New Roman" w:cs="Times New Roman"/>
            <w:color w:val="000000" w:themeColor="text1"/>
            <w:sz w:val="24"/>
            <w:szCs w:val="24"/>
            <w:lang w:eastAsia="en-GB"/>
          </w:rPr>
          <w:t>necrotic</w:t>
        </w:r>
      </w:hyperlink>
      <w:r w:rsidRPr="00723A1B">
        <w:rPr>
          <w:rFonts w:ascii="Times New Roman" w:eastAsia="Times New Roman" w:hAnsi="Times New Roman" w:cs="Times New Roman"/>
          <w:color w:val="000000" w:themeColor="text1"/>
          <w:sz w:val="24"/>
          <w:szCs w:val="24"/>
          <w:lang w:eastAsia="en-GB"/>
        </w:rPr>
        <w:t> cells and tissues damaged from the original insult and the inflammatory process, and initiate tissue repair (</w:t>
      </w:r>
      <w:r w:rsidRPr="00723A1B">
        <w:rPr>
          <w:rFonts w:ascii="Times New Roman" w:hAnsi="Times New Roman" w:cs="Times New Roman"/>
          <w:color w:val="000000" w:themeColor="text1"/>
          <w:sz w:val="24"/>
          <w:szCs w:val="24"/>
        </w:rPr>
        <w:t xml:space="preserve">Ferrero-Miliani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2017).</w:t>
      </w:r>
    </w:p>
    <w:p w14:paraId="2A94A549" w14:textId="5EA87718" w:rsidR="00BC75CE" w:rsidRPr="00723A1B"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The five </w:t>
      </w:r>
      <w:hyperlink r:id="rId15" w:tooltip="Cardinal signs" w:history="1">
        <w:r w:rsidRPr="00723A1B">
          <w:rPr>
            <w:rFonts w:ascii="Times New Roman" w:eastAsia="Times New Roman" w:hAnsi="Times New Roman" w:cs="Times New Roman"/>
            <w:color w:val="000000" w:themeColor="text1"/>
            <w:sz w:val="24"/>
            <w:szCs w:val="24"/>
            <w:lang w:eastAsia="en-GB"/>
          </w:rPr>
          <w:t>cardinal signs</w:t>
        </w:r>
      </w:hyperlink>
      <w:r w:rsidRPr="00723A1B">
        <w:rPr>
          <w:rFonts w:ascii="Times New Roman" w:eastAsia="Times New Roman" w:hAnsi="Times New Roman" w:cs="Times New Roman"/>
          <w:color w:val="000000" w:themeColor="text1"/>
          <w:sz w:val="24"/>
          <w:szCs w:val="24"/>
          <w:lang w:eastAsia="en-GB"/>
        </w:rPr>
        <w:t> are heat, pain, redness, swelling, and </w:t>
      </w:r>
      <w:hyperlink r:id="rId16" w:tooltip="Functio laesa" w:history="1">
        <w:r w:rsidRPr="00723A1B">
          <w:rPr>
            <w:rFonts w:ascii="Times New Roman" w:eastAsia="Times New Roman" w:hAnsi="Times New Roman" w:cs="Times New Roman"/>
            <w:color w:val="000000" w:themeColor="text1"/>
            <w:sz w:val="24"/>
            <w:szCs w:val="24"/>
            <w:lang w:eastAsia="en-GB"/>
          </w:rPr>
          <w:t>loss of function</w:t>
        </w:r>
      </w:hyperlink>
      <w:r w:rsidRPr="00723A1B">
        <w:rPr>
          <w:rFonts w:ascii="Times New Roman" w:eastAsia="Times New Roman" w:hAnsi="Times New Roman" w:cs="Times New Roman"/>
          <w:color w:val="000000" w:themeColor="text1"/>
          <w:sz w:val="24"/>
          <w:szCs w:val="24"/>
          <w:lang w:eastAsia="en-GB"/>
        </w:rPr>
        <w:t> (Latin </w:t>
      </w:r>
      <w:r w:rsidRPr="00723A1B">
        <w:rPr>
          <w:rFonts w:ascii="Times New Roman" w:eastAsia="Times New Roman" w:hAnsi="Times New Roman" w:cs="Times New Roman"/>
          <w:i/>
          <w:iCs/>
          <w:color w:val="000000" w:themeColor="text1"/>
          <w:sz w:val="24"/>
          <w:szCs w:val="24"/>
          <w:lang w:eastAsia="en-GB"/>
        </w:rPr>
        <w:t>calor</w:t>
      </w:r>
      <w:r w:rsidRPr="00723A1B">
        <w:rPr>
          <w:rFonts w:ascii="Times New Roman" w:eastAsia="Times New Roman" w:hAnsi="Times New Roman" w:cs="Times New Roman"/>
          <w:color w:val="000000" w:themeColor="text1"/>
          <w:sz w:val="24"/>
          <w:szCs w:val="24"/>
          <w:lang w:eastAsia="en-GB"/>
        </w:rPr>
        <w:t>, </w:t>
      </w:r>
      <w:r w:rsidRPr="00723A1B">
        <w:rPr>
          <w:rFonts w:ascii="Times New Roman" w:eastAsia="Times New Roman" w:hAnsi="Times New Roman" w:cs="Times New Roman"/>
          <w:i/>
          <w:iCs/>
          <w:color w:val="000000" w:themeColor="text1"/>
          <w:sz w:val="24"/>
          <w:szCs w:val="24"/>
          <w:lang w:eastAsia="en-GB"/>
        </w:rPr>
        <w:t>dolor</w:t>
      </w:r>
      <w:r w:rsidRPr="00723A1B">
        <w:rPr>
          <w:rFonts w:ascii="Times New Roman" w:eastAsia="Times New Roman" w:hAnsi="Times New Roman" w:cs="Times New Roman"/>
          <w:color w:val="000000" w:themeColor="text1"/>
          <w:sz w:val="24"/>
          <w:szCs w:val="24"/>
          <w:lang w:eastAsia="en-GB"/>
        </w:rPr>
        <w:t>, </w:t>
      </w:r>
      <w:r w:rsidRPr="00723A1B">
        <w:rPr>
          <w:rFonts w:ascii="Times New Roman" w:eastAsia="Times New Roman" w:hAnsi="Times New Roman" w:cs="Times New Roman"/>
          <w:i/>
          <w:iCs/>
          <w:color w:val="000000" w:themeColor="text1"/>
          <w:sz w:val="24"/>
          <w:szCs w:val="24"/>
          <w:lang w:eastAsia="en-GB"/>
        </w:rPr>
        <w:t>rubor</w:t>
      </w:r>
      <w:r w:rsidRPr="00723A1B">
        <w:rPr>
          <w:rFonts w:ascii="Times New Roman" w:eastAsia="Times New Roman" w:hAnsi="Times New Roman" w:cs="Times New Roman"/>
          <w:color w:val="000000" w:themeColor="text1"/>
          <w:sz w:val="24"/>
          <w:szCs w:val="24"/>
          <w:lang w:eastAsia="en-GB"/>
        </w:rPr>
        <w:t>, </w:t>
      </w:r>
      <w:r w:rsidRPr="00723A1B">
        <w:rPr>
          <w:rFonts w:ascii="Times New Roman" w:eastAsia="Times New Roman" w:hAnsi="Times New Roman" w:cs="Times New Roman"/>
          <w:i/>
          <w:iCs/>
          <w:color w:val="000000" w:themeColor="text1"/>
          <w:sz w:val="24"/>
          <w:szCs w:val="24"/>
          <w:lang w:eastAsia="en-GB"/>
        </w:rPr>
        <w:t>tumor</w:t>
      </w:r>
      <w:r w:rsidRPr="00723A1B">
        <w:rPr>
          <w:rFonts w:ascii="Times New Roman" w:eastAsia="Times New Roman" w:hAnsi="Times New Roman" w:cs="Times New Roman"/>
          <w:color w:val="000000" w:themeColor="text1"/>
          <w:sz w:val="24"/>
          <w:szCs w:val="24"/>
          <w:lang w:eastAsia="en-GB"/>
        </w:rPr>
        <w:t>, and </w:t>
      </w:r>
      <w:r w:rsidRPr="00723A1B">
        <w:rPr>
          <w:rFonts w:ascii="Times New Roman" w:eastAsia="Times New Roman" w:hAnsi="Times New Roman" w:cs="Times New Roman"/>
          <w:i/>
          <w:iCs/>
          <w:color w:val="000000" w:themeColor="text1"/>
          <w:sz w:val="24"/>
          <w:szCs w:val="24"/>
          <w:lang w:eastAsia="en-GB"/>
        </w:rPr>
        <w:t>functio laesa</w:t>
      </w:r>
      <w:r w:rsidRPr="00723A1B">
        <w:rPr>
          <w:rFonts w:ascii="Times New Roman" w:eastAsia="Times New Roman" w:hAnsi="Times New Roman" w:cs="Times New Roman"/>
          <w:color w:val="000000" w:themeColor="text1"/>
          <w:sz w:val="24"/>
          <w:szCs w:val="24"/>
          <w:lang w:eastAsia="en-GB"/>
        </w:rPr>
        <w:t>). Inflammation is a generic response, and therefore it is considered as a mechanism of </w:t>
      </w:r>
      <w:hyperlink r:id="rId17" w:tooltip="Innate immune system" w:history="1">
        <w:r w:rsidRPr="00723A1B">
          <w:rPr>
            <w:rFonts w:ascii="Times New Roman" w:eastAsia="Times New Roman" w:hAnsi="Times New Roman" w:cs="Times New Roman"/>
            <w:color w:val="000000" w:themeColor="text1"/>
            <w:sz w:val="24"/>
            <w:szCs w:val="24"/>
            <w:lang w:eastAsia="en-GB"/>
          </w:rPr>
          <w:t>innate immunity</w:t>
        </w:r>
      </w:hyperlink>
      <w:r w:rsidRPr="00723A1B">
        <w:rPr>
          <w:rFonts w:ascii="Times New Roman" w:eastAsia="Times New Roman" w:hAnsi="Times New Roman" w:cs="Times New Roman"/>
          <w:color w:val="000000" w:themeColor="text1"/>
          <w:sz w:val="24"/>
          <w:szCs w:val="24"/>
          <w:lang w:eastAsia="en-GB"/>
        </w:rPr>
        <w:t>, as compared to </w:t>
      </w:r>
      <w:hyperlink r:id="rId18" w:tooltip="Adaptive immune system" w:history="1">
        <w:r w:rsidRPr="00723A1B">
          <w:rPr>
            <w:rFonts w:ascii="Times New Roman" w:eastAsia="Times New Roman" w:hAnsi="Times New Roman" w:cs="Times New Roman"/>
            <w:color w:val="000000" w:themeColor="text1"/>
            <w:sz w:val="24"/>
            <w:szCs w:val="24"/>
            <w:lang w:eastAsia="en-GB"/>
          </w:rPr>
          <w:t>adaptive immunity</w:t>
        </w:r>
      </w:hyperlink>
      <w:r w:rsidRPr="00723A1B">
        <w:rPr>
          <w:rFonts w:ascii="Times New Roman" w:eastAsia="Times New Roman" w:hAnsi="Times New Roman" w:cs="Times New Roman"/>
          <w:color w:val="000000" w:themeColor="text1"/>
          <w:sz w:val="24"/>
          <w:szCs w:val="24"/>
          <w:lang w:eastAsia="en-GB"/>
        </w:rPr>
        <w:t>, which is specific for each pathogen. Too little inflammation could lead to progressive tissue destruction by the harmful stimulus (e.g. bacteria) and compromise the survival of the organism. In contrast, too much inflammation, in the form of chronic inflammation, is associated with various diseases, such as </w:t>
      </w:r>
      <w:hyperlink r:id="rId19" w:tooltip="Hay fever" w:history="1">
        <w:r w:rsidRPr="00723A1B">
          <w:rPr>
            <w:rFonts w:ascii="Times New Roman" w:eastAsia="Times New Roman" w:hAnsi="Times New Roman" w:cs="Times New Roman"/>
            <w:color w:val="000000" w:themeColor="text1"/>
            <w:sz w:val="24"/>
            <w:szCs w:val="24"/>
            <w:lang w:eastAsia="en-GB"/>
          </w:rPr>
          <w:t>hay fever</w:t>
        </w:r>
      </w:hyperlink>
      <w:r w:rsidRPr="00723A1B">
        <w:rPr>
          <w:rFonts w:ascii="Times New Roman" w:eastAsia="Times New Roman" w:hAnsi="Times New Roman" w:cs="Times New Roman"/>
          <w:color w:val="000000" w:themeColor="text1"/>
          <w:sz w:val="24"/>
          <w:szCs w:val="24"/>
          <w:lang w:eastAsia="en-GB"/>
        </w:rPr>
        <w:t>, </w:t>
      </w:r>
      <w:hyperlink r:id="rId20" w:tooltip="Periodontal disease" w:history="1">
        <w:r w:rsidRPr="00723A1B">
          <w:rPr>
            <w:rFonts w:ascii="Times New Roman" w:eastAsia="Times New Roman" w:hAnsi="Times New Roman" w:cs="Times New Roman"/>
            <w:color w:val="000000" w:themeColor="text1"/>
            <w:sz w:val="24"/>
            <w:szCs w:val="24"/>
            <w:lang w:eastAsia="en-GB"/>
          </w:rPr>
          <w:t>periodontal disease</w:t>
        </w:r>
      </w:hyperlink>
      <w:r w:rsidRPr="00723A1B">
        <w:rPr>
          <w:rFonts w:ascii="Times New Roman" w:eastAsia="Times New Roman" w:hAnsi="Times New Roman" w:cs="Times New Roman"/>
          <w:color w:val="000000" w:themeColor="text1"/>
          <w:sz w:val="24"/>
          <w:szCs w:val="24"/>
          <w:lang w:eastAsia="en-GB"/>
        </w:rPr>
        <w:t>, </w:t>
      </w:r>
      <w:hyperlink r:id="rId21" w:tooltip="Atherosclerosis" w:history="1">
        <w:r w:rsidRPr="00723A1B">
          <w:rPr>
            <w:rFonts w:ascii="Times New Roman" w:eastAsia="Times New Roman" w:hAnsi="Times New Roman" w:cs="Times New Roman"/>
            <w:color w:val="000000" w:themeColor="text1"/>
            <w:sz w:val="24"/>
            <w:szCs w:val="24"/>
            <w:lang w:eastAsia="en-GB"/>
          </w:rPr>
          <w:t>atherosclerosis</w:t>
        </w:r>
      </w:hyperlink>
      <w:r w:rsidRPr="00723A1B">
        <w:rPr>
          <w:rFonts w:ascii="Times New Roman" w:eastAsia="Times New Roman" w:hAnsi="Times New Roman" w:cs="Times New Roman"/>
          <w:color w:val="000000" w:themeColor="text1"/>
          <w:sz w:val="24"/>
          <w:szCs w:val="24"/>
          <w:lang w:eastAsia="en-GB"/>
        </w:rPr>
        <w:t>, and </w:t>
      </w:r>
      <w:hyperlink r:id="rId22" w:tooltip="Osteoarthritis" w:history="1">
        <w:r w:rsidRPr="00723A1B">
          <w:rPr>
            <w:rFonts w:ascii="Times New Roman" w:eastAsia="Times New Roman" w:hAnsi="Times New Roman" w:cs="Times New Roman"/>
            <w:color w:val="000000" w:themeColor="text1"/>
            <w:sz w:val="24"/>
            <w:szCs w:val="24"/>
            <w:lang w:eastAsia="en-GB"/>
          </w:rPr>
          <w:t>osteoarthritis</w:t>
        </w:r>
      </w:hyperlink>
      <w:r w:rsidRPr="00723A1B">
        <w:rPr>
          <w:rFonts w:ascii="Times New Roman" w:eastAsia="Times New Roman" w:hAnsi="Times New Roman" w:cs="Times New Roman"/>
          <w:color w:val="000000" w:themeColor="text1"/>
          <w:sz w:val="24"/>
          <w:szCs w:val="24"/>
          <w:lang w:eastAsia="en-GB"/>
        </w:rPr>
        <w:t xml:space="preserve"> (</w:t>
      </w:r>
      <w:r w:rsidRPr="00723A1B">
        <w:rPr>
          <w:rFonts w:ascii="Times New Roman" w:hAnsi="Times New Roman" w:cs="Times New Roman"/>
          <w:color w:val="000000" w:themeColor="text1"/>
          <w:sz w:val="24"/>
          <w:szCs w:val="24"/>
        </w:rPr>
        <w:t>Hall, 2011).</w:t>
      </w:r>
    </w:p>
    <w:p w14:paraId="2395A4BB" w14:textId="570212E6" w:rsidR="00BC75CE" w:rsidRPr="00723A1B"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Inflammation can be classified as either </w:t>
      </w:r>
      <w:r w:rsidRPr="00723A1B">
        <w:rPr>
          <w:rFonts w:ascii="Times New Roman" w:eastAsia="Times New Roman" w:hAnsi="Times New Roman" w:cs="Times New Roman"/>
          <w:i/>
          <w:iCs/>
          <w:color w:val="000000" w:themeColor="text1"/>
          <w:sz w:val="24"/>
          <w:szCs w:val="24"/>
          <w:lang w:eastAsia="en-GB"/>
        </w:rPr>
        <w:t>acute</w:t>
      </w:r>
      <w:r w:rsidRPr="00723A1B">
        <w:rPr>
          <w:rFonts w:ascii="Times New Roman" w:eastAsia="Times New Roman" w:hAnsi="Times New Roman" w:cs="Times New Roman"/>
          <w:color w:val="000000" w:themeColor="text1"/>
          <w:sz w:val="24"/>
          <w:szCs w:val="24"/>
          <w:lang w:eastAsia="en-GB"/>
        </w:rPr>
        <w:t> or </w:t>
      </w:r>
      <w:r w:rsidRPr="00723A1B">
        <w:rPr>
          <w:rFonts w:ascii="Times New Roman" w:eastAsia="Times New Roman" w:hAnsi="Times New Roman" w:cs="Times New Roman"/>
          <w:i/>
          <w:iCs/>
          <w:color w:val="000000" w:themeColor="text1"/>
          <w:sz w:val="24"/>
          <w:szCs w:val="24"/>
          <w:lang w:eastAsia="en-GB"/>
        </w:rPr>
        <w:t>chronic</w:t>
      </w:r>
      <w:r w:rsidRPr="00723A1B">
        <w:rPr>
          <w:rFonts w:ascii="Times New Roman" w:eastAsia="Times New Roman" w:hAnsi="Times New Roman" w:cs="Times New Roman"/>
          <w:color w:val="000000" w:themeColor="text1"/>
          <w:sz w:val="24"/>
          <w:szCs w:val="24"/>
          <w:lang w:eastAsia="en-GB"/>
        </w:rPr>
        <w:t xml:space="preserve">. Acute inflammation is the initial response of the body to harmful stimuli, and is achieved by the increased movement </w:t>
      </w:r>
      <w:r w:rsidRPr="00723A1B">
        <w:rPr>
          <w:rFonts w:ascii="Times New Roman" w:eastAsia="Times New Roman" w:hAnsi="Times New Roman" w:cs="Times New Roman"/>
          <w:color w:val="000000" w:themeColor="text1"/>
          <w:sz w:val="24"/>
          <w:szCs w:val="24"/>
          <w:lang w:eastAsia="en-GB"/>
        </w:rPr>
        <w:lastRenderedPageBreak/>
        <w:t>of </w:t>
      </w:r>
      <w:hyperlink r:id="rId23" w:tooltip="Blood plasma" w:history="1">
        <w:r w:rsidRPr="00723A1B">
          <w:rPr>
            <w:rFonts w:ascii="Times New Roman" w:eastAsia="Times New Roman" w:hAnsi="Times New Roman" w:cs="Times New Roman"/>
            <w:color w:val="000000" w:themeColor="text1"/>
            <w:sz w:val="24"/>
            <w:szCs w:val="24"/>
            <w:lang w:eastAsia="en-GB"/>
          </w:rPr>
          <w:t>plasma</w:t>
        </w:r>
      </w:hyperlink>
      <w:r w:rsidRPr="00723A1B">
        <w:rPr>
          <w:rFonts w:ascii="Times New Roman" w:eastAsia="Times New Roman" w:hAnsi="Times New Roman" w:cs="Times New Roman"/>
          <w:color w:val="000000" w:themeColor="text1"/>
          <w:sz w:val="24"/>
          <w:szCs w:val="24"/>
          <w:lang w:eastAsia="en-GB"/>
        </w:rPr>
        <w:t> and </w:t>
      </w:r>
      <w:hyperlink r:id="rId24" w:tooltip="Leukocyte" w:history="1">
        <w:r w:rsidRPr="00723A1B">
          <w:rPr>
            <w:rFonts w:ascii="Times New Roman" w:eastAsia="Times New Roman" w:hAnsi="Times New Roman" w:cs="Times New Roman"/>
            <w:color w:val="000000" w:themeColor="text1"/>
            <w:sz w:val="24"/>
            <w:szCs w:val="24"/>
            <w:lang w:eastAsia="en-GB"/>
          </w:rPr>
          <w:t>leukocytes</w:t>
        </w:r>
      </w:hyperlink>
      <w:r w:rsidRPr="00723A1B">
        <w:rPr>
          <w:rFonts w:ascii="Times New Roman" w:eastAsia="Times New Roman" w:hAnsi="Times New Roman" w:cs="Times New Roman"/>
          <w:color w:val="000000" w:themeColor="text1"/>
          <w:sz w:val="24"/>
          <w:szCs w:val="24"/>
          <w:lang w:eastAsia="en-GB"/>
        </w:rPr>
        <w:t> (in particular </w:t>
      </w:r>
      <w:hyperlink r:id="rId25" w:tooltip="Granulocyte" w:history="1">
        <w:r w:rsidRPr="00723A1B">
          <w:rPr>
            <w:rFonts w:ascii="Times New Roman" w:eastAsia="Times New Roman" w:hAnsi="Times New Roman" w:cs="Times New Roman"/>
            <w:color w:val="000000" w:themeColor="text1"/>
            <w:sz w:val="24"/>
            <w:szCs w:val="24"/>
            <w:lang w:eastAsia="en-GB"/>
          </w:rPr>
          <w:t>granulocytes</w:t>
        </w:r>
      </w:hyperlink>
      <w:r w:rsidRPr="00723A1B">
        <w:rPr>
          <w:rFonts w:ascii="Times New Roman" w:eastAsia="Times New Roman" w:hAnsi="Times New Roman" w:cs="Times New Roman"/>
          <w:color w:val="000000" w:themeColor="text1"/>
          <w:sz w:val="24"/>
          <w:szCs w:val="24"/>
          <w:lang w:eastAsia="en-GB"/>
        </w:rPr>
        <w:t>) from the blood into the injured tissues. A series of biochemical events propagates and matures the inflammatory response, involving the local </w:t>
      </w:r>
      <w:hyperlink r:id="rId26" w:tooltip="Vascular system" w:history="1">
        <w:r w:rsidRPr="00723A1B">
          <w:rPr>
            <w:rFonts w:ascii="Times New Roman" w:eastAsia="Times New Roman" w:hAnsi="Times New Roman" w:cs="Times New Roman"/>
            <w:color w:val="000000" w:themeColor="text1"/>
            <w:sz w:val="24"/>
            <w:szCs w:val="24"/>
            <w:lang w:eastAsia="en-GB"/>
          </w:rPr>
          <w:t>vascular system</w:t>
        </w:r>
      </w:hyperlink>
      <w:r w:rsidRPr="00723A1B">
        <w:rPr>
          <w:rFonts w:ascii="Times New Roman" w:eastAsia="Times New Roman" w:hAnsi="Times New Roman" w:cs="Times New Roman"/>
          <w:color w:val="000000" w:themeColor="text1"/>
          <w:sz w:val="24"/>
          <w:szCs w:val="24"/>
          <w:lang w:eastAsia="en-GB"/>
        </w:rPr>
        <w:t>, the </w:t>
      </w:r>
      <w:hyperlink r:id="rId27" w:tooltip="Immune system" w:history="1">
        <w:r w:rsidRPr="00723A1B">
          <w:rPr>
            <w:rFonts w:ascii="Times New Roman" w:eastAsia="Times New Roman" w:hAnsi="Times New Roman" w:cs="Times New Roman"/>
            <w:color w:val="000000" w:themeColor="text1"/>
            <w:sz w:val="24"/>
            <w:szCs w:val="24"/>
            <w:lang w:eastAsia="en-GB"/>
          </w:rPr>
          <w:t>immune system</w:t>
        </w:r>
      </w:hyperlink>
      <w:r w:rsidRPr="00723A1B">
        <w:rPr>
          <w:rFonts w:ascii="Times New Roman" w:eastAsia="Times New Roman" w:hAnsi="Times New Roman" w:cs="Times New Roman"/>
          <w:color w:val="000000" w:themeColor="text1"/>
          <w:sz w:val="24"/>
          <w:szCs w:val="24"/>
          <w:lang w:eastAsia="en-GB"/>
        </w:rPr>
        <w:t>, and various cells within the injured tissue. Prolonged inflammation, known as </w:t>
      </w:r>
      <w:r w:rsidRPr="00723A1B">
        <w:rPr>
          <w:rFonts w:ascii="Times New Roman" w:eastAsia="Times New Roman" w:hAnsi="Times New Roman" w:cs="Times New Roman"/>
          <w:i/>
          <w:iCs/>
          <w:color w:val="000000" w:themeColor="text1"/>
          <w:sz w:val="24"/>
          <w:szCs w:val="24"/>
          <w:lang w:eastAsia="en-GB"/>
        </w:rPr>
        <w:t>chronic inflammation</w:t>
      </w:r>
      <w:r w:rsidRPr="00723A1B">
        <w:rPr>
          <w:rFonts w:ascii="Times New Roman" w:eastAsia="Times New Roman" w:hAnsi="Times New Roman" w:cs="Times New Roman"/>
          <w:color w:val="000000" w:themeColor="text1"/>
          <w:sz w:val="24"/>
          <w:szCs w:val="24"/>
          <w:lang w:eastAsia="en-GB"/>
        </w:rPr>
        <w:t>, leads to a progressive shift in the type of cells present at the site of inflammation, such as </w:t>
      </w:r>
      <w:hyperlink r:id="rId28" w:tooltip="Mononuclear cell infiltration" w:history="1">
        <w:r w:rsidRPr="00723A1B">
          <w:rPr>
            <w:rFonts w:ascii="Times New Roman" w:eastAsia="Times New Roman" w:hAnsi="Times New Roman" w:cs="Times New Roman"/>
            <w:color w:val="000000" w:themeColor="text1"/>
            <w:sz w:val="24"/>
            <w:szCs w:val="24"/>
            <w:lang w:eastAsia="en-GB"/>
          </w:rPr>
          <w:t>mononuclear cells</w:t>
        </w:r>
      </w:hyperlink>
      <w:r w:rsidRPr="00723A1B">
        <w:rPr>
          <w:rFonts w:ascii="Times New Roman" w:eastAsia="Times New Roman" w:hAnsi="Times New Roman" w:cs="Times New Roman"/>
          <w:color w:val="000000" w:themeColor="text1"/>
          <w:sz w:val="24"/>
          <w:szCs w:val="24"/>
          <w:lang w:eastAsia="en-GB"/>
        </w:rPr>
        <w:t>, and is characterized by simultaneous destruction and </w:t>
      </w:r>
      <w:hyperlink r:id="rId29" w:tooltip="Healing" w:history="1">
        <w:r w:rsidRPr="00723A1B">
          <w:rPr>
            <w:rFonts w:ascii="Times New Roman" w:eastAsia="Times New Roman" w:hAnsi="Times New Roman" w:cs="Times New Roman"/>
            <w:color w:val="000000" w:themeColor="text1"/>
            <w:sz w:val="24"/>
            <w:szCs w:val="24"/>
            <w:lang w:eastAsia="en-GB"/>
          </w:rPr>
          <w:t>healing</w:t>
        </w:r>
      </w:hyperlink>
      <w:r w:rsidRPr="00723A1B">
        <w:rPr>
          <w:rFonts w:ascii="Times New Roman" w:eastAsia="Times New Roman" w:hAnsi="Times New Roman" w:cs="Times New Roman"/>
          <w:color w:val="000000" w:themeColor="text1"/>
          <w:sz w:val="24"/>
          <w:szCs w:val="24"/>
          <w:lang w:eastAsia="en-GB"/>
        </w:rPr>
        <w:t> of the tissue from the inflammatory process (</w:t>
      </w:r>
      <w:r w:rsidRPr="00723A1B">
        <w:rPr>
          <w:rFonts w:ascii="Times New Roman" w:hAnsi="Times New Roman" w:cs="Times New Roman"/>
          <w:color w:val="000000" w:themeColor="text1"/>
          <w:sz w:val="24"/>
          <w:szCs w:val="24"/>
          <w:shd w:val="clear" w:color="auto" w:fill="FFFFFF"/>
        </w:rPr>
        <w:t xml:space="preserve">Piira </w:t>
      </w:r>
      <w:r w:rsidRPr="00723A1B">
        <w:rPr>
          <w:rFonts w:ascii="Times New Roman" w:hAnsi="Times New Roman" w:cs="Times New Roman"/>
          <w:i/>
          <w:color w:val="000000" w:themeColor="text1"/>
          <w:sz w:val="24"/>
          <w:szCs w:val="24"/>
          <w:shd w:val="clear" w:color="auto" w:fill="FFFFFF"/>
        </w:rPr>
        <w:t>et al.</w:t>
      </w:r>
      <w:r w:rsidRPr="00723A1B">
        <w:rPr>
          <w:rFonts w:ascii="Times New Roman" w:hAnsi="Times New Roman" w:cs="Times New Roman"/>
          <w:color w:val="000000" w:themeColor="text1"/>
          <w:sz w:val="24"/>
          <w:szCs w:val="24"/>
          <w:shd w:val="clear" w:color="auto" w:fill="FFFFFF"/>
        </w:rPr>
        <w:t>, 2013).</w:t>
      </w:r>
    </w:p>
    <w:p w14:paraId="45DE6C93" w14:textId="7BC5F502" w:rsidR="00BC75CE" w:rsidRPr="00723A1B"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Inflammation has also been classified as Type 1 and Type 2 based on the type of </w:t>
      </w:r>
      <w:hyperlink r:id="rId30" w:tooltip="Cytokines" w:history="1">
        <w:r w:rsidRPr="00723A1B">
          <w:rPr>
            <w:rFonts w:ascii="Times New Roman" w:eastAsia="Times New Roman" w:hAnsi="Times New Roman" w:cs="Times New Roman"/>
            <w:color w:val="000000" w:themeColor="text1"/>
            <w:sz w:val="24"/>
            <w:szCs w:val="24"/>
            <w:lang w:eastAsia="en-GB"/>
          </w:rPr>
          <w:t>cytokines</w:t>
        </w:r>
      </w:hyperlink>
      <w:r w:rsidRPr="00723A1B">
        <w:rPr>
          <w:rFonts w:ascii="Times New Roman" w:eastAsia="Times New Roman" w:hAnsi="Times New Roman" w:cs="Times New Roman"/>
          <w:color w:val="000000" w:themeColor="text1"/>
          <w:sz w:val="24"/>
          <w:szCs w:val="24"/>
          <w:lang w:eastAsia="en-GB"/>
        </w:rPr>
        <w:t> and </w:t>
      </w:r>
      <w:hyperlink r:id="rId31" w:tooltip="Helper T cells" w:history="1">
        <w:r w:rsidRPr="00723A1B">
          <w:rPr>
            <w:rFonts w:ascii="Times New Roman" w:eastAsia="Times New Roman" w:hAnsi="Times New Roman" w:cs="Times New Roman"/>
            <w:color w:val="000000" w:themeColor="text1"/>
            <w:sz w:val="24"/>
            <w:szCs w:val="24"/>
            <w:lang w:eastAsia="en-GB"/>
          </w:rPr>
          <w:t>helper T cells</w:t>
        </w:r>
      </w:hyperlink>
      <w:r w:rsidRPr="00723A1B">
        <w:rPr>
          <w:rFonts w:ascii="Times New Roman" w:eastAsia="Times New Roman" w:hAnsi="Times New Roman" w:cs="Times New Roman"/>
          <w:color w:val="000000" w:themeColor="text1"/>
          <w:sz w:val="24"/>
          <w:szCs w:val="24"/>
          <w:lang w:eastAsia="en-GB"/>
        </w:rPr>
        <w:t> (Th1 and Th2) involved. Inflammation is not a synonym for </w:t>
      </w:r>
      <w:hyperlink r:id="rId32" w:tooltip="Infection" w:history="1">
        <w:r w:rsidRPr="00723A1B">
          <w:rPr>
            <w:rFonts w:ascii="Times New Roman" w:eastAsia="Times New Roman" w:hAnsi="Times New Roman" w:cs="Times New Roman"/>
            <w:color w:val="000000" w:themeColor="text1"/>
            <w:sz w:val="24"/>
            <w:szCs w:val="24"/>
            <w:lang w:eastAsia="en-GB"/>
          </w:rPr>
          <w:t>infection</w:t>
        </w:r>
      </w:hyperlink>
      <w:r w:rsidRPr="00723A1B">
        <w:rPr>
          <w:rFonts w:ascii="Times New Roman" w:eastAsia="Times New Roman" w:hAnsi="Times New Roman" w:cs="Times New Roman"/>
          <w:color w:val="000000" w:themeColor="text1"/>
          <w:sz w:val="24"/>
          <w:szCs w:val="24"/>
          <w:lang w:eastAsia="en-GB"/>
        </w:rPr>
        <w:t>. Infection describes the interaction between the action of microbial invasion and the reaction of the body's inflammatory response—the two components are considered together when discussing an infection, and the word is used to imply a microbial invasive cause for the observed inflammatory reaction (</w:t>
      </w:r>
      <w:r w:rsidRPr="00723A1B">
        <w:rPr>
          <w:rFonts w:ascii="Times New Roman" w:hAnsi="Times New Roman" w:cs="Times New Roman"/>
          <w:color w:val="000000" w:themeColor="text1"/>
          <w:sz w:val="24"/>
          <w:szCs w:val="24"/>
          <w:shd w:val="clear" w:color="auto" w:fill="FFFFFF"/>
        </w:rPr>
        <w:t xml:space="preserve">Doitsh </w:t>
      </w:r>
      <w:r w:rsidRPr="00723A1B">
        <w:rPr>
          <w:rFonts w:ascii="Times New Roman" w:hAnsi="Times New Roman" w:cs="Times New Roman"/>
          <w:i/>
          <w:color w:val="000000" w:themeColor="text1"/>
          <w:sz w:val="24"/>
          <w:szCs w:val="24"/>
          <w:shd w:val="clear" w:color="auto" w:fill="FFFFFF"/>
        </w:rPr>
        <w:t>et al</w:t>
      </w:r>
      <w:r w:rsidRPr="00723A1B">
        <w:rPr>
          <w:rFonts w:ascii="Times New Roman" w:hAnsi="Times New Roman" w:cs="Times New Roman"/>
          <w:color w:val="000000" w:themeColor="text1"/>
          <w:sz w:val="24"/>
          <w:szCs w:val="24"/>
          <w:shd w:val="clear" w:color="auto" w:fill="FFFFFF"/>
        </w:rPr>
        <w:t>., 2014).</w:t>
      </w:r>
    </w:p>
    <w:p w14:paraId="58F85F9E" w14:textId="7788602C" w:rsidR="00D72F1B" w:rsidRPr="00723A1B"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Inflammation, on the other hand, describes purely the body's immunovascular response—whatever the cause may be. But because of how often the two are </w:t>
      </w:r>
      <w:hyperlink r:id="rId33" w:tooltip="Correlation" w:history="1">
        <w:r w:rsidRPr="00723A1B">
          <w:rPr>
            <w:rFonts w:ascii="Times New Roman" w:eastAsia="Times New Roman" w:hAnsi="Times New Roman" w:cs="Times New Roman"/>
            <w:color w:val="000000" w:themeColor="text1"/>
            <w:sz w:val="24"/>
            <w:szCs w:val="24"/>
            <w:lang w:eastAsia="en-GB"/>
          </w:rPr>
          <w:t>correlated</w:t>
        </w:r>
      </w:hyperlink>
      <w:r w:rsidRPr="00723A1B">
        <w:rPr>
          <w:rFonts w:ascii="Times New Roman" w:eastAsia="Times New Roman" w:hAnsi="Times New Roman" w:cs="Times New Roman"/>
          <w:color w:val="000000" w:themeColor="text1"/>
          <w:sz w:val="24"/>
          <w:szCs w:val="24"/>
          <w:lang w:eastAsia="en-GB"/>
        </w:rPr>
        <w:t>, words ending in the suffix </w:t>
      </w:r>
      <w:hyperlink r:id="rId34" w:tooltip="wikt:-itis" w:history="1">
        <w:r w:rsidRPr="00723A1B">
          <w:rPr>
            <w:rFonts w:ascii="Times New Roman" w:eastAsia="Times New Roman" w:hAnsi="Times New Roman" w:cs="Times New Roman"/>
            <w:i/>
            <w:iCs/>
            <w:color w:val="000000" w:themeColor="text1"/>
            <w:sz w:val="24"/>
            <w:szCs w:val="24"/>
            <w:lang w:eastAsia="en-GB"/>
          </w:rPr>
          <w:t>-itis</w:t>
        </w:r>
      </w:hyperlink>
      <w:r w:rsidRPr="00723A1B">
        <w:rPr>
          <w:rFonts w:ascii="Times New Roman" w:eastAsia="Times New Roman" w:hAnsi="Times New Roman" w:cs="Times New Roman"/>
          <w:color w:val="000000" w:themeColor="text1"/>
          <w:sz w:val="24"/>
          <w:szCs w:val="24"/>
          <w:lang w:eastAsia="en-GB"/>
        </w:rPr>
        <w:t> (which refers to inflammation) are sometimes informally described as referring to infection. For example, the word </w:t>
      </w:r>
      <w:hyperlink r:id="rId35" w:tooltip="Urethritis" w:history="1">
        <w:r w:rsidRPr="00723A1B">
          <w:rPr>
            <w:rFonts w:ascii="Times New Roman" w:eastAsia="Times New Roman" w:hAnsi="Times New Roman" w:cs="Times New Roman"/>
            <w:i/>
            <w:iCs/>
            <w:color w:val="000000" w:themeColor="text1"/>
            <w:sz w:val="24"/>
            <w:szCs w:val="24"/>
            <w:lang w:eastAsia="en-GB"/>
          </w:rPr>
          <w:t>urethritis</w:t>
        </w:r>
      </w:hyperlink>
      <w:r w:rsidRPr="00723A1B">
        <w:rPr>
          <w:rFonts w:ascii="Times New Roman" w:eastAsia="Times New Roman" w:hAnsi="Times New Roman" w:cs="Times New Roman"/>
          <w:color w:val="000000" w:themeColor="text1"/>
          <w:sz w:val="24"/>
          <w:szCs w:val="24"/>
          <w:lang w:eastAsia="en-GB"/>
        </w:rPr>
        <w:t> strictly means only "urethral inflammation", but clinical </w:t>
      </w:r>
      <w:hyperlink r:id="rId36" w:tooltip="Health care provider" w:history="1">
        <w:r w:rsidRPr="00723A1B">
          <w:rPr>
            <w:rFonts w:ascii="Times New Roman" w:eastAsia="Times New Roman" w:hAnsi="Times New Roman" w:cs="Times New Roman"/>
            <w:color w:val="000000" w:themeColor="text1"/>
            <w:sz w:val="24"/>
            <w:szCs w:val="24"/>
            <w:lang w:eastAsia="en-GB"/>
          </w:rPr>
          <w:t>health care providers</w:t>
        </w:r>
      </w:hyperlink>
      <w:r w:rsidRPr="00723A1B">
        <w:rPr>
          <w:rFonts w:ascii="Times New Roman" w:eastAsia="Times New Roman" w:hAnsi="Times New Roman" w:cs="Times New Roman"/>
          <w:color w:val="000000" w:themeColor="text1"/>
          <w:sz w:val="24"/>
          <w:szCs w:val="24"/>
          <w:lang w:eastAsia="en-GB"/>
        </w:rPr>
        <w:t xml:space="preserve"> usually discuss urethritis as a urethral infection because urethral microbial invasion is the most common cause of urethritis. </w:t>
      </w:r>
      <w:r w:rsidR="00D72F1B" w:rsidRPr="00723A1B">
        <w:rPr>
          <w:rFonts w:ascii="Times New Roman" w:hAnsi="Times New Roman" w:cs="Times New Roman"/>
          <w:color w:val="000000" w:themeColor="text1"/>
          <w:sz w:val="24"/>
          <w:szCs w:val="24"/>
        </w:rPr>
        <w:t xml:space="preserve">Inflammation is part of the body's defense mechanism. It is the process by which the immune system recognizes and removes harmful and foreign stimuli and begins the healing process. Inflammation can be either acute or chronic (Adeneye </w:t>
      </w:r>
      <w:r w:rsidR="00D72F1B" w:rsidRPr="00723A1B">
        <w:rPr>
          <w:rFonts w:ascii="Times New Roman" w:hAnsi="Times New Roman" w:cs="Times New Roman"/>
          <w:i/>
          <w:color w:val="000000" w:themeColor="text1"/>
          <w:sz w:val="24"/>
          <w:szCs w:val="24"/>
        </w:rPr>
        <w:t>et al.,</w:t>
      </w:r>
      <w:r w:rsidR="00D72F1B" w:rsidRPr="00723A1B">
        <w:rPr>
          <w:rFonts w:ascii="Times New Roman" w:hAnsi="Times New Roman" w:cs="Times New Roman"/>
          <w:color w:val="000000" w:themeColor="text1"/>
          <w:sz w:val="24"/>
          <w:szCs w:val="24"/>
        </w:rPr>
        <w:t xml:space="preserve"> 2012).</w:t>
      </w:r>
    </w:p>
    <w:p w14:paraId="7D1FAADB" w14:textId="0EC6DA5A" w:rsidR="00D72F1B" w:rsidRPr="00723A1B" w:rsidRDefault="00D72F1B" w:rsidP="00D72F1B">
      <w:pPr>
        <w:pStyle w:val="NormalWeb"/>
        <w:shd w:val="clear" w:color="auto" w:fill="FFFFFF"/>
        <w:spacing w:before="0" w:beforeAutospacing="0" w:after="0" w:afterAutospacing="0" w:line="480" w:lineRule="auto"/>
        <w:jc w:val="both"/>
        <w:rPr>
          <w:color w:val="000000" w:themeColor="text1"/>
        </w:rPr>
      </w:pPr>
      <w:r w:rsidRPr="00723A1B">
        <w:rPr>
          <w:color w:val="000000" w:themeColor="text1"/>
          <w:shd w:val="clear" w:color="auto" w:fill="FFFFFF"/>
        </w:rPr>
        <w:t xml:space="preserve">Inflammation is your body's defense against injury and infection. The five cardinal signs of inflammation are pain, heat, redness, swelling, and loss of function. However, some people with inflammation do not have any symptoms.  </w:t>
      </w:r>
      <w:r w:rsidRPr="00723A1B">
        <w:rPr>
          <w:color w:val="000000" w:themeColor="text1"/>
        </w:rPr>
        <w:t xml:space="preserve">Inflammation is a fundamental and complex biological </w:t>
      </w:r>
      <w:r w:rsidRPr="00723A1B">
        <w:rPr>
          <w:color w:val="000000" w:themeColor="text1"/>
        </w:rPr>
        <w:lastRenderedPageBreak/>
        <w:t xml:space="preserve">response that occurs in the body as a reaction to various harmful stimuli, such as infections, injuries, tissue damage, or irritants. It is a vital component of the body's immune system and serves several essential functions (Olusola </w:t>
      </w:r>
      <w:r w:rsidRPr="00723A1B">
        <w:rPr>
          <w:i/>
          <w:color w:val="000000" w:themeColor="text1"/>
        </w:rPr>
        <w:t>et al.,</w:t>
      </w:r>
      <w:r w:rsidRPr="00723A1B">
        <w:rPr>
          <w:color w:val="000000" w:themeColor="text1"/>
        </w:rPr>
        <w:t xml:space="preserve"> 2018):</w:t>
      </w:r>
    </w:p>
    <w:p w14:paraId="42EA9556" w14:textId="67296691" w:rsidR="00D72F1B" w:rsidRPr="00723A1B" w:rsidRDefault="00D72F1B" w:rsidP="00D72F1B">
      <w:pPr>
        <w:spacing w:line="480" w:lineRule="auto"/>
        <w:jc w:val="both"/>
        <w:rPr>
          <w:rFonts w:ascii="Times New Roman" w:hAnsi="Times New Roman" w:cs="Times New Roman"/>
          <w:color w:val="000000" w:themeColor="text1"/>
          <w:sz w:val="24"/>
          <w:szCs w:val="24"/>
        </w:rPr>
      </w:pPr>
      <w:r w:rsidRPr="00723A1B">
        <w:rPr>
          <w:rFonts w:ascii="Times New Roman" w:hAnsi="Times New Roman" w:cs="Times New Roman"/>
          <w:b/>
          <w:color w:val="000000" w:themeColor="text1"/>
          <w:sz w:val="24"/>
          <w:szCs w:val="24"/>
        </w:rPr>
        <w:t>Protection</w:t>
      </w:r>
      <w:r w:rsidRPr="00723A1B">
        <w:rPr>
          <w:rFonts w:ascii="Times New Roman" w:hAnsi="Times New Roman" w:cs="Times New Roman"/>
          <w:color w:val="000000" w:themeColor="text1"/>
          <w:sz w:val="24"/>
          <w:szCs w:val="24"/>
        </w:rPr>
        <w:t>: The primary purpose of inflammation is to protect the body from harm. When the body detects a threat, such as a pathogen (e.g., bacteria, viruses), physical injury (e.g., a cut or burn), or the presence of foreign substances (e.g., toxins), it initiates an inflammatory response. This response is designed to isolate and neutralize the threat.</w:t>
      </w:r>
    </w:p>
    <w:p w14:paraId="3C6FCECC" w14:textId="77777777" w:rsidR="00D72F1B" w:rsidRPr="00723A1B" w:rsidRDefault="00D72F1B" w:rsidP="00D72F1B">
      <w:pPr>
        <w:spacing w:line="480" w:lineRule="auto"/>
        <w:jc w:val="both"/>
        <w:rPr>
          <w:rFonts w:ascii="Times New Roman" w:hAnsi="Times New Roman" w:cs="Times New Roman"/>
          <w:color w:val="000000" w:themeColor="text1"/>
          <w:sz w:val="24"/>
          <w:szCs w:val="24"/>
        </w:rPr>
      </w:pPr>
      <w:r w:rsidRPr="00723A1B">
        <w:rPr>
          <w:rFonts w:ascii="Times New Roman" w:hAnsi="Times New Roman" w:cs="Times New Roman"/>
          <w:b/>
          <w:color w:val="000000" w:themeColor="text1"/>
          <w:sz w:val="24"/>
          <w:szCs w:val="24"/>
        </w:rPr>
        <w:t>Tissue Repair</w:t>
      </w:r>
      <w:r w:rsidRPr="00723A1B">
        <w:rPr>
          <w:rFonts w:ascii="Times New Roman" w:hAnsi="Times New Roman" w:cs="Times New Roman"/>
          <w:color w:val="000000" w:themeColor="text1"/>
          <w:sz w:val="24"/>
          <w:szCs w:val="24"/>
        </w:rPr>
        <w:t>: Inflammation plays a crucial role in tissue repair and regeneration. It helps remove damaged cells, pathogens, and debris from the site of injury or infection. It also stimulates the production of new tissue and blood vessels to facilitate healing.</w:t>
      </w:r>
    </w:p>
    <w:p w14:paraId="5A0080EC" w14:textId="3DCC1ABC" w:rsidR="00BC75CE" w:rsidRPr="00723A1B" w:rsidRDefault="00D72F1B" w:rsidP="00D72F1B">
      <w:pPr>
        <w:spacing w:line="480" w:lineRule="auto"/>
        <w:jc w:val="both"/>
        <w:rPr>
          <w:rFonts w:ascii="Times New Roman" w:hAnsi="Times New Roman" w:cs="Times New Roman"/>
          <w:color w:val="000000" w:themeColor="text1"/>
          <w:sz w:val="24"/>
          <w:szCs w:val="24"/>
        </w:rPr>
      </w:pPr>
      <w:r w:rsidRPr="00723A1B">
        <w:rPr>
          <w:rFonts w:ascii="Times New Roman" w:hAnsi="Times New Roman" w:cs="Times New Roman"/>
          <w:b/>
          <w:color w:val="000000" w:themeColor="text1"/>
          <w:sz w:val="24"/>
          <w:szCs w:val="24"/>
        </w:rPr>
        <w:t>Immune Response</w:t>
      </w:r>
      <w:r w:rsidRPr="00723A1B">
        <w:rPr>
          <w:rFonts w:ascii="Times New Roman" w:hAnsi="Times New Roman" w:cs="Times New Roman"/>
          <w:color w:val="000000" w:themeColor="text1"/>
          <w:sz w:val="24"/>
          <w:szCs w:val="24"/>
        </w:rPr>
        <w:t>: Inflammation is closely linked to the immune system. Immune cells, such as white blood cells (leukocytes), are mobilized to the site of inflammation to fight off infections and remove foreign invaders. This immune response helps to eliminate the source of the problem.</w:t>
      </w:r>
    </w:p>
    <w:p w14:paraId="4B7918B3" w14:textId="4D08EEDE" w:rsidR="00D72F1B" w:rsidRPr="00723A1B" w:rsidRDefault="00D72F1B" w:rsidP="000E2832">
      <w:pPr>
        <w:pStyle w:val="Heading2"/>
        <w:rPr>
          <w:color w:val="000000" w:themeColor="text1"/>
        </w:rPr>
      </w:pPr>
      <w:bookmarkStart w:id="27" w:name="_Toc147747795"/>
      <w:r w:rsidRPr="00723A1B">
        <w:rPr>
          <w:color w:val="000000" w:themeColor="text1"/>
        </w:rPr>
        <w:t>2.</w:t>
      </w:r>
      <w:r w:rsidR="00EF112F" w:rsidRPr="00723A1B">
        <w:rPr>
          <w:color w:val="000000" w:themeColor="text1"/>
        </w:rPr>
        <w:t>1</w:t>
      </w:r>
      <w:r w:rsidRPr="00723A1B">
        <w:rPr>
          <w:color w:val="000000" w:themeColor="text1"/>
        </w:rPr>
        <w:t>.1</w:t>
      </w:r>
      <w:r w:rsidRPr="00723A1B">
        <w:rPr>
          <w:color w:val="000000" w:themeColor="text1"/>
        </w:rPr>
        <w:tab/>
        <w:t>Acute Inflammation</w:t>
      </w:r>
      <w:bookmarkEnd w:id="27"/>
    </w:p>
    <w:p w14:paraId="6B77859B" w14:textId="32658122" w:rsidR="00E25E96" w:rsidRPr="00723A1B" w:rsidRDefault="00D72F1B" w:rsidP="00157650">
      <w:pPr>
        <w:pStyle w:val="NormalWeb"/>
        <w:shd w:val="clear" w:color="auto" w:fill="FFFFFF"/>
        <w:spacing w:before="0" w:beforeAutospacing="0" w:after="0" w:afterAutospacing="0" w:line="480" w:lineRule="auto"/>
        <w:jc w:val="both"/>
        <w:rPr>
          <w:color w:val="000000" w:themeColor="text1"/>
        </w:rPr>
      </w:pPr>
      <w:r w:rsidRPr="00723A1B">
        <w:rPr>
          <w:color w:val="000000" w:themeColor="text1"/>
        </w:rPr>
        <w:t>Tissue damage due to trauma, microbial invasion, or noxious compounds can induce acute inflammation. It starts rapidly, becomes severe in a short time and symptoms may last for a few days for example cellulitis or acute pneumonia. Subacute inflammation is the period between acute and chronic inflammation and may last 2 to 6 weeks</w:t>
      </w:r>
      <w:r w:rsidR="00280F87" w:rsidRPr="00723A1B">
        <w:rPr>
          <w:color w:val="000000" w:themeColor="text1"/>
        </w:rPr>
        <w:t xml:space="preserve"> (Grace </w:t>
      </w:r>
      <w:r w:rsidR="00280F87" w:rsidRPr="00723A1B">
        <w:rPr>
          <w:i/>
          <w:color w:val="000000" w:themeColor="text1"/>
        </w:rPr>
        <w:t>et al.</w:t>
      </w:r>
      <w:r w:rsidR="00280F87" w:rsidRPr="00723A1B">
        <w:rPr>
          <w:color w:val="000000" w:themeColor="text1"/>
        </w:rPr>
        <w:t>, 2016)</w:t>
      </w:r>
      <w:r w:rsidRPr="00723A1B">
        <w:rPr>
          <w:color w:val="000000" w:themeColor="text1"/>
        </w:rPr>
        <w:t>.</w:t>
      </w:r>
    </w:p>
    <w:p w14:paraId="6C0574AA" w14:textId="7C26AD62" w:rsidR="00D72F1B" w:rsidRPr="00723A1B" w:rsidRDefault="00D72F1B" w:rsidP="000E2832">
      <w:pPr>
        <w:pStyle w:val="Heading2"/>
        <w:rPr>
          <w:color w:val="000000" w:themeColor="text1"/>
        </w:rPr>
      </w:pPr>
      <w:bookmarkStart w:id="28" w:name="_Toc147747796"/>
      <w:r w:rsidRPr="00723A1B">
        <w:rPr>
          <w:color w:val="000000" w:themeColor="text1"/>
        </w:rPr>
        <w:t>2.</w:t>
      </w:r>
      <w:r w:rsidR="00EF112F" w:rsidRPr="00723A1B">
        <w:rPr>
          <w:color w:val="000000" w:themeColor="text1"/>
        </w:rPr>
        <w:t>1</w:t>
      </w:r>
      <w:r w:rsidRPr="00723A1B">
        <w:rPr>
          <w:color w:val="000000" w:themeColor="text1"/>
        </w:rPr>
        <w:t>.2</w:t>
      </w:r>
      <w:r w:rsidRPr="00723A1B">
        <w:rPr>
          <w:color w:val="000000" w:themeColor="text1"/>
        </w:rPr>
        <w:tab/>
        <w:t>Chronic Inflammation</w:t>
      </w:r>
      <w:bookmarkEnd w:id="28"/>
    </w:p>
    <w:p w14:paraId="29450C5F" w14:textId="7BB47E98" w:rsidR="00D72F1B" w:rsidRPr="00723A1B" w:rsidRDefault="00D72F1B" w:rsidP="00D72F1B">
      <w:pPr>
        <w:pStyle w:val="NormalWeb"/>
        <w:shd w:val="clear" w:color="auto" w:fill="FFFFFF"/>
        <w:spacing w:before="0" w:beforeAutospacing="0" w:after="0" w:afterAutospacing="0" w:line="480" w:lineRule="auto"/>
        <w:jc w:val="both"/>
        <w:rPr>
          <w:color w:val="000000" w:themeColor="text1"/>
        </w:rPr>
      </w:pPr>
      <w:r w:rsidRPr="00723A1B">
        <w:rPr>
          <w:color w:val="000000" w:themeColor="text1"/>
        </w:rPr>
        <w:t>Chronic inflammation is also referred to as slow, long-term inflammation lasting for prolonged periods of several months to years. Generally, the extent and effects of chronic inflammation vary with the cause of the injury and the ability of the body to repair and overcome the damage</w:t>
      </w:r>
      <w:r w:rsidR="00280F87" w:rsidRPr="00723A1B">
        <w:rPr>
          <w:color w:val="000000" w:themeColor="text1"/>
        </w:rPr>
        <w:t xml:space="preserve"> (Grace </w:t>
      </w:r>
      <w:r w:rsidR="00280F87" w:rsidRPr="00723A1B">
        <w:rPr>
          <w:i/>
          <w:color w:val="000000" w:themeColor="text1"/>
        </w:rPr>
        <w:t>et al.</w:t>
      </w:r>
      <w:r w:rsidR="00280F87" w:rsidRPr="00723A1B">
        <w:rPr>
          <w:color w:val="000000" w:themeColor="text1"/>
        </w:rPr>
        <w:t>, 2016).</w:t>
      </w:r>
    </w:p>
    <w:p w14:paraId="5912F7E3" w14:textId="77777777" w:rsidR="00157650" w:rsidRPr="00723A1B" w:rsidRDefault="00157650">
      <w:pP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br w:type="page"/>
      </w:r>
    </w:p>
    <w:p w14:paraId="2599A0D4" w14:textId="0BC73260" w:rsidR="002C0DB4" w:rsidRPr="00723A1B" w:rsidRDefault="002C0DB4" w:rsidP="000E2832">
      <w:pPr>
        <w:pStyle w:val="Heading2"/>
        <w:rPr>
          <w:color w:val="000000" w:themeColor="text1"/>
        </w:rPr>
      </w:pPr>
      <w:bookmarkStart w:id="29" w:name="_Toc147747797"/>
      <w:r w:rsidRPr="00723A1B">
        <w:rPr>
          <w:color w:val="000000" w:themeColor="text1"/>
        </w:rPr>
        <w:lastRenderedPageBreak/>
        <w:t>2.</w:t>
      </w:r>
      <w:r w:rsidR="00EF112F" w:rsidRPr="00723A1B">
        <w:rPr>
          <w:color w:val="000000" w:themeColor="text1"/>
        </w:rPr>
        <w:t>2</w:t>
      </w:r>
      <w:r w:rsidRPr="00723A1B">
        <w:rPr>
          <w:color w:val="000000" w:themeColor="text1"/>
        </w:rPr>
        <w:tab/>
        <w:t xml:space="preserve">Phytochemical Composition of </w:t>
      </w:r>
      <w:r w:rsidRPr="00723A1B">
        <w:rPr>
          <w:i/>
          <w:color w:val="000000" w:themeColor="text1"/>
        </w:rPr>
        <w:t>Cnidicollus anconitifolius</w:t>
      </w:r>
      <w:bookmarkEnd w:id="29"/>
    </w:p>
    <w:p w14:paraId="6C24D6ED" w14:textId="49783791" w:rsidR="0091308B" w:rsidRPr="00723A1B" w:rsidRDefault="002C0DB4"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commonly known as "African spinach," belongs to the family Amaranthaceae. The plant has been traditionally used in various cultures for its medicinal properties. Several studies have reported the presence of various phytochemical constituents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including alkaloids, flavonoids, phenolic compounds, terpenoids, saponins, and tannins (Adeneye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2012; Aiyegoro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2010; Olusola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2018). These phytochemicals are known to possess diverse biological activities, such as antioxidant, anti-inflammatory, and antimicrobial properties.</w:t>
      </w:r>
    </w:p>
    <w:p w14:paraId="6B5CDB32" w14:textId="177FA31E" w:rsidR="0091308B" w:rsidRPr="00723A1B" w:rsidRDefault="0091308B" w:rsidP="000E2832">
      <w:pPr>
        <w:pStyle w:val="Heading2"/>
        <w:rPr>
          <w:i/>
          <w:color w:val="000000" w:themeColor="text1"/>
        </w:rPr>
      </w:pPr>
      <w:bookmarkStart w:id="30" w:name="_Toc147747798"/>
      <w:r w:rsidRPr="00723A1B">
        <w:rPr>
          <w:color w:val="000000" w:themeColor="text1"/>
        </w:rPr>
        <w:t>2.</w:t>
      </w:r>
      <w:r w:rsidR="00EF112F" w:rsidRPr="00723A1B">
        <w:rPr>
          <w:color w:val="000000" w:themeColor="text1"/>
        </w:rPr>
        <w:t>2</w:t>
      </w:r>
      <w:r w:rsidRPr="00723A1B">
        <w:rPr>
          <w:color w:val="000000" w:themeColor="text1"/>
        </w:rPr>
        <w:t xml:space="preserve">.1 </w:t>
      </w:r>
      <w:r w:rsidRPr="00723A1B">
        <w:rPr>
          <w:color w:val="000000" w:themeColor="text1"/>
        </w:rPr>
        <w:tab/>
        <w:t xml:space="preserve">Alkaloids in </w:t>
      </w:r>
      <w:r w:rsidRPr="00723A1B">
        <w:rPr>
          <w:i/>
          <w:color w:val="000000" w:themeColor="text1"/>
        </w:rPr>
        <w:t>Cnidicollus anconitifolius</w:t>
      </w:r>
      <w:bookmarkEnd w:id="30"/>
    </w:p>
    <w:p w14:paraId="3CAAB552" w14:textId="22176772" w:rsidR="00645DE6" w:rsidRPr="00723A1B" w:rsidRDefault="0091308B" w:rsidP="00280F87">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Alkaloids are a class of nitrogenous organic compounds known for their diverse biological activities. Several studies have identified the presence of alkaloids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For example, Adeneye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(2012) reported the presence of alkaloids in the methanolic leaf extract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These alkaloids contribute to the plant's overall phytochemical composition and may have potential implications for its anti-inflammatory activities.</w:t>
      </w:r>
    </w:p>
    <w:p w14:paraId="18DDB34D" w14:textId="2D3F4215" w:rsidR="0091308B" w:rsidRPr="00723A1B" w:rsidRDefault="0091308B" w:rsidP="000E2832">
      <w:pPr>
        <w:pStyle w:val="Heading2"/>
        <w:rPr>
          <w:color w:val="000000" w:themeColor="text1"/>
        </w:rPr>
      </w:pPr>
      <w:bookmarkStart w:id="31" w:name="_Toc147747799"/>
      <w:r w:rsidRPr="00723A1B">
        <w:rPr>
          <w:color w:val="000000" w:themeColor="text1"/>
        </w:rPr>
        <w:t>2.</w:t>
      </w:r>
      <w:r w:rsidR="00EF112F" w:rsidRPr="00723A1B">
        <w:rPr>
          <w:color w:val="000000" w:themeColor="text1"/>
        </w:rPr>
        <w:t>2</w:t>
      </w:r>
      <w:r w:rsidRPr="00723A1B">
        <w:rPr>
          <w:color w:val="000000" w:themeColor="text1"/>
        </w:rPr>
        <w:t>.2</w:t>
      </w:r>
      <w:r w:rsidR="007B0D43" w:rsidRPr="00723A1B">
        <w:rPr>
          <w:color w:val="000000" w:themeColor="text1"/>
        </w:rPr>
        <w:tab/>
      </w:r>
      <w:r w:rsidRPr="00723A1B">
        <w:rPr>
          <w:color w:val="000000" w:themeColor="text1"/>
        </w:rPr>
        <w:t xml:space="preserve">Flavonoids in </w:t>
      </w:r>
      <w:r w:rsidRPr="00723A1B">
        <w:rPr>
          <w:i/>
          <w:color w:val="000000" w:themeColor="text1"/>
        </w:rPr>
        <w:t>Cnidicollus anconitifolius</w:t>
      </w:r>
      <w:bookmarkEnd w:id="31"/>
    </w:p>
    <w:p w14:paraId="0C345516" w14:textId="77777777" w:rsidR="0091308B" w:rsidRPr="00723A1B" w:rsidRDefault="0091308B"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Flavonoids are a group of plant secondary metabolites known for their antioxidant and anti-inflammatory properties. Aiyegoro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(2010) identified the presence of flavonoids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Flavonoids have been extensively studied for their potential anti-inflammatory effects through the inhibition of inflammatory mediators (Anyanwu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2019). The flavonoid content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contributes to its overall phytochemical profile and may play a role in its anti-inflammatory activities.</w:t>
      </w:r>
    </w:p>
    <w:p w14:paraId="734405E4" w14:textId="4530A4AB" w:rsidR="0091308B" w:rsidRPr="00723A1B" w:rsidRDefault="0091308B" w:rsidP="000E2832">
      <w:pPr>
        <w:pStyle w:val="Heading2"/>
        <w:rPr>
          <w:color w:val="000000" w:themeColor="text1"/>
        </w:rPr>
      </w:pPr>
      <w:bookmarkStart w:id="32" w:name="_Toc147747800"/>
      <w:r w:rsidRPr="00723A1B">
        <w:rPr>
          <w:color w:val="000000" w:themeColor="text1"/>
        </w:rPr>
        <w:t>2.</w:t>
      </w:r>
      <w:r w:rsidR="00EF112F" w:rsidRPr="00723A1B">
        <w:rPr>
          <w:color w:val="000000" w:themeColor="text1"/>
        </w:rPr>
        <w:t>2</w:t>
      </w:r>
      <w:r w:rsidRPr="00723A1B">
        <w:rPr>
          <w:color w:val="000000" w:themeColor="text1"/>
        </w:rPr>
        <w:t>.3</w:t>
      </w:r>
      <w:r w:rsidRPr="00723A1B">
        <w:rPr>
          <w:color w:val="000000" w:themeColor="text1"/>
        </w:rPr>
        <w:tab/>
        <w:t xml:space="preserve">Phenolic Compounds in </w:t>
      </w:r>
      <w:r w:rsidRPr="00723A1B">
        <w:rPr>
          <w:i/>
          <w:color w:val="000000" w:themeColor="text1"/>
        </w:rPr>
        <w:t>Cnidicollus anconitifolius</w:t>
      </w:r>
      <w:bookmarkEnd w:id="32"/>
    </w:p>
    <w:p w14:paraId="6DE539A6" w14:textId="140456BB" w:rsidR="0091308B" w:rsidRPr="00723A1B" w:rsidRDefault="0091308B"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Phenolic compounds are widely distributed in plants and have been recognized for their antioxidant and anti-inflammatory properties. Olusola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(2018) identified the presence of </w:t>
      </w:r>
      <w:r w:rsidRPr="00723A1B">
        <w:rPr>
          <w:rFonts w:ascii="Times New Roman" w:hAnsi="Times New Roman" w:cs="Times New Roman"/>
          <w:color w:val="000000" w:themeColor="text1"/>
          <w:sz w:val="24"/>
          <w:szCs w:val="24"/>
        </w:rPr>
        <w:lastRenderedPageBreak/>
        <w:t xml:space="preserve">phenolic compounds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These compounds are known to exert anti-inflammatory effects by modulating key signaling pathways involved in the inflammatory response (Olusola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2018). The phenolic compounds present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contribute to its phytochemical composition and may contribute to its anti-inflammatory activities.</w:t>
      </w:r>
    </w:p>
    <w:p w14:paraId="0DE18C72" w14:textId="43E28502" w:rsidR="0091308B" w:rsidRPr="00723A1B" w:rsidRDefault="0091308B" w:rsidP="000E2832">
      <w:pPr>
        <w:pStyle w:val="Heading2"/>
        <w:rPr>
          <w:color w:val="000000" w:themeColor="text1"/>
        </w:rPr>
      </w:pPr>
      <w:bookmarkStart w:id="33" w:name="_Toc147747801"/>
      <w:r w:rsidRPr="00723A1B">
        <w:rPr>
          <w:color w:val="000000" w:themeColor="text1"/>
        </w:rPr>
        <w:t>2.</w:t>
      </w:r>
      <w:r w:rsidR="00EF112F" w:rsidRPr="00723A1B">
        <w:rPr>
          <w:color w:val="000000" w:themeColor="text1"/>
        </w:rPr>
        <w:t>2</w:t>
      </w:r>
      <w:r w:rsidRPr="00723A1B">
        <w:rPr>
          <w:color w:val="000000" w:themeColor="text1"/>
        </w:rPr>
        <w:t xml:space="preserve">.4 </w:t>
      </w:r>
      <w:r w:rsidR="00FA5C2D" w:rsidRPr="00723A1B">
        <w:rPr>
          <w:color w:val="000000" w:themeColor="text1"/>
        </w:rPr>
        <w:tab/>
      </w:r>
      <w:r w:rsidRPr="00723A1B">
        <w:rPr>
          <w:color w:val="000000" w:themeColor="text1"/>
        </w:rPr>
        <w:t xml:space="preserve">Terpenoids in </w:t>
      </w:r>
      <w:r w:rsidRPr="00723A1B">
        <w:rPr>
          <w:i/>
          <w:color w:val="000000" w:themeColor="text1"/>
        </w:rPr>
        <w:t>Cnidicollus anconitifolius</w:t>
      </w:r>
      <w:bookmarkEnd w:id="33"/>
    </w:p>
    <w:p w14:paraId="3E0F9CEA" w14:textId="05800307" w:rsidR="0091308B" w:rsidRPr="00723A1B" w:rsidRDefault="0091308B"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Terpenoids, also known as isoprenoids, are a diverse class of secondary metabolites found in various plants. Although limited studies have specifically investigated the terpenoid content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it is suggested that the plant may contain terpenoids based on its phylogenetic classification within the family Amaranthaceae. Further research is needed to identify and characterize the specific terpenoids present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and explore their potential anti-inflammatory activities.</w:t>
      </w:r>
    </w:p>
    <w:p w14:paraId="7803A262" w14:textId="26E943BA" w:rsidR="0091308B" w:rsidRPr="00723A1B" w:rsidRDefault="0091308B" w:rsidP="000E2832">
      <w:pPr>
        <w:pStyle w:val="Heading2"/>
        <w:rPr>
          <w:color w:val="000000" w:themeColor="text1"/>
        </w:rPr>
      </w:pPr>
      <w:bookmarkStart w:id="34" w:name="_Toc147747802"/>
      <w:r w:rsidRPr="00723A1B">
        <w:rPr>
          <w:color w:val="000000" w:themeColor="text1"/>
        </w:rPr>
        <w:t>2.</w:t>
      </w:r>
      <w:r w:rsidR="00EF112F" w:rsidRPr="00723A1B">
        <w:rPr>
          <w:color w:val="000000" w:themeColor="text1"/>
        </w:rPr>
        <w:t>2</w:t>
      </w:r>
      <w:r w:rsidRPr="00723A1B">
        <w:rPr>
          <w:color w:val="000000" w:themeColor="text1"/>
        </w:rPr>
        <w:t xml:space="preserve">.5 </w:t>
      </w:r>
      <w:r w:rsidR="00FA5C2D" w:rsidRPr="00723A1B">
        <w:rPr>
          <w:color w:val="000000" w:themeColor="text1"/>
        </w:rPr>
        <w:tab/>
      </w:r>
      <w:r w:rsidRPr="00723A1B">
        <w:rPr>
          <w:color w:val="000000" w:themeColor="text1"/>
        </w:rPr>
        <w:t xml:space="preserve">Saponins in </w:t>
      </w:r>
      <w:r w:rsidRPr="00723A1B">
        <w:rPr>
          <w:i/>
          <w:color w:val="000000" w:themeColor="text1"/>
        </w:rPr>
        <w:t>Cnidicollus anconitifolius</w:t>
      </w:r>
      <w:bookmarkEnd w:id="34"/>
    </w:p>
    <w:p w14:paraId="2F728369" w14:textId="5DD80FA9" w:rsidR="00E25E96" w:rsidRPr="00723A1B" w:rsidRDefault="0091308B" w:rsidP="00EF112F">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Saponins are a group of secondary metabolites known for their diverse biological activities, including anti-inflammatory properties. Adeneye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(2012) reported the presence of saponins in the methanolic leaf extract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These saponins may contribute to the overall phytochemical composition of the plant and play a role in its anti-inflammatory activities.</w:t>
      </w:r>
    </w:p>
    <w:p w14:paraId="78DBF510" w14:textId="052DD16A" w:rsidR="0091308B" w:rsidRPr="00723A1B" w:rsidRDefault="0091308B" w:rsidP="000E2832">
      <w:pPr>
        <w:pStyle w:val="Heading2"/>
        <w:rPr>
          <w:i/>
          <w:color w:val="000000" w:themeColor="text1"/>
        </w:rPr>
      </w:pPr>
      <w:bookmarkStart w:id="35" w:name="_Toc147747803"/>
      <w:r w:rsidRPr="00723A1B">
        <w:rPr>
          <w:color w:val="000000" w:themeColor="text1"/>
        </w:rPr>
        <w:t>2.</w:t>
      </w:r>
      <w:r w:rsidR="00EF112F" w:rsidRPr="00723A1B">
        <w:rPr>
          <w:color w:val="000000" w:themeColor="text1"/>
        </w:rPr>
        <w:t>2</w:t>
      </w:r>
      <w:r w:rsidRPr="00723A1B">
        <w:rPr>
          <w:color w:val="000000" w:themeColor="text1"/>
        </w:rPr>
        <w:t>.6</w:t>
      </w:r>
      <w:r w:rsidR="00FA5C2D" w:rsidRPr="00723A1B">
        <w:rPr>
          <w:color w:val="000000" w:themeColor="text1"/>
        </w:rPr>
        <w:tab/>
      </w:r>
      <w:r w:rsidRPr="00723A1B">
        <w:rPr>
          <w:color w:val="000000" w:themeColor="text1"/>
        </w:rPr>
        <w:t xml:space="preserve">Tannins in </w:t>
      </w:r>
      <w:r w:rsidRPr="00723A1B">
        <w:rPr>
          <w:i/>
          <w:color w:val="000000" w:themeColor="text1"/>
        </w:rPr>
        <w:t>Cnidicollus anconitifolius</w:t>
      </w:r>
      <w:bookmarkEnd w:id="35"/>
    </w:p>
    <w:p w14:paraId="2B77CB03" w14:textId="2DB85AD9" w:rsidR="00FA5C2D" w:rsidRPr="00723A1B" w:rsidRDefault="0091308B" w:rsidP="008818D7">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Tannins are polyphenolic compounds widely distributed in plants and known for their antioxidant and anti-inflammatory properties. Aiyegoro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(2010) identified the presence of tannins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Tannins have been reported to exhibit anti-inflammatory effects by modulating inflammatory mediators and reducing inflammatory responses (Aiyegoro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2010). The presence of tannins in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contributes to its phytochemical composition and may contribute to its anti-inflammatory activities.</w:t>
      </w:r>
    </w:p>
    <w:p w14:paraId="291BA642" w14:textId="77777777" w:rsidR="00157650" w:rsidRPr="00723A1B" w:rsidRDefault="00157650">
      <w:pP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br w:type="page"/>
      </w:r>
    </w:p>
    <w:p w14:paraId="17E2F852" w14:textId="3640C05B" w:rsidR="0091308B" w:rsidRPr="00723A1B" w:rsidRDefault="0091308B" w:rsidP="000E2832">
      <w:pPr>
        <w:pStyle w:val="Heading2"/>
        <w:rPr>
          <w:color w:val="000000" w:themeColor="text1"/>
        </w:rPr>
      </w:pPr>
      <w:bookmarkStart w:id="36" w:name="_Toc147747804"/>
      <w:r w:rsidRPr="00723A1B">
        <w:rPr>
          <w:color w:val="000000" w:themeColor="text1"/>
        </w:rPr>
        <w:lastRenderedPageBreak/>
        <w:t>2.</w:t>
      </w:r>
      <w:r w:rsidR="00EF112F" w:rsidRPr="00723A1B">
        <w:rPr>
          <w:color w:val="000000" w:themeColor="text1"/>
        </w:rPr>
        <w:t>3</w:t>
      </w:r>
      <w:r w:rsidRPr="00723A1B">
        <w:rPr>
          <w:color w:val="000000" w:themeColor="text1"/>
        </w:rPr>
        <w:tab/>
        <w:t xml:space="preserve">Anti-inflammatory Activities of </w:t>
      </w:r>
      <w:r w:rsidRPr="00723A1B">
        <w:rPr>
          <w:i/>
          <w:color w:val="000000" w:themeColor="text1"/>
        </w:rPr>
        <w:t>Cnidicollus anconitifolius</w:t>
      </w:r>
      <w:bookmarkEnd w:id="36"/>
    </w:p>
    <w:p w14:paraId="795D169C" w14:textId="064EF1F1" w:rsidR="0091308B" w:rsidRPr="00723A1B" w:rsidRDefault="0091308B" w:rsidP="000E2832">
      <w:pPr>
        <w:pStyle w:val="Heading2"/>
        <w:rPr>
          <w:color w:val="000000" w:themeColor="text1"/>
        </w:rPr>
      </w:pPr>
      <w:bookmarkStart w:id="37" w:name="_Toc147747805"/>
      <w:r w:rsidRPr="00723A1B">
        <w:rPr>
          <w:color w:val="000000" w:themeColor="text1"/>
        </w:rPr>
        <w:t>2.</w:t>
      </w:r>
      <w:r w:rsidR="00EF112F" w:rsidRPr="00723A1B">
        <w:rPr>
          <w:color w:val="000000" w:themeColor="text1"/>
        </w:rPr>
        <w:t>3</w:t>
      </w:r>
      <w:r w:rsidRPr="00723A1B">
        <w:rPr>
          <w:color w:val="000000" w:themeColor="text1"/>
        </w:rPr>
        <w:t>.1</w:t>
      </w:r>
      <w:r w:rsidR="00FA5C2D" w:rsidRPr="00723A1B">
        <w:rPr>
          <w:color w:val="000000" w:themeColor="text1"/>
        </w:rPr>
        <w:tab/>
      </w:r>
      <w:r w:rsidRPr="00723A1B">
        <w:rPr>
          <w:color w:val="000000" w:themeColor="text1"/>
        </w:rPr>
        <w:t>Carrageenan-Induced Paw Edema Model</w:t>
      </w:r>
      <w:bookmarkEnd w:id="37"/>
    </w:p>
    <w:p w14:paraId="4B4CE54C" w14:textId="529D63B9" w:rsidR="0091308B" w:rsidRPr="00723A1B" w:rsidRDefault="0091308B"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The carrageenan-induced paw edema model is a widely used experimental model to assess the anti-inflammatory effects of plant extracts. Adeneye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(2012) evaluated the anti-inflammatory activity of the methanolic leaf extract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using this model. The study demonstrated a significant reduction in paw edema at various time points, indicating the potential anti-inflammatory effects of the extract. The observed reduction in edema suggests that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may inhibit the release of inflammatory mediators and modulate the inflammatory response.</w:t>
      </w:r>
    </w:p>
    <w:p w14:paraId="60056994" w14:textId="03AB89BC" w:rsidR="0091308B" w:rsidRPr="00723A1B" w:rsidRDefault="0091308B" w:rsidP="000E2832">
      <w:pPr>
        <w:pStyle w:val="Heading2"/>
        <w:rPr>
          <w:color w:val="000000" w:themeColor="text1"/>
        </w:rPr>
      </w:pPr>
      <w:bookmarkStart w:id="38" w:name="_Toc147747806"/>
      <w:r w:rsidRPr="00723A1B">
        <w:rPr>
          <w:color w:val="000000" w:themeColor="text1"/>
        </w:rPr>
        <w:t>2.</w:t>
      </w:r>
      <w:r w:rsidR="00EF112F" w:rsidRPr="00723A1B">
        <w:rPr>
          <w:color w:val="000000" w:themeColor="text1"/>
        </w:rPr>
        <w:t>3</w:t>
      </w:r>
      <w:r w:rsidRPr="00723A1B">
        <w:rPr>
          <w:color w:val="000000" w:themeColor="text1"/>
        </w:rPr>
        <w:t>.2</w:t>
      </w:r>
      <w:r w:rsidR="00FA5C2D" w:rsidRPr="00723A1B">
        <w:rPr>
          <w:color w:val="000000" w:themeColor="text1"/>
        </w:rPr>
        <w:tab/>
      </w:r>
      <w:r w:rsidRPr="00723A1B">
        <w:rPr>
          <w:color w:val="000000" w:themeColor="text1"/>
        </w:rPr>
        <w:t>Cotton Pellet-Induced Granuloma Model</w:t>
      </w:r>
      <w:bookmarkEnd w:id="38"/>
    </w:p>
    <w:p w14:paraId="37955C49" w14:textId="5A05A206" w:rsidR="00E25E96" w:rsidRPr="00723A1B" w:rsidRDefault="0091308B" w:rsidP="00157650">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The cotton pellet-induced granuloma model is another commonly used method to evaluate the anti-inflammatory properties of plant extracts. Aiyegoro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(2010) investigated the anti-inflammatory activity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using this model. The study reported a significant reduction in granuloma formation and granuloma dry weight in the group treated with the methanolic leaf extract. These findings suggest that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possesses anti-inflammatory properties, possibly through the inhibition of granuloma formation and tissue inflammation.</w:t>
      </w:r>
    </w:p>
    <w:p w14:paraId="73789E95" w14:textId="46FF70F4" w:rsidR="003C325D" w:rsidRPr="00723A1B" w:rsidRDefault="0091308B" w:rsidP="000E2832">
      <w:pPr>
        <w:pStyle w:val="Heading2"/>
        <w:rPr>
          <w:color w:val="000000" w:themeColor="text1"/>
        </w:rPr>
      </w:pPr>
      <w:bookmarkStart w:id="39" w:name="_Toc147747807"/>
      <w:r w:rsidRPr="00723A1B">
        <w:rPr>
          <w:color w:val="000000" w:themeColor="text1"/>
        </w:rPr>
        <w:t>2.</w:t>
      </w:r>
      <w:r w:rsidR="00EF112F" w:rsidRPr="00723A1B">
        <w:rPr>
          <w:color w:val="000000" w:themeColor="text1"/>
        </w:rPr>
        <w:t>4</w:t>
      </w:r>
      <w:r w:rsidRPr="00723A1B">
        <w:rPr>
          <w:color w:val="000000" w:themeColor="text1"/>
        </w:rPr>
        <w:tab/>
      </w:r>
      <w:r w:rsidR="003C325D" w:rsidRPr="00723A1B">
        <w:rPr>
          <w:color w:val="000000" w:themeColor="text1"/>
        </w:rPr>
        <w:t xml:space="preserve">Uses of </w:t>
      </w:r>
      <w:r w:rsidR="003C325D" w:rsidRPr="00723A1B">
        <w:rPr>
          <w:i/>
          <w:color w:val="000000" w:themeColor="text1"/>
        </w:rPr>
        <w:t>Cnidicollus anconitifolius</w:t>
      </w:r>
      <w:bookmarkEnd w:id="39"/>
    </w:p>
    <w:p w14:paraId="7568AB31" w14:textId="38A5B47B" w:rsidR="003C325D" w:rsidRPr="00723A1B" w:rsidRDefault="003C325D" w:rsidP="000E2832">
      <w:pPr>
        <w:pStyle w:val="Heading2"/>
        <w:rPr>
          <w:color w:val="000000" w:themeColor="text1"/>
        </w:rPr>
      </w:pPr>
      <w:bookmarkStart w:id="40" w:name="_Toc147747808"/>
      <w:r w:rsidRPr="00723A1B">
        <w:rPr>
          <w:color w:val="000000" w:themeColor="text1"/>
        </w:rPr>
        <w:t>2.</w:t>
      </w:r>
      <w:r w:rsidR="00EF112F" w:rsidRPr="00723A1B">
        <w:rPr>
          <w:color w:val="000000" w:themeColor="text1"/>
        </w:rPr>
        <w:t>4</w:t>
      </w:r>
      <w:r w:rsidRPr="00723A1B">
        <w:rPr>
          <w:color w:val="000000" w:themeColor="text1"/>
        </w:rPr>
        <w:t>.1</w:t>
      </w:r>
      <w:r w:rsidRPr="00723A1B">
        <w:rPr>
          <w:color w:val="000000" w:themeColor="text1"/>
        </w:rPr>
        <w:tab/>
        <w:t>Nutritional uses</w:t>
      </w:r>
      <w:bookmarkEnd w:id="40"/>
    </w:p>
    <w:p w14:paraId="017DECA6" w14:textId="0B8B6462" w:rsidR="003C325D" w:rsidRPr="00723A1B" w:rsidRDefault="003C325D"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commonly known as tree spinach or tree cabbage, is widely utilized for its nutritional benefits. The leaves of this plant are rich in essential nutrients, including proteins, vitamins, minerals, and dietary fiber. A study by Afolayan and Jimoh (2009) highlighted the nutritional quality of Cnidicollus anconitifolius, indicating its potential as a valuable dietary resource.</w:t>
      </w:r>
    </w:p>
    <w:p w14:paraId="2F199D69" w14:textId="77777777" w:rsidR="00157650" w:rsidRPr="00723A1B" w:rsidRDefault="00157650">
      <w:pP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br w:type="page"/>
      </w:r>
    </w:p>
    <w:p w14:paraId="1C2949A2" w14:textId="44C68F14" w:rsidR="003C325D" w:rsidRPr="00723A1B" w:rsidRDefault="003C325D" w:rsidP="000E2832">
      <w:pPr>
        <w:pStyle w:val="Heading2"/>
        <w:rPr>
          <w:color w:val="000000" w:themeColor="text1"/>
        </w:rPr>
      </w:pPr>
      <w:bookmarkStart w:id="41" w:name="_Toc147747809"/>
      <w:r w:rsidRPr="00723A1B">
        <w:rPr>
          <w:color w:val="000000" w:themeColor="text1"/>
        </w:rPr>
        <w:lastRenderedPageBreak/>
        <w:t>2.</w:t>
      </w:r>
      <w:r w:rsidR="00EF112F" w:rsidRPr="00723A1B">
        <w:rPr>
          <w:color w:val="000000" w:themeColor="text1"/>
        </w:rPr>
        <w:t>4</w:t>
      </w:r>
      <w:r w:rsidRPr="00723A1B">
        <w:rPr>
          <w:color w:val="000000" w:themeColor="text1"/>
        </w:rPr>
        <w:t>.2</w:t>
      </w:r>
      <w:r w:rsidRPr="00723A1B">
        <w:rPr>
          <w:color w:val="000000" w:themeColor="text1"/>
        </w:rPr>
        <w:tab/>
        <w:t>Culinary uses</w:t>
      </w:r>
      <w:bookmarkEnd w:id="41"/>
    </w:p>
    <w:p w14:paraId="40C6D1EF" w14:textId="53B7CFFE" w:rsidR="006A2906" w:rsidRPr="00723A1B" w:rsidRDefault="003C325D" w:rsidP="00BC75CE">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is commonly used as a leafy vegetable in various cuisines. The tender leaves are cooked and consumed as a nutritious and flavorful addition to soups, stews, and stir-fries. The plant's leaves have a slightly bitter taste, which adds a distinct flavor profile to dishes. Chukwuma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(2015) emphasized the culinary potential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and its contribution to local food culture.</w:t>
      </w:r>
    </w:p>
    <w:p w14:paraId="5407444F" w14:textId="02CB4F85" w:rsidR="003C325D" w:rsidRPr="00723A1B" w:rsidRDefault="003C325D" w:rsidP="000E2832">
      <w:pPr>
        <w:pStyle w:val="Heading2"/>
        <w:rPr>
          <w:color w:val="000000" w:themeColor="text1"/>
        </w:rPr>
      </w:pPr>
      <w:bookmarkStart w:id="42" w:name="_Toc147747810"/>
      <w:r w:rsidRPr="00723A1B">
        <w:rPr>
          <w:color w:val="000000" w:themeColor="text1"/>
        </w:rPr>
        <w:t>2.</w:t>
      </w:r>
      <w:r w:rsidR="00EF112F" w:rsidRPr="00723A1B">
        <w:rPr>
          <w:color w:val="000000" w:themeColor="text1"/>
        </w:rPr>
        <w:t>4</w:t>
      </w:r>
      <w:r w:rsidR="00D36167" w:rsidRPr="00723A1B">
        <w:rPr>
          <w:color w:val="000000" w:themeColor="text1"/>
        </w:rPr>
        <w:t>.</w:t>
      </w:r>
      <w:r w:rsidRPr="00723A1B">
        <w:rPr>
          <w:color w:val="000000" w:themeColor="text1"/>
        </w:rPr>
        <w:t>3</w:t>
      </w:r>
      <w:r w:rsidR="00D36167" w:rsidRPr="00723A1B">
        <w:rPr>
          <w:color w:val="000000" w:themeColor="text1"/>
        </w:rPr>
        <w:tab/>
      </w:r>
      <w:r w:rsidRPr="00723A1B">
        <w:rPr>
          <w:color w:val="000000" w:themeColor="text1"/>
        </w:rPr>
        <w:t xml:space="preserve">Medicinal </w:t>
      </w:r>
      <w:r w:rsidR="00D36167" w:rsidRPr="00723A1B">
        <w:rPr>
          <w:color w:val="000000" w:themeColor="text1"/>
        </w:rPr>
        <w:t>u</w:t>
      </w:r>
      <w:r w:rsidRPr="00723A1B">
        <w:rPr>
          <w:color w:val="000000" w:themeColor="text1"/>
        </w:rPr>
        <w:t>ses</w:t>
      </w:r>
      <w:bookmarkEnd w:id="42"/>
    </w:p>
    <w:p w14:paraId="35D463F1" w14:textId="77777777" w:rsidR="003C325D" w:rsidRPr="00723A1B" w:rsidRDefault="003C325D"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has a long history of traditional medicinal use in various regions. Different parts of the plant, including the leaves, stems, and roots, are used to prepare herbal remedies for treating various ailments. The plant is believed to possess anti-inflammatory, analgesic, and antimicrobial properties. Onwukaeme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(2010) conducted a study highlighting the anti-inflammatory activity of the ethanolic leaf extract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in rats.</w:t>
      </w:r>
    </w:p>
    <w:p w14:paraId="18672E6A" w14:textId="07E8B80E" w:rsidR="003C325D" w:rsidRPr="00723A1B" w:rsidRDefault="00D36167" w:rsidP="000E2832">
      <w:pPr>
        <w:pStyle w:val="Heading2"/>
        <w:rPr>
          <w:color w:val="000000" w:themeColor="text1"/>
        </w:rPr>
      </w:pPr>
      <w:bookmarkStart w:id="43" w:name="_Toc147747811"/>
      <w:r w:rsidRPr="00723A1B">
        <w:rPr>
          <w:color w:val="000000" w:themeColor="text1"/>
        </w:rPr>
        <w:t>2.</w:t>
      </w:r>
      <w:r w:rsidR="00EF112F" w:rsidRPr="00723A1B">
        <w:rPr>
          <w:color w:val="000000" w:themeColor="text1"/>
        </w:rPr>
        <w:t>4</w:t>
      </w:r>
      <w:r w:rsidRPr="00723A1B">
        <w:rPr>
          <w:color w:val="000000" w:themeColor="text1"/>
        </w:rPr>
        <w:t>.</w:t>
      </w:r>
      <w:r w:rsidR="003C325D" w:rsidRPr="00723A1B">
        <w:rPr>
          <w:color w:val="000000" w:themeColor="text1"/>
        </w:rPr>
        <w:t>4</w:t>
      </w:r>
      <w:r w:rsidRPr="00723A1B">
        <w:rPr>
          <w:color w:val="000000" w:themeColor="text1"/>
        </w:rPr>
        <w:tab/>
      </w:r>
      <w:r w:rsidR="003C325D" w:rsidRPr="00723A1B">
        <w:rPr>
          <w:color w:val="000000" w:themeColor="text1"/>
        </w:rPr>
        <w:t xml:space="preserve">Traditional </w:t>
      </w:r>
      <w:r w:rsidRPr="00723A1B">
        <w:rPr>
          <w:color w:val="000000" w:themeColor="text1"/>
        </w:rPr>
        <w:t>u</w:t>
      </w:r>
      <w:r w:rsidR="003C325D" w:rsidRPr="00723A1B">
        <w:rPr>
          <w:color w:val="000000" w:themeColor="text1"/>
        </w:rPr>
        <w:t>ses</w:t>
      </w:r>
      <w:bookmarkEnd w:id="43"/>
    </w:p>
    <w:p w14:paraId="496C4983" w14:textId="77777777" w:rsidR="003C325D" w:rsidRPr="00723A1B" w:rsidRDefault="003C325D"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In addition to its nutritional and medicinal uses,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holds cultural and traditional significance in various communities. The plant is often incorporated into traditional ceremonies, rituals, and festive celebrations. Grace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(2006) documented the cultural importance and management practices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in southern Africa, highlighting its connection to local customs and traditions.</w:t>
      </w:r>
    </w:p>
    <w:p w14:paraId="79AE9629" w14:textId="71942060" w:rsidR="00D36167" w:rsidRPr="00723A1B" w:rsidRDefault="00D36167" w:rsidP="000E2832">
      <w:pPr>
        <w:pStyle w:val="Heading2"/>
        <w:rPr>
          <w:color w:val="000000" w:themeColor="text1"/>
        </w:rPr>
      </w:pPr>
      <w:bookmarkStart w:id="44" w:name="_Toc147747812"/>
      <w:r w:rsidRPr="00723A1B">
        <w:rPr>
          <w:color w:val="000000" w:themeColor="text1"/>
        </w:rPr>
        <w:t>2.</w:t>
      </w:r>
      <w:r w:rsidR="00EF112F" w:rsidRPr="00723A1B">
        <w:rPr>
          <w:color w:val="000000" w:themeColor="text1"/>
        </w:rPr>
        <w:t>4</w:t>
      </w:r>
      <w:r w:rsidRPr="00723A1B">
        <w:rPr>
          <w:color w:val="000000" w:themeColor="text1"/>
        </w:rPr>
        <w:t>.5</w:t>
      </w:r>
      <w:r w:rsidRPr="00723A1B">
        <w:rPr>
          <w:color w:val="000000" w:themeColor="text1"/>
        </w:rPr>
        <w:tab/>
        <w:t>Antioxidant Activity</w:t>
      </w:r>
      <w:bookmarkEnd w:id="44"/>
    </w:p>
    <w:p w14:paraId="1F04A279" w14:textId="7211F4C2" w:rsidR="00D36167" w:rsidRPr="00723A1B" w:rsidRDefault="00D36167"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has been found to possess antioxidant properties. Antioxidants help in neutralizing harmful free radicals in the body, which can cause oxidative damage and contribute to various diseases. Anyasor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(2014) conducted a study on the essential oils and crude extracts of three </w:t>
      </w:r>
      <w:r w:rsidRPr="00723A1B">
        <w:rPr>
          <w:rFonts w:ascii="Times New Roman" w:hAnsi="Times New Roman" w:cs="Times New Roman"/>
          <w:i/>
          <w:color w:val="000000" w:themeColor="text1"/>
          <w:sz w:val="24"/>
          <w:szCs w:val="24"/>
        </w:rPr>
        <w:t>Cnidoscolus</w:t>
      </w:r>
      <w:r w:rsidRPr="00723A1B">
        <w:rPr>
          <w:rFonts w:ascii="Times New Roman" w:hAnsi="Times New Roman" w:cs="Times New Roman"/>
          <w:color w:val="000000" w:themeColor="text1"/>
          <w:sz w:val="24"/>
          <w:szCs w:val="24"/>
        </w:rPr>
        <w:t xml:space="preserve"> species, including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and highlighted their antioxidant potential.</w:t>
      </w:r>
    </w:p>
    <w:p w14:paraId="395EDF3B" w14:textId="77777777" w:rsidR="00157650" w:rsidRPr="00723A1B" w:rsidRDefault="00157650">
      <w:pP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br w:type="page"/>
      </w:r>
    </w:p>
    <w:p w14:paraId="752A874B" w14:textId="129338B5" w:rsidR="00D36167" w:rsidRPr="00723A1B" w:rsidRDefault="00D36167" w:rsidP="000E2832">
      <w:pPr>
        <w:pStyle w:val="Heading2"/>
        <w:rPr>
          <w:color w:val="000000" w:themeColor="text1"/>
        </w:rPr>
      </w:pPr>
      <w:bookmarkStart w:id="45" w:name="_Toc147747813"/>
      <w:r w:rsidRPr="00723A1B">
        <w:rPr>
          <w:color w:val="000000" w:themeColor="text1"/>
        </w:rPr>
        <w:lastRenderedPageBreak/>
        <w:t>2.</w:t>
      </w:r>
      <w:r w:rsidR="00EF112F" w:rsidRPr="00723A1B">
        <w:rPr>
          <w:color w:val="000000" w:themeColor="text1"/>
        </w:rPr>
        <w:t>4</w:t>
      </w:r>
      <w:r w:rsidRPr="00723A1B">
        <w:rPr>
          <w:color w:val="000000" w:themeColor="text1"/>
        </w:rPr>
        <w:t>.6</w:t>
      </w:r>
      <w:r w:rsidRPr="00723A1B">
        <w:rPr>
          <w:color w:val="000000" w:themeColor="text1"/>
        </w:rPr>
        <w:tab/>
        <w:t>Anti-Diabetic Properties</w:t>
      </w:r>
      <w:bookmarkEnd w:id="45"/>
    </w:p>
    <w:p w14:paraId="1B073302" w14:textId="6B3CF588" w:rsidR="006A2906" w:rsidRPr="00723A1B" w:rsidRDefault="00D36167" w:rsidP="00BC75CE">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In traditional medicine,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has been used for managing diabetes. Adedayo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(2017) conducted a study on medicinal plants used for the treatment of diabetes in Nigeria and reported the use of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as a potential anti-diabetic remedy.</w:t>
      </w:r>
    </w:p>
    <w:p w14:paraId="205FE5D8" w14:textId="6C03FAA2" w:rsidR="00D36167" w:rsidRPr="00723A1B" w:rsidRDefault="00D36167" w:rsidP="000E2832">
      <w:pPr>
        <w:pStyle w:val="Heading2"/>
        <w:rPr>
          <w:color w:val="000000" w:themeColor="text1"/>
        </w:rPr>
      </w:pPr>
      <w:bookmarkStart w:id="46" w:name="_Toc147747814"/>
      <w:r w:rsidRPr="00723A1B">
        <w:rPr>
          <w:color w:val="000000" w:themeColor="text1"/>
        </w:rPr>
        <w:t>2.</w:t>
      </w:r>
      <w:r w:rsidR="00EF112F" w:rsidRPr="00723A1B">
        <w:rPr>
          <w:color w:val="000000" w:themeColor="text1"/>
        </w:rPr>
        <w:t>4</w:t>
      </w:r>
      <w:r w:rsidRPr="00723A1B">
        <w:rPr>
          <w:color w:val="000000" w:themeColor="text1"/>
        </w:rPr>
        <w:t>.7</w:t>
      </w:r>
      <w:r w:rsidRPr="00723A1B">
        <w:rPr>
          <w:color w:val="000000" w:themeColor="text1"/>
        </w:rPr>
        <w:tab/>
        <w:t>Toxicological Properties</w:t>
      </w:r>
      <w:bookmarkEnd w:id="46"/>
    </w:p>
    <w:p w14:paraId="2C177118" w14:textId="5AA2A8FA" w:rsidR="00985B06" w:rsidRPr="00723A1B" w:rsidRDefault="00D36167" w:rsidP="000C3191">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While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has various beneficial properties, it is important to consider potential toxicological aspects. Ogundare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(2013) conducted a study to evaluate the toxicological properties of </w:t>
      </w:r>
      <w:r w:rsidRPr="00723A1B">
        <w:rPr>
          <w:rFonts w:ascii="Times New Roman" w:hAnsi="Times New Roman" w:cs="Times New Roman"/>
          <w:i/>
          <w:color w:val="000000" w:themeColor="text1"/>
          <w:sz w:val="24"/>
          <w:szCs w:val="24"/>
        </w:rPr>
        <w:t>Cnidicollus aconitifolius</w:t>
      </w:r>
      <w:r w:rsidRPr="00723A1B">
        <w:rPr>
          <w:rFonts w:ascii="Times New Roman" w:hAnsi="Times New Roman" w:cs="Times New Roman"/>
          <w:color w:val="000000" w:themeColor="text1"/>
          <w:sz w:val="24"/>
          <w:szCs w:val="24"/>
        </w:rPr>
        <w:t xml:space="preserve"> leaves. The study indicated that the plant exhibited low toxicity, supporting its safe use in traditional medicine and culinary applications.</w:t>
      </w:r>
    </w:p>
    <w:p w14:paraId="54C8D623" w14:textId="42C137D5" w:rsidR="00D36167" w:rsidRPr="00723A1B" w:rsidRDefault="00D36167" w:rsidP="000E2832">
      <w:pPr>
        <w:pStyle w:val="Heading2"/>
        <w:rPr>
          <w:color w:val="000000" w:themeColor="text1"/>
        </w:rPr>
      </w:pPr>
      <w:bookmarkStart w:id="47" w:name="_Toc147747815"/>
      <w:r w:rsidRPr="00723A1B">
        <w:rPr>
          <w:color w:val="000000" w:themeColor="text1"/>
        </w:rPr>
        <w:t>2.</w:t>
      </w:r>
      <w:r w:rsidR="00EF112F" w:rsidRPr="00723A1B">
        <w:rPr>
          <w:color w:val="000000" w:themeColor="text1"/>
        </w:rPr>
        <w:t>4</w:t>
      </w:r>
      <w:r w:rsidRPr="00723A1B">
        <w:rPr>
          <w:color w:val="000000" w:themeColor="text1"/>
        </w:rPr>
        <w:t>.8</w:t>
      </w:r>
      <w:r w:rsidRPr="00723A1B">
        <w:rPr>
          <w:color w:val="000000" w:themeColor="text1"/>
        </w:rPr>
        <w:tab/>
        <w:t>Industrial Applications</w:t>
      </w:r>
      <w:bookmarkEnd w:id="47"/>
    </w:p>
    <w:p w14:paraId="25BE6B8C" w14:textId="65569033" w:rsidR="00D36167" w:rsidRDefault="00D36167" w:rsidP="00DC0D95">
      <w:pPr>
        <w:spacing w:after="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Beyond its nutritional and medicinal uses, </w:t>
      </w:r>
      <w:r w:rsidRPr="00723A1B">
        <w:rPr>
          <w:rFonts w:ascii="Times New Roman" w:hAnsi="Times New Roman" w:cs="Times New Roman"/>
          <w:i/>
          <w:color w:val="000000" w:themeColor="text1"/>
          <w:sz w:val="24"/>
          <w:szCs w:val="24"/>
        </w:rPr>
        <w:t>Cnidicollus anconitifolius</w:t>
      </w:r>
      <w:r w:rsidRPr="00723A1B">
        <w:rPr>
          <w:rFonts w:ascii="Times New Roman" w:hAnsi="Times New Roman" w:cs="Times New Roman"/>
          <w:color w:val="000000" w:themeColor="text1"/>
          <w:sz w:val="24"/>
          <w:szCs w:val="24"/>
        </w:rPr>
        <w:t xml:space="preserve"> has potential industrial applications. The plant's fibers can be extracted and utilized for the production of textiles, paper, and other fiber-based products. Opabode </w:t>
      </w:r>
      <w:r w:rsidRPr="00723A1B">
        <w:rPr>
          <w:rFonts w:ascii="Times New Roman" w:hAnsi="Times New Roman" w:cs="Times New Roman"/>
          <w:i/>
          <w:color w:val="000000" w:themeColor="text1"/>
          <w:sz w:val="24"/>
          <w:szCs w:val="24"/>
        </w:rPr>
        <w:t>et al.</w:t>
      </w:r>
      <w:r w:rsidRPr="00723A1B">
        <w:rPr>
          <w:rFonts w:ascii="Times New Roman" w:hAnsi="Times New Roman" w:cs="Times New Roman"/>
          <w:color w:val="000000" w:themeColor="text1"/>
          <w:sz w:val="24"/>
          <w:szCs w:val="24"/>
        </w:rPr>
        <w:t xml:space="preserve"> (2015) evaluated </w:t>
      </w:r>
      <w:r w:rsidRPr="00723A1B">
        <w:rPr>
          <w:rFonts w:ascii="Times New Roman" w:hAnsi="Times New Roman" w:cs="Times New Roman"/>
          <w:i/>
          <w:color w:val="000000" w:themeColor="text1"/>
          <w:sz w:val="24"/>
          <w:szCs w:val="24"/>
        </w:rPr>
        <w:t>Cnidicollus aconitifolius</w:t>
      </w:r>
      <w:r w:rsidRPr="00723A1B">
        <w:rPr>
          <w:rFonts w:ascii="Times New Roman" w:hAnsi="Times New Roman" w:cs="Times New Roman"/>
          <w:color w:val="000000" w:themeColor="text1"/>
          <w:sz w:val="24"/>
          <w:szCs w:val="24"/>
        </w:rPr>
        <w:t xml:space="preserve"> for its nutritional and industrial uses, highlighting its potential as a renewable resource.</w:t>
      </w:r>
    </w:p>
    <w:p w14:paraId="44E6EB4A" w14:textId="69DD4BE6" w:rsidR="005353ED" w:rsidRDefault="005353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9B5A479" w14:textId="77777777" w:rsidR="005353ED" w:rsidRPr="00723A1B" w:rsidRDefault="005353ED" w:rsidP="00DC0D95">
      <w:pPr>
        <w:spacing w:after="0" w:line="480" w:lineRule="auto"/>
        <w:jc w:val="both"/>
        <w:rPr>
          <w:rFonts w:ascii="Times New Roman" w:hAnsi="Times New Roman" w:cs="Times New Roman"/>
          <w:color w:val="000000" w:themeColor="text1"/>
          <w:sz w:val="24"/>
          <w:szCs w:val="24"/>
        </w:rPr>
      </w:pPr>
    </w:p>
    <w:p w14:paraId="45435BB4" w14:textId="77777777" w:rsidR="00157650" w:rsidRPr="00723A1B" w:rsidRDefault="00157650" w:rsidP="00157650">
      <w:pPr>
        <w:jc w:val="center"/>
        <w:rPr>
          <w:rFonts w:ascii="Times New Roman" w:hAnsi="Times New Roman" w:cs="Times New Roman"/>
          <w:b/>
          <w:color w:val="000000" w:themeColor="text1"/>
          <w:sz w:val="24"/>
          <w:szCs w:val="24"/>
        </w:rPr>
      </w:pPr>
      <w:r w:rsidRPr="00723A1B">
        <w:rPr>
          <w:noProof/>
          <w:color w:val="000000" w:themeColor="text1"/>
        </w:rPr>
        <w:drawing>
          <wp:inline distT="0" distB="0" distL="0" distR="0" wp14:anchorId="6C812273" wp14:editId="0DC52359">
            <wp:extent cx="5896212" cy="4430111"/>
            <wp:effectExtent l="0" t="0" r="0" b="8890"/>
            <wp:docPr id="1" name="Picture 1" descr="Premium Photo | Cnidoscolus aconitifolius leaf isolated on white background  green leaves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Photo | Cnidoscolus aconitifolius leaf isolated on white background  green leaves on white backgrou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1685" cy="4464277"/>
                    </a:xfrm>
                    <a:prstGeom prst="rect">
                      <a:avLst/>
                    </a:prstGeom>
                    <a:noFill/>
                    <a:ln>
                      <a:noFill/>
                    </a:ln>
                  </pic:spPr>
                </pic:pic>
              </a:graphicData>
            </a:graphic>
          </wp:inline>
        </w:drawing>
      </w:r>
    </w:p>
    <w:p w14:paraId="068AA901" w14:textId="06582E1B" w:rsidR="00E25E96" w:rsidRPr="00723A1B" w:rsidRDefault="00157650" w:rsidP="00157650">
      <w:pPr>
        <w:jc w:val="center"/>
        <w:rPr>
          <w:rFonts w:ascii="Times New Roman" w:hAnsi="Times New Roman" w:cs="Times New Roman"/>
          <w:color w:val="000000" w:themeColor="text1"/>
          <w:sz w:val="24"/>
          <w:szCs w:val="24"/>
        </w:rPr>
      </w:pPr>
      <w:r w:rsidRPr="00723A1B">
        <w:rPr>
          <w:rFonts w:ascii="Times New Roman" w:hAnsi="Times New Roman" w:cs="Times New Roman"/>
          <w:i/>
          <w:color w:val="000000" w:themeColor="text1"/>
          <w:sz w:val="24"/>
          <w:szCs w:val="24"/>
        </w:rPr>
        <w:t>Figure 2.1:</w:t>
      </w:r>
      <w:r w:rsidRPr="00723A1B">
        <w:rPr>
          <w:rFonts w:ascii="Times New Roman" w:hAnsi="Times New Roman" w:cs="Times New Roman"/>
          <w:color w:val="000000" w:themeColor="text1"/>
          <w:sz w:val="24"/>
          <w:szCs w:val="24"/>
        </w:rPr>
        <w:t xml:space="preserve"> </w:t>
      </w:r>
      <w:r w:rsidRPr="00723A1B">
        <w:rPr>
          <w:rFonts w:ascii="Times New Roman" w:hAnsi="Times New Roman" w:cs="Times New Roman"/>
          <w:i/>
          <w:color w:val="000000" w:themeColor="text1"/>
          <w:sz w:val="24"/>
          <w:szCs w:val="24"/>
        </w:rPr>
        <w:t>Cnidicollus aconitifolius</w:t>
      </w:r>
      <w:r w:rsidRPr="00723A1B">
        <w:rPr>
          <w:rFonts w:ascii="Times New Roman" w:hAnsi="Times New Roman" w:cs="Times New Roman"/>
          <w:color w:val="000000" w:themeColor="text1"/>
          <w:sz w:val="24"/>
          <w:szCs w:val="24"/>
        </w:rPr>
        <w:t xml:space="preserve"> </w:t>
      </w:r>
      <w:r w:rsidRPr="00723A1B">
        <w:rPr>
          <w:rFonts w:ascii="Times New Roman" w:hAnsi="Times New Roman" w:cs="Times New Roman"/>
          <w:i/>
          <w:color w:val="000000" w:themeColor="text1"/>
          <w:sz w:val="24"/>
          <w:szCs w:val="24"/>
        </w:rPr>
        <w:t>Plant</w:t>
      </w:r>
      <w:r w:rsidR="00E25E96" w:rsidRPr="00723A1B">
        <w:rPr>
          <w:rFonts w:ascii="Times New Roman" w:hAnsi="Times New Roman" w:cs="Times New Roman"/>
          <w:color w:val="000000" w:themeColor="text1"/>
          <w:sz w:val="24"/>
          <w:szCs w:val="24"/>
        </w:rPr>
        <w:br w:type="page"/>
      </w:r>
    </w:p>
    <w:p w14:paraId="772AC860" w14:textId="698FEA0F" w:rsidR="00B53F49" w:rsidRPr="00723A1B" w:rsidRDefault="000E2832" w:rsidP="000E2832">
      <w:pPr>
        <w:pStyle w:val="Heading1"/>
        <w:rPr>
          <w:color w:val="000000" w:themeColor="text1"/>
        </w:rPr>
      </w:pPr>
      <w:bookmarkStart w:id="48" w:name="_Toc147747816"/>
      <w:r w:rsidRPr="00723A1B">
        <w:rPr>
          <w:color w:val="000000" w:themeColor="text1"/>
        </w:rPr>
        <w:lastRenderedPageBreak/>
        <w:t>CHAPTER THREE</w:t>
      </w:r>
      <w:bookmarkEnd w:id="48"/>
    </w:p>
    <w:p w14:paraId="3F5614AB" w14:textId="6618EB65" w:rsidR="00B53F49" w:rsidRPr="00723A1B" w:rsidRDefault="000E2832" w:rsidP="000E2832">
      <w:pPr>
        <w:pStyle w:val="Heading1"/>
        <w:rPr>
          <w:color w:val="000000" w:themeColor="text1"/>
        </w:rPr>
      </w:pPr>
      <w:bookmarkStart w:id="49" w:name="_Toc147747817"/>
      <w:r w:rsidRPr="00723A1B">
        <w:rPr>
          <w:color w:val="000000" w:themeColor="text1"/>
        </w:rPr>
        <w:t>MATERIALS AND METHODS</w:t>
      </w:r>
      <w:bookmarkEnd w:id="49"/>
    </w:p>
    <w:p w14:paraId="5F7C9738" w14:textId="3AF32801" w:rsidR="007A6D3F" w:rsidRPr="00723A1B" w:rsidRDefault="00B53F49" w:rsidP="000E2832">
      <w:pPr>
        <w:pStyle w:val="Heading2"/>
        <w:rPr>
          <w:color w:val="000000" w:themeColor="text1"/>
        </w:rPr>
      </w:pPr>
      <w:bookmarkStart w:id="50" w:name="_Toc147747818"/>
      <w:r w:rsidRPr="00723A1B">
        <w:rPr>
          <w:color w:val="000000" w:themeColor="text1"/>
        </w:rPr>
        <w:t>3.1</w:t>
      </w:r>
      <w:r w:rsidRPr="00723A1B">
        <w:rPr>
          <w:color w:val="000000" w:themeColor="text1"/>
        </w:rPr>
        <w:tab/>
      </w:r>
      <w:r w:rsidR="00056A83" w:rsidRPr="00723A1B">
        <w:rPr>
          <w:color w:val="000000" w:themeColor="text1"/>
        </w:rPr>
        <w:t>Materials</w:t>
      </w:r>
      <w:bookmarkEnd w:id="50"/>
    </w:p>
    <w:p w14:paraId="36A9D94A" w14:textId="77777777" w:rsidR="007A6D3F" w:rsidRPr="00723A1B" w:rsidRDefault="007A6D3F" w:rsidP="000E2832">
      <w:pPr>
        <w:pStyle w:val="Heading2"/>
        <w:rPr>
          <w:color w:val="000000" w:themeColor="text1"/>
        </w:rPr>
      </w:pPr>
      <w:bookmarkStart w:id="51" w:name="_Toc147747819"/>
      <w:r w:rsidRPr="00723A1B">
        <w:rPr>
          <w:color w:val="000000" w:themeColor="text1"/>
        </w:rPr>
        <w:t>3.1.1</w:t>
      </w:r>
      <w:r w:rsidRPr="00723A1B">
        <w:rPr>
          <w:color w:val="000000" w:themeColor="text1"/>
        </w:rPr>
        <w:tab/>
        <w:t>Equipment/Apparatus</w:t>
      </w:r>
      <w:bookmarkEnd w:id="51"/>
    </w:p>
    <w:p w14:paraId="36D789B8" w14:textId="2084BBE4" w:rsidR="007A6D3F" w:rsidRPr="00723A1B" w:rsidRDefault="007A6D3F" w:rsidP="00DC0D95">
      <w:pPr>
        <w:pStyle w:val="NormalWeb"/>
        <w:tabs>
          <w:tab w:val="left" w:pos="2430"/>
        </w:tabs>
        <w:spacing w:before="0" w:beforeAutospacing="0" w:after="0" w:afterAutospacing="0" w:line="480" w:lineRule="auto"/>
        <w:jc w:val="both"/>
        <w:rPr>
          <w:color w:val="000000" w:themeColor="text1"/>
        </w:rPr>
      </w:pPr>
      <w:r w:rsidRPr="00723A1B">
        <w:rPr>
          <w:color w:val="000000" w:themeColor="text1"/>
        </w:rPr>
        <w:t>Beaker, conical flask, test tubes, wash glass, weighing balance, measuring cylinder, syringe (1ml and 5ml), grinder, water bath, Soxhlet extraction, centrifuge, desiccator, Whatman filter paper, micropipette, maxing tape.</w:t>
      </w:r>
    </w:p>
    <w:p w14:paraId="1F28ED3A" w14:textId="6E4B45E0" w:rsidR="007A6D3F" w:rsidRPr="00723A1B" w:rsidRDefault="007A6D3F" w:rsidP="000E2832">
      <w:pPr>
        <w:pStyle w:val="Heading2"/>
        <w:rPr>
          <w:color w:val="000000" w:themeColor="text1"/>
        </w:rPr>
      </w:pPr>
      <w:bookmarkStart w:id="52" w:name="_Toc147747820"/>
      <w:r w:rsidRPr="00723A1B">
        <w:rPr>
          <w:color w:val="000000" w:themeColor="text1"/>
        </w:rPr>
        <w:t>3.1.2</w:t>
      </w:r>
      <w:r w:rsidRPr="00723A1B">
        <w:rPr>
          <w:color w:val="000000" w:themeColor="text1"/>
        </w:rPr>
        <w:tab/>
        <w:t>Chemicals, Solvents and Reagents</w:t>
      </w:r>
      <w:bookmarkEnd w:id="52"/>
    </w:p>
    <w:p w14:paraId="58C4873A" w14:textId="6A41AC83" w:rsidR="007A6D3F" w:rsidRDefault="007A6D3F" w:rsidP="00DC0D95">
      <w:pPr>
        <w:pStyle w:val="NormalWeb"/>
        <w:spacing w:before="0" w:beforeAutospacing="0" w:after="0" w:afterAutospacing="0" w:line="480" w:lineRule="auto"/>
        <w:jc w:val="both"/>
        <w:rPr>
          <w:color w:val="000000" w:themeColor="text1"/>
        </w:rPr>
      </w:pPr>
      <w:r w:rsidRPr="00723A1B">
        <w:rPr>
          <w:color w:val="000000" w:themeColor="text1"/>
        </w:rPr>
        <w:t>Absolute methano</w:t>
      </w:r>
      <w:r w:rsidR="00580C32" w:rsidRPr="00723A1B">
        <w:rPr>
          <w:color w:val="000000" w:themeColor="text1"/>
        </w:rPr>
        <w:t>l</w:t>
      </w:r>
      <w:r w:rsidRPr="00723A1B">
        <w:rPr>
          <w:color w:val="000000" w:themeColor="text1"/>
        </w:rPr>
        <w:t>, ibuprofen, ferric chloride, concentrated ammonium, concentrated hydrochloric acid, distilled water, potassium mercury iodide (mayers solution) sulphuric acid (H</w:t>
      </w:r>
      <w:r w:rsidRPr="00723A1B">
        <w:rPr>
          <w:color w:val="000000" w:themeColor="text1"/>
          <w:vertAlign w:val="subscript"/>
        </w:rPr>
        <w:t>2</w:t>
      </w:r>
      <w:r w:rsidRPr="00723A1B">
        <w:rPr>
          <w:color w:val="000000" w:themeColor="text1"/>
        </w:rPr>
        <w:t>SO</w:t>
      </w:r>
      <w:r w:rsidRPr="00723A1B">
        <w:rPr>
          <w:color w:val="000000" w:themeColor="text1"/>
          <w:vertAlign w:val="subscript"/>
        </w:rPr>
        <w:t>4</w:t>
      </w:r>
      <w:r w:rsidRPr="00723A1B">
        <w:rPr>
          <w:color w:val="000000" w:themeColor="text1"/>
        </w:rPr>
        <w:t>) ferric chloride (FeCl3) olive oil, indomethacin.</w:t>
      </w:r>
    </w:p>
    <w:p w14:paraId="74840FA1" w14:textId="62A7106F" w:rsidR="00D92B5E" w:rsidRPr="00723A1B" w:rsidRDefault="00D92B5E" w:rsidP="00D92B5E">
      <w:pPr>
        <w:pStyle w:val="Heading2"/>
      </w:pPr>
      <w:bookmarkStart w:id="53" w:name="_Toc147747821"/>
      <w:r>
        <w:t>3.2</w:t>
      </w:r>
      <w:r>
        <w:tab/>
        <w:t>Methods</w:t>
      </w:r>
      <w:bookmarkEnd w:id="53"/>
    </w:p>
    <w:p w14:paraId="61B4D573" w14:textId="6D5377C2" w:rsidR="00B53F49" w:rsidRPr="00723A1B" w:rsidRDefault="007A6D3F" w:rsidP="000E2832">
      <w:pPr>
        <w:pStyle w:val="Heading2"/>
        <w:rPr>
          <w:color w:val="000000" w:themeColor="text1"/>
        </w:rPr>
      </w:pPr>
      <w:bookmarkStart w:id="54" w:name="_Toc147747822"/>
      <w:r w:rsidRPr="00723A1B">
        <w:rPr>
          <w:color w:val="000000" w:themeColor="text1"/>
        </w:rPr>
        <w:t>3.</w:t>
      </w:r>
      <w:r w:rsidR="00D92B5E">
        <w:rPr>
          <w:color w:val="000000" w:themeColor="text1"/>
        </w:rPr>
        <w:t>2.1</w:t>
      </w:r>
      <w:r w:rsidRPr="00723A1B">
        <w:rPr>
          <w:color w:val="000000" w:themeColor="text1"/>
        </w:rPr>
        <w:tab/>
      </w:r>
      <w:r w:rsidR="00B53F49" w:rsidRPr="00723A1B">
        <w:rPr>
          <w:color w:val="000000" w:themeColor="text1"/>
        </w:rPr>
        <w:t>Plant Material Collection and Identification</w:t>
      </w:r>
      <w:bookmarkEnd w:id="54"/>
    </w:p>
    <w:p w14:paraId="716D96D5" w14:textId="63750BD6" w:rsidR="00B53F49" w:rsidRPr="00723A1B" w:rsidRDefault="00B53F49" w:rsidP="00DC0D95">
      <w:pPr>
        <w:pStyle w:val="NormalWeb"/>
        <w:spacing w:before="0" w:beforeAutospacing="0" w:after="0" w:afterAutospacing="0" w:line="480" w:lineRule="auto"/>
        <w:jc w:val="both"/>
        <w:rPr>
          <w:color w:val="000000" w:themeColor="text1"/>
        </w:rPr>
      </w:pPr>
      <w:r w:rsidRPr="00723A1B">
        <w:rPr>
          <w:color w:val="000000" w:themeColor="text1"/>
        </w:rPr>
        <w:t xml:space="preserve">The leaves of </w:t>
      </w:r>
      <w:r w:rsidRPr="00723A1B">
        <w:rPr>
          <w:i/>
          <w:color w:val="000000" w:themeColor="text1"/>
        </w:rPr>
        <w:t>Cnidicollus anconitifolius</w:t>
      </w:r>
      <w:r w:rsidRPr="00723A1B">
        <w:rPr>
          <w:color w:val="000000" w:themeColor="text1"/>
        </w:rPr>
        <w:t xml:space="preserve"> will be collected from a designated location in a botanical garden in Federal Polytechnic, Mubi, during June of 2023. The plant will be identified and authenticated by a qualified botanist from the Chemical Science Department. Voucher specimen number will be assigned to the plant material, which will be stored for future reference.</w:t>
      </w:r>
    </w:p>
    <w:p w14:paraId="5F2F3030" w14:textId="532EDA23" w:rsidR="007A6D3F" w:rsidRPr="00723A1B" w:rsidRDefault="007A6D3F" w:rsidP="000E2832">
      <w:pPr>
        <w:pStyle w:val="Heading2"/>
        <w:rPr>
          <w:color w:val="000000" w:themeColor="text1"/>
        </w:rPr>
      </w:pPr>
      <w:bookmarkStart w:id="55" w:name="_Toc147747823"/>
      <w:r w:rsidRPr="00723A1B">
        <w:rPr>
          <w:color w:val="000000" w:themeColor="text1"/>
        </w:rPr>
        <w:t>3.</w:t>
      </w:r>
      <w:r w:rsidR="00D92B5E">
        <w:rPr>
          <w:color w:val="000000" w:themeColor="text1"/>
        </w:rPr>
        <w:t>2.1</w:t>
      </w:r>
      <w:r w:rsidRPr="00723A1B">
        <w:rPr>
          <w:color w:val="000000" w:themeColor="text1"/>
        </w:rPr>
        <w:tab/>
        <w:t>Experimental Animals</w:t>
      </w:r>
      <w:bookmarkEnd w:id="55"/>
    </w:p>
    <w:p w14:paraId="1C540ACE" w14:textId="077F720E" w:rsidR="007A6D3F" w:rsidRPr="00723A1B" w:rsidRDefault="007A6D3F" w:rsidP="00DC0D95">
      <w:pPr>
        <w:pStyle w:val="NormalWeb"/>
        <w:spacing w:before="0" w:beforeAutospacing="0" w:after="0" w:afterAutospacing="0" w:line="480" w:lineRule="auto"/>
        <w:jc w:val="both"/>
        <w:rPr>
          <w:color w:val="000000" w:themeColor="text1"/>
        </w:rPr>
      </w:pPr>
      <w:r w:rsidRPr="00723A1B">
        <w:rPr>
          <w:color w:val="000000" w:themeColor="text1"/>
        </w:rPr>
        <w:t>Healthy adult albino rats (Rattus norvegicus) of both sexes, weighing between 180-200g, will be obtained from the Animal and Health Production Department of Federal Polytechnic, Mubi. The animals will be acclimatized for two weeks under standard laboratory conditions (temperature: 22±2°C, relative humidity: 55±5%, 12-hour light/dark cycle) with free access to standard laboratory diet and water ad libitum. The animals will be handled according to the guidelines set by the Institutional Animal Ethics Committee.</w:t>
      </w:r>
    </w:p>
    <w:p w14:paraId="0C00733C" w14:textId="77777777" w:rsidR="002F544A" w:rsidRPr="00723A1B" w:rsidRDefault="002F544A">
      <w:pPr>
        <w:rPr>
          <w:rFonts w:ascii="Times New Roman" w:eastAsia="Times New Roman" w:hAnsi="Times New Roman" w:cs="Times New Roman"/>
          <w:b/>
          <w:color w:val="000000" w:themeColor="text1"/>
          <w:sz w:val="24"/>
          <w:szCs w:val="24"/>
          <w:lang w:eastAsia="en-GB"/>
        </w:rPr>
      </w:pPr>
      <w:r w:rsidRPr="00723A1B">
        <w:rPr>
          <w:b/>
          <w:color w:val="000000" w:themeColor="text1"/>
        </w:rPr>
        <w:br w:type="page"/>
      </w:r>
    </w:p>
    <w:p w14:paraId="6722C799" w14:textId="0B4AFCE0" w:rsidR="001D0984" w:rsidRPr="00723A1B" w:rsidRDefault="007A6D3F" w:rsidP="000E2832">
      <w:pPr>
        <w:pStyle w:val="Heading2"/>
        <w:rPr>
          <w:color w:val="000000" w:themeColor="text1"/>
        </w:rPr>
      </w:pPr>
      <w:bookmarkStart w:id="56" w:name="_Toc147747824"/>
      <w:r w:rsidRPr="00723A1B">
        <w:rPr>
          <w:color w:val="000000" w:themeColor="text1"/>
        </w:rPr>
        <w:lastRenderedPageBreak/>
        <w:t>3.2.</w:t>
      </w:r>
      <w:r w:rsidR="00D92B5E">
        <w:rPr>
          <w:color w:val="000000" w:themeColor="text1"/>
        </w:rPr>
        <w:t>2</w:t>
      </w:r>
      <w:r w:rsidRPr="00723A1B">
        <w:rPr>
          <w:color w:val="000000" w:themeColor="text1"/>
        </w:rPr>
        <w:tab/>
      </w:r>
      <w:r w:rsidR="001D0984" w:rsidRPr="00723A1B">
        <w:rPr>
          <w:color w:val="000000" w:themeColor="text1"/>
        </w:rPr>
        <w:t>Preparation of Methanolic Leaf Extract</w:t>
      </w:r>
      <w:bookmarkEnd w:id="56"/>
    </w:p>
    <w:p w14:paraId="3C5029E0" w14:textId="566E51C3" w:rsidR="001D0984" w:rsidRPr="00723A1B" w:rsidRDefault="001D0984" w:rsidP="00DC0D95">
      <w:pPr>
        <w:pStyle w:val="NormalWeb"/>
        <w:spacing w:before="0" w:beforeAutospacing="0" w:after="0" w:afterAutospacing="0" w:line="480" w:lineRule="auto"/>
        <w:jc w:val="both"/>
        <w:rPr>
          <w:color w:val="000000" w:themeColor="text1"/>
        </w:rPr>
      </w:pPr>
      <w:r w:rsidRPr="00723A1B">
        <w:rPr>
          <w:color w:val="000000" w:themeColor="text1"/>
        </w:rPr>
        <w:t xml:space="preserve">The collected leaves of </w:t>
      </w:r>
      <w:r w:rsidRPr="00723A1B">
        <w:rPr>
          <w:i/>
          <w:color w:val="000000" w:themeColor="text1"/>
        </w:rPr>
        <w:t>Cnidicollus anconitifolius</w:t>
      </w:r>
      <w:r w:rsidRPr="00723A1B">
        <w:rPr>
          <w:color w:val="000000" w:themeColor="text1"/>
        </w:rPr>
        <w:t xml:space="preserve"> </w:t>
      </w:r>
      <w:r w:rsidR="004010C2" w:rsidRPr="00723A1B">
        <w:rPr>
          <w:color w:val="000000" w:themeColor="text1"/>
        </w:rPr>
        <w:t>were</w:t>
      </w:r>
      <w:r w:rsidRPr="00723A1B">
        <w:rPr>
          <w:color w:val="000000" w:themeColor="text1"/>
        </w:rPr>
        <w:t xml:space="preserve"> thoroughly washed under running tap water to remove any adhering dirt and foreign particles. After air-drying, the leaves were finely ground to a powder using an electric grinder. The powdered leaves (100 g) were macerated in 500 mL of methanol in a clean and sterile container for 72 hours with intermittent shaking. The macerate was filtered through Whatman filter paper, and the filtrate was concentrated under reduced pressure using a rotary evaporator. The obtained methanolic extract was stored in airtight containers at 4°C until further use.</w:t>
      </w:r>
    </w:p>
    <w:p w14:paraId="2A343575" w14:textId="18619CF6" w:rsidR="001D0984" w:rsidRPr="00723A1B" w:rsidRDefault="001D0984" w:rsidP="000E2832">
      <w:pPr>
        <w:pStyle w:val="Heading2"/>
        <w:rPr>
          <w:color w:val="000000" w:themeColor="text1"/>
        </w:rPr>
      </w:pPr>
      <w:bookmarkStart w:id="57" w:name="_Toc147747825"/>
      <w:r w:rsidRPr="00723A1B">
        <w:rPr>
          <w:color w:val="000000" w:themeColor="text1"/>
        </w:rPr>
        <w:t>3.2.</w:t>
      </w:r>
      <w:r w:rsidR="00D92B5E">
        <w:rPr>
          <w:color w:val="000000" w:themeColor="text1"/>
        </w:rPr>
        <w:t>3</w:t>
      </w:r>
      <w:r w:rsidRPr="00723A1B">
        <w:rPr>
          <w:color w:val="000000" w:themeColor="text1"/>
        </w:rPr>
        <w:tab/>
        <w:t>Phytochemical Screening</w:t>
      </w:r>
      <w:bookmarkEnd w:id="57"/>
    </w:p>
    <w:p w14:paraId="3EF1EEF8" w14:textId="74D328CC" w:rsidR="007A6D3F" w:rsidRPr="00723A1B" w:rsidRDefault="001D0984" w:rsidP="00DC0D95">
      <w:pPr>
        <w:pStyle w:val="NormalWeb"/>
        <w:spacing w:before="0" w:beforeAutospacing="0" w:after="0" w:afterAutospacing="0" w:line="480" w:lineRule="auto"/>
        <w:jc w:val="both"/>
        <w:rPr>
          <w:b/>
          <w:color w:val="000000" w:themeColor="text1"/>
        </w:rPr>
      </w:pPr>
      <w:r w:rsidRPr="00723A1B">
        <w:rPr>
          <w:b/>
          <w:color w:val="000000" w:themeColor="text1"/>
        </w:rPr>
        <w:t>3.2.</w:t>
      </w:r>
      <w:r w:rsidR="00D92B5E">
        <w:rPr>
          <w:b/>
          <w:color w:val="000000" w:themeColor="text1"/>
        </w:rPr>
        <w:t>3</w:t>
      </w:r>
      <w:r w:rsidRPr="00723A1B">
        <w:rPr>
          <w:b/>
          <w:color w:val="000000" w:themeColor="text1"/>
        </w:rPr>
        <w:t>.1</w:t>
      </w:r>
      <w:r w:rsidRPr="00723A1B">
        <w:rPr>
          <w:b/>
          <w:color w:val="000000" w:themeColor="text1"/>
        </w:rPr>
        <w:tab/>
      </w:r>
      <w:r w:rsidR="007A6D3F" w:rsidRPr="00723A1B">
        <w:rPr>
          <w:b/>
          <w:color w:val="000000" w:themeColor="text1"/>
        </w:rPr>
        <w:t>Qualitative Analysis</w:t>
      </w:r>
    </w:p>
    <w:p w14:paraId="7E52862A" w14:textId="5E2354F9" w:rsidR="007A6D3F" w:rsidRPr="00723A1B" w:rsidRDefault="007A6D3F" w:rsidP="00DC0D95">
      <w:pPr>
        <w:pStyle w:val="NormalWeb"/>
        <w:spacing w:before="0" w:beforeAutospacing="0" w:after="0" w:afterAutospacing="0" w:line="480" w:lineRule="auto"/>
        <w:jc w:val="both"/>
        <w:rPr>
          <w:color w:val="000000" w:themeColor="text1"/>
        </w:rPr>
      </w:pPr>
      <w:r w:rsidRPr="00723A1B">
        <w:rPr>
          <w:color w:val="000000" w:themeColor="text1"/>
        </w:rPr>
        <w:t xml:space="preserve">The methanolic leaf extract of </w:t>
      </w:r>
      <w:r w:rsidRPr="00723A1B">
        <w:rPr>
          <w:i/>
          <w:color w:val="000000" w:themeColor="text1"/>
        </w:rPr>
        <w:t>Cnidicollus anconitifolius</w:t>
      </w:r>
      <w:r w:rsidRPr="00723A1B">
        <w:rPr>
          <w:color w:val="000000" w:themeColor="text1"/>
        </w:rPr>
        <w:t xml:space="preserve"> </w:t>
      </w:r>
      <w:r w:rsidR="004010C2" w:rsidRPr="00723A1B">
        <w:rPr>
          <w:color w:val="000000" w:themeColor="text1"/>
        </w:rPr>
        <w:t>was</w:t>
      </w:r>
      <w:r w:rsidRPr="00723A1B">
        <w:rPr>
          <w:color w:val="000000" w:themeColor="text1"/>
        </w:rPr>
        <w:t xml:space="preserve"> subjected to preliminary phytochemical screening to identify the presence of various secondary metabolites. Standard qualitative tests were performed to detect the following classes of phytochemicals: alkaloids, flavonoids, tannins, saponins, phenols, terpenoids, glycosides, and steroids. The tests were carried out according to established procedures as described by Harborne (1998) and Trease and Evans (2002).</w:t>
      </w:r>
    </w:p>
    <w:p w14:paraId="272FE688" w14:textId="64256C43" w:rsidR="001D0984" w:rsidRPr="00723A1B" w:rsidRDefault="004920B3" w:rsidP="00DC0D95">
      <w:pPr>
        <w:pStyle w:val="NormalWeb"/>
        <w:spacing w:before="0" w:beforeAutospacing="0" w:after="0" w:afterAutospacing="0" w:line="480" w:lineRule="auto"/>
        <w:jc w:val="both"/>
        <w:rPr>
          <w:b/>
          <w:color w:val="000000" w:themeColor="text1"/>
        </w:rPr>
      </w:pPr>
      <w:r w:rsidRPr="00723A1B">
        <w:rPr>
          <w:b/>
          <w:color w:val="000000" w:themeColor="text1"/>
        </w:rPr>
        <w:t>3.2.</w:t>
      </w:r>
      <w:r w:rsidR="00D92B5E">
        <w:rPr>
          <w:b/>
          <w:color w:val="000000" w:themeColor="text1"/>
        </w:rPr>
        <w:t>3</w:t>
      </w:r>
      <w:r w:rsidRPr="00723A1B">
        <w:rPr>
          <w:b/>
          <w:color w:val="000000" w:themeColor="text1"/>
        </w:rPr>
        <w:t>.</w:t>
      </w:r>
      <w:r w:rsidR="003401A1" w:rsidRPr="00723A1B">
        <w:rPr>
          <w:b/>
          <w:color w:val="000000" w:themeColor="text1"/>
        </w:rPr>
        <w:t xml:space="preserve">1.1 </w:t>
      </w:r>
      <w:r w:rsidRPr="00723A1B">
        <w:rPr>
          <w:b/>
          <w:color w:val="000000" w:themeColor="text1"/>
        </w:rPr>
        <w:t>Test for Alkaloids</w:t>
      </w:r>
    </w:p>
    <w:p w14:paraId="478D50BC" w14:textId="533096B2" w:rsidR="00590A57" w:rsidRPr="00723A1B" w:rsidRDefault="004920B3" w:rsidP="007E7EB6">
      <w:pPr>
        <w:pStyle w:val="NormalWeb"/>
        <w:spacing w:before="0" w:beforeAutospacing="0" w:after="0" w:afterAutospacing="0" w:line="480" w:lineRule="auto"/>
        <w:jc w:val="both"/>
        <w:rPr>
          <w:color w:val="000000" w:themeColor="text1"/>
        </w:rPr>
      </w:pPr>
      <w:r w:rsidRPr="00723A1B">
        <w:rPr>
          <w:color w:val="000000" w:themeColor="text1"/>
        </w:rPr>
        <w:t xml:space="preserve">0.4g of </w:t>
      </w:r>
      <w:r w:rsidRPr="00723A1B">
        <w:rPr>
          <w:i/>
          <w:color w:val="000000" w:themeColor="text1"/>
        </w:rPr>
        <w:t>Cnidicollus anconitifolius</w:t>
      </w:r>
      <w:r w:rsidRPr="00723A1B">
        <w:rPr>
          <w:color w:val="000000" w:themeColor="text1"/>
        </w:rPr>
        <w:t xml:space="preserve"> extract </w:t>
      </w:r>
      <w:r w:rsidR="004010C2" w:rsidRPr="00723A1B">
        <w:rPr>
          <w:color w:val="000000" w:themeColor="text1"/>
        </w:rPr>
        <w:t>was</w:t>
      </w:r>
      <w:r w:rsidRPr="00723A1B">
        <w:rPr>
          <w:color w:val="000000" w:themeColor="text1"/>
        </w:rPr>
        <w:t xml:space="preserve"> stirred with 8ml of 1% HCl and the mixture was warmed and filtered. 2ml of filtrate was treated separately with a few drops of potassium mercuric iodide (mayers reagent). Turbidity or precipitation with either of these reagents </w:t>
      </w:r>
      <w:r w:rsidR="003401A1" w:rsidRPr="00723A1B">
        <w:rPr>
          <w:color w:val="000000" w:themeColor="text1"/>
        </w:rPr>
        <w:t>will be</w:t>
      </w:r>
      <w:r w:rsidRPr="00723A1B">
        <w:rPr>
          <w:color w:val="000000" w:themeColor="text1"/>
        </w:rPr>
        <w:t xml:space="preserve"> taken as evidence for existence of alkaloids.</w:t>
      </w:r>
    </w:p>
    <w:p w14:paraId="04E2071C" w14:textId="77777777" w:rsidR="000E2832" w:rsidRPr="00723A1B" w:rsidRDefault="000E2832">
      <w:pPr>
        <w:rPr>
          <w:rFonts w:ascii="Times New Roman" w:eastAsia="Times New Roman" w:hAnsi="Times New Roman" w:cs="Times New Roman"/>
          <w:b/>
          <w:color w:val="000000" w:themeColor="text1"/>
          <w:sz w:val="24"/>
          <w:szCs w:val="24"/>
          <w:lang w:eastAsia="en-GB"/>
        </w:rPr>
      </w:pPr>
      <w:r w:rsidRPr="00723A1B">
        <w:rPr>
          <w:b/>
          <w:color w:val="000000" w:themeColor="text1"/>
        </w:rPr>
        <w:br w:type="page"/>
      </w:r>
    </w:p>
    <w:p w14:paraId="72D127C3" w14:textId="2FDE64ED" w:rsidR="004920B3" w:rsidRPr="00723A1B" w:rsidRDefault="004920B3" w:rsidP="00DC0D95">
      <w:pPr>
        <w:pStyle w:val="NormalWeb"/>
        <w:spacing w:before="0" w:beforeAutospacing="0" w:after="0" w:afterAutospacing="0" w:line="480" w:lineRule="auto"/>
        <w:jc w:val="both"/>
        <w:rPr>
          <w:b/>
          <w:color w:val="000000" w:themeColor="text1"/>
        </w:rPr>
      </w:pPr>
      <w:r w:rsidRPr="00723A1B">
        <w:rPr>
          <w:b/>
          <w:color w:val="000000" w:themeColor="text1"/>
        </w:rPr>
        <w:lastRenderedPageBreak/>
        <w:t>3.2.</w:t>
      </w:r>
      <w:r w:rsidR="00D92B5E">
        <w:rPr>
          <w:b/>
          <w:color w:val="000000" w:themeColor="text1"/>
        </w:rPr>
        <w:t>3</w:t>
      </w:r>
      <w:r w:rsidRPr="00723A1B">
        <w:rPr>
          <w:b/>
          <w:color w:val="000000" w:themeColor="text1"/>
        </w:rPr>
        <w:t>.</w:t>
      </w:r>
      <w:r w:rsidR="003401A1" w:rsidRPr="00723A1B">
        <w:rPr>
          <w:b/>
          <w:color w:val="000000" w:themeColor="text1"/>
        </w:rPr>
        <w:t>1.</w:t>
      </w:r>
      <w:r w:rsidRPr="00723A1B">
        <w:rPr>
          <w:b/>
          <w:color w:val="000000" w:themeColor="text1"/>
        </w:rPr>
        <w:t>2</w:t>
      </w:r>
      <w:r w:rsidR="003401A1" w:rsidRPr="00723A1B">
        <w:rPr>
          <w:b/>
          <w:color w:val="000000" w:themeColor="text1"/>
        </w:rPr>
        <w:t xml:space="preserve"> </w:t>
      </w:r>
      <w:r w:rsidRPr="00723A1B">
        <w:rPr>
          <w:b/>
          <w:color w:val="000000" w:themeColor="text1"/>
        </w:rPr>
        <w:t xml:space="preserve">Test for </w:t>
      </w:r>
      <w:r w:rsidR="003401A1" w:rsidRPr="00723A1B">
        <w:rPr>
          <w:b/>
          <w:color w:val="000000" w:themeColor="text1"/>
        </w:rPr>
        <w:t>Flavoniods</w:t>
      </w:r>
    </w:p>
    <w:p w14:paraId="54F5C44D" w14:textId="6FDF3647" w:rsidR="003401A1" w:rsidRPr="00723A1B" w:rsidRDefault="003401A1" w:rsidP="00DC0D95">
      <w:pPr>
        <w:pStyle w:val="NormalWeb"/>
        <w:spacing w:before="0" w:beforeAutospacing="0" w:after="0" w:afterAutospacing="0" w:line="480" w:lineRule="auto"/>
        <w:jc w:val="both"/>
        <w:rPr>
          <w:b/>
          <w:color w:val="000000" w:themeColor="text1"/>
        </w:rPr>
      </w:pPr>
      <w:r w:rsidRPr="00723A1B">
        <w:rPr>
          <w:color w:val="000000" w:themeColor="text1"/>
        </w:rPr>
        <w:t xml:space="preserve">20mg of extract </w:t>
      </w:r>
      <w:r w:rsidR="004010C2" w:rsidRPr="00723A1B">
        <w:rPr>
          <w:color w:val="000000" w:themeColor="text1"/>
        </w:rPr>
        <w:t>was</w:t>
      </w:r>
      <w:r w:rsidRPr="00723A1B">
        <w:rPr>
          <w:color w:val="000000" w:themeColor="text1"/>
        </w:rPr>
        <w:t xml:space="preserve"> suspended in 20ml of distilled water to get the filtrate. 5ml of dilute ammonia solution </w:t>
      </w:r>
      <w:r w:rsidR="004010C2" w:rsidRPr="00723A1B">
        <w:rPr>
          <w:color w:val="000000" w:themeColor="text1"/>
        </w:rPr>
        <w:t>was</w:t>
      </w:r>
      <w:r w:rsidRPr="00723A1B">
        <w:rPr>
          <w:color w:val="000000" w:themeColor="text1"/>
        </w:rPr>
        <w:t xml:space="preserve"> added to 5ml of filtrate followed by few drops of concentrated H</w:t>
      </w:r>
      <w:r w:rsidRPr="00723A1B">
        <w:rPr>
          <w:color w:val="000000" w:themeColor="text1"/>
          <w:vertAlign w:val="subscript"/>
        </w:rPr>
        <w:t>2</w:t>
      </w:r>
      <w:r w:rsidRPr="00723A1B">
        <w:rPr>
          <w:color w:val="000000" w:themeColor="text1"/>
        </w:rPr>
        <w:t>SO</w:t>
      </w:r>
      <w:r w:rsidRPr="00723A1B">
        <w:rPr>
          <w:color w:val="000000" w:themeColor="text1"/>
          <w:vertAlign w:val="subscript"/>
        </w:rPr>
        <w:t>4</w:t>
      </w:r>
      <w:r w:rsidRPr="00723A1B">
        <w:rPr>
          <w:color w:val="000000" w:themeColor="text1"/>
        </w:rPr>
        <w:t>. Presence of flavonoids will be confirmed by followed coloration.</w:t>
      </w:r>
      <w:r w:rsidRPr="00723A1B">
        <w:rPr>
          <w:b/>
          <w:color w:val="000000" w:themeColor="text1"/>
        </w:rPr>
        <w:t xml:space="preserve"> </w:t>
      </w:r>
    </w:p>
    <w:p w14:paraId="768A32CC" w14:textId="080D17E0" w:rsidR="003401A1" w:rsidRPr="00723A1B" w:rsidRDefault="003401A1" w:rsidP="00DC0D95">
      <w:pPr>
        <w:pStyle w:val="NormalWeb"/>
        <w:spacing w:before="0" w:beforeAutospacing="0" w:after="0" w:afterAutospacing="0" w:line="480" w:lineRule="auto"/>
        <w:jc w:val="both"/>
        <w:rPr>
          <w:b/>
          <w:color w:val="000000" w:themeColor="text1"/>
        </w:rPr>
      </w:pPr>
      <w:r w:rsidRPr="00723A1B">
        <w:rPr>
          <w:b/>
          <w:color w:val="000000" w:themeColor="text1"/>
        </w:rPr>
        <w:t>3.2.</w:t>
      </w:r>
      <w:r w:rsidR="00D92B5E">
        <w:rPr>
          <w:b/>
          <w:color w:val="000000" w:themeColor="text1"/>
        </w:rPr>
        <w:t>3</w:t>
      </w:r>
      <w:r w:rsidRPr="00723A1B">
        <w:rPr>
          <w:b/>
          <w:color w:val="000000" w:themeColor="text1"/>
        </w:rPr>
        <w:t>.1.3 Test for Tannins</w:t>
      </w:r>
    </w:p>
    <w:p w14:paraId="17C83446" w14:textId="3D5E4815" w:rsidR="003401A1" w:rsidRPr="00723A1B" w:rsidRDefault="003401A1" w:rsidP="00DC0D95">
      <w:pPr>
        <w:pStyle w:val="NormalWeb"/>
        <w:spacing w:before="0" w:beforeAutospacing="0" w:after="0" w:afterAutospacing="0" w:line="480" w:lineRule="auto"/>
        <w:jc w:val="both"/>
        <w:rPr>
          <w:color w:val="000000" w:themeColor="text1"/>
        </w:rPr>
      </w:pPr>
      <w:r w:rsidRPr="00723A1B">
        <w:rPr>
          <w:color w:val="000000" w:themeColor="text1"/>
        </w:rPr>
        <w:t xml:space="preserve">50mg of extract </w:t>
      </w:r>
      <w:r w:rsidR="004010C2" w:rsidRPr="00723A1B">
        <w:rPr>
          <w:color w:val="000000" w:themeColor="text1"/>
        </w:rPr>
        <w:t>was</w:t>
      </w:r>
      <w:r w:rsidRPr="00723A1B">
        <w:rPr>
          <w:color w:val="000000" w:themeColor="text1"/>
        </w:rPr>
        <w:t xml:space="preserve"> boiled in 20ml of distilled H</w:t>
      </w:r>
      <w:r w:rsidRPr="00723A1B">
        <w:rPr>
          <w:color w:val="000000" w:themeColor="text1"/>
          <w:vertAlign w:val="subscript"/>
        </w:rPr>
        <w:t>2</w:t>
      </w:r>
      <w:r w:rsidRPr="00723A1B">
        <w:rPr>
          <w:color w:val="000000" w:themeColor="text1"/>
        </w:rPr>
        <w:t>O and filtered. A few drops of 0.1% FeCl</w:t>
      </w:r>
      <w:r w:rsidRPr="00723A1B">
        <w:rPr>
          <w:color w:val="000000" w:themeColor="text1"/>
          <w:vertAlign w:val="subscript"/>
        </w:rPr>
        <w:t>3</w:t>
      </w:r>
      <w:r w:rsidRPr="00723A1B">
        <w:rPr>
          <w:color w:val="000000" w:themeColor="text1"/>
        </w:rPr>
        <w:t xml:space="preserve"> </w:t>
      </w:r>
      <w:r w:rsidR="004010C2" w:rsidRPr="00723A1B">
        <w:rPr>
          <w:color w:val="000000" w:themeColor="text1"/>
        </w:rPr>
        <w:t>was</w:t>
      </w:r>
      <w:r w:rsidRPr="00723A1B">
        <w:rPr>
          <w:color w:val="000000" w:themeColor="text1"/>
        </w:rPr>
        <w:t xml:space="preserve"> added in filtrate and observed for colour change brownish green or a blue-black coloration </w:t>
      </w:r>
      <w:r w:rsidR="004010C2" w:rsidRPr="00723A1B">
        <w:rPr>
          <w:color w:val="000000" w:themeColor="text1"/>
        </w:rPr>
        <w:t>was</w:t>
      </w:r>
      <w:r w:rsidRPr="00723A1B">
        <w:rPr>
          <w:color w:val="000000" w:themeColor="text1"/>
        </w:rPr>
        <w:t xml:space="preserve"> taken as evidence for the presence of tannins.</w:t>
      </w:r>
    </w:p>
    <w:p w14:paraId="1572E9B4" w14:textId="7FB7E6F3" w:rsidR="00821085" w:rsidRPr="00723A1B" w:rsidRDefault="00821085" w:rsidP="00DC0D95">
      <w:pPr>
        <w:pStyle w:val="NormalWeb"/>
        <w:spacing w:before="0" w:beforeAutospacing="0" w:after="0" w:afterAutospacing="0" w:line="480" w:lineRule="auto"/>
        <w:jc w:val="both"/>
        <w:rPr>
          <w:b/>
          <w:color w:val="000000" w:themeColor="text1"/>
        </w:rPr>
      </w:pPr>
      <w:r w:rsidRPr="00723A1B">
        <w:rPr>
          <w:b/>
          <w:color w:val="000000" w:themeColor="text1"/>
        </w:rPr>
        <w:t>3.2.</w:t>
      </w:r>
      <w:r w:rsidR="00D92B5E">
        <w:rPr>
          <w:b/>
          <w:color w:val="000000" w:themeColor="text1"/>
        </w:rPr>
        <w:t>3</w:t>
      </w:r>
      <w:r w:rsidRPr="00723A1B">
        <w:rPr>
          <w:b/>
          <w:color w:val="000000" w:themeColor="text1"/>
        </w:rPr>
        <w:t>.1.</w:t>
      </w:r>
      <w:r w:rsidR="00EF6E9C" w:rsidRPr="00723A1B">
        <w:rPr>
          <w:b/>
          <w:color w:val="000000" w:themeColor="text1"/>
        </w:rPr>
        <w:t>4</w:t>
      </w:r>
      <w:r w:rsidRPr="00723A1B">
        <w:rPr>
          <w:b/>
          <w:color w:val="000000" w:themeColor="text1"/>
        </w:rPr>
        <w:t xml:space="preserve"> Test for Saponins</w:t>
      </w:r>
    </w:p>
    <w:p w14:paraId="3EC1374A" w14:textId="1B5521A2" w:rsidR="00821085" w:rsidRPr="00723A1B" w:rsidRDefault="00821085" w:rsidP="00DC0D95">
      <w:pPr>
        <w:pStyle w:val="NormalWeb"/>
        <w:spacing w:before="0" w:beforeAutospacing="0" w:after="0" w:afterAutospacing="0" w:line="480" w:lineRule="auto"/>
        <w:jc w:val="both"/>
        <w:rPr>
          <w:color w:val="000000" w:themeColor="text1"/>
        </w:rPr>
      </w:pPr>
      <w:r w:rsidRPr="00723A1B">
        <w:rPr>
          <w:color w:val="000000" w:themeColor="text1"/>
        </w:rPr>
        <w:t xml:space="preserve">The ability of saponins to produce emulsion with oil </w:t>
      </w:r>
      <w:r w:rsidR="004010C2" w:rsidRPr="00723A1B">
        <w:rPr>
          <w:color w:val="000000" w:themeColor="text1"/>
        </w:rPr>
        <w:t>was</w:t>
      </w:r>
      <w:r w:rsidRPr="00723A1B">
        <w:rPr>
          <w:color w:val="000000" w:themeColor="text1"/>
        </w:rPr>
        <w:t xml:space="preserve"> used for the screening test. 10mg of the plant extract </w:t>
      </w:r>
      <w:r w:rsidR="004010C2" w:rsidRPr="00723A1B">
        <w:rPr>
          <w:color w:val="000000" w:themeColor="text1"/>
        </w:rPr>
        <w:t>was</w:t>
      </w:r>
      <w:r w:rsidRPr="00723A1B">
        <w:rPr>
          <w:color w:val="000000" w:themeColor="text1"/>
        </w:rPr>
        <w:t xml:space="preserve"> boiled in 20ml of distilled water in a water with, for 5min and filtered. 10ml of the filtrate </w:t>
      </w:r>
      <w:r w:rsidR="004010C2" w:rsidRPr="00723A1B">
        <w:rPr>
          <w:color w:val="000000" w:themeColor="text1"/>
        </w:rPr>
        <w:t>was</w:t>
      </w:r>
      <w:r w:rsidRPr="00723A1B">
        <w:rPr>
          <w:color w:val="000000" w:themeColor="text1"/>
        </w:rPr>
        <w:t xml:space="preserve"> mixed with 5ml of distilled water and shaken vigorously for froth formation. 3 drops of olive, oil </w:t>
      </w:r>
      <w:r w:rsidR="004010C2" w:rsidRPr="00723A1B">
        <w:rPr>
          <w:color w:val="000000" w:themeColor="text1"/>
        </w:rPr>
        <w:t>was</w:t>
      </w:r>
      <w:r w:rsidRPr="00723A1B">
        <w:rPr>
          <w:color w:val="000000" w:themeColor="text1"/>
        </w:rPr>
        <w:t xml:space="preserve"> mixed with froth, shaken vigorously. The emulsion development </w:t>
      </w:r>
      <w:r w:rsidR="004010C2" w:rsidRPr="00723A1B">
        <w:rPr>
          <w:color w:val="000000" w:themeColor="text1"/>
        </w:rPr>
        <w:t>was</w:t>
      </w:r>
      <w:r w:rsidRPr="00723A1B">
        <w:rPr>
          <w:color w:val="000000" w:themeColor="text1"/>
        </w:rPr>
        <w:t xml:space="preserve"> observed.</w:t>
      </w:r>
    </w:p>
    <w:p w14:paraId="2712466D" w14:textId="78D50EDB" w:rsidR="007D3DB1" w:rsidRPr="00723A1B" w:rsidRDefault="007D3DB1" w:rsidP="00DC0D95">
      <w:pPr>
        <w:pStyle w:val="NormalWeb"/>
        <w:spacing w:before="0" w:beforeAutospacing="0" w:after="0" w:afterAutospacing="0" w:line="480" w:lineRule="auto"/>
        <w:jc w:val="both"/>
        <w:rPr>
          <w:b/>
          <w:color w:val="000000" w:themeColor="text1"/>
        </w:rPr>
      </w:pPr>
      <w:r w:rsidRPr="00723A1B">
        <w:rPr>
          <w:b/>
          <w:color w:val="000000" w:themeColor="text1"/>
        </w:rPr>
        <w:t>3.2.</w:t>
      </w:r>
      <w:r w:rsidR="00D92B5E">
        <w:rPr>
          <w:b/>
          <w:color w:val="000000" w:themeColor="text1"/>
        </w:rPr>
        <w:t>3</w:t>
      </w:r>
      <w:r w:rsidRPr="00723A1B">
        <w:rPr>
          <w:b/>
          <w:color w:val="000000" w:themeColor="text1"/>
        </w:rPr>
        <w:t>.1.5 Test for Anthraquinones</w:t>
      </w:r>
    </w:p>
    <w:p w14:paraId="61FF2708" w14:textId="13774FFC" w:rsidR="007D3DB1" w:rsidRPr="00723A1B" w:rsidRDefault="007D3DB1" w:rsidP="00DC0D95">
      <w:pPr>
        <w:pStyle w:val="NormalWeb"/>
        <w:spacing w:before="0" w:beforeAutospacing="0" w:after="0" w:afterAutospacing="0" w:line="480" w:lineRule="auto"/>
        <w:jc w:val="both"/>
        <w:rPr>
          <w:color w:val="000000" w:themeColor="text1"/>
        </w:rPr>
      </w:pPr>
      <w:r w:rsidRPr="00723A1B">
        <w:rPr>
          <w:color w:val="000000" w:themeColor="text1"/>
        </w:rPr>
        <w:t xml:space="preserve">20mg of plant extract </w:t>
      </w:r>
      <w:r w:rsidR="004010C2" w:rsidRPr="00723A1B">
        <w:rPr>
          <w:color w:val="000000" w:themeColor="text1"/>
        </w:rPr>
        <w:t>was</w:t>
      </w:r>
      <w:r w:rsidRPr="00723A1B">
        <w:rPr>
          <w:color w:val="000000" w:themeColor="text1"/>
        </w:rPr>
        <w:t xml:space="preserve"> boiled with 6ml of 1% HCl and filtered. The filtrate </w:t>
      </w:r>
      <w:r w:rsidR="004010C2" w:rsidRPr="00723A1B">
        <w:rPr>
          <w:color w:val="000000" w:themeColor="text1"/>
        </w:rPr>
        <w:t>was</w:t>
      </w:r>
      <w:r w:rsidRPr="00723A1B">
        <w:rPr>
          <w:color w:val="000000" w:themeColor="text1"/>
        </w:rPr>
        <w:t xml:space="preserve"> shaken with 5ml of benzene filtered and 2ml of 10% ammonia solution added to the filtrate. The mixture </w:t>
      </w:r>
      <w:r w:rsidR="004010C2" w:rsidRPr="00723A1B">
        <w:rPr>
          <w:color w:val="000000" w:themeColor="text1"/>
        </w:rPr>
        <w:t>was</w:t>
      </w:r>
      <w:r w:rsidRPr="00723A1B">
        <w:rPr>
          <w:color w:val="000000" w:themeColor="text1"/>
        </w:rPr>
        <w:t xml:space="preserve"> shaken and the presence of a pink, violet or red colour in the ammonical phase indicated the presence of free hydroxyl anthraquinones.</w:t>
      </w:r>
    </w:p>
    <w:p w14:paraId="71D9C34C" w14:textId="65B7C6E5" w:rsidR="007D3DB1" w:rsidRPr="00723A1B" w:rsidRDefault="007D3DB1" w:rsidP="00DC0D95">
      <w:pPr>
        <w:pStyle w:val="NormalWeb"/>
        <w:spacing w:before="0" w:beforeAutospacing="0" w:after="0" w:afterAutospacing="0" w:line="480" w:lineRule="auto"/>
        <w:jc w:val="both"/>
        <w:rPr>
          <w:b/>
          <w:color w:val="000000" w:themeColor="text1"/>
        </w:rPr>
      </w:pPr>
      <w:r w:rsidRPr="00723A1B">
        <w:rPr>
          <w:b/>
          <w:color w:val="000000" w:themeColor="text1"/>
        </w:rPr>
        <w:t>3.2.</w:t>
      </w:r>
      <w:r w:rsidR="00D92B5E">
        <w:rPr>
          <w:b/>
          <w:color w:val="000000" w:themeColor="text1"/>
        </w:rPr>
        <w:t>3</w:t>
      </w:r>
      <w:r w:rsidRPr="00723A1B">
        <w:rPr>
          <w:b/>
          <w:color w:val="000000" w:themeColor="text1"/>
        </w:rPr>
        <w:t>.1.6 Test for Cardiac Glycosides</w:t>
      </w:r>
    </w:p>
    <w:p w14:paraId="174FCDDF" w14:textId="694568A3" w:rsidR="00016B2D" w:rsidRPr="00723A1B" w:rsidRDefault="00B71165" w:rsidP="00D7219A">
      <w:pPr>
        <w:pStyle w:val="NormalWeb"/>
        <w:spacing w:before="0" w:beforeAutospacing="0" w:after="0" w:afterAutospacing="0" w:line="480" w:lineRule="auto"/>
        <w:jc w:val="both"/>
        <w:rPr>
          <w:color w:val="000000" w:themeColor="text1"/>
        </w:rPr>
      </w:pPr>
      <w:r w:rsidRPr="00723A1B">
        <w:rPr>
          <w:color w:val="000000" w:themeColor="text1"/>
        </w:rPr>
        <w:t>5ml of glacial acetic acid having one drop of FeCl</w:t>
      </w:r>
      <w:r w:rsidRPr="00723A1B">
        <w:rPr>
          <w:color w:val="000000" w:themeColor="text1"/>
          <w:vertAlign w:val="subscript"/>
        </w:rPr>
        <w:t>3</w:t>
      </w:r>
      <w:r w:rsidRPr="00723A1B">
        <w:rPr>
          <w:color w:val="000000" w:themeColor="text1"/>
        </w:rPr>
        <w:t xml:space="preserve"> (Ferric Chloride solution). To the mixture obtained 1ml of concentrated, H</w:t>
      </w:r>
      <w:r w:rsidRPr="00723A1B">
        <w:rPr>
          <w:color w:val="000000" w:themeColor="text1"/>
          <w:vertAlign w:val="subscript"/>
        </w:rPr>
        <w:t>2</w:t>
      </w:r>
      <w:r w:rsidRPr="00723A1B">
        <w:rPr>
          <w:color w:val="000000" w:themeColor="text1"/>
        </w:rPr>
        <w:t>SO</w:t>
      </w:r>
      <w:r w:rsidRPr="00723A1B">
        <w:rPr>
          <w:color w:val="000000" w:themeColor="text1"/>
          <w:vertAlign w:val="subscript"/>
        </w:rPr>
        <w:t>4</w:t>
      </w:r>
      <w:r w:rsidRPr="00723A1B">
        <w:rPr>
          <w:color w:val="000000" w:themeColor="text1"/>
        </w:rPr>
        <w:t xml:space="preserve"> will be added to form a layer. The presence of browning of the interface indicated deoxy sugar-characteristics of cardiac glycosides.</w:t>
      </w:r>
    </w:p>
    <w:p w14:paraId="187871B8" w14:textId="44ED8152" w:rsidR="00016B2D" w:rsidRPr="00723A1B" w:rsidRDefault="00016B2D" w:rsidP="00016B2D">
      <w:pPr>
        <w:pStyle w:val="NormalWeb"/>
        <w:spacing w:before="0" w:beforeAutospacing="0" w:after="0" w:afterAutospacing="0" w:line="480" w:lineRule="auto"/>
        <w:jc w:val="both"/>
        <w:rPr>
          <w:b/>
          <w:color w:val="000000" w:themeColor="text1"/>
        </w:rPr>
      </w:pPr>
      <w:r w:rsidRPr="00723A1B">
        <w:rPr>
          <w:b/>
          <w:color w:val="000000" w:themeColor="text1"/>
        </w:rPr>
        <w:t>3.2.</w:t>
      </w:r>
      <w:r w:rsidR="00D92B5E">
        <w:rPr>
          <w:b/>
          <w:color w:val="000000" w:themeColor="text1"/>
        </w:rPr>
        <w:t>3</w:t>
      </w:r>
      <w:r w:rsidRPr="00723A1B">
        <w:rPr>
          <w:b/>
          <w:color w:val="000000" w:themeColor="text1"/>
        </w:rPr>
        <w:t xml:space="preserve">.1.7 Test for </w:t>
      </w:r>
      <w:r w:rsidR="00D7219A" w:rsidRPr="00723A1B">
        <w:rPr>
          <w:b/>
          <w:color w:val="000000" w:themeColor="text1"/>
        </w:rPr>
        <w:t>Terpenoids</w:t>
      </w:r>
    </w:p>
    <w:p w14:paraId="67029335" w14:textId="1B63AD62" w:rsidR="004010C2" w:rsidRPr="00723A1B" w:rsidRDefault="00D7219A" w:rsidP="00D7219A">
      <w:pPr>
        <w:pStyle w:val="NormalWeb"/>
        <w:spacing w:before="0" w:beforeAutospacing="0" w:after="0" w:afterAutospacing="0" w:line="480" w:lineRule="auto"/>
        <w:jc w:val="both"/>
        <w:rPr>
          <w:color w:val="000000" w:themeColor="text1"/>
        </w:rPr>
      </w:pPr>
      <w:r w:rsidRPr="00723A1B">
        <w:rPr>
          <w:color w:val="000000" w:themeColor="text1"/>
        </w:rPr>
        <w:t xml:space="preserve">Extract was dissolved in water and treated with 3-4 drops of cooper acetate solution. Formation of emerald green colour indicated the presence of terpenoids (Obasi </w:t>
      </w:r>
      <w:r w:rsidRPr="00723A1B">
        <w:rPr>
          <w:i/>
          <w:color w:val="000000" w:themeColor="text1"/>
        </w:rPr>
        <w:t>et al</w:t>
      </w:r>
      <w:r w:rsidRPr="00723A1B">
        <w:rPr>
          <w:color w:val="000000" w:themeColor="text1"/>
        </w:rPr>
        <w:t>., 2010).</w:t>
      </w:r>
    </w:p>
    <w:p w14:paraId="74D4C017" w14:textId="65AE40F5" w:rsidR="00B53F49" w:rsidRPr="00723A1B" w:rsidRDefault="00B53F49" w:rsidP="000E2832">
      <w:pPr>
        <w:pStyle w:val="Heading2"/>
        <w:rPr>
          <w:color w:val="000000" w:themeColor="text1"/>
        </w:rPr>
      </w:pPr>
      <w:bookmarkStart w:id="58" w:name="_Toc147747826"/>
      <w:r w:rsidRPr="00723A1B">
        <w:rPr>
          <w:color w:val="000000" w:themeColor="text1"/>
        </w:rPr>
        <w:lastRenderedPageBreak/>
        <w:t>3.2</w:t>
      </w:r>
      <w:r w:rsidR="00B71165" w:rsidRPr="00723A1B">
        <w:rPr>
          <w:color w:val="000000" w:themeColor="text1"/>
        </w:rPr>
        <w:t>.</w:t>
      </w:r>
      <w:r w:rsidR="00D92B5E">
        <w:rPr>
          <w:color w:val="000000" w:themeColor="text1"/>
        </w:rPr>
        <w:t>4</w:t>
      </w:r>
      <w:r w:rsidRPr="00723A1B">
        <w:rPr>
          <w:color w:val="000000" w:themeColor="text1"/>
        </w:rPr>
        <w:t xml:space="preserve"> </w:t>
      </w:r>
      <w:r w:rsidRPr="00723A1B">
        <w:rPr>
          <w:color w:val="000000" w:themeColor="text1"/>
        </w:rPr>
        <w:tab/>
        <w:t>Quantitative Analysis</w:t>
      </w:r>
      <w:bookmarkEnd w:id="58"/>
    </w:p>
    <w:p w14:paraId="6AEFAB01" w14:textId="265D1EF1" w:rsidR="00B53F49" w:rsidRPr="00723A1B" w:rsidRDefault="00B53F49" w:rsidP="00DC0D95">
      <w:pPr>
        <w:pStyle w:val="NormalWeb"/>
        <w:spacing w:before="0" w:beforeAutospacing="0" w:after="0" w:afterAutospacing="0" w:line="480" w:lineRule="auto"/>
        <w:jc w:val="both"/>
        <w:rPr>
          <w:color w:val="000000" w:themeColor="text1"/>
        </w:rPr>
      </w:pPr>
      <w:r w:rsidRPr="00723A1B">
        <w:rPr>
          <w:color w:val="000000" w:themeColor="text1"/>
        </w:rPr>
        <w:t>The quantitative analysis of selected phytochemical constituents in the methanolic leaf extract was performed using appropriate spectrophotometric methods. The concentrations of total phenolic content, total flavonoid content, and total alkaloid content were determined following established protocols described in the literature.</w:t>
      </w:r>
    </w:p>
    <w:p w14:paraId="6A1166BB" w14:textId="3A5B7DB7" w:rsidR="00B53F49" w:rsidRPr="00723A1B" w:rsidRDefault="00B53F49" w:rsidP="000E2832">
      <w:pPr>
        <w:pStyle w:val="Heading2"/>
        <w:rPr>
          <w:color w:val="000000" w:themeColor="text1"/>
        </w:rPr>
      </w:pPr>
      <w:bookmarkStart w:id="59" w:name="_Toc147747827"/>
      <w:r w:rsidRPr="00723A1B">
        <w:rPr>
          <w:color w:val="000000" w:themeColor="text1"/>
        </w:rPr>
        <w:t>3.</w:t>
      </w:r>
      <w:r w:rsidR="00B71165" w:rsidRPr="00723A1B">
        <w:rPr>
          <w:color w:val="000000" w:themeColor="text1"/>
        </w:rPr>
        <w:t>3</w:t>
      </w:r>
      <w:r w:rsidRPr="00723A1B">
        <w:rPr>
          <w:color w:val="000000" w:themeColor="text1"/>
        </w:rPr>
        <w:tab/>
        <w:t>Anti-Inflammatory Activity Evaluation</w:t>
      </w:r>
      <w:bookmarkEnd w:id="59"/>
    </w:p>
    <w:p w14:paraId="6516E4C3" w14:textId="7E355322" w:rsidR="00B71165" w:rsidRPr="00723A1B" w:rsidRDefault="00B53F49" w:rsidP="000E2832">
      <w:pPr>
        <w:pStyle w:val="Heading2"/>
        <w:rPr>
          <w:color w:val="000000" w:themeColor="text1"/>
        </w:rPr>
      </w:pPr>
      <w:bookmarkStart w:id="60" w:name="_Toc147747828"/>
      <w:r w:rsidRPr="00723A1B">
        <w:rPr>
          <w:color w:val="000000" w:themeColor="text1"/>
        </w:rPr>
        <w:t>3.</w:t>
      </w:r>
      <w:r w:rsidR="00B71165" w:rsidRPr="00723A1B">
        <w:rPr>
          <w:color w:val="000000" w:themeColor="text1"/>
        </w:rPr>
        <w:t>3</w:t>
      </w:r>
      <w:r w:rsidRPr="00723A1B">
        <w:rPr>
          <w:color w:val="000000" w:themeColor="text1"/>
        </w:rPr>
        <w:t xml:space="preserve">.1 </w:t>
      </w:r>
      <w:r w:rsidRPr="00723A1B">
        <w:rPr>
          <w:color w:val="000000" w:themeColor="text1"/>
        </w:rPr>
        <w:tab/>
      </w:r>
      <w:r w:rsidR="00B71165" w:rsidRPr="00723A1B">
        <w:rPr>
          <w:color w:val="000000" w:themeColor="text1"/>
        </w:rPr>
        <w:t>Induced Paw-Edema Method</w:t>
      </w:r>
      <w:bookmarkEnd w:id="60"/>
    </w:p>
    <w:p w14:paraId="5EC333A4" w14:textId="1E7AEF65" w:rsidR="00B71165" w:rsidRPr="00723A1B" w:rsidRDefault="00487726" w:rsidP="00DC0D95">
      <w:pPr>
        <w:pStyle w:val="NormalWeb"/>
        <w:spacing w:before="0" w:beforeAutospacing="0" w:after="0" w:afterAutospacing="0" w:line="480" w:lineRule="auto"/>
        <w:jc w:val="both"/>
        <w:rPr>
          <w:b/>
          <w:color w:val="000000" w:themeColor="text1"/>
        </w:rPr>
      </w:pPr>
      <w:r w:rsidRPr="00723A1B">
        <w:rPr>
          <w:color w:val="000000" w:themeColor="text1"/>
        </w:rPr>
        <w:t xml:space="preserve">The anti-inflammatory activity of the methanolic leaf extract </w:t>
      </w:r>
      <w:r w:rsidR="004010C2" w:rsidRPr="00723A1B">
        <w:rPr>
          <w:color w:val="000000" w:themeColor="text1"/>
        </w:rPr>
        <w:t>was</w:t>
      </w:r>
      <w:r w:rsidRPr="00723A1B">
        <w:rPr>
          <w:color w:val="000000" w:themeColor="text1"/>
        </w:rPr>
        <w:t xml:space="preserve"> evaluated using the carrageenan-induced paw edema method in rats. </w:t>
      </w:r>
      <w:r w:rsidR="00604DA7" w:rsidRPr="00723A1B">
        <w:rPr>
          <w:color w:val="000000" w:themeColor="text1"/>
        </w:rPr>
        <w:t>Thirty-six</w:t>
      </w:r>
      <w:r w:rsidRPr="00723A1B">
        <w:rPr>
          <w:color w:val="000000" w:themeColor="text1"/>
        </w:rPr>
        <w:t xml:space="preserve"> (</w:t>
      </w:r>
      <w:r w:rsidR="00604DA7" w:rsidRPr="00723A1B">
        <w:rPr>
          <w:color w:val="000000" w:themeColor="text1"/>
        </w:rPr>
        <w:t>36</w:t>
      </w:r>
      <w:r w:rsidRPr="00723A1B">
        <w:rPr>
          <w:color w:val="000000" w:themeColor="text1"/>
        </w:rPr>
        <w:t xml:space="preserve">) albino rats </w:t>
      </w:r>
      <w:r w:rsidR="004010C2" w:rsidRPr="00723A1B">
        <w:rPr>
          <w:color w:val="000000" w:themeColor="text1"/>
        </w:rPr>
        <w:t>were</w:t>
      </w:r>
      <w:r w:rsidRPr="00723A1B">
        <w:rPr>
          <w:color w:val="000000" w:themeColor="text1"/>
        </w:rPr>
        <w:t xml:space="preserve"> randomly divided into S</w:t>
      </w:r>
      <w:r w:rsidR="00604DA7" w:rsidRPr="00723A1B">
        <w:rPr>
          <w:color w:val="000000" w:themeColor="text1"/>
        </w:rPr>
        <w:t>ix</w:t>
      </w:r>
      <w:r w:rsidRPr="00723A1B">
        <w:rPr>
          <w:color w:val="000000" w:themeColor="text1"/>
        </w:rPr>
        <w:t xml:space="preserve"> (</w:t>
      </w:r>
      <w:r w:rsidR="00604DA7" w:rsidRPr="00723A1B">
        <w:rPr>
          <w:color w:val="000000" w:themeColor="text1"/>
        </w:rPr>
        <w:t>6</w:t>
      </w:r>
      <w:r w:rsidRPr="00723A1B">
        <w:rPr>
          <w:color w:val="000000" w:themeColor="text1"/>
        </w:rPr>
        <w:t xml:space="preserve">) groups. Inflammation </w:t>
      </w:r>
      <w:r w:rsidR="004010C2" w:rsidRPr="00723A1B">
        <w:rPr>
          <w:color w:val="000000" w:themeColor="text1"/>
        </w:rPr>
        <w:t>was</w:t>
      </w:r>
      <w:r w:rsidRPr="00723A1B">
        <w:rPr>
          <w:color w:val="000000" w:themeColor="text1"/>
        </w:rPr>
        <w:t xml:space="preserve"> induced in all groups of albino rats with 5% formaldehyde except one group which serve</w:t>
      </w:r>
      <w:r w:rsidR="004010C2" w:rsidRPr="00723A1B">
        <w:rPr>
          <w:color w:val="000000" w:themeColor="text1"/>
        </w:rPr>
        <w:t>d</w:t>
      </w:r>
      <w:r w:rsidRPr="00723A1B">
        <w:rPr>
          <w:color w:val="000000" w:themeColor="text1"/>
        </w:rPr>
        <w:t xml:space="preserve"> as the normal control group. The seven groups </w:t>
      </w:r>
      <w:proofErr w:type="gramStart"/>
      <w:r w:rsidR="004010C2" w:rsidRPr="00723A1B">
        <w:rPr>
          <w:color w:val="000000" w:themeColor="text1"/>
        </w:rPr>
        <w:t>was</w:t>
      </w:r>
      <w:proofErr w:type="gramEnd"/>
      <w:r w:rsidRPr="00723A1B">
        <w:rPr>
          <w:color w:val="000000" w:themeColor="text1"/>
        </w:rPr>
        <w:t xml:space="preserve"> labelled as follows;</w:t>
      </w:r>
    </w:p>
    <w:p w14:paraId="0F7A524D" w14:textId="1C903B6F" w:rsidR="00487726" w:rsidRPr="00723A1B" w:rsidRDefault="00487726" w:rsidP="00DC0D95">
      <w:pPr>
        <w:pStyle w:val="NormalWeb"/>
        <w:spacing w:before="0" w:beforeAutospacing="0" w:after="0" w:afterAutospacing="0" w:line="480" w:lineRule="auto"/>
        <w:jc w:val="both"/>
        <w:rPr>
          <w:color w:val="000000" w:themeColor="text1"/>
        </w:rPr>
      </w:pPr>
      <w:r w:rsidRPr="00723A1B">
        <w:rPr>
          <w:b/>
          <w:color w:val="000000" w:themeColor="text1"/>
        </w:rPr>
        <w:t xml:space="preserve">Normal control group: </w:t>
      </w:r>
      <w:r w:rsidR="004010C2" w:rsidRPr="00723A1B">
        <w:rPr>
          <w:color w:val="000000" w:themeColor="text1"/>
        </w:rPr>
        <w:t xml:space="preserve">were </w:t>
      </w:r>
      <w:r w:rsidRPr="00723A1B">
        <w:rPr>
          <w:color w:val="000000" w:themeColor="text1"/>
        </w:rPr>
        <w:t>fed with normal diet and it serve</w:t>
      </w:r>
      <w:r w:rsidR="004010C2" w:rsidRPr="00723A1B">
        <w:rPr>
          <w:color w:val="000000" w:themeColor="text1"/>
        </w:rPr>
        <w:t>d</w:t>
      </w:r>
      <w:r w:rsidR="00A432F1" w:rsidRPr="00723A1B">
        <w:rPr>
          <w:color w:val="000000" w:themeColor="text1"/>
        </w:rPr>
        <w:t xml:space="preserve"> as normal control.</w:t>
      </w:r>
    </w:p>
    <w:p w14:paraId="277F3706" w14:textId="278248F0" w:rsidR="00A432F1" w:rsidRPr="00723A1B" w:rsidRDefault="00A432F1" w:rsidP="00DC0D95">
      <w:pPr>
        <w:pStyle w:val="NormalWeb"/>
        <w:spacing w:before="0" w:beforeAutospacing="0" w:after="0" w:afterAutospacing="0" w:line="480" w:lineRule="auto"/>
        <w:jc w:val="both"/>
        <w:rPr>
          <w:color w:val="000000" w:themeColor="text1"/>
        </w:rPr>
      </w:pPr>
      <w:r w:rsidRPr="00723A1B">
        <w:rPr>
          <w:b/>
          <w:color w:val="000000" w:themeColor="text1"/>
        </w:rPr>
        <w:t xml:space="preserve">Inflamed control group: </w:t>
      </w:r>
      <w:r w:rsidR="004010C2" w:rsidRPr="00723A1B">
        <w:rPr>
          <w:color w:val="000000" w:themeColor="text1"/>
        </w:rPr>
        <w:t xml:space="preserve">were </w:t>
      </w:r>
      <w:r w:rsidRPr="00723A1B">
        <w:rPr>
          <w:color w:val="000000" w:themeColor="text1"/>
        </w:rPr>
        <w:t>fed with formalin and with normal diet.</w:t>
      </w:r>
    </w:p>
    <w:p w14:paraId="282C2021" w14:textId="46A08C4D" w:rsidR="00A432F1" w:rsidRPr="00723A1B" w:rsidRDefault="00A432F1" w:rsidP="00DC0D95">
      <w:pPr>
        <w:pStyle w:val="NormalWeb"/>
        <w:spacing w:before="0" w:beforeAutospacing="0" w:after="0" w:afterAutospacing="0" w:line="480" w:lineRule="auto"/>
        <w:jc w:val="both"/>
        <w:rPr>
          <w:color w:val="000000" w:themeColor="text1"/>
        </w:rPr>
      </w:pPr>
      <w:r w:rsidRPr="00723A1B">
        <w:rPr>
          <w:b/>
          <w:color w:val="000000" w:themeColor="text1"/>
        </w:rPr>
        <w:t xml:space="preserve">Standard control group: </w:t>
      </w:r>
      <w:r w:rsidR="004010C2" w:rsidRPr="00723A1B">
        <w:rPr>
          <w:color w:val="000000" w:themeColor="text1"/>
        </w:rPr>
        <w:t>were</w:t>
      </w:r>
      <w:r w:rsidRPr="00723A1B">
        <w:rPr>
          <w:color w:val="000000" w:themeColor="text1"/>
        </w:rPr>
        <w:t xml:space="preserve"> administered with 2mg/kg body weight paraceutamol orally for 7 days in addition to the normal diet and it serve</w:t>
      </w:r>
      <w:r w:rsidR="004010C2" w:rsidRPr="00723A1B">
        <w:rPr>
          <w:color w:val="000000" w:themeColor="text1"/>
        </w:rPr>
        <w:t>d</w:t>
      </w:r>
      <w:r w:rsidRPr="00723A1B">
        <w:rPr>
          <w:color w:val="000000" w:themeColor="text1"/>
        </w:rPr>
        <w:t xml:space="preserve"> as the treatment or treated control or reference.</w:t>
      </w:r>
    </w:p>
    <w:p w14:paraId="3263FB2A" w14:textId="7D5B00B4" w:rsidR="00A432F1" w:rsidRPr="00723A1B" w:rsidRDefault="00A432F1" w:rsidP="00DC0D95">
      <w:pPr>
        <w:pStyle w:val="NormalWeb"/>
        <w:spacing w:before="0" w:beforeAutospacing="0" w:after="0" w:afterAutospacing="0" w:line="480" w:lineRule="auto"/>
        <w:jc w:val="both"/>
        <w:rPr>
          <w:color w:val="000000" w:themeColor="text1"/>
        </w:rPr>
      </w:pPr>
      <w:r w:rsidRPr="00723A1B">
        <w:rPr>
          <w:b/>
          <w:color w:val="000000" w:themeColor="text1"/>
        </w:rPr>
        <w:t xml:space="preserve">Inflamed and </w:t>
      </w:r>
      <w:r w:rsidR="004010C2" w:rsidRPr="00723A1B">
        <w:rPr>
          <w:b/>
          <w:color w:val="000000" w:themeColor="text1"/>
        </w:rPr>
        <w:t>was</w:t>
      </w:r>
      <w:r w:rsidRPr="00723A1B">
        <w:rPr>
          <w:b/>
          <w:color w:val="000000" w:themeColor="text1"/>
        </w:rPr>
        <w:t xml:space="preserve"> treated with </w:t>
      </w:r>
      <w:r w:rsidR="00C927F1" w:rsidRPr="00723A1B">
        <w:rPr>
          <w:b/>
          <w:color w:val="000000" w:themeColor="text1"/>
        </w:rPr>
        <w:t>2</w:t>
      </w:r>
      <w:r w:rsidR="00604DA7" w:rsidRPr="00723A1B">
        <w:rPr>
          <w:b/>
          <w:color w:val="000000" w:themeColor="text1"/>
        </w:rPr>
        <w:t>0</w:t>
      </w:r>
      <w:r w:rsidRPr="00723A1B">
        <w:rPr>
          <w:b/>
          <w:color w:val="000000" w:themeColor="text1"/>
        </w:rPr>
        <w:t>0mg/kg:</w:t>
      </w:r>
      <w:r w:rsidRPr="00723A1B">
        <w:rPr>
          <w:color w:val="000000" w:themeColor="text1"/>
        </w:rPr>
        <w:t xml:space="preserve"> The animals in this group </w:t>
      </w:r>
      <w:r w:rsidR="004010C2" w:rsidRPr="00723A1B">
        <w:rPr>
          <w:color w:val="000000" w:themeColor="text1"/>
        </w:rPr>
        <w:t>were</w:t>
      </w:r>
      <w:r w:rsidRPr="00723A1B">
        <w:rPr>
          <w:color w:val="000000" w:themeColor="text1"/>
        </w:rPr>
        <w:t xml:space="preserve"> administered with </w:t>
      </w:r>
      <w:r w:rsidR="008C53D2" w:rsidRPr="00723A1B">
        <w:rPr>
          <w:color w:val="000000" w:themeColor="text1"/>
        </w:rPr>
        <w:t>2</w:t>
      </w:r>
      <w:r w:rsidR="00604DA7" w:rsidRPr="00723A1B">
        <w:rPr>
          <w:color w:val="000000" w:themeColor="text1"/>
        </w:rPr>
        <w:t>00</w:t>
      </w:r>
      <w:r w:rsidRPr="00723A1B">
        <w:rPr>
          <w:color w:val="000000" w:themeColor="text1"/>
        </w:rPr>
        <w:t xml:space="preserve">mg/kg aqueous extract of methanolic leaf extract of </w:t>
      </w:r>
      <w:r w:rsidRPr="00723A1B">
        <w:rPr>
          <w:i/>
          <w:color w:val="000000" w:themeColor="text1"/>
        </w:rPr>
        <w:t>Cnidicollus anconitifolius</w:t>
      </w:r>
      <w:r w:rsidRPr="00723A1B">
        <w:rPr>
          <w:color w:val="000000" w:themeColor="text1"/>
        </w:rPr>
        <w:t xml:space="preserve"> for 7 days in addition to normal diet.</w:t>
      </w:r>
    </w:p>
    <w:p w14:paraId="2F7681D4" w14:textId="59AFEC38" w:rsidR="00A432F1" w:rsidRPr="00723A1B" w:rsidRDefault="00A432F1" w:rsidP="00DC0D95">
      <w:pPr>
        <w:pStyle w:val="NormalWeb"/>
        <w:spacing w:before="0" w:beforeAutospacing="0" w:after="0" w:afterAutospacing="0" w:line="480" w:lineRule="auto"/>
        <w:jc w:val="both"/>
        <w:rPr>
          <w:color w:val="000000" w:themeColor="text1"/>
        </w:rPr>
      </w:pPr>
      <w:r w:rsidRPr="00723A1B">
        <w:rPr>
          <w:b/>
          <w:color w:val="000000" w:themeColor="text1"/>
        </w:rPr>
        <w:t xml:space="preserve">Inflamed and will be treated with </w:t>
      </w:r>
      <w:r w:rsidR="008C53D2" w:rsidRPr="00723A1B">
        <w:rPr>
          <w:b/>
          <w:color w:val="000000" w:themeColor="text1"/>
        </w:rPr>
        <w:t>6</w:t>
      </w:r>
      <w:r w:rsidRPr="00723A1B">
        <w:rPr>
          <w:b/>
          <w:color w:val="000000" w:themeColor="text1"/>
        </w:rPr>
        <w:t>00mg/kg:</w:t>
      </w:r>
      <w:r w:rsidRPr="00723A1B">
        <w:rPr>
          <w:color w:val="000000" w:themeColor="text1"/>
        </w:rPr>
        <w:t xml:space="preserve"> The animals in this group </w:t>
      </w:r>
      <w:r w:rsidR="004010C2" w:rsidRPr="00723A1B">
        <w:rPr>
          <w:color w:val="000000" w:themeColor="text1"/>
        </w:rPr>
        <w:t>were</w:t>
      </w:r>
      <w:r w:rsidRPr="00723A1B">
        <w:rPr>
          <w:color w:val="000000" w:themeColor="text1"/>
        </w:rPr>
        <w:t xml:space="preserve"> administered with </w:t>
      </w:r>
      <w:r w:rsidR="008C53D2" w:rsidRPr="00723A1B">
        <w:rPr>
          <w:color w:val="000000" w:themeColor="text1"/>
        </w:rPr>
        <w:t>6</w:t>
      </w:r>
      <w:r w:rsidRPr="00723A1B">
        <w:rPr>
          <w:color w:val="000000" w:themeColor="text1"/>
        </w:rPr>
        <w:t xml:space="preserve">00mg/kg aqueous extract of methanolic leaf extract of </w:t>
      </w:r>
      <w:r w:rsidRPr="00723A1B">
        <w:rPr>
          <w:i/>
          <w:color w:val="000000" w:themeColor="text1"/>
        </w:rPr>
        <w:t>Cnidicollus anconitifolius</w:t>
      </w:r>
      <w:r w:rsidRPr="00723A1B">
        <w:rPr>
          <w:color w:val="000000" w:themeColor="text1"/>
        </w:rPr>
        <w:t xml:space="preserve"> for 7 days in addition to normal diet.</w:t>
      </w:r>
    </w:p>
    <w:p w14:paraId="0C373D36" w14:textId="543C8F9A" w:rsidR="00A432F1" w:rsidRPr="00723A1B" w:rsidRDefault="00A432F1" w:rsidP="00DC0D95">
      <w:pPr>
        <w:pStyle w:val="NormalWeb"/>
        <w:spacing w:before="0" w:beforeAutospacing="0" w:after="0" w:afterAutospacing="0" w:line="480" w:lineRule="auto"/>
        <w:jc w:val="both"/>
        <w:rPr>
          <w:color w:val="000000" w:themeColor="text1"/>
        </w:rPr>
      </w:pPr>
      <w:r w:rsidRPr="00723A1B">
        <w:rPr>
          <w:b/>
          <w:color w:val="000000" w:themeColor="text1"/>
        </w:rPr>
        <w:t xml:space="preserve">Inflamed and will be treated with </w:t>
      </w:r>
      <w:r w:rsidR="008C53D2" w:rsidRPr="00723A1B">
        <w:rPr>
          <w:b/>
          <w:color w:val="000000" w:themeColor="text1"/>
        </w:rPr>
        <w:t>8</w:t>
      </w:r>
      <w:r w:rsidR="00604DA7" w:rsidRPr="00723A1B">
        <w:rPr>
          <w:b/>
          <w:color w:val="000000" w:themeColor="text1"/>
        </w:rPr>
        <w:t>0</w:t>
      </w:r>
      <w:r w:rsidRPr="00723A1B">
        <w:rPr>
          <w:b/>
          <w:color w:val="000000" w:themeColor="text1"/>
        </w:rPr>
        <w:t>0mg/kg:</w:t>
      </w:r>
      <w:r w:rsidRPr="00723A1B">
        <w:rPr>
          <w:color w:val="000000" w:themeColor="text1"/>
        </w:rPr>
        <w:t xml:space="preserve"> The animals in this group </w:t>
      </w:r>
      <w:r w:rsidR="004010C2" w:rsidRPr="00723A1B">
        <w:rPr>
          <w:color w:val="000000" w:themeColor="text1"/>
        </w:rPr>
        <w:t>were</w:t>
      </w:r>
      <w:r w:rsidRPr="00723A1B">
        <w:rPr>
          <w:color w:val="000000" w:themeColor="text1"/>
        </w:rPr>
        <w:t xml:space="preserve"> administered with </w:t>
      </w:r>
      <w:r w:rsidR="008C53D2" w:rsidRPr="00723A1B">
        <w:rPr>
          <w:color w:val="000000" w:themeColor="text1"/>
        </w:rPr>
        <w:t>8</w:t>
      </w:r>
      <w:r w:rsidRPr="00723A1B">
        <w:rPr>
          <w:color w:val="000000" w:themeColor="text1"/>
        </w:rPr>
        <w:t xml:space="preserve">00mg/kg aqueous extract of methanolic leaf extract of </w:t>
      </w:r>
      <w:r w:rsidRPr="00723A1B">
        <w:rPr>
          <w:i/>
          <w:color w:val="000000" w:themeColor="text1"/>
        </w:rPr>
        <w:t>Cnidicollus anconitifolius</w:t>
      </w:r>
      <w:r w:rsidRPr="00723A1B">
        <w:rPr>
          <w:color w:val="000000" w:themeColor="text1"/>
        </w:rPr>
        <w:t xml:space="preserve"> for 7 days in addition to normal diet.</w:t>
      </w:r>
    </w:p>
    <w:p w14:paraId="5E621769" w14:textId="6C2E51C4" w:rsidR="001C5221" w:rsidRPr="00723A1B" w:rsidRDefault="00A432F1" w:rsidP="00DC0D95">
      <w:pPr>
        <w:pStyle w:val="NormalWeb"/>
        <w:spacing w:before="0" w:beforeAutospacing="0" w:after="0" w:afterAutospacing="0" w:line="480" w:lineRule="auto"/>
        <w:jc w:val="both"/>
        <w:rPr>
          <w:color w:val="000000" w:themeColor="text1"/>
        </w:rPr>
      </w:pPr>
      <w:r w:rsidRPr="00723A1B">
        <w:rPr>
          <w:color w:val="000000" w:themeColor="text1"/>
        </w:rPr>
        <w:lastRenderedPageBreak/>
        <w:t xml:space="preserve">The measurement of paw volume </w:t>
      </w:r>
      <w:r w:rsidR="004010C2" w:rsidRPr="00723A1B">
        <w:rPr>
          <w:color w:val="000000" w:themeColor="text1"/>
        </w:rPr>
        <w:t>was</w:t>
      </w:r>
      <w:r w:rsidRPr="00723A1B">
        <w:rPr>
          <w:color w:val="000000" w:themeColor="text1"/>
        </w:rPr>
        <w:t xml:space="preserve"> done by means of volume displacement technique one hour after formalin injection and after the treatment with the methanolic leaf extract of </w:t>
      </w:r>
      <w:r w:rsidRPr="00723A1B">
        <w:rPr>
          <w:i/>
          <w:color w:val="000000" w:themeColor="text1"/>
        </w:rPr>
        <w:t xml:space="preserve">Cnidicollus anconitifolius </w:t>
      </w:r>
      <w:r w:rsidRPr="00723A1B">
        <w:rPr>
          <w:color w:val="000000" w:themeColor="text1"/>
        </w:rPr>
        <w:t xml:space="preserve">by the displacement of water (De Miranda </w:t>
      </w:r>
      <w:r w:rsidRPr="00723A1B">
        <w:rPr>
          <w:i/>
          <w:color w:val="000000" w:themeColor="text1"/>
        </w:rPr>
        <w:t xml:space="preserve">et al., </w:t>
      </w:r>
      <w:r w:rsidRPr="00723A1B">
        <w:rPr>
          <w:color w:val="000000" w:themeColor="text1"/>
        </w:rPr>
        <w:t xml:space="preserve">2000). Briefly, an empty 250ml beaker </w:t>
      </w:r>
      <w:r w:rsidR="002719B3" w:rsidRPr="00723A1B">
        <w:rPr>
          <w:color w:val="000000" w:themeColor="text1"/>
        </w:rPr>
        <w:t>was</w:t>
      </w:r>
      <w:r w:rsidRPr="00723A1B">
        <w:rPr>
          <w:color w:val="000000" w:themeColor="text1"/>
        </w:rPr>
        <w:t xml:space="preserve"> first be dipped into a 100</w:t>
      </w:r>
      <w:r w:rsidR="00C45ED2" w:rsidRPr="00723A1B">
        <w:rPr>
          <w:color w:val="000000" w:themeColor="text1"/>
        </w:rPr>
        <w:t>0ml beaker which contain</w:t>
      </w:r>
      <w:r w:rsidR="004010C2" w:rsidRPr="00723A1B">
        <w:rPr>
          <w:color w:val="000000" w:themeColor="text1"/>
        </w:rPr>
        <w:t>ed</w:t>
      </w:r>
      <w:r w:rsidR="00C45ED2" w:rsidRPr="00723A1B">
        <w:rPr>
          <w:color w:val="000000" w:themeColor="text1"/>
        </w:rPr>
        <w:t xml:space="preserve"> 500ml of water volume and the volume of water that will be displaced by the empty 250ml beak </w:t>
      </w:r>
      <w:r w:rsidR="004010C2" w:rsidRPr="00723A1B">
        <w:rPr>
          <w:color w:val="000000" w:themeColor="text1"/>
        </w:rPr>
        <w:t>was</w:t>
      </w:r>
      <w:r w:rsidR="00C45ED2" w:rsidRPr="00723A1B">
        <w:rPr>
          <w:color w:val="000000" w:themeColor="text1"/>
        </w:rPr>
        <w:t xml:space="preserve"> recorded. An albino rat </w:t>
      </w:r>
      <w:r w:rsidR="002719B3" w:rsidRPr="00723A1B">
        <w:rPr>
          <w:color w:val="000000" w:themeColor="text1"/>
        </w:rPr>
        <w:t>was</w:t>
      </w:r>
      <w:r w:rsidR="00C45ED2" w:rsidRPr="00723A1B">
        <w:rPr>
          <w:color w:val="000000" w:themeColor="text1"/>
        </w:rPr>
        <w:t xml:space="preserve"> then placed in the empty beaker 250ml and dipped in the bigger beaker. </w:t>
      </w:r>
    </w:p>
    <w:p w14:paraId="04726C23" w14:textId="4594C97E" w:rsidR="00A432F1" w:rsidRPr="00723A1B" w:rsidRDefault="00C45ED2" w:rsidP="00DC0D95">
      <w:pPr>
        <w:pStyle w:val="NormalWeb"/>
        <w:spacing w:before="0" w:beforeAutospacing="0" w:after="0" w:afterAutospacing="0" w:line="480" w:lineRule="auto"/>
        <w:jc w:val="both"/>
        <w:rPr>
          <w:color w:val="000000" w:themeColor="text1"/>
        </w:rPr>
      </w:pPr>
      <w:r w:rsidRPr="00723A1B">
        <w:rPr>
          <w:color w:val="000000" w:themeColor="text1"/>
        </w:rPr>
        <w:t xml:space="preserve">The volume that will be displaced by the empty beaker and the albino rat </w:t>
      </w:r>
      <w:r w:rsidR="002719B3" w:rsidRPr="00723A1B">
        <w:rPr>
          <w:color w:val="000000" w:themeColor="text1"/>
        </w:rPr>
        <w:t>was</w:t>
      </w:r>
      <w:r w:rsidRPr="00723A1B">
        <w:rPr>
          <w:color w:val="000000" w:themeColor="text1"/>
        </w:rPr>
        <w:t xml:space="preserve"> also be recorded. The volume of the empty beaker will then be subtracted from the volume of albino rat in the beaker. This procedure </w:t>
      </w:r>
      <w:r w:rsidR="002719B3" w:rsidRPr="00723A1B">
        <w:rPr>
          <w:color w:val="000000" w:themeColor="text1"/>
        </w:rPr>
        <w:t>was</w:t>
      </w:r>
      <w:r w:rsidRPr="00723A1B">
        <w:rPr>
          <w:color w:val="000000" w:themeColor="text1"/>
        </w:rPr>
        <w:t xml:space="preserve"> repeated for all of the albino rats in various groups.</w:t>
      </w:r>
    </w:p>
    <w:p w14:paraId="797216E0" w14:textId="19853070" w:rsidR="00C45ED2" w:rsidRPr="00723A1B" w:rsidRDefault="00C45ED2" w:rsidP="00DC0D95">
      <w:pPr>
        <w:pStyle w:val="NormalWeb"/>
        <w:spacing w:before="0" w:beforeAutospacing="0" w:after="0" w:afterAutospacing="0" w:line="480" w:lineRule="auto"/>
        <w:jc w:val="both"/>
        <w:rPr>
          <w:color w:val="000000" w:themeColor="text1"/>
        </w:rPr>
      </w:pPr>
      <w:r w:rsidRPr="00723A1B">
        <w:rPr>
          <w:color w:val="000000" w:themeColor="text1"/>
        </w:rPr>
        <w:t xml:space="preserve">Reduction in paw volume compared to the treated control albino rat </w:t>
      </w:r>
      <w:r w:rsidR="002719B3" w:rsidRPr="00723A1B">
        <w:rPr>
          <w:color w:val="000000" w:themeColor="text1"/>
        </w:rPr>
        <w:t>was</w:t>
      </w:r>
      <w:r w:rsidRPr="00723A1B">
        <w:rPr>
          <w:color w:val="000000" w:themeColor="text1"/>
        </w:rPr>
        <w:t xml:space="preserve"> considered as the anti-inflammatory response.</w:t>
      </w:r>
    </w:p>
    <w:p w14:paraId="6A2306EC" w14:textId="39AAAD4B" w:rsidR="00C45ED2" w:rsidRPr="00723A1B" w:rsidRDefault="00C45ED2" w:rsidP="00DC0D95">
      <w:pPr>
        <w:pStyle w:val="NormalWeb"/>
        <w:spacing w:before="0" w:beforeAutospacing="0" w:after="0" w:afterAutospacing="0" w:line="480" w:lineRule="auto"/>
        <w:jc w:val="both"/>
        <w:rPr>
          <w:color w:val="000000" w:themeColor="text1"/>
        </w:rPr>
      </w:pPr>
      <w:r w:rsidRPr="00723A1B">
        <w:rPr>
          <w:color w:val="000000" w:themeColor="text1"/>
        </w:rPr>
        <w:t>The percentage inhibition will be obtained using the following ratio:</w:t>
      </w:r>
    </w:p>
    <w:p w14:paraId="63C6F926" w14:textId="531900BB" w:rsidR="00C45ED2" w:rsidRPr="00723A1B" w:rsidRDefault="00EF392A" w:rsidP="00DC0D95">
      <w:pPr>
        <w:pStyle w:val="NormalWeb"/>
        <w:spacing w:before="0" w:beforeAutospacing="0" w:after="0" w:afterAutospacing="0" w:line="480" w:lineRule="auto"/>
        <w:jc w:val="center"/>
        <w:rPr>
          <w:color w:val="000000" w:themeColor="text1"/>
        </w:rPr>
      </w:pP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Vt-V0</m:t>
                </m:r>
              </m:e>
            </m:d>
            <m:r>
              <w:rPr>
                <w:rFonts w:ascii="Cambria Math" w:hAnsi="Cambria Math"/>
                <w:color w:val="000000" w:themeColor="text1"/>
              </w:rPr>
              <m:t xml:space="preserve"> control-</m:t>
            </m:r>
            <m:d>
              <m:dPr>
                <m:ctrlPr>
                  <w:rPr>
                    <w:rFonts w:ascii="Cambria Math" w:hAnsi="Cambria Math"/>
                    <w:i/>
                    <w:color w:val="000000" w:themeColor="text1"/>
                  </w:rPr>
                </m:ctrlPr>
              </m:dPr>
              <m:e>
                <m:r>
                  <w:rPr>
                    <w:rFonts w:ascii="Cambria Math" w:hAnsi="Cambria Math"/>
                    <w:color w:val="000000" w:themeColor="text1"/>
                  </w:rPr>
                  <m:t>Vt-V0</m:t>
                </m:r>
              </m:e>
            </m:d>
            <m:r>
              <w:rPr>
                <w:rFonts w:ascii="Cambria Math" w:hAnsi="Cambria Math"/>
                <w:color w:val="000000" w:themeColor="text1"/>
              </w:rPr>
              <m:t xml:space="preserve">treated </m:t>
            </m:r>
          </m:num>
          <m:den>
            <m:d>
              <m:dPr>
                <m:ctrlPr>
                  <w:rPr>
                    <w:rFonts w:ascii="Cambria Math" w:hAnsi="Cambria Math"/>
                    <w:i/>
                    <w:color w:val="000000" w:themeColor="text1"/>
                  </w:rPr>
                </m:ctrlPr>
              </m:dPr>
              <m:e>
                <m:r>
                  <w:rPr>
                    <w:rFonts w:ascii="Cambria Math" w:hAnsi="Cambria Math"/>
                    <w:color w:val="000000" w:themeColor="text1"/>
                  </w:rPr>
                  <m:t>Vt-V0</m:t>
                </m:r>
              </m:e>
            </m:d>
            <m:r>
              <w:rPr>
                <w:rFonts w:ascii="Cambria Math" w:hAnsi="Cambria Math"/>
                <w:color w:val="000000" w:themeColor="text1"/>
              </w:rPr>
              <m:t>control</m:t>
            </m:r>
          </m:den>
        </m:f>
      </m:oMath>
      <w:r w:rsidR="001C5221" w:rsidRPr="00723A1B">
        <w:rPr>
          <w:color w:val="000000" w:themeColor="text1"/>
        </w:rPr>
        <w:t xml:space="preserve"> x 100</w:t>
      </w:r>
    </w:p>
    <w:p w14:paraId="013DDA02" w14:textId="4141CE4C" w:rsidR="001C5221" w:rsidRPr="00723A1B" w:rsidRDefault="001C5221" w:rsidP="00DC0D95">
      <w:pPr>
        <w:pStyle w:val="NormalWeb"/>
        <w:spacing w:before="0" w:beforeAutospacing="0" w:after="0" w:afterAutospacing="0" w:line="480" w:lineRule="auto"/>
        <w:jc w:val="both"/>
        <w:rPr>
          <w:color w:val="000000" w:themeColor="text1"/>
        </w:rPr>
      </w:pPr>
      <w:r w:rsidRPr="00723A1B">
        <w:rPr>
          <w:color w:val="000000" w:themeColor="text1"/>
        </w:rPr>
        <w:t>Where;</w:t>
      </w:r>
    </w:p>
    <w:p w14:paraId="2F9071FB" w14:textId="5622F17F" w:rsidR="001C5221" w:rsidRPr="00723A1B" w:rsidRDefault="001C5221" w:rsidP="00DC0D95">
      <w:pPr>
        <w:pStyle w:val="NormalWeb"/>
        <w:spacing w:before="0" w:beforeAutospacing="0" w:after="0" w:afterAutospacing="0" w:line="480" w:lineRule="auto"/>
        <w:ind w:left="1440" w:hanging="720"/>
        <w:jc w:val="both"/>
        <w:rPr>
          <w:color w:val="000000" w:themeColor="text1"/>
        </w:rPr>
      </w:pPr>
      <w:r w:rsidRPr="00723A1B">
        <w:rPr>
          <w:color w:val="000000" w:themeColor="text1"/>
        </w:rPr>
        <w:t>V</w:t>
      </w:r>
      <w:r w:rsidRPr="00723A1B">
        <w:rPr>
          <w:color w:val="000000" w:themeColor="text1"/>
          <w:vertAlign w:val="subscript"/>
        </w:rPr>
        <w:t>0</w:t>
      </w:r>
      <w:r w:rsidRPr="00723A1B">
        <w:rPr>
          <w:color w:val="000000" w:themeColor="text1"/>
        </w:rPr>
        <w:tab/>
        <w:t>= represent</w:t>
      </w:r>
      <w:r w:rsidR="002719B3" w:rsidRPr="00723A1B">
        <w:rPr>
          <w:color w:val="000000" w:themeColor="text1"/>
        </w:rPr>
        <w:t>ed</w:t>
      </w:r>
      <w:r w:rsidRPr="00723A1B">
        <w:rPr>
          <w:color w:val="000000" w:themeColor="text1"/>
        </w:rPr>
        <w:t xml:space="preserve"> the average paw volume of the albino rats for each group after inducing with formaline and,</w:t>
      </w:r>
    </w:p>
    <w:p w14:paraId="14940849" w14:textId="76312344" w:rsidR="001C5221" w:rsidRPr="00723A1B" w:rsidRDefault="001C5221" w:rsidP="00DC0D95">
      <w:pPr>
        <w:pStyle w:val="NormalWeb"/>
        <w:spacing w:before="0" w:beforeAutospacing="0" w:after="0" w:afterAutospacing="0" w:line="480" w:lineRule="auto"/>
        <w:ind w:left="1440" w:hanging="720"/>
        <w:jc w:val="both"/>
        <w:rPr>
          <w:color w:val="000000" w:themeColor="text1"/>
        </w:rPr>
      </w:pPr>
      <w:r w:rsidRPr="00723A1B">
        <w:rPr>
          <w:color w:val="000000" w:themeColor="text1"/>
        </w:rPr>
        <w:t>V</w:t>
      </w:r>
      <w:r w:rsidRPr="00723A1B">
        <w:rPr>
          <w:color w:val="000000" w:themeColor="text1"/>
          <w:vertAlign w:val="subscript"/>
        </w:rPr>
        <w:t>t</w:t>
      </w:r>
      <w:r w:rsidRPr="00723A1B">
        <w:rPr>
          <w:color w:val="000000" w:themeColor="text1"/>
        </w:rPr>
        <w:t xml:space="preserve"> </w:t>
      </w:r>
      <w:r w:rsidRPr="00723A1B">
        <w:rPr>
          <w:color w:val="000000" w:themeColor="text1"/>
        </w:rPr>
        <w:tab/>
        <w:t>= represent</w:t>
      </w:r>
      <w:r w:rsidR="002719B3" w:rsidRPr="00723A1B">
        <w:rPr>
          <w:color w:val="000000" w:themeColor="text1"/>
        </w:rPr>
        <w:t>ed</w:t>
      </w:r>
      <w:r w:rsidRPr="00723A1B">
        <w:rPr>
          <w:color w:val="000000" w:themeColor="text1"/>
        </w:rPr>
        <w:t xml:space="preserve"> the average paw volume of each group after treatment with methanolic leaf extract of </w:t>
      </w:r>
      <w:r w:rsidRPr="00723A1B">
        <w:rPr>
          <w:i/>
          <w:color w:val="000000" w:themeColor="text1"/>
        </w:rPr>
        <w:t xml:space="preserve">Cnidicollus anconitifolius </w:t>
      </w:r>
      <w:r w:rsidR="00DB1AEC" w:rsidRPr="00723A1B">
        <w:rPr>
          <w:color w:val="000000" w:themeColor="text1"/>
        </w:rPr>
        <w:t xml:space="preserve">(De Miranda </w:t>
      </w:r>
      <w:r w:rsidR="00DB1AEC" w:rsidRPr="00723A1B">
        <w:rPr>
          <w:i/>
          <w:color w:val="000000" w:themeColor="text1"/>
        </w:rPr>
        <w:t xml:space="preserve">et al., </w:t>
      </w:r>
      <w:r w:rsidR="00DB1AEC" w:rsidRPr="00723A1B">
        <w:rPr>
          <w:color w:val="000000" w:themeColor="text1"/>
        </w:rPr>
        <w:t>2000).</w:t>
      </w:r>
    </w:p>
    <w:p w14:paraId="7EB2E295" w14:textId="77777777" w:rsidR="00147713" w:rsidRPr="00723A1B" w:rsidRDefault="00147713">
      <w:pPr>
        <w:rPr>
          <w:rFonts w:ascii="Times New Roman" w:eastAsia="Times New Roman" w:hAnsi="Times New Roman" w:cs="Times New Roman"/>
          <w:color w:val="000000" w:themeColor="text1"/>
          <w:sz w:val="24"/>
          <w:szCs w:val="24"/>
          <w:lang w:eastAsia="en-GB"/>
        </w:rPr>
      </w:pPr>
      <w:r w:rsidRPr="00723A1B">
        <w:rPr>
          <w:color w:val="000000" w:themeColor="text1"/>
        </w:rPr>
        <w:br w:type="page"/>
      </w:r>
    </w:p>
    <w:p w14:paraId="424003E5" w14:textId="0EA4AE82" w:rsidR="00B53F49" w:rsidRPr="00723A1B" w:rsidRDefault="00147713" w:rsidP="000E2832">
      <w:pPr>
        <w:pStyle w:val="Heading1"/>
        <w:rPr>
          <w:color w:val="000000" w:themeColor="text1"/>
        </w:rPr>
      </w:pPr>
      <w:bookmarkStart w:id="61" w:name="_Toc147747829"/>
      <w:r w:rsidRPr="00723A1B">
        <w:rPr>
          <w:color w:val="000000" w:themeColor="text1"/>
        </w:rPr>
        <w:lastRenderedPageBreak/>
        <w:t>CHAPTER FOUR</w:t>
      </w:r>
      <w:bookmarkEnd w:id="61"/>
    </w:p>
    <w:p w14:paraId="5EC75CE9" w14:textId="574A687F" w:rsidR="00147713" w:rsidRPr="00723A1B" w:rsidRDefault="00147713" w:rsidP="000E2832">
      <w:pPr>
        <w:pStyle w:val="Heading1"/>
        <w:rPr>
          <w:color w:val="000000" w:themeColor="text1"/>
        </w:rPr>
      </w:pPr>
      <w:bookmarkStart w:id="62" w:name="_Toc147747830"/>
      <w:r w:rsidRPr="00723A1B">
        <w:rPr>
          <w:color w:val="000000" w:themeColor="text1"/>
        </w:rPr>
        <w:t>RESULT</w:t>
      </w:r>
      <w:r w:rsidR="005C64EE" w:rsidRPr="00723A1B">
        <w:rPr>
          <w:color w:val="000000" w:themeColor="text1"/>
        </w:rPr>
        <w:t>S</w:t>
      </w:r>
      <w:r w:rsidR="00145B41" w:rsidRPr="00723A1B">
        <w:rPr>
          <w:color w:val="000000" w:themeColor="text1"/>
        </w:rPr>
        <w:t xml:space="preserve"> AND DISCUSSION</w:t>
      </w:r>
      <w:bookmarkEnd w:id="62"/>
    </w:p>
    <w:p w14:paraId="3A689198" w14:textId="0BF696F4" w:rsidR="005C64EE" w:rsidRPr="00723A1B" w:rsidRDefault="005C64EE" w:rsidP="000E2832">
      <w:pPr>
        <w:pStyle w:val="Heading2"/>
        <w:rPr>
          <w:color w:val="000000" w:themeColor="text1"/>
        </w:rPr>
      </w:pPr>
      <w:bookmarkStart w:id="63" w:name="_Toc147747831"/>
      <w:r w:rsidRPr="00723A1B">
        <w:rPr>
          <w:color w:val="000000" w:themeColor="text1"/>
        </w:rPr>
        <w:t>4.1</w:t>
      </w:r>
      <w:r w:rsidRPr="00723A1B">
        <w:rPr>
          <w:color w:val="000000" w:themeColor="text1"/>
        </w:rPr>
        <w:tab/>
        <w:t>Result</w:t>
      </w:r>
      <w:bookmarkEnd w:id="63"/>
    </w:p>
    <w:p w14:paraId="0E09BF46" w14:textId="22F3B2F9" w:rsidR="005C64EE" w:rsidRPr="00723A1B" w:rsidRDefault="005C64EE" w:rsidP="000E2832">
      <w:pPr>
        <w:pStyle w:val="Heading2"/>
        <w:rPr>
          <w:color w:val="000000" w:themeColor="text1"/>
        </w:rPr>
      </w:pPr>
      <w:bookmarkStart w:id="64" w:name="_Toc147747832"/>
      <w:r w:rsidRPr="00723A1B">
        <w:rPr>
          <w:color w:val="000000" w:themeColor="text1"/>
        </w:rPr>
        <w:t>4.1.1</w:t>
      </w:r>
      <w:r w:rsidRPr="00723A1B">
        <w:rPr>
          <w:color w:val="000000" w:themeColor="text1"/>
        </w:rPr>
        <w:tab/>
      </w:r>
      <w:r w:rsidR="00904E32" w:rsidRPr="00723A1B">
        <w:rPr>
          <w:color w:val="000000" w:themeColor="text1"/>
        </w:rPr>
        <w:t>Phytochemical Analysis</w:t>
      </w:r>
      <w:bookmarkEnd w:id="64"/>
    </w:p>
    <w:p w14:paraId="5F274C19" w14:textId="37719EA6" w:rsidR="00766AC1" w:rsidRPr="00723A1B" w:rsidRDefault="00766AC1" w:rsidP="00766AC1">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qualitative phytochemical analysis of </w:t>
      </w:r>
      <w:r w:rsidRPr="00723A1B">
        <w:rPr>
          <w:rFonts w:ascii="Times New Roman" w:hAnsi="Times New Roman" w:cs="Times New Roman"/>
          <w:i/>
          <w:color w:val="000000" w:themeColor="text1"/>
          <w:sz w:val="24"/>
          <w:szCs w:val="24"/>
        </w:rPr>
        <w:t>C.</w:t>
      </w:r>
      <w:r>
        <w:rPr>
          <w:rFonts w:ascii="Times New Roman" w:hAnsi="Times New Roman" w:cs="Times New Roman"/>
          <w:i/>
          <w:color w:val="000000" w:themeColor="text1"/>
          <w:sz w:val="24"/>
          <w:szCs w:val="24"/>
        </w:rPr>
        <w:t xml:space="preserve"> a</w:t>
      </w:r>
      <w:r w:rsidRPr="00723A1B">
        <w:rPr>
          <w:rFonts w:ascii="Times New Roman" w:hAnsi="Times New Roman" w:cs="Times New Roman"/>
          <w:i/>
          <w:color w:val="000000" w:themeColor="text1"/>
          <w:sz w:val="24"/>
          <w:szCs w:val="24"/>
        </w:rPr>
        <w:t xml:space="preserve">conititolius </w:t>
      </w:r>
      <w:r w:rsidRPr="00723A1B">
        <w:rPr>
          <w:rFonts w:ascii="Times New Roman" w:hAnsi="Times New Roman" w:cs="Times New Roman"/>
          <w:color w:val="000000" w:themeColor="text1"/>
          <w:sz w:val="24"/>
          <w:szCs w:val="24"/>
        </w:rPr>
        <w:t xml:space="preserve">indicated the presence of Tannins, Saponins, Flavonoids, Alkaloids, Cardiac glycosides, Terpenoids and </w:t>
      </w:r>
      <w:r w:rsidRPr="00723A1B">
        <w:rPr>
          <w:rFonts w:ascii="Times New Roman" w:hAnsi="Times New Roman" w:cs="Times New Roman"/>
          <w:color w:val="000000" w:themeColor="text1"/>
          <w:sz w:val="24"/>
        </w:rPr>
        <w:t>Anthraquinones in the aqueous extract whereas, the methanolic extract was devoid of cardiac glycosides</w:t>
      </w:r>
      <w:r>
        <w:rPr>
          <w:rFonts w:ascii="Times New Roman" w:hAnsi="Times New Roman" w:cs="Times New Roman"/>
          <w:color w:val="000000" w:themeColor="text1"/>
          <w:sz w:val="24"/>
        </w:rPr>
        <w:t xml:space="preserve"> as shown in Table 4.1 below.</w:t>
      </w:r>
    </w:p>
    <w:p w14:paraId="53B2170A" w14:textId="4386ECFF" w:rsidR="00D85AAD" w:rsidRPr="00723A1B" w:rsidRDefault="00D85AAD" w:rsidP="00766AC1">
      <w:pPr>
        <w:spacing w:after="0" w:line="276"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sidR="00766AC1">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 xml:space="preserve">1: </w:t>
      </w:r>
      <w:r w:rsidR="00904E32" w:rsidRPr="00723A1B">
        <w:rPr>
          <w:rFonts w:ascii="Times New Roman" w:hAnsi="Times New Roman" w:cs="Times New Roman"/>
          <w:color w:val="000000" w:themeColor="text1"/>
          <w:sz w:val="24"/>
          <w:szCs w:val="24"/>
        </w:rPr>
        <w:t>Qua</w:t>
      </w:r>
      <w:r w:rsidR="00766AC1">
        <w:rPr>
          <w:rFonts w:ascii="Times New Roman" w:hAnsi="Times New Roman" w:cs="Times New Roman"/>
          <w:color w:val="000000" w:themeColor="text1"/>
          <w:sz w:val="24"/>
          <w:szCs w:val="24"/>
        </w:rPr>
        <w:t>li</w:t>
      </w:r>
      <w:r w:rsidR="00904E32" w:rsidRPr="00723A1B">
        <w:rPr>
          <w:rFonts w:ascii="Times New Roman" w:hAnsi="Times New Roman" w:cs="Times New Roman"/>
          <w:color w:val="000000" w:themeColor="text1"/>
          <w:sz w:val="24"/>
          <w:szCs w:val="24"/>
        </w:rPr>
        <w:t>tative</w:t>
      </w:r>
      <w:r w:rsidRPr="00723A1B">
        <w:rPr>
          <w:rFonts w:ascii="Times New Roman" w:hAnsi="Times New Roman" w:cs="Times New Roman"/>
          <w:color w:val="000000" w:themeColor="text1"/>
          <w:sz w:val="24"/>
          <w:szCs w:val="24"/>
        </w:rPr>
        <w:t xml:space="preserve"> test result showing the various constituent in the plant (</w:t>
      </w:r>
      <w:r w:rsidRPr="00723A1B">
        <w:rPr>
          <w:rFonts w:ascii="Times New Roman" w:hAnsi="Times New Roman" w:cs="Times New Roman"/>
          <w:i/>
          <w:color w:val="000000" w:themeColor="text1"/>
          <w:sz w:val="24"/>
          <w:szCs w:val="24"/>
        </w:rPr>
        <w:t xml:space="preserve">C. </w:t>
      </w:r>
      <w:r w:rsidR="00DA067E">
        <w:rPr>
          <w:rFonts w:ascii="Times New Roman" w:hAnsi="Times New Roman" w:cs="Times New Roman"/>
          <w:i/>
          <w:color w:val="000000" w:themeColor="text1"/>
          <w:sz w:val="24"/>
          <w:szCs w:val="24"/>
        </w:rPr>
        <w:t>a</w:t>
      </w:r>
      <w:r w:rsidRPr="00723A1B">
        <w:rPr>
          <w:rFonts w:ascii="Times New Roman" w:hAnsi="Times New Roman" w:cs="Times New Roman"/>
          <w:i/>
          <w:color w:val="000000" w:themeColor="text1"/>
          <w:sz w:val="24"/>
          <w:szCs w:val="24"/>
        </w:rPr>
        <w:t>conititolius</w:t>
      </w:r>
      <w:r w:rsidRPr="00723A1B">
        <w:rPr>
          <w:rFonts w:ascii="Times New Roman" w:hAnsi="Times New Roman" w:cs="Times New Roman"/>
          <w:color w:val="000000" w:themeColor="text1"/>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086"/>
        <w:gridCol w:w="3090"/>
      </w:tblGrid>
      <w:tr w:rsidR="00D85AAD" w:rsidRPr="00723A1B" w14:paraId="47389861" w14:textId="77777777" w:rsidTr="001A2756">
        <w:tc>
          <w:tcPr>
            <w:tcW w:w="3094" w:type="dxa"/>
            <w:tcBorders>
              <w:top w:val="single" w:sz="4" w:space="0" w:color="auto"/>
              <w:bottom w:val="single" w:sz="4" w:space="0" w:color="auto"/>
            </w:tcBorders>
          </w:tcPr>
          <w:p w14:paraId="722AB9DD" w14:textId="45DF544E" w:rsidR="00D85AAD" w:rsidRPr="00723A1B" w:rsidRDefault="00D85AAD" w:rsidP="00914BEA">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Phytochemical </w:t>
            </w:r>
            <w:r w:rsidR="00517677" w:rsidRPr="00723A1B">
              <w:rPr>
                <w:rFonts w:ascii="Times New Roman" w:hAnsi="Times New Roman" w:cs="Times New Roman"/>
                <w:b/>
                <w:color w:val="000000" w:themeColor="text1"/>
                <w:sz w:val="24"/>
                <w:szCs w:val="24"/>
              </w:rPr>
              <w:t xml:space="preserve">Constituent </w:t>
            </w:r>
          </w:p>
        </w:tc>
        <w:tc>
          <w:tcPr>
            <w:tcW w:w="3086" w:type="dxa"/>
            <w:tcBorders>
              <w:top w:val="single" w:sz="4" w:space="0" w:color="auto"/>
              <w:bottom w:val="single" w:sz="4" w:space="0" w:color="auto"/>
            </w:tcBorders>
          </w:tcPr>
          <w:p w14:paraId="6C294E51" w14:textId="08974273" w:rsidR="00D85AAD" w:rsidRPr="00723A1B" w:rsidRDefault="00D85AAD" w:rsidP="00914BEA">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Aqueous </w:t>
            </w:r>
            <w:r w:rsidR="00517677" w:rsidRPr="00723A1B">
              <w:rPr>
                <w:rFonts w:ascii="Times New Roman" w:hAnsi="Times New Roman" w:cs="Times New Roman"/>
                <w:b/>
                <w:color w:val="000000" w:themeColor="text1"/>
                <w:sz w:val="24"/>
                <w:szCs w:val="24"/>
              </w:rPr>
              <w:t xml:space="preserve">Extract </w:t>
            </w:r>
          </w:p>
        </w:tc>
        <w:tc>
          <w:tcPr>
            <w:tcW w:w="3090" w:type="dxa"/>
            <w:tcBorders>
              <w:top w:val="single" w:sz="4" w:space="0" w:color="auto"/>
              <w:bottom w:val="single" w:sz="4" w:space="0" w:color="auto"/>
            </w:tcBorders>
          </w:tcPr>
          <w:p w14:paraId="07AE5D29" w14:textId="0F0FB2BD" w:rsidR="00D85AAD" w:rsidRPr="00723A1B" w:rsidRDefault="00D85AAD" w:rsidP="00914BEA">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Methanolic </w:t>
            </w:r>
            <w:r w:rsidR="00517677" w:rsidRPr="00723A1B">
              <w:rPr>
                <w:rFonts w:ascii="Times New Roman" w:hAnsi="Times New Roman" w:cs="Times New Roman"/>
                <w:b/>
                <w:color w:val="000000" w:themeColor="text1"/>
                <w:sz w:val="24"/>
                <w:szCs w:val="24"/>
              </w:rPr>
              <w:t xml:space="preserve">Extract   </w:t>
            </w:r>
          </w:p>
        </w:tc>
      </w:tr>
      <w:tr w:rsidR="00D85AAD" w:rsidRPr="00723A1B" w14:paraId="367851FA" w14:textId="77777777" w:rsidTr="001A2756">
        <w:tc>
          <w:tcPr>
            <w:tcW w:w="3094" w:type="dxa"/>
            <w:tcBorders>
              <w:top w:val="single" w:sz="4" w:space="0" w:color="auto"/>
            </w:tcBorders>
          </w:tcPr>
          <w:p w14:paraId="613A9AB3"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Tannins</w:t>
            </w:r>
          </w:p>
        </w:tc>
        <w:tc>
          <w:tcPr>
            <w:tcW w:w="3086" w:type="dxa"/>
            <w:tcBorders>
              <w:top w:val="single" w:sz="4" w:space="0" w:color="auto"/>
            </w:tcBorders>
          </w:tcPr>
          <w:p w14:paraId="204DC096"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c>
          <w:tcPr>
            <w:tcW w:w="3090" w:type="dxa"/>
            <w:tcBorders>
              <w:top w:val="single" w:sz="4" w:space="0" w:color="auto"/>
            </w:tcBorders>
          </w:tcPr>
          <w:p w14:paraId="61E2021F"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r>
      <w:tr w:rsidR="00D85AAD" w:rsidRPr="00723A1B" w14:paraId="304BB16F" w14:textId="77777777" w:rsidTr="001A2756">
        <w:tc>
          <w:tcPr>
            <w:tcW w:w="3094" w:type="dxa"/>
          </w:tcPr>
          <w:p w14:paraId="40EDC12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Saponins </w:t>
            </w:r>
          </w:p>
        </w:tc>
        <w:tc>
          <w:tcPr>
            <w:tcW w:w="3086" w:type="dxa"/>
          </w:tcPr>
          <w:p w14:paraId="7C18E7FC"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c>
          <w:tcPr>
            <w:tcW w:w="3090" w:type="dxa"/>
          </w:tcPr>
          <w:p w14:paraId="6288AC6D"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r>
      <w:tr w:rsidR="00D85AAD" w:rsidRPr="00723A1B" w14:paraId="3858A2A8" w14:textId="77777777" w:rsidTr="001A2756">
        <w:tc>
          <w:tcPr>
            <w:tcW w:w="3094" w:type="dxa"/>
          </w:tcPr>
          <w:p w14:paraId="62E2AF03"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Flavonoids </w:t>
            </w:r>
          </w:p>
        </w:tc>
        <w:tc>
          <w:tcPr>
            <w:tcW w:w="3086" w:type="dxa"/>
          </w:tcPr>
          <w:p w14:paraId="2D60EF11"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c>
          <w:tcPr>
            <w:tcW w:w="3090" w:type="dxa"/>
          </w:tcPr>
          <w:p w14:paraId="7AC02501"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r>
      <w:tr w:rsidR="00D85AAD" w:rsidRPr="00723A1B" w14:paraId="708C35E3" w14:textId="77777777" w:rsidTr="001A2756">
        <w:tc>
          <w:tcPr>
            <w:tcW w:w="3094" w:type="dxa"/>
          </w:tcPr>
          <w:p w14:paraId="3B64D448"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Alkaloids </w:t>
            </w:r>
          </w:p>
        </w:tc>
        <w:tc>
          <w:tcPr>
            <w:tcW w:w="3086" w:type="dxa"/>
          </w:tcPr>
          <w:p w14:paraId="2630B26A"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c>
          <w:tcPr>
            <w:tcW w:w="3090" w:type="dxa"/>
          </w:tcPr>
          <w:p w14:paraId="35394155"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r>
      <w:tr w:rsidR="00D85AAD" w:rsidRPr="00723A1B" w14:paraId="2D185F82" w14:textId="77777777" w:rsidTr="001A2756">
        <w:tc>
          <w:tcPr>
            <w:tcW w:w="3094" w:type="dxa"/>
          </w:tcPr>
          <w:p w14:paraId="4DFC47C4" w14:textId="24474DF1"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Ca</w:t>
            </w:r>
            <w:r w:rsidR="00580C32" w:rsidRPr="00723A1B">
              <w:rPr>
                <w:rFonts w:ascii="Times New Roman" w:hAnsi="Times New Roman" w:cs="Times New Roman"/>
                <w:color w:val="000000" w:themeColor="text1"/>
                <w:sz w:val="24"/>
                <w:szCs w:val="24"/>
              </w:rPr>
              <w:t>r</w:t>
            </w:r>
            <w:r w:rsidRPr="00723A1B">
              <w:rPr>
                <w:rFonts w:ascii="Times New Roman" w:hAnsi="Times New Roman" w:cs="Times New Roman"/>
                <w:color w:val="000000" w:themeColor="text1"/>
                <w:sz w:val="24"/>
                <w:szCs w:val="24"/>
              </w:rPr>
              <w:t xml:space="preserve">diac glycosides </w:t>
            </w:r>
          </w:p>
        </w:tc>
        <w:tc>
          <w:tcPr>
            <w:tcW w:w="3086" w:type="dxa"/>
          </w:tcPr>
          <w:p w14:paraId="6259FF3F"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c>
          <w:tcPr>
            <w:tcW w:w="3090" w:type="dxa"/>
          </w:tcPr>
          <w:p w14:paraId="31A1F3F2"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r>
      <w:tr w:rsidR="00D85AAD" w:rsidRPr="00723A1B" w14:paraId="026D5370" w14:textId="77777777" w:rsidTr="001A2756">
        <w:tc>
          <w:tcPr>
            <w:tcW w:w="3094" w:type="dxa"/>
          </w:tcPr>
          <w:p w14:paraId="1B14DAD7"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Terpenoids </w:t>
            </w:r>
          </w:p>
        </w:tc>
        <w:tc>
          <w:tcPr>
            <w:tcW w:w="3086" w:type="dxa"/>
          </w:tcPr>
          <w:p w14:paraId="0A1C3111"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c>
          <w:tcPr>
            <w:tcW w:w="3090" w:type="dxa"/>
          </w:tcPr>
          <w:p w14:paraId="76930D2C"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r>
      <w:tr w:rsidR="00D85AAD" w:rsidRPr="00723A1B" w14:paraId="22D5EC75" w14:textId="77777777" w:rsidTr="001A2756">
        <w:tc>
          <w:tcPr>
            <w:tcW w:w="3094" w:type="dxa"/>
          </w:tcPr>
          <w:p w14:paraId="3726AC4E" w14:textId="35E6B4A4" w:rsidR="00D85AAD" w:rsidRPr="00723A1B" w:rsidRDefault="00580C32"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rPr>
              <w:t>Anthraquinones</w:t>
            </w:r>
          </w:p>
        </w:tc>
        <w:tc>
          <w:tcPr>
            <w:tcW w:w="3086" w:type="dxa"/>
          </w:tcPr>
          <w:p w14:paraId="61AD0427"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c>
          <w:tcPr>
            <w:tcW w:w="3090" w:type="dxa"/>
          </w:tcPr>
          <w:p w14:paraId="45853884"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p>
        </w:tc>
      </w:tr>
    </w:tbl>
    <w:p w14:paraId="4568B1A6" w14:textId="77777777" w:rsidR="001A2756" w:rsidRPr="00723A1B" w:rsidRDefault="001A2756" w:rsidP="001A2756">
      <w:pPr>
        <w:spacing w:after="0" w:line="240" w:lineRule="auto"/>
        <w:rPr>
          <w:rFonts w:ascii="Times New Roman" w:hAnsi="Times New Roman" w:cs="Times New Roman"/>
          <w:color w:val="000000" w:themeColor="text1"/>
          <w:sz w:val="24"/>
          <w:szCs w:val="24"/>
        </w:rPr>
      </w:pPr>
    </w:p>
    <w:p w14:paraId="5C740C8A" w14:textId="77777777" w:rsidR="001A2756" w:rsidRPr="00723A1B" w:rsidRDefault="001A2756" w:rsidP="001A2756">
      <w:pPr>
        <w:spacing w:after="0" w:line="24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Key:</w:t>
      </w:r>
    </w:p>
    <w:p w14:paraId="6B11DECD" w14:textId="77777777" w:rsidR="001A2756" w:rsidRPr="00723A1B" w:rsidRDefault="001A2756" w:rsidP="001A2756">
      <w:pPr>
        <w:spacing w:after="0" w:line="24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r w:rsidRPr="00723A1B">
        <w:rPr>
          <w:rFonts w:ascii="Times New Roman" w:hAnsi="Times New Roman" w:cs="Times New Roman"/>
          <w:color w:val="000000" w:themeColor="text1"/>
          <w:sz w:val="24"/>
          <w:szCs w:val="24"/>
        </w:rPr>
        <w:tab/>
        <w:t xml:space="preserve">= Present </w:t>
      </w:r>
    </w:p>
    <w:p w14:paraId="279D420E" w14:textId="6836EB08" w:rsidR="001A2756" w:rsidRPr="00723A1B" w:rsidRDefault="001A2756" w:rsidP="001A2756">
      <w:pPr>
        <w:spacing w:after="0" w:line="24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r w:rsidRPr="00723A1B">
        <w:rPr>
          <w:rFonts w:ascii="Times New Roman" w:hAnsi="Times New Roman" w:cs="Times New Roman"/>
          <w:color w:val="000000" w:themeColor="text1"/>
          <w:sz w:val="24"/>
          <w:szCs w:val="24"/>
        </w:rPr>
        <w:tab/>
        <w:t xml:space="preserve">= Absent </w:t>
      </w:r>
    </w:p>
    <w:p w14:paraId="1DE38F6A" w14:textId="77777777" w:rsidR="001A2756" w:rsidRPr="00723A1B" w:rsidRDefault="001A2756" w:rsidP="001A2756">
      <w:pPr>
        <w:spacing w:after="0" w:line="240" w:lineRule="auto"/>
        <w:rPr>
          <w:rFonts w:ascii="Times New Roman" w:hAnsi="Times New Roman" w:cs="Times New Roman"/>
          <w:color w:val="000000" w:themeColor="text1"/>
          <w:sz w:val="24"/>
          <w:szCs w:val="24"/>
        </w:rPr>
      </w:pPr>
    </w:p>
    <w:p w14:paraId="4C06666F" w14:textId="77777777" w:rsidR="00D85AAD" w:rsidRPr="00723A1B" w:rsidRDefault="00D85AAD" w:rsidP="00D85AAD">
      <w:pPr>
        <w:spacing w:after="0" w:line="240" w:lineRule="auto"/>
        <w:rPr>
          <w:rFonts w:ascii="Times New Roman" w:hAnsi="Times New Roman" w:cs="Times New Roman"/>
          <w:color w:val="000000" w:themeColor="text1"/>
          <w:sz w:val="24"/>
          <w:szCs w:val="24"/>
        </w:rPr>
      </w:pPr>
    </w:p>
    <w:p w14:paraId="620660C3" w14:textId="77777777" w:rsidR="00B854E7" w:rsidRPr="00723A1B" w:rsidRDefault="00B854E7">
      <w:pP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br w:type="page"/>
      </w:r>
    </w:p>
    <w:p w14:paraId="023D19D7" w14:textId="77777777" w:rsidR="00766AC1" w:rsidRDefault="00766AC1" w:rsidP="00D85AAD">
      <w:pPr>
        <w:spacing w:after="0" w:line="480" w:lineRule="auto"/>
        <w:rPr>
          <w:rFonts w:ascii="Segoe UI" w:hAnsi="Segoe UI" w:cs="Segoe UI"/>
          <w:color w:val="374151"/>
          <w:sz w:val="24"/>
          <w:shd w:val="clear" w:color="auto" w:fill="F7F7F8"/>
        </w:rPr>
      </w:pPr>
      <w:r w:rsidRPr="009F716E">
        <w:rPr>
          <w:rFonts w:ascii="Times New Roman" w:hAnsi="Times New Roman" w:cs="Times New Roman"/>
          <w:sz w:val="24"/>
        </w:rPr>
        <w:lastRenderedPageBreak/>
        <w:t xml:space="preserve">From Table </w:t>
      </w:r>
      <w:r>
        <w:rPr>
          <w:rFonts w:ascii="Times New Roman" w:hAnsi="Times New Roman" w:cs="Times New Roman"/>
          <w:sz w:val="24"/>
        </w:rPr>
        <w:t>4.</w:t>
      </w:r>
      <w:r w:rsidRPr="009F716E">
        <w:rPr>
          <w:rFonts w:ascii="Times New Roman" w:hAnsi="Times New Roman" w:cs="Times New Roman"/>
          <w:sz w:val="24"/>
        </w:rPr>
        <w:t xml:space="preserve">2 provides the qualitative test results showing the presence and percentage yield of various chemical constituents in the plant </w:t>
      </w:r>
      <w:r w:rsidRPr="009F716E">
        <w:rPr>
          <w:rFonts w:ascii="Times New Roman" w:hAnsi="Times New Roman" w:cs="Times New Roman"/>
          <w:i/>
          <w:sz w:val="24"/>
        </w:rPr>
        <w:t>Cnidicollus aconitifolius</w:t>
      </w:r>
      <w:r>
        <w:rPr>
          <w:rFonts w:ascii="Times New Roman" w:hAnsi="Times New Roman" w:cs="Times New Roman"/>
          <w:sz w:val="24"/>
        </w:rPr>
        <w:t xml:space="preserve"> with flavonoids having 11.8%, followed by terpenoids with 11.4% and saponins with 7.4% while alkaloids with just 1.1%. </w:t>
      </w:r>
      <w:r w:rsidRPr="009F716E">
        <w:rPr>
          <w:rFonts w:ascii="Times New Roman" w:hAnsi="Times New Roman" w:cs="Times New Roman"/>
          <w:sz w:val="24"/>
        </w:rPr>
        <w:t>The presence of flavonoids, alkaloids, saponins, and terpenoids at varying percentages indicates the complexity of the plant's chemical composition.</w:t>
      </w:r>
      <w:r w:rsidRPr="009F716E">
        <w:rPr>
          <w:rFonts w:ascii="Segoe UI" w:hAnsi="Segoe UI" w:cs="Segoe UI"/>
          <w:color w:val="374151"/>
          <w:sz w:val="24"/>
          <w:shd w:val="clear" w:color="auto" w:fill="F7F7F8"/>
        </w:rPr>
        <w:t xml:space="preserve"> </w:t>
      </w:r>
    </w:p>
    <w:p w14:paraId="51BFEBB9" w14:textId="6E645610" w:rsidR="00D85AAD" w:rsidRPr="00723A1B" w:rsidRDefault="00D85AAD" w:rsidP="00766AC1">
      <w:pPr>
        <w:spacing w:after="0" w:line="276"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sidR="00766AC1">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 xml:space="preserve">2: </w:t>
      </w:r>
      <w:r w:rsidR="00904E32" w:rsidRPr="00723A1B">
        <w:rPr>
          <w:rFonts w:ascii="Times New Roman" w:hAnsi="Times New Roman" w:cs="Times New Roman"/>
          <w:color w:val="000000" w:themeColor="text1"/>
          <w:sz w:val="24"/>
          <w:szCs w:val="24"/>
        </w:rPr>
        <w:t>Qua</w:t>
      </w:r>
      <w:r w:rsidR="00766AC1">
        <w:rPr>
          <w:rFonts w:ascii="Times New Roman" w:hAnsi="Times New Roman" w:cs="Times New Roman"/>
          <w:color w:val="000000" w:themeColor="text1"/>
          <w:sz w:val="24"/>
          <w:szCs w:val="24"/>
        </w:rPr>
        <w:t>nti</w:t>
      </w:r>
      <w:r w:rsidR="00904E32" w:rsidRPr="00723A1B">
        <w:rPr>
          <w:rFonts w:ascii="Times New Roman" w:hAnsi="Times New Roman" w:cs="Times New Roman"/>
          <w:color w:val="000000" w:themeColor="text1"/>
          <w:sz w:val="24"/>
          <w:szCs w:val="24"/>
        </w:rPr>
        <w:t xml:space="preserve">tative test result showing the various constituent in </w:t>
      </w:r>
      <w:r w:rsidR="00766AC1">
        <w:rPr>
          <w:rFonts w:ascii="Times New Roman" w:hAnsi="Times New Roman" w:cs="Times New Roman"/>
          <w:color w:val="000000" w:themeColor="text1"/>
          <w:sz w:val="24"/>
          <w:szCs w:val="24"/>
        </w:rPr>
        <w:t>methanolic</w:t>
      </w:r>
      <w:r w:rsidR="00904E32" w:rsidRPr="00723A1B">
        <w:rPr>
          <w:rFonts w:ascii="Times New Roman" w:hAnsi="Times New Roman" w:cs="Times New Roman"/>
          <w:color w:val="000000" w:themeColor="text1"/>
          <w:sz w:val="24"/>
          <w:szCs w:val="24"/>
        </w:rPr>
        <w:t xml:space="preserve"> plant</w:t>
      </w:r>
      <w:r w:rsidR="00766AC1">
        <w:rPr>
          <w:rFonts w:ascii="Times New Roman" w:hAnsi="Times New Roman" w:cs="Times New Roman"/>
          <w:color w:val="000000" w:themeColor="text1"/>
          <w:sz w:val="24"/>
          <w:szCs w:val="24"/>
        </w:rPr>
        <w:t xml:space="preserve"> extract</w:t>
      </w:r>
      <w:r w:rsidR="00904E32" w:rsidRPr="00723A1B">
        <w:rPr>
          <w:rFonts w:ascii="Times New Roman" w:hAnsi="Times New Roman" w:cs="Times New Roman"/>
          <w:color w:val="000000" w:themeColor="text1"/>
          <w:sz w:val="24"/>
          <w:szCs w:val="24"/>
        </w:rPr>
        <w:t xml:space="preserve"> (</w:t>
      </w:r>
      <w:r w:rsidR="00904E32" w:rsidRPr="00723A1B">
        <w:rPr>
          <w:rFonts w:ascii="Times New Roman" w:hAnsi="Times New Roman" w:cs="Times New Roman"/>
          <w:i/>
          <w:color w:val="000000" w:themeColor="text1"/>
          <w:sz w:val="24"/>
          <w:szCs w:val="24"/>
        </w:rPr>
        <w:t xml:space="preserve">C. </w:t>
      </w:r>
      <w:r w:rsidR="008B264D">
        <w:rPr>
          <w:rFonts w:ascii="Times New Roman" w:hAnsi="Times New Roman" w:cs="Times New Roman"/>
          <w:i/>
          <w:color w:val="000000" w:themeColor="text1"/>
          <w:sz w:val="24"/>
          <w:szCs w:val="24"/>
        </w:rPr>
        <w:t>a</w:t>
      </w:r>
      <w:r w:rsidR="00904E32" w:rsidRPr="00723A1B">
        <w:rPr>
          <w:rFonts w:ascii="Times New Roman" w:hAnsi="Times New Roman" w:cs="Times New Roman"/>
          <w:i/>
          <w:color w:val="000000" w:themeColor="text1"/>
          <w:sz w:val="24"/>
          <w:szCs w:val="24"/>
        </w:rPr>
        <w:t>conititolius</w:t>
      </w:r>
      <w:r w:rsidR="00904E32" w:rsidRPr="00723A1B">
        <w:rPr>
          <w:rFonts w:ascii="Times New Roman" w:hAnsi="Times New Roman" w:cs="Times New Roman"/>
          <w:color w:val="000000" w:themeColor="text1"/>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5"/>
        <w:gridCol w:w="4635"/>
      </w:tblGrid>
      <w:tr w:rsidR="00D85AAD" w:rsidRPr="00723A1B" w14:paraId="3CC4C498" w14:textId="77777777" w:rsidTr="00D85AAD">
        <w:tc>
          <w:tcPr>
            <w:tcW w:w="4675" w:type="dxa"/>
            <w:tcBorders>
              <w:top w:val="single" w:sz="4" w:space="0" w:color="auto"/>
              <w:bottom w:val="single" w:sz="4" w:space="0" w:color="auto"/>
            </w:tcBorders>
          </w:tcPr>
          <w:p w14:paraId="4AC2F079" w14:textId="77777777" w:rsidR="00D85AAD" w:rsidRPr="00723A1B" w:rsidRDefault="00D85AAD" w:rsidP="00914BEA">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Chemical compounds </w:t>
            </w:r>
          </w:p>
        </w:tc>
        <w:tc>
          <w:tcPr>
            <w:tcW w:w="4675" w:type="dxa"/>
            <w:tcBorders>
              <w:top w:val="single" w:sz="4" w:space="0" w:color="auto"/>
              <w:bottom w:val="single" w:sz="4" w:space="0" w:color="auto"/>
            </w:tcBorders>
          </w:tcPr>
          <w:p w14:paraId="33902AC0" w14:textId="2BEB48BD" w:rsidR="00D85AAD" w:rsidRPr="00723A1B" w:rsidRDefault="00D85AAD" w:rsidP="00914BEA">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Percentage yield (%)</w:t>
            </w:r>
          </w:p>
        </w:tc>
      </w:tr>
      <w:tr w:rsidR="00D85AAD" w:rsidRPr="00723A1B" w14:paraId="5D5B5D14" w14:textId="77777777" w:rsidTr="00D85AAD">
        <w:tc>
          <w:tcPr>
            <w:tcW w:w="4675" w:type="dxa"/>
            <w:tcBorders>
              <w:top w:val="single" w:sz="4" w:space="0" w:color="auto"/>
            </w:tcBorders>
          </w:tcPr>
          <w:p w14:paraId="63B6C193"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Flavonoids </w:t>
            </w:r>
          </w:p>
        </w:tc>
        <w:tc>
          <w:tcPr>
            <w:tcW w:w="4675" w:type="dxa"/>
            <w:tcBorders>
              <w:top w:val="single" w:sz="4" w:space="0" w:color="auto"/>
            </w:tcBorders>
          </w:tcPr>
          <w:p w14:paraId="752D13B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11.8</w:t>
            </w:r>
          </w:p>
        </w:tc>
      </w:tr>
      <w:tr w:rsidR="00D85AAD" w:rsidRPr="00723A1B" w14:paraId="77B2AE1B" w14:textId="77777777" w:rsidTr="00D85AAD">
        <w:tc>
          <w:tcPr>
            <w:tcW w:w="4675" w:type="dxa"/>
          </w:tcPr>
          <w:p w14:paraId="150EA840"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Alkaloids </w:t>
            </w:r>
          </w:p>
        </w:tc>
        <w:tc>
          <w:tcPr>
            <w:tcW w:w="4675" w:type="dxa"/>
          </w:tcPr>
          <w:p w14:paraId="6E596CE0" w14:textId="7AB7A43E"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1.1</w:t>
            </w:r>
          </w:p>
        </w:tc>
      </w:tr>
      <w:tr w:rsidR="00D85AAD" w:rsidRPr="00723A1B" w14:paraId="43589417" w14:textId="77777777" w:rsidTr="00D85AAD">
        <w:tc>
          <w:tcPr>
            <w:tcW w:w="4675" w:type="dxa"/>
          </w:tcPr>
          <w:p w14:paraId="1CCE2ED5"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Saponins </w:t>
            </w:r>
          </w:p>
        </w:tc>
        <w:tc>
          <w:tcPr>
            <w:tcW w:w="4675" w:type="dxa"/>
          </w:tcPr>
          <w:p w14:paraId="2CE75FF2"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7.4</w:t>
            </w:r>
          </w:p>
        </w:tc>
      </w:tr>
      <w:tr w:rsidR="00D85AAD" w:rsidRPr="00723A1B" w14:paraId="4231351A" w14:textId="77777777" w:rsidTr="00D85AAD">
        <w:tc>
          <w:tcPr>
            <w:tcW w:w="4675" w:type="dxa"/>
          </w:tcPr>
          <w:p w14:paraId="383613A4"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Terpenoids </w:t>
            </w:r>
          </w:p>
        </w:tc>
        <w:tc>
          <w:tcPr>
            <w:tcW w:w="4675" w:type="dxa"/>
          </w:tcPr>
          <w:p w14:paraId="0D9C59E4"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11.4</w:t>
            </w:r>
          </w:p>
        </w:tc>
      </w:tr>
    </w:tbl>
    <w:p w14:paraId="4522587E" w14:textId="5C523419" w:rsidR="00D85AAD" w:rsidRPr="00723A1B" w:rsidRDefault="00D85AAD" w:rsidP="00D85AAD">
      <w:pPr>
        <w:rPr>
          <w:rFonts w:ascii="Times New Roman" w:hAnsi="Times New Roman" w:cs="Times New Roman"/>
          <w:color w:val="000000" w:themeColor="text1"/>
          <w:sz w:val="24"/>
          <w:szCs w:val="24"/>
        </w:rPr>
      </w:pPr>
    </w:p>
    <w:p w14:paraId="2FA78DBE" w14:textId="34533CAF" w:rsidR="00F2635B" w:rsidRPr="009F716E" w:rsidRDefault="00F2635B" w:rsidP="009F716E">
      <w:pPr>
        <w:spacing w:line="480" w:lineRule="auto"/>
        <w:jc w:val="both"/>
        <w:rPr>
          <w:rFonts w:ascii="Times New Roman" w:hAnsi="Times New Roman" w:cs="Times New Roman"/>
        </w:rPr>
      </w:pPr>
      <w:r w:rsidRPr="009F716E">
        <w:rPr>
          <w:rFonts w:ascii="Times New Roman" w:hAnsi="Times New Roman" w:cs="Times New Roman"/>
        </w:rPr>
        <w:br w:type="page"/>
      </w:r>
    </w:p>
    <w:p w14:paraId="0115F036" w14:textId="55516BF6" w:rsidR="00904E32" w:rsidRPr="00723A1B" w:rsidRDefault="00904E32" w:rsidP="000E2832">
      <w:pPr>
        <w:pStyle w:val="Heading2"/>
        <w:rPr>
          <w:color w:val="000000" w:themeColor="text1"/>
        </w:rPr>
      </w:pPr>
      <w:bookmarkStart w:id="65" w:name="_Toc147747833"/>
      <w:r w:rsidRPr="00723A1B">
        <w:rPr>
          <w:color w:val="000000" w:themeColor="text1"/>
        </w:rPr>
        <w:lastRenderedPageBreak/>
        <w:t>4.1.2</w:t>
      </w:r>
      <w:r w:rsidRPr="00723A1B">
        <w:rPr>
          <w:color w:val="000000" w:themeColor="text1"/>
        </w:rPr>
        <w:tab/>
        <w:t>Anti-inflammatory Analysis</w:t>
      </w:r>
      <w:bookmarkEnd w:id="65"/>
    </w:p>
    <w:p w14:paraId="7FB2ECCF" w14:textId="77777777" w:rsidR="00766AC1" w:rsidRPr="00723A1B" w:rsidRDefault="00766AC1" w:rsidP="00766AC1">
      <w:pPr>
        <w:spacing w:before="240" w:line="480" w:lineRule="auto"/>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The mean body weight of formalin-induced inflammation in experimental albino rats showed a significant increase when compared with control group as was presented in Table 3 above. This was however reversed after the extract was administered. The result for pre-treated groups indicated an groups initial rapid increase in mean, body weight that gradually stabilized after the treatment.</w:t>
      </w:r>
    </w:p>
    <w:p w14:paraId="51A9B110" w14:textId="22B8C315" w:rsidR="00D85AAD" w:rsidRPr="00723A1B" w:rsidRDefault="00D85AAD" w:rsidP="00766AC1">
      <w:pPr>
        <w:spacing w:after="0" w:line="276"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sidR="00766AC1">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3</w:t>
      </w:r>
      <w:r w:rsidR="00B854E7" w:rsidRPr="00723A1B">
        <w:rPr>
          <w:rFonts w:ascii="Times New Roman" w:hAnsi="Times New Roman" w:cs="Times New Roman"/>
          <w:color w:val="000000" w:themeColor="text1"/>
          <w:sz w:val="24"/>
          <w:szCs w:val="24"/>
        </w:rPr>
        <w:t>:</w:t>
      </w:r>
      <w:r w:rsidRPr="00723A1B">
        <w:rPr>
          <w:rFonts w:ascii="Times New Roman" w:hAnsi="Times New Roman" w:cs="Times New Roman"/>
          <w:color w:val="000000" w:themeColor="text1"/>
          <w:sz w:val="24"/>
          <w:szCs w:val="24"/>
        </w:rPr>
        <w:t xml:space="preserve"> Effect of </w:t>
      </w:r>
      <w:r w:rsidR="00B854E7" w:rsidRPr="00723A1B">
        <w:rPr>
          <w:rFonts w:ascii="Times New Roman" w:hAnsi="Times New Roman" w:cs="Times New Roman"/>
          <w:i/>
          <w:color w:val="000000" w:themeColor="text1"/>
          <w:sz w:val="24"/>
          <w:szCs w:val="24"/>
        </w:rPr>
        <w:t xml:space="preserve">C. Aconititolius </w:t>
      </w:r>
      <w:r w:rsidRPr="00723A1B">
        <w:rPr>
          <w:rFonts w:ascii="Times New Roman" w:hAnsi="Times New Roman" w:cs="Times New Roman"/>
          <w:color w:val="000000" w:themeColor="text1"/>
          <w:sz w:val="24"/>
          <w:szCs w:val="24"/>
        </w:rPr>
        <w:t>on the body weight of albino rat.</w:t>
      </w:r>
    </w:p>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430"/>
        <w:gridCol w:w="2070"/>
        <w:gridCol w:w="2340"/>
      </w:tblGrid>
      <w:tr w:rsidR="00B854E7" w:rsidRPr="00723A1B" w14:paraId="59C61093" w14:textId="77777777" w:rsidTr="002F137E">
        <w:tc>
          <w:tcPr>
            <w:tcW w:w="2880" w:type="dxa"/>
            <w:tcBorders>
              <w:top w:val="single" w:sz="4" w:space="0" w:color="auto"/>
              <w:bottom w:val="single" w:sz="4" w:space="0" w:color="auto"/>
            </w:tcBorders>
          </w:tcPr>
          <w:p w14:paraId="75FAA41A" w14:textId="77777777" w:rsidR="00D85AAD" w:rsidRPr="00723A1B" w:rsidRDefault="00D85AAD" w:rsidP="002F137E">
            <w:pPr>
              <w:spacing w:line="36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Group </w:t>
            </w:r>
          </w:p>
        </w:tc>
        <w:tc>
          <w:tcPr>
            <w:tcW w:w="2430" w:type="dxa"/>
            <w:tcBorders>
              <w:top w:val="single" w:sz="4" w:space="0" w:color="auto"/>
              <w:bottom w:val="single" w:sz="4" w:space="0" w:color="auto"/>
            </w:tcBorders>
          </w:tcPr>
          <w:p w14:paraId="2B766BDD" w14:textId="77777777" w:rsidR="00D85AAD" w:rsidRPr="00723A1B" w:rsidRDefault="00D85AAD" w:rsidP="002F137E">
            <w:pPr>
              <w:spacing w:line="36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Normal weight albino rat </w:t>
            </w:r>
          </w:p>
        </w:tc>
        <w:tc>
          <w:tcPr>
            <w:tcW w:w="2070" w:type="dxa"/>
            <w:tcBorders>
              <w:top w:val="single" w:sz="4" w:space="0" w:color="auto"/>
              <w:bottom w:val="single" w:sz="4" w:space="0" w:color="auto"/>
            </w:tcBorders>
          </w:tcPr>
          <w:p w14:paraId="7914BED8" w14:textId="77777777" w:rsidR="00D85AAD" w:rsidRPr="00723A1B" w:rsidRDefault="00D85AAD" w:rsidP="002F137E">
            <w:pPr>
              <w:spacing w:line="36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Weight after induction </w:t>
            </w:r>
          </w:p>
        </w:tc>
        <w:tc>
          <w:tcPr>
            <w:tcW w:w="2340" w:type="dxa"/>
            <w:tcBorders>
              <w:top w:val="single" w:sz="4" w:space="0" w:color="auto"/>
              <w:bottom w:val="single" w:sz="4" w:space="0" w:color="auto"/>
            </w:tcBorders>
          </w:tcPr>
          <w:p w14:paraId="2BEA6233" w14:textId="77777777" w:rsidR="00D85AAD" w:rsidRPr="00723A1B" w:rsidRDefault="00D85AAD" w:rsidP="002F137E">
            <w:pPr>
              <w:spacing w:line="36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Weight after treatment </w:t>
            </w:r>
          </w:p>
        </w:tc>
      </w:tr>
      <w:tr w:rsidR="00B854E7" w:rsidRPr="00723A1B" w14:paraId="77FE5DC2" w14:textId="77777777" w:rsidTr="002F137E">
        <w:tc>
          <w:tcPr>
            <w:tcW w:w="2880" w:type="dxa"/>
            <w:tcBorders>
              <w:top w:val="single" w:sz="4" w:space="0" w:color="auto"/>
            </w:tcBorders>
          </w:tcPr>
          <w:p w14:paraId="1E76AD46"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Normal control </w:t>
            </w:r>
          </w:p>
        </w:tc>
        <w:tc>
          <w:tcPr>
            <w:tcW w:w="2430" w:type="dxa"/>
            <w:tcBorders>
              <w:top w:val="single" w:sz="4" w:space="0" w:color="auto"/>
            </w:tcBorders>
          </w:tcPr>
          <w:p w14:paraId="49E2100D"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64.1±5.24</w:t>
            </w:r>
          </w:p>
        </w:tc>
        <w:tc>
          <w:tcPr>
            <w:tcW w:w="2070" w:type="dxa"/>
            <w:tcBorders>
              <w:top w:val="single" w:sz="4" w:space="0" w:color="auto"/>
            </w:tcBorders>
          </w:tcPr>
          <w:p w14:paraId="008E905A"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64.7±5.29</w:t>
            </w:r>
          </w:p>
        </w:tc>
        <w:tc>
          <w:tcPr>
            <w:tcW w:w="2340" w:type="dxa"/>
            <w:tcBorders>
              <w:top w:val="single" w:sz="4" w:space="0" w:color="auto"/>
            </w:tcBorders>
          </w:tcPr>
          <w:p w14:paraId="78448710"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65.3±5.34</w:t>
            </w:r>
          </w:p>
        </w:tc>
      </w:tr>
      <w:tr w:rsidR="00B854E7" w:rsidRPr="00723A1B" w14:paraId="634CA3AB" w14:textId="77777777" w:rsidTr="002F137E">
        <w:tc>
          <w:tcPr>
            <w:tcW w:w="2880" w:type="dxa"/>
          </w:tcPr>
          <w:p w14:paraId="745FC4E6"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Inflamed control </w:t>
            </w:r>
          </w:p>
        </w:tc>
        <w:tc>
          <w:tcPr>
            <w:tcW w:w="2430" w:type="dxa"/>
          </w:tcPr>
          <w:p w14:paraId="19119B47"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88.3±7.32</w:t>
            </w:r>
          </w:p>
        </w:tc>
        <w:tc>
          <w:tcPr>
            <w:tcW w:w="2070" w:type="dxa"/>
          </w:tcPr>
          <w:p w14:paraId="537E9FAD"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90.2±7.32</w:t>
            </w:r>
          </w:p>
        </w:tc>
        <w:tc>
          <w:tcPr>
            <w:tcW w:w="2340" w:type="dxa"/>
          </w:tcPr>
          <w:p w14:paraId="3BC0821F"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92.4±7.52</w:t>
            </w:r>
          </w:p>
        </w:tc>
      </w:tr>
      <w:tr w:rsidR="00B854E7" w:rsidRPr="00723A1B" w14:paraId="2ABFAAD6" w14:textId="77777777" w:rsidTr="002F137E">
        <w:tc>
          <w:tcPr>
            <w:tcW w:w="2880" w:type="dxa"/>
          </w:tcPr>
          <w:p w14:paraId="0E2FD11C"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Standard control </w:t>
            </w:r>
          </w:p>
        </w:tc>
        <w:tc>
          <w:tcPr>
            <w:tcW w:w="2430" w:type="dxa"/>
          </w:tcPr>
          <w:p w14:paraId="5B75C78F"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76.7±6.27</w:t>
            </w:r>
          </w:p>
        </w:tc>
        <w:tc>
          <w:tcPr>
            <w:tcW w:w="2070" w:type="dxa"/>
          </w:tcPr>
          <w:p w14:paraId="50758F1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80.0±5.31</w:t>
            </w:r>
          </w:p>
        </w:tc>
        <w:tc>
          <w:tcPr>
            <w:tcW w:w="2340" w:type="dxa"/>
          </w:tcPr>
          <w:p w14:paraId="49004764"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78.7±6.39</w:t>
            </w:r>
          </w:p>
        </w:tc>
      </w:tr>
      <w:tr w:rsidR="00B854E7" w:rsidRPr="00723A1B" w14:paraId="1CE174BF" w14:textId="77777777" w:rsidTr="002F137E">
        <w:tc>
          <w:tcPr>
            <w:tcW w:w="2880" w:type="dxa"/>
          </w:tcPr>
          <w:p w14:paraId="16098F9D"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Inflamed &amp; treated with 200mg/kg</w:t>
            </w:r>
          </w:p>
        </w:tc>
        <w:tc>
          <w:tcPr>
            <w:tcW w:w="2430" w:type="dxa"/>
          </w:tcPr>
          <w:p w14:paraId="07D73289"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77.7±6.20</w:t>
            </w:r>
          </w:p>
        </w:tc>
        <w:tc>
          <w:tcPr>
            <w:tcW w:w="2070" w:type="dxa"/>
          </w:tcPr>
          <w:p w14:paraId="65BA6398"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78.7±6.40</w:t>
            </w:r>
          </w:p>
        </w:tc>
        <w:tc>
          <w:tcPr>
            <w:tcW w:w="2340" w:type="dxa"/>
          </w:tcPr>
          <w:p w14:paraId="3A8BB668"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78.1±6.31</w:t>
            </w:r>
          </w:p>
        </w:tc>
      </w:tr>
      <w:tr w:rsidR="00B854E7" w:rsidRPr="00723A1B" w14:paraId="7AA01043" w14:textId="77777777" w:rsidTr="002F137E">
        <w:tc>
          <w:tcPr>
            <w:tcW w:w="2880" w:type="dxa"/>
          </w:tcPr>
          <w:p w14:paraId="1048895F"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Inflamed &amp; treated with 600mg/kg</w:t>
            </w:r>
          </w:p>
        </w:tc>
        <w:tc>
          <w:tcPr>
            <w:tcW w:w="2430" w:type="dxa"/>
          </w:tcPr>
          <w:p w14:paraId="49CACE03"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77.5±6.34</w:t>
            </w:r>
          </w:p>
        </w:tc>
        <w:tc>
          <w:tcPr>
            <w:tcW w:w="2070" w:type="dxa"/>
          </w:tcPr>
          <w:p w14:paraId="044E3464" w14:textId="77777777" w:rsidR="00D85AAD" w:rsidRPr="00723A1B" w:rsidRDefault="00D85AAD" w:rsidP="00914BEA">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color w:val="000000" w:themeColor="text1"/>
                <w:sz w:val="24"/>
                <w:szCs w:val="24"/>
              </w:rPr>
              <w:t>79.7±6</w:t>
            </w:r>
            <w:r w:rsidRPr="00723A1B">
              <w:rPr>
                <w:rFonts w:ascii="Times New Roman" w:hAnsi="Times New Roman" w:cs="Times New Roman"/>
                <w:b/>
                <w:color w:val="000000" w:themeColor="text1"/>
                <w:sz w:val="24"/>
                <w:szCs w:val="24"/>
              </w:rPr>
              <w:t>.</w:t>
            </w:r>
            <w:r w:rsidRPr="00723A1B">
              <w:rPr>
                <w:rFonts w:ascii="Times New Roman" w:hAnsi="Times New Roman" w:cs="Times New Roman"/>
                <w:color w:val="000000" w:themeColor="text1"/>
                <w:sz w:val="24"/>
                <w:szCs w:val="24"/>
              </w:rPr>
              <w:t>51</w:t>
            </w:r>
          </w:p>
        </w:tc>
        <w:tc>
          <w:tcPr>
            <w:tcW w:w="2340" w:type="dxa"/>
          </w:tcPr>
          <w:p w14:paraId="473C9800"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78.6±6.43</w:t>
            </w:r>
          </w:p>
        </w:tc>
      </w:tr>
      <w:tr w:rsidR="00B854E7" w:rsidRPr="00723A1B" w14:paraId="3AB13037" w14:textId="77777777" w:rsidTr="002F137E">
        <w:tc>
          <w:tcPr>
            <w:tcW w:w="2880" w:type="dxa"/>
            <w:tcBorders>
              <w:bottom w:val="single" w:sz="4" w:space="0" w:color="auto"/>
            </w:tcBorders>
          </w:tcPr>
          <w:p w14:paraId="699CD97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Inflamed &amp; treated with 800mg/kg</w:t>
            </w:r>
          </w:p>
        </w:tc>
        <w:tc>
          <w:tcPr>
            <w:tcW w:w="2430" w:type="dxa"/>
            <w:tcBorders>
              <w:bottom w:val="single" w:sz="4" w:space="0" w:color="auto"/>
            </w:tcBorders>
          </w:tcPr>
          <w:p w14:paraId="41509A0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82.8±6.76</w:t>
            </w:r>
          </w:p>
        </w:tc>
        <w:tc>
          <w:tcPr>
            <w:tcW w:w="2070" w:type="dxa"/>
            <w:tcBorders>
              <w:bottom w:val="single" w:sz="4" w:space="0" w:color="auto"/>
            </w:tcBorders>
          </w:tcPr>
          <w:p w14:paraId="4C32D869"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87.1±7.11</w:t>
            </w:r>
          </w:p>
        </w:tc>
        <w:tc>
          <w:tcPr>
            <w:tcW w:w="2340" w:type="dxa"/>
            <w:tcBorders>
              <w:bottom w:val="single" w:sz="4" w:space="0" w:color="auto"/>
            </w:tcBorders>
          </w:tcPr>
          <w:p w14:paraId="55A51F5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83.2±6.81</w:t>
            </w:r>
          </w:p>
        </w:tc>
      </w:tr>
    </w:tbl>
    <w:p w14:paraId="3AF7C2BE" w14:textId="77777777" w:rsidR="00766AC1" w:rsidRPr="00766AC1" w:rsidRDefault="00766AC1" w:rsidP="00766AC1">
      <w:pPr>
        <w:spacing w:line="240" w:lineRule="auto"/>
        <w:rPr>
          <w:rFonts w:ascii="Times New Roman" w:hAnsi="Times New Roman" w:cs="Times New Roman"/>
          <w:color w:val="000000" w:themeColor="text1"/>
          <w:sz w:val="12"/>
          <w:szCs w:val="24"/>
        </w:rPr>
      </w:pPr>
    </w:p>
    <w:p w14:paraId="0960C949" w14:textId="77777777" w:rsidR="00766AC1" w:rsidRDefault="00766AC1">
      <w:pPr>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Standard error of mean (n=3)</w:t>
      </w:r>
    </w:p>
    <w:p w14:paraId="67C4DFD7" w14:textId="64F796CB" w:rsidR="00F2635B" w:rsidRDefault="00F263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62CD0D9" w14:textId="77777777" w:rsidR="00766AC1" w:rsidRPr="00723A1B" w:rsidRDefault="00766AC1" w:rsidP="00766AC1">
      <w:pPr>
        <w:pStyle w:val="NormalWeb"/>
        <w:spacing w:before="240" w:beforeAutospacing="0" w:after="0" w:afterAutospacing="0" w:line="480" w:lineRule="auto"/>
        <w:jc w:val="both"/>
        <w:rPr>
          <w:color w:val="000000" w:themeColor="text1"/>
        </w:rPr>
      </w:pPr>
      <w:r w:rsidRPr="00723A1B">
        <w:rPr>
          <w:color w:val="000000" w:themeColor="text1"/>
        </w:rPr>
        <w:lastRenderedPageBreak/>
        <w:t xml:space="preserve">Oral administration of the leaf extract of </w:t>
      </w:r>
      <w:r w:rsidRPr="00723A1B">
        <w:rPr>
          <w:i/>
          <w:color w:val="000000" w:themeColor="text1"/>
        </w:rPr>
        <w:t xml:space="preserve">C. </w:t>
      </w:r>
      <w:r>
        <w:rPr>
          <w:i/>
          <w:color w:val="000000" w:themeColor="text1"/>
        </w:rPr>
        <w:t>a</w:t>
      </w:r>
      <w:r w:rsidRPr="00723A1B">
        <w:rPr>
          <w:i/>
          <w:color w:val="000000" w:themeColor="text1"/>
        </w:rPr>
        <w:t>conititolius</w:t>
      </w:r>
      <w:r w:rsidRPr="00723A1B">
        <w:rPr>
          <w:b/>
          <w:i/>
          <w:color w:val="000000" w:themeColor="text1"/>
        </w:rPr>
        <w:t xml:space="preserve"> </w:t>
      </w:r>
      <w:r w:rsidRPr="00723A1B">
        <w:rPr>
          <w:color w:val="000000" w:themeColor="text1"/>
        </w:rPr>
        <w:t>significantly inhibited the formalin induced inflammation in Albino rats at 200, 600 and 800mg/kg doses but the 800mg/kg test group showed maximum inhibition of inflammation with a 92.4% as compared with the control and the reference groups of albino rats as shown in Table 4</w:t>
      </w:r>
      <w:r>
        <w:rPr>
          <w:color w:val="000000" w:themeColor="text1"/>
        </w:rPr>
        <w:t>.4</w:t>
      </w:r>
      <w:r w:rsidRPr="00723A1B">
        <w:rPr>
          <w:color w:val="000000" w:themeColor="text1"/>
        </w:rPr>
        <w:t>.</w:t>
      </w:r>
    </w:p>
    <w:p w14:paraId="3A938A5E" w14:textId="7C854633" w:rsidR="00D85AAD" w:rsidRPr="00723A1B" w:rsidRDefault="00D85AAD" w:rsidP="00766AC1">
      <w:pPr>
        <w:spacing w:after="0" w:line="276"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Table </w:t>
      </w:r>
      <w:r w:rsidR="00766AC1">
        <w:rPr>
          <w:rFonts w:ascii="Times New Roman" w:hAnsi="Times New Roman" w:cs="Times New Roman"/>
          <w:color w:val="000000" w:themeColor="text1"/>
          <w:sz w:val="24"/>
          <w:szCs w:val="24"/>
        </w:rPr>
        <w:t>4.</w:t>
      </w:r>
      <w:r w:rsidRPr="00723A1B">
        <w:rPr>
          <w:rFonts w:ascii="Times New Roman" w:hAnsi="Times New Roman" w:cs="Times New Roman"/>
          <w:color w:val="000000" w:themeColor="text1"/>
          <w:sz w:val="24"/>
          <w:szCs w:val="24"/>
        </w:rPr>
        <w:t>4</w:t>
      </w:r>
      <w:r w:rsidR="002F137E" w:rsidRPr="00723A1B">
        <w:rPr>
          <w:rFonts w:ascii="Times New Roman" w:hAnsi="Times New Roman" w:cs="Times New Roman"/>
          <w:color w:val="000000" w:themeColor="text1"/>
          <w:sz w:val="24"/>
          <w:szCs w:val="24"/>
        </w:rPr>
        <w:t>:</w:t>
      </w:r>
      <w:r w:rsidRPr="00723A1B">
        <w:rPr>
          <w:rFonts w:ascii="Times New Roman" w:hAnsi="Times New Roman" w:cs="Times New Roman"/>
          <w:color w:val="000000" w:themeColor="text1"/>
          <w:sz w:val="24"/>
          <w:szCs w:val="24"/>
        </w:rPr>
        <w:t xml:space="preserve"> Effect of </w:t>
      </w:r>
      <w:r w:rsidR="002F137E" w:rsidRPr="00723A1B">
        <w:rPr>
          <w:rFonts w:ascii="Times New Roman" w:hAnsi="Times New Roman" w:cs="Times New Roman"/>
          <w:i/>
          <w:color w:val="000000" w:themeColor="text1"/>
          <w:sz w:val="24"/>
          <w:szCs w:val="24"/>
        </w:rPr>
        <w:t xml:space="preserve">C. </w:t>
      </w:r>
      <w:r w:rsidR="007920AD">
        <w:rPr>
          <w:rFonts w:ascii="Times New Roman" w:hAnsi="Times New Roman" w:cs="Times New Roman"/>
          <w:i/>
          <w:color w:val="000000" w:themeColor="text1"/>
          <w:sz w:val="24"/>
          <w:szCs w:val="24"/>
        </w:rPr>
        <w:t>a</w:t>
      </w:r>
      <w:r w:rsidR="002F137E" w:rsidRPr="00723A1B">
        <w:rPr>
          <w:rFonts w:ascii="Times New Roman" w:hAnsi="Times New Roman" w:cs="Times New Roman"/>
          <w:i/>
          <w:color w:val="000000" w:themeColor="text1"/>
          <w:sz w:val="24"/>
          <w:szCs w:val="24"/>
        </w:rPr>
        <w:t xml:space="preserve">conititolius </w:t>
      </w:r>
      <w:r w:rsidRPr="00723A1B">
        <w:rPr>
          <w:rFonts w:ascii="Times New Roman" w:hAnsi="Times New Roman" w:cs="Times New Roman"/>
          <w:color w:val="000000" w:themeColor="text1"/>
          <w:sz w:val="24"/>
          <w:szCs w:val="24"/>
        </w:rPr>
        <w:t xml:space="preserve">extract on formalin-induced inflammation in albino rats </w:t>
      </w:r>
    </w:p>
    <w:tbl>
      <w:tblPr>
        <w:tblStyle w:val="TableGrid"/>
        <w:tblW w:w="9630" w:type="dxa"/>
        <w:tblInd w:w="-9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600"/>
        <w:gridCol w:w="2880"/>
      </w:tblGrid>
      <w:tr w:rsidR="002F137E" w:rsidRPr="00723A1B" w14:paraId="430849B0" w14:textId="77777777" w:rsidTr="002F137E">
        <w:tc>
          <w:tcPr>
            <w:tcW w:w="3150" w:type="dxa"/>
            <w:tcBorders>
              <w:top w:val="single" w:sz="4" w:space="0" w:color="auto"/>
              <w:bottom w:val="single" w:sz="4" w:space="0" w:color="auto"/>
            </w:tcBorders>
          </w:tcPr>
          <w:p w14:paraId="49301090" w14:textId="77777777" w:rsidR="00D85AAD" w:rsidRPr="00723A1B" w:rsidRDefault="00D85AAD" w:rsidP="002F137E">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 xml:space="preserve">Groups </w:t>
            </w:r>
          </w:p>
        </w:tc>
        <w:tc>
          <w:tcPr>
            <w:tcW w:w="3600" w:type="dxa"/>
            <w:tcBorders>
              <w:top w:val="single" w:sz="4" w:space="0" w:color="auto"/>
              <w:bottom w:val="single" w:sz="4" w:space="0" w:color="auto"/>
            </w:tcBorders>
          </w:tcPr>
          <w:p w14:paraId="53F84B0A" w14:textId="77777777" w:rsidR="00D85AAD" w:rsidRPr="00723A1B" w:rsidRDefault="00D85AAD" w:rsidP="002F137E">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Difference in Paw volume (ml)</w:t>
            </w:r>
          </w:p>
        </w:tc>
        <w:tc>
          <w:tcPr>
            <w:tcW w:w="2880" w:type="dxa"/>
            <w:tcBorders>
              <w:top w:val="single" w:sz="4" w:space="0" w:color="auto"/>
              <w:bottom w:val="single" w:sz="4" w:space="0" w:color="auto"/>
            </w:tcBorders>
          </w:tcPr>
          <w:p w14:paraId="77639998" w14:textId="77777777" w:rsidR="00D85AAD" w:rsidRPr="00723A1B" w:rsidRDefault="00D85AAD" w:rsidP="002F137E">
            <w:pPr>
              <w:spacing w:line="480" w:lineRule="auto"/>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Percentage inhibition (%)</w:t>
            </w:r>
          </w:p>
        </w:tc>
      </w:tr>
      <w:tr w:rsidR="00D85AAD" w:rsidRPr="00723A1B" w14:paraId="251134D3" w14:textId="77777777" w:rsidTr="002F137E">
        <w:tc>
          <w:tcPr>
            <w:tcW w:w="3150" w:type="dxa"/>
            <w:tcBorders>
              <w:top w:val="single" w:sz="4" w:space="0" w:color="auto"/>
            </w:tcBorders>
          </w:tcPr>
          <w:p w14:paraId="2FFFCD50"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Inflamed control </w:t>
            </w:r>
          </w:p>
        </w:tc>
        <w:tc>
          <w:tcPr>
            <w:tcW w:w="3600" w:type="dxa"/>
            <w:tcBorders>
              <w:top w:val="single" w:sz="4" w:space="0" w:color="auto"/>
            </w:tcBorders>
          </w:tcPr>
          <w:p w14:paraId="037450E1"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0.21</w:t>
            </w:r>
          </w:p>
        </w:tc>
        <w:tc>
          <w:tcPr>
            <w:tcW w:w="2880" w:type="dxa"/>
            <w:tcBorders>
              <w:top w:val="single" w:sz="4" w:space="0" w:color="auto"/>
            </w:tcBorders>
          </w:tcPr>
          <w:p w14:paraId="204F80E9"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0</w:t>
            </w:r>
          </w:p>
        </w:tc>
      </w:tr>
      <w:tr w:rsidR="00D85AAD" w:rsidRPr="00723A1B" w14:paraId="5A2B47D0" w14:textId="77777777" w:rsidTr="002F137E">
        <w:tc>
          <w:tcPr>
            <w:tcW w:w="3150" w:type="dxa"/>
          </w:tcPr>
          <w:p w14:paraId="202455C0"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Standard control </w:t>
            </w:r>
          </w:p>
        </w:tc>
        <w:tc>
          <w:tcPr>
            <w:tcW w:w="3600" w:type="dxa"/>
          </w:tcPr>
          <w:p w14:paraId="2CFA6B16"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0.45</w:t>
            </w:r>
          </w:p>
        </w:tc>
        <w:tc>
          <w:tcPr>
            <w:tcW w:w="2880" w:type="dxa"/>
          </w:tcPr>
          <w:p w14:paraId="1DEAF7A5"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53.0</w:t>
            </w:r>
          </w:p>
        </w:tc>
      </w:tr>
      <w:tr w:rsidR="00D85AAD" w:rsidRPr="00723A1B" w14:paraId="3EF3DAAA" w14:textId="77777777" w:rsidTr="002F137E">
        <w:tc>
          <w:tcPr>
            <w:tcW w:w="3150" w:type="dxa"/>
          </w:tcPr>
          <w:p w14:paraId="496ECC5B"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Inflamed &amp; treated 200mg/kg</w:t>
            </w:r>
          </w:p>
        </w:tc>
        <w:tc>
          <w:tcPr>
            <w:tcW w:w="3600" w:type="dxa"/>
          </w:tcPr>
          <w:p w14:paraId="3AA29813"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0.32</w:t>
            </w:r>
          </w:p>
        </w:tc>
        <w:tc>
          <w:tcPr>
            <w:tcW w:w="2880" w:type="dxa"/>
          </w:tcPr>
          <w:p w14:paraId="0AB0E2A7"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42.3</w:t>
            </w:r>
          </w:p>
        </w:tc>
      </w:tr>
      <w:tr w:rsidR="00D85AAD" w:rsidRPr="00723A1B" w14:paraId="6F889501" w14:textId="77777777" w:rsidTr="002F137E">
        <w:tc>
          <w:tcPr>
            <w:tcW w:w="3150" w:type="dxa"/>
          </w:tcPr>
          <w:p w14:paraId="2C1875DD"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Inflamed &amp; treated 600mg/kg</w:t>
            </w:r>
          </w:p>
        </w:tc>
        <w:tc>
          <w:tcPr>
            <w:tcW w:w="3600" w:type="dxa"/>
          </w:tcPr>
          <w:p w14:paraId="416E6B6A"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0.40</w:t>
            </w:r>
          </w:p>
        </w:tc>
        <w:tc>
          <w:tcPr>
            <w:tcW w:w="2880" w:type="dxa"/>
          </w:tcPr>
          <w:p w14:paraId="441B89F7"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50.0</w:t>
            </w:r>
          </w:p>
        </w:tc>
      </w:tr>
      <w:tr w:rsidR="00D85AAD" w:rsidRPr="00723A1B" w14:paraId="3217E9FF" w14:textId="77777777" w:rsidTr="002F137E">
        <w:tc>
          <w:tcPr>
            <w:tcW w:w="3150" w:type="dxa"/>
          </w:tcPr>
          <w:p w14:paraId="65C9441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Inflamed &amp; treated 800mg/kg</w:t>
            </w:r>
          </w:p>
        </w:tc>
        <w:tc>
          <w:tcPr>
            <w:tcW w:w="3600" w:type="dxa"/>
          </w:tcPr>
          <w:p w14:paraId="75471D5E"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0.51</w:t>
            </w:r>
          </w:p>
        </w:tc>
        <w:tc>
          <w:tcPr>
            <w:tcW w:w="2880" w:type="dxa"/>
          </w:tcPr>
          <w:p w14:paraId="443EA39F" w14:textId="77777777" w:rsidR="00D85AAD" w:rsidRPr="00723A1B" w:rsidRDefault="00D85AAD" w:rsidP="00914BEA">
            <w:pPr>
              <w:spacing w:line="480" w:lineRule="auto"/>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92.4</w:t>
            </w:r>
          </w:p>
        </w:tc>
      </w:tr>
    </w:tbl>
    <w:p w14:paraId="3A33622D" w14:textId="77777777" w:rsidR="00766AC1" w:rsidRDefault="00766AC1">
      <w:pPr>
        <w:rPr>
          <w:rFonts w:ascii="Times New Roman" w:eastAsia="Times New Roman" w:hAnsi="Times New Roman" w:cstheme="majorBidi"/>
          <w:b/>
          <w:caps/>
          <w:color w:val="000000" w:themeColor="text1"/>
          <w:sz w:val="24"/>
          <w:szCs w:val="26"/>
          <w:lang w:eastAsia="en-GB"/>
        </w:rPr>
      </w:pPr>
      <w:r>
        <w:rPr>
          <w:rFonts w:eastAsia="Times New Roman"/>
          <w:caps/>
          <w:color w:val="000000" w:themeColor="text1"/>
          <w:lang w:eastAsia="en-GB"/>
        </w:rPr>
        <w:br w:type="page"/>
      </w:r>
    </w:p>
    <w:p w14:paraId="68AA29DF" w14:textId="14E8989C" w:rsidR="005D507A" w:rsidRPr="00723A1B" w:rsidRDefault="005D507A" w:rsidP="000E2832">
      <w:pPr>
        <w:pStyle w:val="Heading2"/>
        <w:rPr>
          <w:rFonts w:eastAsia="Times New Roman"/>
          <w:caps/>
          <w:color w:val="000000" w:themeColor="text1"/>
          <w:lang w:eastAsia="en-GB"/>
        </w:rPr>
      </w:pPr>
      <w:bookmarkStart w:id="66" w:name="_Toc147747834"/>
      <w:r w:rsidRPr="00723A1B">
        <w:rPr>
          <w:rFonts w:eastAsia="Times New Roman"/>
          <w:caps/>
          <w:color w:val="000000" w:themeColor="text1"/>
          <w:lang w:eastAsia="en-GB"/>
        </w:rPr>
        <w:lastRenderedPageBreak/>
        <w:t>4.2</w:t>
      </w:r>
      <w:r w:rsidRPr="00723A1B">
        <w:rPr>
          <w:rFonts w:eastAsia="Times New Roman"/>
          <w:caps/>
          <w:color w:val="000000" w:themeColor="text1"/>
          <w:lang w:eastAsia="en-GB"/>
        </w:rPr>
        <w:tab/>
      </w:r>
      <w:r w:rsidRPr="00723A1B">
        <w:rPr>
          <w:rFonts w:eastAsia="Times New Roman"/>
          <w:color w:val="000000" w:themeColor="text1"/>
          <w:lang w:eastAsia="en-GB"/>
        </w:rPr>
        <w:t>Discussion</w:t>
      </w:r>
      <w:bookmarkEnd w:id="66"/>
    </w:p>
    <w:p w14:paraId="604A3974" w14:textId="77777777" w:rsidR="00766AC1" w:rsidRPr="00723A1B" w:rsidRDefault="00766AC1" w:rsidP="00766AC1">
      <w:pPr>
        <w:spacing w:line="480" w:lineRule="auto"/>
        <w:jc w:val="both"/>
        <w:rPr>
          <w:rFonts w:ascii="Times New Roman" w:hAnsi="Times New Roman" w:cs="Times New Roman"/>
          <w:color w:val="000000" w:themeColor="text1"/>
          <w:sz w:val="24"/>
        </w:rPr>
      </w:pPr>
      <w:r w:rsidRPr="00723A1B">
        <w:rPr>
          <w:rFonts w:ascii="Times New Roman" w:hAnsi="Times New Roman" w:cs="Times New Roman"/>
          <w:color w:val="000000" w:themeColor="text1"/>
          <w:sz w:val="24"/>
        </w:rPr>
        <w:t xml:space="preserve">Analgesic effect Animal produced paw licking, paw swelling and paw jumping in all groups after inducing with formalin due to the pain. The paracetamol and the leaf-stem extract of </w:t>
      </w:r>
      <w:r w:rsidRPr="00723A1B">
        <w:rPr>
          <w:rFonts w:ascii="Times New Roman" w:hAnsi="Times New Roman" w:cs="Times New Roman"/>
          <w:i/>
          <w:color w:val="000000" w:themeColor="text1"/>
          <w:sz w:val="24"/>
        </w:rPr>
        <w:t xml:space="preserve">C. </w:t>
      </w:r>
      <w:r>
        <w:rPr>
          <w:rFonts w:ascii="Times New Roman" w:hAnsi="Times New Roman" w:cs="Times New Roman"/>
          <w:i/>
          <w:color w:val="000000" w:themeColor="text1"/>
          <w:sz w:val="24"/>
        </w:rPr>
        <w:t>a</w:t>
      </w:r>
      <w:r w:rsidRPr="00723A1B">
        <w:rPr>
          <w:rFonts w:ascii="Times New Roman" w:hAnsi="Times New Roman" w:cs="Times New Roman"/>
          <w:i/>
          <w:color w:val="000000" w:themeColor="text1"/>
          <w:sz w:val="24"/>
        </w:rPr>
        <w:t>conititolius</w:t>
      </w:r>
      <w:r w:rsidRPr="00723A1B">
        <w:rPr>
          <w:b/>
          <w:i/>
          <w:color w:val="000000" w:themeColor="text1"/>
          <w:sz w:val="24"/>
        </w:rPr>
        <w:t xml:space="preserve"> </w:t>
      </w:r>
      <w:r w:rsidRPr="00723A1B">
        <w:rPr>
          <w:rFonts w:ascii="Times New Roman" w:hAnsi="Times New Roman" w:cs="Times New Roman"/>
          <w:color w:val="000000" w:themeColor="text1"/>
          <w:sz w:val="24"/>
        </w:rPr>
        <w:t>at all deses used in the study significantly inhibited the jumping and licking response in mice. The 800mg/kg dose significantly reduced the paw licking and paw jumping response when compared to the reference and the normal control groups.</w:t>
      </w:r>
    </w:p>
    <w:p w14:paraId="03B49FFA" w14:textId="4233FD9D" w:rsidR="005D507A" w:rsidRPr="00723A1B" w:rsidRDefault="00914BEA" w:rsidP="00914BEA">
      <w:pPr>
        <w:spacing w:after="0" w:line="480" w:lineRule="auto"/>
        <w:jc w:val="both"/>
        <w:rPr>
          <w:rFonts w:ascii="Times New Roman" w:hAnsi="Times New Roman" w:cs="Times New Roman"/>
          <w:color w:val="000000" w:themeColor="text1"/>
          <w:sz w:val="24"/>
        </w:rPr>
      </w:pPr>
      <w:r w:rsidRPr="00723A1B">
        <w:rPr>
          <w:rFonts w:ascii="Times New Roman" w:eastAsia="Times New Roman" w:hAnsi="Times New Roman" w:cs="Times New Roman"/>
          <w:caps/>
          <w:color w:val="000000" w:themeColor="text1"/>
          <w:sz w:val="24"/>
          <w:szCs w:val="24"/>
          <w:lang w:eastAsia="en-GB"/>
        </w:rPr>
        <w:t>R</w:t>
      </w:r>
      <w:r w:rsidRPr="00723A1B">
        <w:rPr>
          <w:rFonts w:ascii="Times New Roman" w:eastAsia="Times New Roman" w:hAnsi="Times New Roman" w:cs="Times New Roman"/>
          <w:color w:val="000000" w:themeColor="text1"/>
          <w:sz w:val="24"/>
          <w:szCs w:val="24"/>
          <w:lang w:eastAsia="en-GB"/>
        </w:rPr>
        <w:t xml:space="preserve">esults of the Phytochemical constituents of </w:t>
      </w:r>
      <w:r w:rsidRPr="00723A1B">
        <w:rPr>
          <w:rFonts w:ascii="Times New Roman" w:hAnsi="Times New Roman" w:cs="Times New Roman"/>
          <w:i/>
          <w:color w:val="000000" w:themeColor="text1"/>
          <w:sz w:val="24"/>
        </w:rPr>
        <w:t xml:space="preserve">C. </w:t>
      </w:r>
      <w:r w:rsidR="007920AD">
        <w:rPr>
          <w:rFonts w:ascii="Times New Roman" w:hAnsi="Times New Roman" w:cs="Times New Roman"/>
          <w:i/>
          <w:color w:val="000000" w:themeColor="text1"/>
          <w:sz w:val="24"/>
        </w:rPr>
        <w:t>a</w:t>
      </w:r>
      <w:r w:rsidRPr="00723A1B">
        <w:rPr>
          <w:rFonts w:ascii="Times New Roman" w:hAnsi="Times New Roman" w:cs="Times New Roman"/>
          <w:i/>
          <w:color w:val="000000" w:themeColor="text1"/>
          <w:sz w:val="24"/>
        </w:rPr>
        <w:t xml:space="preserve">conititolius </w:t>
      </w:r>
      <w:r w:rsidRPr="00723A1B">
        <w:rPr>
          <w:rFonts w:ascii="Times New Roman" w:hAnsi="Times New Roman" w:cs="Times New Roman"/>
          <w:color w:val="000000" w:themeColor="text1"/>
          <w:sz w:val="24"/>
        </w:rPr>
        <w:t>were presented in Table 1 and 2. Results obtained f</w:t>
      </w:r>
      <w:r w:rsidR="007F2A5B">
        <w:rPr>
          <w:rFonts w:ascii="Times New Roman" w:hAnsi="Times New Roman" w:cs="Times New Roman"/>
          <w:color w:val="000000" w:themeColor="text1"/>
          <w:sz w:val="24"/>
        </w:rPr>
        <w:t>ro</w:t>
      </w:r>
      <w:r w:rsidRPr="00723A1B">
        <w:rPr>
          <w:rFonts w:ascii="Times New Roman" w:hAnsi="Times New Roman" w:cs="Times New Roman"/>
          <w:color w:val="000000" w:themeColor="text1"/>
          <w:sz w:val="24"/>
        </w:rPr>
        <w:t>m table 2 showed that flavonoids have the highest phytochemical constituents, followed by terpenoids, saponins and alkaloids. However, from Table 1 all the phytochemicals constituents tested for were present in aqueous extract whereas, the methanolic extract was devoid of cardiac glycosides.</w:t>
      </w:r>
    </w:p>
    <w:p w14:paraId="667993A3" w14:textId="1E51C946" w:rsidR="00914BEA" w:rsidRPr="00723A1B" w:rsidRDefault="00914BEA" w:rsidP="00914BEA">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The mean body weight of formalin-induced inflammation in experimental albino rats showed a significant increase when compared with control group as shown in Table 2. This was however reversed after the extract administration. The result for pre-treated groups indicated an initial rapid increase in mean body weight that gradually stabilized with time. Inflammation is characterized by weight loss and body weight loss is associated with increased production of proinflammatory cytokines, such as tumour necrosis growth factor-a (TNF-α) and interleukin-1 (IL-1) (Roubenoff et al., 1997). These cytokines have profound effects on the hormones that govern metabolism and also act directly on the metabolic target organs, such as muscle, liver, gut, and brain (Pomposelli </w:t>
      </w:r>
      <w:r w:rsidRPr="00723A1B">
        <w:rPr>
          <w:rFonts w:ascii="Times New Roman" w:eastAsia="Times New Roman" w:hAnsi="Times New Roman" w:cs="Times New Roman"/>
          <w:i/>
          <w:color w:val="000000" w:themeColor="text1"/>
          <w:sz w:val="24"/>
          <w:szCs w:val="24"/>
          <w:lang w:eastAsia="en-GB"/>
        </w:rPr>
        <w:t>et al</w:t>
      </w:r>
      <w:r w:rsidRPr="00723A1B">
        <w:rPr>
          <w:rFonts w:ascii="Times New Roman" w:eastAsia="Times New Roman" w:hAnsi="Times New Roman" w:cs="Times New Roman"/>
          <w:color w:val="000000" w:themeColor="text1"/>
          <w:sz w:val="24"/>
          <w:szCs w:val="24"/>
          <w:lang w:eastAsia="en-GB"/>
        </w:rPr>
        <w:t>., 1988). The result is an increase in resting energy expenditure, a net export of amino acids from muscle to liver, an increase in gluconeogenesis and a marked shift in liver protein synthesis away from albumin and toward production of acute phase proteins, such as fibrinogen and C-reactive protein (Kushner, 1993). Thus</w:t>
      </w:r>
      <w:r w:rsidR="007F2A5B">
        <w:rPr>
          <w:rFonts w:ascii="Times New Roman" w:eastAsia="Times New Roman" w:hAnsi="Times New Roman" w:cs="Times New Roman"/>
          <w:color w:val="000000" w:themeColor="text1"/>
          <w:sz w:val="24"/>
          <w:szCs w:val="24"/>
          <w:lang w:eastAsia="en-GB"/>
        </w:rPr>
        <w:t>,</w:t>
      </w:r>
      <w:r w:rsidRPr="00723A1B">
        <w:rPr>
          <w:rFonts w:ascii="Times New Roman" w:eastAsia="Times New Roman" w:hAnsi="Times New Roman" w:cs="Times New Roman"/>
          <w:color w:val="000000" w:themeColor="text1"/>
          <w:sz w:val="24"/>
          <w:szCs w:val="24"/>
          <w:lang w:eastAsia="en-GB"/>
        </w:rPr>
        <w:t xml:space="preserve"> the formalin-induced reduction in weight was prevented and it may be due to inhibition of TNF-a and IL-1. The leaf extract of </w:t>
      </w:r>
      <w:r w:rsidRPr="00723A1B">
        <w:rPr>
          <w:rFonts w:ascii="Times New Roman" w:hAnsi="Times New Roman" w:cs="Times New Roman"/>
          <w:i/>
          <w:color w:val="000000" w:themeColor="text1"/>
          <w:sz w:val="24"/>
        </w:rPr>
        <w:t xml:space="preserve">C. </w:t>
      </w:r>
      <w:r w:rsidR="007F2A5B">
        <w:rPr>
          <w:rFonts w:ascii="Times New Roman" w:hAnsi="Times New Roman" w:cs="Times New Roman"/>
          <w:i/>
          <w:color w:val="000000" w:themeColor="text1"/>
          <w:sz w:val="24"/>
        </w:rPr>
        <w:t>a</w:t>
      </w:r>
      <w:r w:rsidRPr="00723A1B">
        <w:rPr>
          <w:rFonts w:ascii="Times New Roman" w:hAnsi="Times New Roman" w:cs="Times New Roman"/>
          <w:i/>
          <w:color w:val="000000" w:themeColor="text1"/>
          <w:sz w:val="24"/>
        </w:rPr>
        <w:t>conititolius</w:t>
      </w:r>
      <w:r w:rsidRPr="00723A1B">
        <w:rPr>
          <w:rFonts w:ascii="Times New Roman" w:eastAsia="Times New Roman" w:hAnsi="Times New Roman" w:cs="Times New Roman"/>
          <w:color w:val="000000" w:themeColor="text1"/>
          <w:sz w:val="24"/>
          <w:szCs w:val="24"/>
          <w:lang w:eastAsia="en-GB"/>
        </w:rPr>
        <w:t xml:space="preserve"> are rich in flavonoids. The flavonoids have demonstrated antiproliferative activity. which is found to cause </w:t>
      </w:r>
      <w:r w:rsidRPr="00723A1B">
        <w:rPr>
          <w:rFonts w:ascii="Times New Roman" w:eastAsia="Times New Roman" w:hAnsi="Times New Roman" w:cs="Times New Roman"/>
          <w:color w:val="000000" w:themeColor="text1"/>
          <w:sz w:val="24"/>
          <w:szCs w:val="24"/>
          <w:lang w:eastAsia="en-GB"/>
        </w:rPr>
        <w:lastRenderedPageBreak/>
        <w:t xml:space="preserve">a decrease in the weight and volume of contents of granuloma in inflammation (Koganov </w:t>
      </w:r>
      <w:r w:rsidRPr="00723A1B">
        <w:rPr>
          <w:rFonts w:ascii="Times New Roman" w:eastAsia="Times New Roman" w:hAnsi="Times New Roman" w:cs="Times New Roman"/>
          <w:i/>
          <w:color w:val="000000" w:themeColor="text1"/>
          <w:sz w:val="24"/>
          <w:szCs w:val="24"/>
          <w:lang w:eastAsia="en-GB"/>
        </w:rPr>
        <w:t>et al</w:t>
      </w:r>
      <w:r w:rsidRPr="00723A1B">
        <w:rPr>
          <w:rFonts w:ascii="Times New Roman" w:eastAsia="Times New Roman" w:hAnsi="Times New Roman" w:cs="Times New Roman"/>
          <w:color w:val="000000" w:themeColor="text1"/>
          <w:sz w:val="24"/>
          <w:szCs w:val="24"/>
          <w:lang w:eastAsia="en-GB"/>
        </w:rPr>
        <w:t>., 1999).</w:t>
      </w:r>
    </w:p>
    <w:p w14:paraId="68972D49" w14:textId="22B3A4A1" w:rsidR="00914BEA" w:rsidRPr="00723A1B" w:rsidRDefault="00914BEA" w:rsidP="00914BEA">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The result of this work showed that the leaf</w:t>
      </w:r>
      <w:r w:rsidR="007F2A5B">
        <w:rPr>
          <w:rFonts w:ascii="Times New Roman" w:eastAsia="Times New Roman" w:hAnsi="Times New Roman" w:cs="Times New Roman"/>
          <w:color w:val="000000" w:themeColor="text1"/>
          <w:sz w:val="24"/>
          <w:szCs w:val="24"/>
          <w:lang w:eastAsia="en-GB"/>
        </w:rPr>
        <w:t xml:space="preserve"> </w:t>
      </w:r>
      <w:r w:rsidRPr="00723A1B">
        <w:rPr>
          <w:rFonts w:ascii="Times New Roman" w:eastAsia="Times New Roman" w:hAnsi="Times New Roman" w:cs="Times New Roman"/>
          <w:color w:val="000000" w:themeColor="text1"/>
          <w:sz w:val="24"/>
          <w:szCs w:val="24"/>
          <w:lang w:eastAsia="en-GB"/>
        </w:rPr>
        <w:t xml:space="preserve">extract of </w:t>
      </w:r>
      <w:r w:rsidRPr="00723A1B">
        <w:rPr>
          <w:rFonts w:ascii="Times New Roman" w:hAnsi="Times New Roman" w:cs="Times New Roman"/>
          <w:i/>
          <w:color w:val="000000" w:themeColor="text1"/>
          <w:sz w:val="24"/>
        </w:rPr>
        <w:t xml:space="preserve">C. </w:t>
      </w:r>
      <w:r w:rsidR="007F2A5B">
        <w:rPr>
          <w:rFonts w:ascii="Times New Roman" w:hAnsi="Times New Roman" w:cs="Times New Roman"/>
          <w:i/>
          <w:color w:val="000000" w:themeColor="text1"/>
          <w:sz w:val="24"/>
        </w:rPr>
        <w:t>a</w:t>
      </w:r>
      <w:r w:rsidRPr="00723A1B">
        <w:rPr>
          <w:rFonts w:ascii="Times New Roman" w:hAnsi="Times New Roman" w:cs="Times New Roman"/>
          <w:i/>
          <w:color w:val="000000" w:themeColor="text1"/>
          <w:sz w:val="24"/>
        </w:rPr>
        <w:t>conititolius</w:t>
      </w:r>
      <w:r w:rsidRPr="00723A1B">
        <w:rPr>
          <w:rFonts w:ascii="Times New Roman" w:eastAsia="Times New Roman" w:hAnsi="Times New Roman" w:cs="Times New Roman"/>
          <w:color w:val="000000" w:themeColor="text1"/>
          <w:sz w:val="24"/>
          <w:szCs w:val="24"/>
          <w:lang w:eastAsia="en-GB"/>
        </w:rPr>
        <w:t xml:space="preserve"> significantly inhibited the formalin induced inflammation in </w:t>
      </w:r>
      <w:r w:rsidR="007F2A5B" w:rsidRPr="00723A1B">
        <w:rPr>
          <w:rFonts w:ascii="Times New Roman" w:eastAsia="Times New Roman" w:hAnsi="Times New Roman" w:cs="Times New Roman"/>
          <w:color w:val="000000" w:themeColor="text1"/>
          <w:sz w:val="24"/>
          <w:szCs w:val="24"/>
          <w:lang w:eastAsia="en-GB"/>
        </w:rPr>
        <w:t>a</w:t>
      </w:r>
      <w:r w:rsidR="007F2A5B">
        <w:rPr>
          <w:rFonts w:ascii="Times New Roman" w:eastAsia="Times New Roman" w:hAnsi="Times New Roman" w:cs="Times New Roman"/>
          <w:color w:val="000000" w:themeColor="text1"/>
          <w:sz w:val="24"/>
          <w:szCs w:val="24"/>
          <w:lang w:eastAsia="en-GB"/>
        </w:rPr>
        <w:t>l</w:t>
      </w:r>
      <w:r w:rsidR="007F2A5B" w:rsidRPr="00723A1B">
        <w:rPr>
          <w:rFonts w:ascii="Times New Roman" w:eastAsia="Times New Roman" w:hAnsi="Times New Roman" w:cs="Times New Roman"/>
          <w:color w:val="000000" w:themeColor="text1"/>
          <w:sz w:val="24"/>
          <w:szCs w:val="24"/>
          <w:lang w:eastAsia="en-GB"/>
        </w:rPr>
        <w:t xml:space="preserve">bino </w:t>
      </w:r>
      <w:r w:rsidRPr="00723A1B">
        <w:rPr>
          <w:rFonts w:ascii="Times New Roman" w:eastAsia="Times New Roman" w:hAnsi="Times New Roman" w:cs="Times New Roman"/>
          <w:color w:val="000000" w:themeColor="text1"/>
          <w:sz w:val="24"/>
          <w:szCs w:val="24"/>
          <w:lang w:eastAsia="en-GB"/>
        </w:rPr>
        <w:t>rats at 200</w:t>
      </w:r>
      <w:r w:rsidR="007F2A5B">
        <w:rPr>
          <w:rFonts w:ascii="Times New Roman" w:eastAsia="Times New Roman" w:hAnsi="Times New Roman" w:cs="Times New Roman"/>
          <w:color w:val="000000" w:themeColor="text1"/>
          <w:sz w:val="24"/>
          <w:szCs w:val="24"/>
          <w:lang w:eastAsia="en-GB"/>
        </w:rPr>
        <w:t>,</w:t>
      </w:r>
      <w:r w:rsidRPr="00723A1B">
        <w:rPr>
          <w:rFonts w:ascii="Times New Roman" w:eastAsia="Times New Roman" w:hAnsi="Times New Roman" w:cs="Times New Roman"/>
          <w:color w:val="000000" w:themeColor="text1"/>
          <w:sz w:val="24"/>
          <w:szCs w:val="24"/>
          <w:lang w:eastAsia="en-GB"/>
        </w:rPr>
        <w:t xml:space="preserve"> 600 and 800mg/kg doses. The induced and treated with 800mg/kg test group showed maximum inhibition of inf</w:t>
      </w:r>
      <w:r w:rsidR="007920AD">
        <w:rPr>
          <w:rFonts w:ascii="Times New Roman" w:eastAsia="Times New Roman" w:hAnsi="Times New Roman" w:cs="Times New Roman"/>
          <w:color w:val="000000" w:themeColor="text1"/>
          <w:sz w:val="24"/>
          <w:szCs w:val="24"/>
          <w:lang w:eastAsia="en-GB"/>
        </w:rPr>
        <w:t>l</w:t>
      </w:r>
      <w:r w:rsidRPr="00723A1B">
        <w:rPr>
          <w:rFonts w:ascii="Times New Roman" w:eastAsia="Times New Roman" w:hAnsi="Times New Roman" w:cs="Times New Roman"/>
          <w:color w:val="000000" w:themeColor="text1"/>
          <w:sz w:val="24"/>
          <w:szCs w:val="24"/>
          <w:lang w:eastAsia="en-GB"/>
        </w:rPr>
        <w:t>ammation with 9</w:t>
      </w:r>
      <w:r w:rsidR="007F2A5B">
        <w:rPr>
          <w:rFonts w:ascii="Times New Roman" w:eastAsia="Times New Roman" w:hAnsi="Times New Roman" w:cs="Times New Roman"/>
          <w:color w:val="000000" w:themeColor="text1"/>
          <w:sz w:val="24"/>
          <w:szCs w:val="24"/>
          <w:lang w:eastAsia="en-GB"/>
        </w:rPr>
        <w:t>2.</w:t>
      </w:r>
      <w:r w:rsidR="001C391C">
        <w:rPr>
          <w:rFonts w:ascii="Times New Roman" w:eastAsia="Times New Roman" w:hAnsi="Times New Roman" w:cs="Times New Roman"/>
          <w:color w:val="000000" w:themeColor="text1"/>
          <w:sz w:val="24"/>
          <w:szCs w:val="24"/>
          <w:lang w:eastAsia="en-GB"/>
        </w:rPr>
        <w:t>4</w:t>
      </w:r>
      <w:r w:rsidRPr="00723A1B">
        <w:rPr>
          <w:rFonts w:ascii="Times New Roman" w:eastAsia="Times New Roman" w:hAnsi="Times New Roman" w:cs="Times New Roman"/>
          <w:color w:val="000000" w:themeColor="text1"/>
          <w:sz w:val="24"/>
          <w:szCs w:val="24"/>
          <w:lang w:eastAsia="en-GB"/>
        </w:rPr>
        <w:t xml:space="preserve">% as compared with the reference and normal control group. This </w:t>
      </w:r>
      <w:r w:rsidR="007F2A5B">
        <w:rPr>
          <w:rFonts w:ascii="Times New Roman" w:eastAsia="Times New Roman" w:hAnsi="Times New Roman" w:cs="Times New Roman"/>
          <w:color w:val="000000" w:themeColor="text1"/>
          <w:sz w:val="24"/>
          <w:szCs w:val="24"/>
          <w:lang w:eastAsia="en-GB"/>
        </w:rPr>
        <w:t xml:space="preserve">is </w:t>
      </w:r>
      <w:r w:rsidRPr="00723A1B">
        <w:rPr>
          <w:rFonts w:ascii="Times New Roman" w:eastAsia="Times New Roman" w:hAnsi="Times New Roman" w:cs="Times New Roman"/>
          <w:color w:val="000000" w:themeColor="text1"/>
          <w:sz w:val="24"/>
          <w:szCs w:val="24"/>
          <w:lang w:eastAsia="en-GB"/>
        </w:rPr>
        <w:t xml:space="preserve">due to the presence of terpenoids and flavonoids constituents found in this plant. in related development, Nikiema </w:t>
      </w:r>
      <w:r w:rsidRPr="00723A1B">
        <w:rPr>
          <w:rFonts w:ascii="Times New Roman" w:eastAsia="Times New Roman" w:hAnsi="Times New Roman" w:cs="Times New Roman"/>
          <w:i/>
          <w:color w:val="000000" w:themeColor="text1"/>
          <w:sz w:val="24"/>
          <w:szCs w:val="24"/>
          <w:lang w:eastAsia="en-GB"/>
        </w:rPr>
        <w:t>et al.</w:t>
      </w:r>
      <w:r w:rsidRPr="00723A1B">
        <w:rPr>
          <w:rFonts w:ascii="Times New Roman" w:eastAsia="Times New Roman" w:hAnsi="Times New Roman" w:cs="Times New Roman"/>
          <w:color w:val="000000" w:themeColor="text1"/>
          <w:sz w:val="24"/>
          <w:szCs w:val="24"/>
          <w:lang w:eastAsia="en-GB"/>
        </w:rPr>
        <w:t xml:space="preserve"> (1997)</w:t>
      </w:r>
      <w:r w:rsidR="007F2A5B">
        <w:rPr>
          <w:rFonts w:ascii="Times New Roman" w:eastAsia="Times New Roman" w:hAnsi="Times New Roman" w:cs="Times New Roman"/>
          <w:color w:val="000000" w:themeColor="text1"/>
          <w:sz w:val="24"/>
          <w:szCs w:val="24"/>
          <w:lang w:eastAsia="en-GB"/>
        </w:rPr>
        <w:t>.</w:t>
      </w:r>
    </w:p>
    <w:p w14:paraId="54DB8A89" w14:textId="3899C7BC" w:rsidR="00914BEA" w:rsidRPr="00723A1B" w:rsidRDefault="00914BEA" w:rsidP="00914BEA">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Flavonoids as anti-oxidants also have anti-inflammatory properties due to their inhibitory effects on enzymes involved in the production of the chemical mediator of inflammation (Bani </w:t>
      </w:r>
      <w:r w:rsidRPr="007F2A5B">
        <w:rPr>
          <w:rFonts w:ascii="Times New Roman" w:eastAsia="Times New Roman" w:hAnsi="Times New Roman" w:cs="Times New Roman"/>
          <w:i/>
          <w:color w:val="000000" w:themeColor="text1"/>
          <w:sz w:val="24"/>
          <w:szCs w:val="24"/>
          <w:lang w:eastAsia="en-GB"/>
        </w:rPr>
        <w:t>et al.,</w:t>
      </w:r>
      <w:r w:rsidRPr="00723A1B">
        <w:rPr>
          <w:rFonts w:ascii="Times New Roman" w:eastAsia="Times New Roman" w:hAnsi="Times New Roman" w:cs="Times New Roman"/>
          <w:color w:val="000000" w:themeColor="text1"/>
          <w:sz w:val="24"/>
          <w:szCs w:val="24"/>
          <w:lang w:eastAsia="en-GB"/>
        </w:rPr>
        <w:t xml:space="preserve"> 2006). It was discovered that flavonoids have different biological roles. The anti-inflammatory action and analgesic role of flavonoids in vitro or in cellular models involve the inhibition of the synthesis and activities of different pro-inflammatory action mediators such as eicosanoids, cytokines and adhesion molecules and C-reactive protein </w:t>
      </w:r>
      <w:r w:rsidR="007F3C36">
        <w:rPr>
          <w:rFonts w:ascii="Times New Roman" w:eastAsia="Times New Roman" w:hAnsi="Times New Roman" w:cs="Times New Roman"/>
          <w:color w:val="000000" w:themeColor="text1"/>
          <w:sz w:val="24"/>
          <w:szCs w:val="24"/>
          <w:lang w:eastAsia="en-GB"/>
        </w:rPr>
        <w:t>(</w:t>
      </w:r>
      <w:r w:rsidRPr="00723A1B">
        <w:rPr>
          <w:rFonts w:ascii="Times New Roman" w:eastAsia="Times New Roman" w:hAnsi="Times New Roman" w:cs="Times New Roman"/>
          <w:color w:val="000000" w:themeColor="text1"/>
          <w:sz w:val="24"/>
          <w:szCs w:val="24"/>
          <w:lang w:eastAsia="en-GB"/>
        </w:rPr>
        <w:t xml:space="preserve">Gutierrez-Lugo </w:t>
      </w:r>
      <w:r w:rsidRPr="007F3C36">
        <w:rPr>
          <w:rFonts w:ascii="Times New Roman" w:eastAsia="Times New Roman" w:hAnsi="Times New Roman" w:cs="Times New Roman"/>
          <w:i/>
          <w:color w:val="000000" w:themeColor="text1"/>
          <w:sz w:val="24"/>
          <w:szCs w:val="24"/>
          <w:lang w:eastAsia="en-GB"/>
        </w:rPr>
        <w:t>et al</w:t>
      </w:r>
      <w:r w:rsidRPr="00723A1B">
        <w:rPr>
          <w:rFonts w:ascii="Times New Roman" w:eastAsia="Times New Roman" w:hAnsi="Times New Roman" w:cs="Times New Roman"/>
          <w:color w:val="000000" w:themeColor="text1"/>
          <w:sz w:val="24"/>
          <w:szCs w:val="24"/>
          <w:lang w:eastAsia="en-GB"/>
        </w:rPr>
        <w:t>.</w:t>
      </w:r>
      <w:r w:rsidR="007F3C36">
        <w:rPr>
          <w:rFonts w:ascii="Times New Roman" w:eastAsia="Times New Roman" w:hAnsi="Times New Roman" w:cs="Times New Roman"/>
          <w:color w:val="000000" w:themeColor="text1"/>
          <w:sz w:val="24"/>
          <w:szCs w:val="24"/>
          <w:lang w:eastAsia="en-GB"/>
        </w:rPr>
        <w:t>,</w:t>
      </w:r>
      <w:r w:rsidRPr="00723A1B">
        <w:rPr>
          <w:rFonts w:ascii="Times New Roman" w:eastAsia="Times New Roman" w:hAnsi="Times New Roman" w:cs="Times New Roman"/>
          <w:color w:val="000000" w:themeColor="text1"/>
          <w:sz w:val="24"/>
          <w:szCs w:val="24"/>
          <w:lang w:eastAsia="en-GB"/>
        </w:rPr>
        <w:t xml:space="preserve"> 2004).</w:t>
      </w:r>
    </w:p>
    <w:p w14:paraId="6962131D" w14:textId="10FF0664" w:rsidR="00914BEA" w:rsidRPr="00723A1B" w:rsidRDefault="00914BEA" w:rsidP="00914BEA">
      <w:pPr>
        <w:spacing w:after="0" w:line="480" w:lineRule="auto"/>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The presence of prostaglandin in the inflammatory exudates from the injected albino rat has been well demonstrated previously by other workers (Vinegar </w:t>
      </w:r>
      <w:r w:rsidRPr="00723A1B">
        <w:rPr>
          <w:rFonts w:ascii="Times New Roman" w:eastAsia="Times New Roman" w:hAnsi="Times New Roman" w:cs="Times New Roman"/>
          <w:i/>
          <w:color w:val="000000" w:themeColor="text1"/>
          <w:sz w:val="24"/>
          <w:szCs w:val="24"/>
          <w:lang w:eastAsia="en-GB"/>
        </w:rPr>
        <w:t>et al.,</w:t>
      </w:r>
      <w:r w:rsidRPr="00723A1B">
        <w:rPr>
          <w:rFonts w:ascii="Times New Roman" w:eastAsia="Times New Roman" w:hAnsi="Times New Roman" w:cs="Times New Roman"/>
          <w:color w:val="000000" w:themeColor="text1"/>
          <w:sz w:val="24"/>
          <w:szCs w:val="24"/>
          <w:lang w:eastAsia="en-GB"/>
        </w:rPr>
        <w:t xml:space="preserve"> 1969). The formalin induced inflammation model in albino rats is known to be sensitive to cyclooxygenase inhibitors and has been used to evaluate the effect of non-steroidal anti-inflammatory agents which primarily inhibit cyclooxygenase involved in prostaglandin synthesis (Phadke, 1988). Based on these reports, it is inferred that the inhibitory effect of </w:t>
      </w:r>
      <w:r w:rsidRPr="00723A1B">
        <w:rPr>
          <w:rFonts w:ascii="Times New Roman" w:hAnsi="Times New Roman" w:cs="Times New Roman"/>
          <w:i/>
          <w:color w:val="000000" w:themeColor="text1"/>
          <w:sz w:val="24"/>
        </w:rPr>
        <w:t xml:space="preserve">C. </w:t>
      </w:r>
      <w:r w:rsidR="007920AD">
        <w:rPr>
          <w:rFonts w:ascii="Times New Roman" w:hAnsi="Times New Roman" w:cs="Times New Roman"/>
          <w:i/>
          <w:color w:val="000000" w:themeColor="text1"/>
          <w:sz w:val="24"/>
        </w:rPr>
        <w:t>a</w:t>
      </w:r>
      <w:r w:rsidRPr="00723A1B">
        <w:rPr>
          <w:rFonts w:ascii="Times New Roman" w:hAnsi="Times New Roman" w:cs="Times New Roman"/>
          <w:i/>
          <w:color w:val="000000" w:themeColor="text1"/>
          <w:sz w:val="24"/>
        </w:rPr>
        <w:t>conititolius</w:t>
      </w:r>
      <w:r w:rsidRPr="00723A1B">
        <w:rPr>
          <w:rFonts w:ascii="Times New Roman" w:eastAsia="Times New Roman" w:hAnsi="Times New Roman" w:cs="Times New Roman"/>
          <w:color w:val="000000" w:themeColor="text1"/>
          <w:sz w:val="24"/>
          <w:szCs w:val="24"/>
          <w:lang w:eastAsia="en-GB"/>
        </w:rPr>
        <w:t xml:space="preserve"> on formalin-induced inflammation in rats in the present-day study may be due to inhibition of prostaglandin synthesis.</w:t>
      </w:r>
    </w:p>
    <w:p w14:paraId="3C7643CC" w14:textId="77777777" w:rsidR="00024FCF" w:rsidRPr="00723A1B" w:rsidRDefault="00024FCF">
      <w:pPr>
        <w:rPr>
          <w:rFonts w:ascii="Times New Roman" w:eastAsia="Times New Roman" w:hAnsi="Times New Roman" w:cs="Times New Roman"/>
          <w:b/>
          <w:caps/>
          <w:color w:val="000000" w:themeColor="text1"/>
          <w:sz w:val="24"/>
          <w:szCs w:val="24"/>
          <w:lang w:eastAsia="en-GB"/>
        </w:rPr>
      </w:pPr>
      <w:r w:rsidRPr="00723A1B">
        <w:rPr>
          <w:rFonts w:ascii="Times New Roman" w:eastAsia="Times New Roman" w:hAnsi="Times New Roman" w:cs="Times New Roman"/>
          <w:b/>
          <w:caps/>
          <w:color w:val="000000" w:themeColor="text1"/>
          <w:sz w:val="24"/>
          <w:szCs w:val="24"/>
          <w:lang w:eastAsia="en-GB"/>
        </w:rPr>
        <w:br w:type="page"/>
      </w:r>
    </w:p>
    <w:p w14:paraId="0C1C6D66" w14:textId="3BACEBD4" w:rsidR="00024FCF" w:rsidRPr="00723A1B" w:rsidRDefault="00483390" w:rsidP="00483390">
      <w:pPr>
        <w:pStyle w:val="Heading1"/>
        <w:rPr>
          <w:color w:val="000000" w:themeColor="text1"/>
          <w:lang w:eastAsia="en-GB"/>
        </w:rPr>
      </w:pPr>
      <w:bookmarkStart w:id="67" w:name="_Toc147747835"/>
      <w:r w:rsidRPr="00723A1B">
        <w:rPr>
          <w:color w:val="000000" w:themeColor="text1"/>
          <w:lang w:eastAsia="en-GB"/>
        </w:rPr>
        <w:lastRenderedPageBreak/>
        <w:t>CHAPTER FIVE</w:t>
      </w:r>
      <w:bookmarkEnd w:id="67"/>
    </w:p>
    <w:p w14:paraId="7A86F4CD" w14:textId="73D29AF4" w:rsidR="00024FCF" w:rsidRPr="00723A1B" w:rsidRDefault="00483390" w:rsidP="00483390">
      <w:pPr>
        <w:pStyle w:val="Heading1"/>
        <w:rPr>
          <w:color w:val="000000" w:themeColor="text1"/>
          <w:lang w:eastAsia="en-GB"/>
        </w:rPr>
      </w:pPr>
      <w:bookmarkStart w:id="68" w:name="_Toc147747836"/>
      <w:r w:rsidRPr="00723A1B">
        <w:rPr>
          <w:color w:val="000000" w:themeColor="text1"/>
          <w:lang w:eastAsia="en-GB"/>
        </w:rPr>
        <w:t>CONCLUSION AND RECOMMENDATIONS</w:t>
      </w:r>
      <w:bookmarkEnd w:id="68"/>
    </w:p>
    <w:p w14:paraId="53CEC3E5" w14:textId="77777777" w:rsidR="00024FCF" w:rsidRPr="00723A1B" w:rsidRDefault="00024FCF" w:rsidP="00483390">
      <w:pPr>
        <w:pStyle w:val="Heading2"/>
        <w:rPr>
          <w:rFonts w:eastAsia="Times New Roman"/>
          <w:color w:val="000000" w:themeColor="text1"/>
          <w:lang w:eastAsia="en-GB"/>
        </w:rPr>
      </w:pPr>
      <w:bookmarkStart w:id="69" w:name="_Toc147747837"/>
      <w:r w:rsidRPr="00723A1B">
        <w:rPr>
          <w:rFonts w:eastAsia="Times New Roman"/>
          <w:caps/>
          <w:color w:val="000000" w:themeColor="text1"/>
          <w:lang w:eastAsia="en-GB"/>
        </w:rPr>
        <w:t>5.1</w:t>
      </w:r>
      <w:r w:rsidRPr="00723A1B">
        <w:rPr>
          <w:rFonts w:eastAsia="Times New Roman"/>
          <w:caps/>
          <w:color w:val="000000" w:themeColor="text1"/>
          <w:lang w:eastAsia="en-GB"/>
        </w:rPr>
        <w:tab/>
        <w:t>C</w:t>
      </w:r>
      <w:r w:rsidRPr="00723A1B">
        <w:rPr>
          <w:rFonts w:eastAsia="Times New Roman"/>
          <w:color w:val="000000" w:themeColor="text1"/>
          <w:lang w:eastAsia="en-GB"/>
        </w:rPr>
        <w:t>onclusion</w:t>
      </w:r>
      <w:bookmarkEnd w:id="69"/>
    </w:p>
    <w:p w14:paraId="74D24718" w14:textId="77777777" w:rsidR="00DF0420" w:rsidRPr="00DF0420" w:rsidRDefault="00DF0420" w:rsidP="00DF0420">
      <w:pPr>
        <w:spacing w:line="480" w:lineRule="auto"/>
        <w:jc w:val="both"/>
        <w:rPr>
          <w:rFonts w:ascii="Times New Roman" w:hAnsi="Times New Roman" w:cs="Times New Roman"/>
          <w:sz w:val="24"/>
        </w:rPr>
      </w:pPr>
      <w:r w:rsidRPr="00DF0420">
        <w:rPr>
          <w:rFonts w:ascii="Times New Roman" w:hAnsi="Times New Roman" w:cs="Times New Roman"/>
          <w:sz w:val="24"/>
        </w:rPr>
        <w:t xml:space="preserve">In conclusion, the study on the phytochemical composition and anti-inflammatory activities of the methanolic leaf extract of </w:t>
      </w:r>
      <w:r w:rsidRPr="00A67469">
        <w:rPr>
          <w:rFonts w:ascii="Times New Roman" w:hAnsi="Times New Roman" w:cs="Times New Roman"/>
          <w:i/>
          <w:sz w:val="24"/>
        </w:rPr>
        <w:t>Cnidicollus anconitifolius</w:t>
      </w:r>
      <w:r w:rsidRPr="00DF0420">
        <w:rPr>
          <w:rFonts w:ascii="Times New Roman" w:hAnsi="Times New Roman" w:cs="Times New Roman"/>
          <w:sz w:val="24"/>
        </w:rPr>
        <w:t>, commonly known as "Hospital Too Far," has provided valuable insights into its potential therapeutic benefits. The research revealed the presence of various phytochemical compounds, including flavonoids, alkaloids, tannins, and phenolic compounds, which are known for their antioxidant and anti-inflammatory properties. These phytochemicals likely contribute to the observed anti-inflammatory effects of the extract.</w:t>
      </w:r>
    </w:p>
    <w:p w14:paraId="41FE638C" w14:textId="77777777" w:rsidR="00DF0420" w:rsidRPr="00DF0420" w:rsidRDefault="00DF0420" w:rsidP="00DF0420">
      <w:pPr>
        <w:spacing w:line="480" w:lineRule="auto"/>
        <w:jc w:val="both"/>
        <w:rPr>
          <w:rFonts w:ascii="Times New Roman" w:hAnsi="Times New Roman" w:cs="Times New Roman"/>
          <w:sz w:val="24"/>
        </w:rPr>
      </w:pPr>
      <w:r w:rsidRPr="00DF0420">
        <w:rPr>
          <w:rFonts w:ascii="Times New Roman" w:hAnsi="Times New Roman" w:cs="Times New Roman"/>
          <w:sz w:val="24"/>
        </w:rPr>
        <w:t xml:space="preserve">The experimental results demonstrated that the methanolic leaf extract of </w:t>
      </w:r>
      <w:r w:rsidRPr="00A67469">
        <w:rPr>
          <w:rFonts w:ascii="Times New Roman" w:hAnsi="Times New Roman" w:cs="Times New Roman"/>
          <w:i/>
          <w:sz w:val="24"/>
        </w:rPr>
        <w:t>Cnidicollus anconitifolius</w:t>
      </w:r>
      <w:r w:rsidRPr="00DF0420">
        <w:rPr>
          <w:rFonts w:ascii="Times New Roman" w:hAnsi="Times New Roman" w:cs="Times New Roman"/>
          <w:sz w:val="24"/>
        </w:rPr>
        <w:t xml:space="preserve"> significantly reduced inflammation in albino rats. This was evident through the suppression of inflammatory markers and the alleviation of inflammation-associated symptoms in the treated animals. The extract's anti-inflammatory activity suggests its potential for use in the management of inflammatory conditions in both traditional and modern medicine.</w:t>
      </w:r>
    </w:p>
    <w:p w14:paraId="00BA097D" w14:textId="77777777" w:rsidR="00024FCF" w:rsidRPr="00723A1B" w:rsidRDefault="00024FCF" w:rsidP="00483390">
      <w:pPr>
        <w:pStyle w:val="Heading2"/>
        <w:rPr>
          <w:rFonts w:eastAsia="Times New Roman"/>
          <w:color w:val="000000" w:themeColor="text1"/>
          <w:lang w:eastAsia="en-GB"/>
        </w:rPr>
      </w:pPr>
      <w:bookmarkStart w:id="70" w:name="_Toc147747838"/>
      <w:r w:rsidRPr="00723A1B">
        <w:rPr>
          <w:rFonts w:eastAsia="Times New Roman"/>
          <w:color w:val="000000" w:themeColor="text1"/>
          <w:lang w:eastAsia="en-GB"/>
        </w:rPr>
        <w:t>5.2</w:t>
      </w:r>
      <w:r w:rsidRPr="00723A1B">
        <w:rPr>
          <w:rFonts w:eastAsia="Times New Roman"/>
          <w:color w:val="000000" w:themeColor="text1"/>
          <w:lang w:eastAsia="en-GB"/>
        </w:rPr>
        <w:tab/>
        <w:t>Recommendations</w:t>
      </w:r>
      <w:bookmarkEnd w:id="70"/>
    </w:p>
    <w:p w14:paraId="5EA94F65" w14:textId="77777777" w:rsidR="00DF0420" w:rsidRPr="00DF0420" w:rsidRDefault="00DF0420" w:rsidP="00DF0420">
      <w:pPr>
        <w:spacing w:line="480" w:lineRule="auto"/>
        <w:jc w:val="both"/>
        <w:rPr>
          <w:rFonts w:ascii="Times New Roman" w:hAnsi="Times New Roman" w:cs="Times New Roman"/>
          <w:sz w:val="24"/>
        </w:rPr>
      </w:pPr>
      <w:r w:rsidRPr="00DF0420">
        <w:rPr>
          <w:rFonts w:ascii="Times New Roman" w:hAnsi="Times New Roman" w:cs="Times New Roman"/>
          <w:sz w:val="24"/>
        </w:rPr>
        <w:t xml:space="preserve">Further Phytochemical Analysis: To gain a more comprehensive understanding of the chemical composition of </w:t>
      </w:r>
      <w:r w:rsidRPr="00A67469">
        <w:rPr>
          <w:rFonts w:ascii="Times New Roman" w:hAnsi="Times New Roman" w:cs="Times New Roman"/>
          <w:i/>
          <w:sz w:val="24"/>
        </w:rPr>
        <w:t>Cnidicollus anconitifolius,</w:t>
      </w:r>
      <w:r w:rsidRPr="00DF0420">
        <w:rPr>
          <w:rFonts w:ascii="Times New Roman" w:hAnsi="Times New Roman" w:cs="Times New Roman"/>
          <w:sz w:val="24"/>
        </w:rPr>
        <w:t xml:space="preserve"> additional phytochemical analysis should be conducted. This may involve the identification and quantification of specific bioactive compounds responsible for the anti-inflammatory effects observed.</w:t>
      </w:r>
    </w:p>
    <w:p w14:paraId="2057AD6F" w14:textId="4789E520" w:rsidR="00DF0420" w:rsidRPr="007F2A5B" w:rsidRDefault="00DF0420" w:rsidP="007F2A5B">
      <w:pPr>
        <w:spacing w:line="480" w:lineRule="auto"/>
        <w:jc w:val="both"/>
        <w:rPr>
          <w:rFonts w:ascii="Times New Roman" w:hAnsi="Times New Roman" w:cs="Times New Roman"/>
          <w:sz w:val="24"/>
        </w:rPr>
      </w:pPr>
      <w:r w:rsidRPr="007F2A5B">
        <w:rPr>
          <w:rFonts w:ascii="Times New Roman" w:hAnsi="Times New Roman" w:cs="Times New Roman"/>
          <w:sz w:val="24"/>
        </w:rPr>
        <w:t>Before considering the development of pharmaceutical products or therapeutic applications, it is crucial to conduct toxicological studies to determine the safety profile of the methanolic leaf extract. Assessing potential side effects and establishing safe dosage levels is essential.</w:t>
      </w:r>
    </w:p>
    <w:p w14:paraId="30B2956B" w14:textId="77777777" w:rsidR="00DF0420" w:rsidRPr="007F2A5B" w:rsidRDefault="00DF0420" w:rsidP="007F2A5B">
      <w:pPr>
        <w:spacing w:line="480" w:lineRule="auto"/>
        <w:jc w:val="both"/>
        <w:rPr>
          <w:rFonts w:ascii="Times New Roman" w:hAnsi="Times New Roman" w:cs="Times New Roman"/>
          <w:sz w:val="24"/>
        </w:rPr>
      </w:pPr>
      <w:r w:rsidRPr="007F2A5B">
        <w:rPr>
          <w:rFonts w:ascii="Times New Roman" w:hAnsi="Times New Roman" w:cs="Times New Roman"/>
          <w:sz w:val="24"/>
        </w:rPr>
        <w:t xml:space="preserve">Elucidating the exact mechanisms underlying the anti-inflammatory effects of </w:t>
      </w:r>
      <w:r w:rsidRPr="007F2A5B">
        <w:rPr>
          <w:rFonts w:ascii="Times New Roman" w:hAnsi="Times New Roman" w:cs="Times New Roman"/>
          <w:i/>
          <w:sz w:val="24"/>
        </w:rPr>
        <w:t>Cnidicollus anconitifolius</w:t>
      </w:r>
      <w:r w:rsidRPr="007F2A5B">
        <w:rPr>
          <w:rFonts w:ascii="Times New Roman" w:hAnsi="Times New Roman" w:cs="Times New Roman"/>
          <w:sz w:val="24"/>
        </w:rPr>
        <w:t xml:space="preserve"> would provide valuable insights. Understanding how the extract interacts with </w:t>
      </w:r>
      <w:r w:rsidRPr="007F2A5B">
        <w:rPr>
          <w:rFonts w:ascii="Times New Roman" w:hAnsi="Times New Roman" w:cs="Times New Roman"/>
          <w:sz w:val="24"/>
        </w:rPr>
        <w:lastRenderedPageBreak/>
        <w:t>inflammatory pathways and molecular targets can facilitate the development of more targeted therapies.</w:t>
      </w:r>
    </w:p>
    <w:p w14:paraId="700DE3AE" w14:textId="77777777" w:rsidR="00DF0420" w:rsidRPr="007F2A5B" w:rsidRDefault="00DF0420" w:rsidP="007F2A5B">
      <w:pPr>
        <w:spacing w:line="480" w:lineRule="auto"/>
        <w:jc w:val="both"/>
        <w:rPr>
          <w:rFonts w:ascii="Times New Roman" w:hAnsi="Times New Roman" w:cs="Times New Roman"/>
          <w:sz w:val="24"/>
        </w:rPr>
      </w:pPr>
      <w:r w:rsidRPr="007F2A5B">
        <w:rPr>
          <w:rFonts w:ascii="Times New Roman" w:hAnsi="Times New Roman" w:cs="Times New Roman"/>
          <w:sz w:val="24"/>
        </w:rPr>
        <w:t xml:space="preserve">To translate these findings into clinical practice, well-designed clinical trials should be conducted to evaluate the efficacy and safety of </w:t>
      </w:r>
      <w:r w:rsidRPr="007F2A5B">
        <w:rPr>
          <w:rFonts w:ascii="Times New Roman" w:hAnsi="Times New Roman" w:cs="Times New Roman"/>
          <w:i/>
          <w:sz w:val="24"/>
        </w:rPr>
        <w:t>Cnidicollus anconitifolius</w:t>
      </w:r>
      <w:r w:rsidRPr="007F2A5B">
        <w:rPr>
          <w:rFonts w:ascii="Times New Roman" w:hAnsi="Times New Roman" w:cs="Times New Roman"/>
          <w:sz w:val="24"/>
        </w:rPr>
        <w:t xml:space="preserve"> extract in human subjects with various inflammatory conditions. This will provide concrete evidence of its therapeutic potential.</w:t>
      </w:r>
    </w:p>
    <w:p w14:paraId="2E64A834" w14:textId="3594C347" w:rsidR="00DF0420" w:rsidRPr="007F2A5B" w:rsidRDefault="00DF0420" w:rsidP="007F2A5B">
      <w:pPr>
        <w:spacing w:line="480" w:lineRule="auto"/>
        <w:jc w:val="both"/>
        <w:rPr>
          <w:rFonts w:ascii="Times New Roman" w:hAnsi="Times New Roman" w:cs="Times New Roman"/>
          <w:sz w:val="24"/>
        </w:rPr>
      </w:pPr>
      <w:r w:rsidRPr="007F2A5B">
        <w:rPr>
          <w:rFonts w:ascii="Times New Roman" w:hAnsi="Times New Roman" w:cs="Times New Roman"/>
          <w:i/>
          <w:sz w:val="24"/>
        </w:rPr>
        <w:t>Cnidicollus anconitifolius</w:t>
      </w:r>
      <w:r w:rsidRPr="007F2A5B">
        <w:rPr>
          <w:rFonts w:ascii="Times New Roman" w:hAnsi="Times New Roman" w:cs="Times New Roman"/>
          <w:sz w:val="24"/>
        </w:rPr>
        <w:t xml:space="preserve"> proves to be a valuable medicinal plant, efforts should be made to promote its sustainable cultivation and conservation. This will ensure a stable supply of the plant material while preserving its natural habitat.</w:t>
      </w:r>
    </w:p>
    <w:p w14:paraId="3C807D5B" w14:textId="6AEC27A6" w:rsidR="00B53F49" w:rsidRPr="00723A1B" w:rsidRDefault="00B53F49" w:rsidP="00024FCF">
      <w:pPr>
        <w:spacing w:after="0" w:line="480" w:lineRule="auto"/>
        <w:jc w:val="both"/>
        <w:rPr>
          <w:rFonts w:ascii="Times New Roman" w:eastAsia="Times New Roman" w:hAnsi="Times New Roman" w:cs="Times New Roman"/>
          <w:b/>
          <w:caps/>
          <w:color w:val="000000" w:themeColor="text1"/>
          <w:sz w:val="24"/>
          <w:szCs w:val="24"/>
          <w:lang w:eastAsia="en-GB"/>
        </w:rPr>
      </w:pPr>
      <w:r w:rsidRPr="00723A1B">
        <w:rPr>
          <w:rFonts w:ascii="Times New Roman" w:eastAsia="Times New Roman" w:hAnsi="Times New Roman" w:cs="Times New Roman"/>
          <w:b/>
          <w:caps/>
          <w:color w:val="000000" w:themeColor="text1"/>
          <w:sz w:val="24"/>
          <w:szCs w:val="24"/>
          <w:lang w:eastAsia="en-GB"/>
        </w:rPr>
        <w:br w:type="page"/>
      </w:r>
    </w:p>
    <w:p w14:paraId="0F685BD3" w14:textId="28E9323C" w:rsidR="00FA5C2D" w:rsidRPr="00723A1B" w:rsidRDefault="00483390" w:rsidP="00483390">
      <w:pPr>
        <w:pStyle w:val="Heading1"/>
        <w:rPr>
          <w:color w:val="000000" w:themeColor="text1"/>
          <w:lang w:eastAsia="en-GB"/>
        </w:rPr>
      </w:pPr>
      <w:bookmarkStart w:id="71" w:name="_Toc147747839"/>
      <w:r w:rsidRPr="00723A1B">
        <w:rPr>
          <w:color w:val="000000" w:themeColor="text1"/>
          <w:lang w:eastAsia="en-GB"/>
        </w:rPr>
        <w:lastRenderedPageBreak/>
        <w:t>REFERENCES</w:t>
      </w:r>
      <w:bookmarkEnd w:id="71"/>
    </w:p>
    <w:p w14:paraId="280C4ED6"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Adedayo, B. C., Oyedapo, O. O., &amp; Odufuwa, K. T. (2017). Medicinal plants used for the treatment of diabetes in Abeokuta, Nigeria. </w:t>
      </w:r>
      <w:r w:rsidRPr="00723A1B">
        <w:rPr>
          <w:rFonts w:ascii="Times New Roman" w:hAnsi="Times New Roman" w:cs="Times New Roman"/>
          <w:i/>
          <w:color w:val="000000" w:themeColor="text1"/>
          <w:sz w:val="24"/>
          <w:szCs w:val="24"/>
        </w:rPr>
        <w:t>African Journal of Traditional, Complementary, and Alternative Medicines</w:t>
      </w:r>
      <w:r w:rsidRPr="00723A1B">
        <w:rPr>
          <w:rFonts w:ascii="Times New Roman" w:hAnsi="Times New Roman" w:cs="Times New Roman"/>
          <w:color w:val="000000" w:themeColor="text1"/>
          <w:sz w:val="24"/>
          <w:szCs w:val="24"/>
        </w:rPr>
        <w:t>, 14(4), 1-13.</w:t>
      </w:r>
    </w:p>
    <w:p w14:paraId="7B393943" w14:textId="77777777" w:rsidR="00390172" w:rsidRPr="00723A1B" w:rsidRDefault="00390172" w:rsidP="00A64B5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Adeneye, A. A., Agbaje, E. O., &amp; Owoade, O. A. (2012). Hypoglycemic and anti-inflammatory activities of the methanolic leaf extract of Cnidoscolus aconitifolius in rats. </w:t>
      </w:r>
      <w:r w:rsidRPr="00723A1B">
        <w:rPr>
          <w:rFonts w:ascii="Times New Roman" w:eastAsia="Times New Roman" w:hAnsi="Times New Roman" w:cs="Times New Roman"/>
          <w:i/>
          <w:color w:val="000000" w:themeColor="text1"/>
          <w:sz w:val="24"/>
          <w:szCs w:val="24"/>
          <w:lang w:eastAsia="en-GB"/>
        </w:rPr>
        <w:t>Journal of Medicinal Food,</w:t>
      </w:r>
      <w:r w:rsidRPr="00723A1B">
        <w:rPr>
          <w:rFonts w:ascii="Times New Roman" w:eastAsia="Times New Roman" w:hAnsi="Times New Roman" w:cs="Times New Roman"/>
          <w:color w:val="000000" w:themeColor="text1"/>
          <w:sz w:val="24"/>
          <w:szCs w:val="24"/>
          <w:lang w:eastAsia="en-GB"/>
        </w:rPr>
        <w:t xml:space="preserve"> 15(9), 802-808.</w:t>
      </w:r>
    </w:p>
    <w:p w14:paraId="5D56B128"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Afolayan, A. J., &amp; Jimoh, F. O. (2009). Nutritional quality of some wild leafy vegetables in South Africa. </w:t>
      </w:r>
      <w:r w:rsidRPr="00723A1B">
        <w:rPr>
          <w:rFonts w:ascii="Times New Roman" w:hAnsi="Times New Roman" w:cs="Times New Roman"/>
          <w:i/>
          <w:color w:val="000000" w:themeColor="text1"/>
          <w:sz w:val="24"/>
          <w:szCs w:val="24"/>
        </w:rPr>
        <w:t>International Journal of Food Sciences and Nutrition</w:t>
      </w:r>
      <w:r w:rsidRPr="00723A1B">
        <w:rPr>
          <w:rFonts w:ascii="Times New Roman" w:hAnsi="Times New Roman" w:cs="Times New Roman"/>
          <w:color w:val="000000" w:themeColor="text1"/>
          <w:sz w:val="24"/>
          <w:szCs w:val="24"/>
        </w:rPr>
        <w:t>, 60(5), 424-431.</w:t>
      </w:r>
    </w:p>
    <w:p w14:paraId="61D72212" w14:textId="77777777" w:rsidR="00390172" w:rsidRPr="00723A1B" w:rsidRDefault="00390172" w:rsidP="00A64B5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Aiyegoro, O. A., Okoh, A. I., &amp; Kolawole, D. O. (2010). Antioxidant and anti-inflammatory activities of leaves of Cnidoscolus aconitifolius. </w:t>
      </w:r>
      <w:r w:rsidRPr="00723A1B">
        <w:rPr>
          <w:rFonts w:ascii="Times New Roman" w:eastAsia="Times New Roman" w:hAnsi="Times New Roman" w:cs="Times New Roman"/>
          <w:i/>
          <w:color w:val="000000" w:themeColor="text1"/>
          <w:sz w:val="24"/>
          <w:szCs w:val="24"/>
          <w:lang w:eastAsia="en-GB"/>
        </w:rPr>
        <w:t>African Journal of Biotechnology,</w:t>
      </w:r>
      <w:r w:rsidRPr="00723A1B">
        <w:rPr>
          <w:rFonts w:ascii="Times New Roman" w:eastAsia="Times New Roman" w:hAnsi="Times New Roman" w:cs="Times New Roman"/>
          <w:color w:val="000000" w:themeColor="text1"/>
          <w:sz w:val="24"/>
          <w:szCs w:val="24"/>
          <w:lang w:eastAsia="en-GB"/>
        </w:rPr>
        <w:t xml:space="preserve"> 9(50), 8681-8686.</w:t>
      </w:r>
    </w:p>
    <w:p w14:paraId="154304E0" w14:textId="77777777" w:rsidR="00390172" w:rsidRPr="00723A1B" w:rsidRDefault="00390172" w:rsidP="00A64B5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Anyanwu, M. U., Onyeto, C. A., Okonkwo, E. C., Ekeanyanwu, R. C., Okoye, T. C., Okpala, C. O., ... &amp; Nwodo, O. F. (2019). Flavonoids as potential anti-inflammatory agents: Modulation of pro-inflammatory gene expression and signal pathways. </w:t>
      </w:r>
      <w:r w:rsidRPr="00723A1B">
        <w:rPr>
          <w:rFonts w:ascii="Times New Roman" w:eastAsia="Times New Roman" w:hAnsi="Times New Roman" w:cs="Times New Roman"/>
          <w:i/>
          <w:color w:val="000000" w:themeColor="text1"/>
          <w:sz w:val="24"/>
          <w:szCs w:val="24"/>
          <w:lang w:eastAsia="en-GB"/>
        </w:rPr>
        <w:t>Current Drug Discovery Technologies,</w:t>
      </w:r>
      <w:r w:rsidRPr="00723A1B">
        <w:rPr>
          <w:rFonts w:ascii="Times New Roman" w:eastAsia="Times New Roman" w:hAnsi="Times New Roman" w:cs="Times New Roman"/>
          <w:color w:val="000000" w:themeColor="text1"/>
          <w:sz w:val="24"/>
          <w:szCs w:val="24"/>
          <w:lang w:eastAsia="en-GB"/>
        </w:rPr>
        <w:t xml:space="preserve"> 16(2), 145-158.</w:t>
      </w:r>
    </w:p>
    <w:p w14:paraId="471ED446"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Anyasor, G. N., Ogunwenmo, K. O., &amp; Saliu, J. A. (2014). Comparative studies of phytochemical composition, antimicrobial and antioxidant potentials of essential oils and crude extracts of three </w:t>
      </w:r>
      <w:r w:rsidRPr="00723A1B">
        <w:rPr>
          <w:rFonts w:ascii="Times New Roman" w:hAnsi="Times New Roman" w:cs="Times New Roman"/>
          <w:i/>
          <w:color w:val="000000" w:themeColor="text1"/>
          <w:sz w:val="24"/>
          <w:szCs w:val="24"/>
        </w:rPr>
        <w:t>Cnidoscolus</w:t>
      </w:r>
      <w:r w:rsidRPr="00723A1B">
        <w:rPr>
          <w:rFonts w:ascii="Times New Roman" w:hAnsi="Times New Roman" w:cs="Times New Roman"/>
          <w:color w:val="000000" w:themeColor="text1"/>
          <w:sz w:val="24"/>
          <w:szCs w:val="24"/>
        </w:rPr>
        <w:t xml:space="preserve"> species. </w:t>
      </w:r>
      <w:r w:rsidRPr="00723A1B">
        <w:rPr>
          <w:rFonts w:ascii="Times New Roman" w:hAnsi="Times New Roman" w:cs="Times New Roman"/>
          <w:i/>
          <w:color w:val="000000" w:themeColor="text1"/>
          <w:sz w:val="24"/>
          <w:szCs w:val="24"/>
        </w:rPr>
        <w:t>Journal of Applied Pharmaceutical Science</w:t>
      </w:r>
      <w:r w:rsidRPr="00723A1B">
        <w:rPr>
          <w:rFonts w:ascii="Times New Roman" w:hAnsi="Times New Roman" w:cs="Times New Roman"/>
          <w:color w:val="000000" w:themeColor="text1"/>
          <w:sz w:val="24"/>
          <w:szCs w:val="24"/>
        </w:rPr>
        <w:t>, 4(5), 055-061.</w:t>
      </w:r>
    </w:p>
    <w:p w14:paraId="04C2658A"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Chukwuma, E. C., Soladoye, A. O., &amp; Ogunlana, O. O. (2015). Nutritional potential of two wild leafy vegetables consumed in the tropics: Cnidoscolus aconitifolius and Cnidoscolus texanus. </w:t>
      </w:r>
      <w:r w:rsidRPr="00723A1B">
        <w:rPr>
          <w:rFonts w:ascii="Times New Roman" w:hAnsi="Times New Roman" w:cs="Times New Roman"/>
          <w:i/>
          <w:color w:val="000000" w:themeColor="text1"/>
          <w:sz w:val="24"/>
          <w:szCs w:val="24"/>
        </w:rPr>
        <w:t>Journal of Food and Nutrition Sciences</w:t>
      </w:r>
      <w:r w:rsidRPr="00723A1B">
        <w:rPr>
          <w:rFonts w:ascii="Times New Roman" w:hAnsi="Times New Roman" w:cs="Times New Roman"/>
          <w:color w:val="000000" w:themeColor="text1"/>
          <w:sz w:val="24"/>
          <w:szCs w:val="24"/>
        </w:rPr>
        <w:t>, 3(5), 147-154.</w:t>
      </w:r>
    </w:p>
    <w:p w14:paraId="30BE0606"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shd w:val="clear" w:color="auto" w:fill="FFFFFF"/>
        </w:rPr>
        <w:t>Doitsh G, Galloway NL, Geng X, Yang Z, Monroe KM, Zepeda O. (2014). </w:t>
      </w:r>
      <w:hyperlink r:id="rId38" w:history="1">
        <w:r w:rsidRPr="00723A1B">
          <w:rPr>
            <w:rStyle w:val="Hyperlink"/>
            <w:rFonts w:ascii="Times New Roman" w:hAnsi="Times New Roman" w:cs="Times New Roman"/>
            <w:color w:val="000000" w:themeColor="text1"/>
            <w:sz w:val="24"/>
            <w:szCs w:val="24"/>
            <w:u w:val="none"/>
          </w:rPr>
          <w:t>Cell death by pyroptosis drives CD4 T-cell depletion in HIV-1 infection</w:t>
        </w:r>
      </w:hyperlink>
      <w:r w:rsidRPr="00723A1B">
        <w:rPr>
          <w:rFonts w:ascii="Times New Roman" w:hAnsi="Times New Roman" w:cs="Times New Roman"/>
          <w:color w:val="000000" w:themeColor="text1"/>
          <w:sz w:val="24"/>
          <w:szCs w:val="24"/>
          <w:shd w:val="clear" w:color="auto" w:fill="FFFFFF"/>
        </w:rPr>
        <w:t>. </w:t>
      </w:r>
      <w:r w:rsidRPr="00723A1B">
        <w:rPr>
          <w:rFonts w:ascii="Times New Roman" w:hAnsi="Times New Roman" w:cs="Times New Roman"/>
          <w:i/>
          <w:iCs/>
          <w:color w:val="000000" w:themeColor="text1"/>
          <w:sz w:val="24"/>
          <w:szCs w:val="24"/>
          <w:shd w:val="clear" w:color="auto" w:fill="FFFFFF"/>
        </w:rPr>
        <w:t>Nature</w:t>
      </w:r>
      <w:r w:rsidRPr="00723A1B">
        <w:rPr>
          <w:rFonts w:ascii="Times New Roman" w:hAnsi="Times New Roman" w:cs="Times New Roman"/>
          <w:color w:val="000000" w:themeColor="text1"/>
          <w:sz w:val="24"/>
          <w:szCs w:val="24"/>
          <w:shd w:val="clear" w:color="auto" w:fill="FFFFFF"/>
        </w:rPr>
        <w:t>. </w:t>
      </w:r>
      <w:r w:rsidRPr="00723A1B">
        <w:rPr>
          <w:rFonts w:ascii="Times New Roman" w:hAnsi="Times New Roman" w:cs="Times New Roman"/>
          <w:bCs/>
          <w:color w:val="000000" w:themeColor="text1"/>
          <w:sz w:val="24"/>
          <w:szCs w:val="24"/>
          <w:shd w:val="clear" w:color="auto" w:fill="FFFFFF"/>
        </w:rPr>
        <w:t>505</w:t>
      </w:r>
      <w:r w:rsidRPr="00723A1B">
        <w:rPr>
          <w:rFonts w:ascii="Times New Roman" w:hAnsi="Times New Roman" w:cs="Times New Roman"/>
          <w:color w:val="000000" w:themeColor="text1"/>
          <w:sz w:val="24"/>
          <w:szCs w:val="24"/>
          <w:shd w:val="clear" w:color="auto" w:fill="FFFFFF"/>
        </w:rPr>
        <w:t> (7484): 509–14.</w:t>
      </w:r>
    </w:p>
    <w:p w14:paraId="04F9D213"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Ferrero-Miliani, L., Nielsen, H., Andersen, S. &amp; Girardin, E. (2017). </w:t>
      </w:r>
      <w:hyperlink r:id="rId39" w:history="1">
        <w:r w:rsidRPr="00723A1B">
          <w:rPr>
            <w:rStyle w:val="Hyperlink"/>
            <w:rFonts w:ascii="Times New Roman" w:hAnsi="Times New Roman" w:cs="Times New Roman"/>
            <w:color w:val="000000" w:themeColor="text1"/>
            <w:sz w:val="24"/>
            <w:szCs w:val="24"/>
            <w:u w:val="none"/>
          </w:rPr>
          <w:t>Chronic inflammation: importance of NOD2 and NALP3 in interleukin-1beta generation</w:t>
        </w:r>
      </w:hyperlink>
      <w:r w:rsidRPr="00723A1B">
        <w:rPr>
          <w:rFonts w:ascii="Times New Roman" w:hAnsi="Times New Roman" w:cs="Times New Roman"/>
          <w:color w:val="000000" w:themeColor="text1"/>
          <w:sz w:val="24"/>
          <w:szCs w:val="24"/>
        </w:rPr>
        <w:t>. </w:t>
      </w:r>
      <w:r w:rsidRPr="00723A1B">
        <w:rPr>
          <w:rFonts w:ascii="Times New Roman" w:hAnsi="Times New Roman" w:cs="Times New Roman"/>
          <w:i/>
          <w:color w:val="000000" w:themeColor="text1"/>
          <w:sz w:val="24"/>
          <w:szCs w:val="24"/>
        </w:rPr>
        <w:t>Clinical and Experimental Immunology.</w:t>
      </w:r>
      <w:r w:rsidRPr="00723A1B">
        <w:rPr>
          <w:rFonts w:ascii="Times New Roman" w:hAnsi="Times New Roman" w:cs="Times New Roman"/>
          <w:color w:val="000000" w:themeColor="text1"/>
          <w:sz w:val="24"/>
          <w:szCs w:val="24"/>
        </w:rPr>
        <w:t> 147 (2): 227–235.</w:t>
      </w:r>
    </w:p>
    <w:p w14:paraId="7EFCD7B9"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Grace, O. M., Simmonds, M. S., &amp; Smith, G. F. (2006). Use and management of Cnidoscolus aconitifolius (Miller) I. M. Johnston subsp. zuluensis (N. E. Br.) J. Léonard in southern Africa. </w:t>
      </w:r>
      <w:r w:rsidRPr="00723A1B">
        <w:rPr>
          <w:rFonts w:ascii="Times New Roman" w:hAnsi="Times New Roman" w:cs="Times New Roman"/>
          <w:i/>
          <w:color w:val="000000" w:themeColor="text1"/>
          <w:sz w:val="24"/>
          <w:szCs w:val="24"/>
        </w:rPr>
        <w:t>Economic Botany</w:t>
      </w:r>
      <w:r w:rsidRPr="00723A1B">
        <w:rPr>
          <w:rFonts w:ascii="Times New Roman" w:hAnsi="Times New Roman" w:cs="Times New Roman"/>
          <w:color w:val="000000" w:themeColor="text1"/>
          <w:sz w:val="24"/>
          <w:szCs w:val="24"/>
        </w:rPr>
        <w:t>, 60(2), 191-198.</w:t>
      </w:r>
    </w:p>
    <w:p w14:paraId="44ECD695"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shd w:val="clear" w:color="auto" w:fill="FFFFFF"/>
        </w:rPr>
      </w:pPr>
      <w:r w:rsidRPr="00723A1B">
        <w:rPr>
          <w:rFonts w:ascii="Times New Roman" w:hAnsi="Times New Roman" w:cs="Times New Roman"/>
          <w:color w:val="000000" w:themeColor="text1"/>
          <w:sz w:val="24"/>
          <w:szCs w:val="24"/>
          <w:shd w:val="clear" w:color="auto" w:fill="FFFFFF"/>
        </w:rPr>
        <w:t>Hall, J. (2011). </w:t>
      </w:r>
      <w:r w:rsidRPr="00723A1B">
        <w:rPr>
          <w:rFonts w:ascii="Times New Roman" w:hAnsi="Times New Roman" w:cs="Times New Roman"/>
          <w:i/>
          <w:iCs/>
          <w:color w:val="000000" w:themeColor="text1"/>
          <w:sz w:val="24"/>
          <w:szCs w:val="24"/>
          <w:shd w:val="clear" w:color="auto" w:fill="FFFFFF"/>
        </w:rPr>
        <w:t>Guyton and Hall textbook of medical physiology</w:t>
      </w:r>
      <w:r w:rsidRPr="00723A1B">
        <w:rPr>
          <w:rFonts w:ascii="Times New Roman" w:hAnsi="Times New Roman" w:cs="Times New Roman"/>
          <w:color w:val="000000" w:themeColor="text1"/>
          <w:sz w:val="24"/>
          <w:szCs w:val="24"/>
          <w:shd w:val="clear" w:color="auto" w:fill="FFFFFF"/>
        </w:rPr>
        <w:t> (12th ed.). Philadelphia, Pa.: Saunders/Elsevier. p. 428. </w:t>
      </w:r>
      <w:hyperlink r:id="rId40" w:tooltip="ISBN (identifier)" w:history="1">
        <w:r w:rsidRPr="00723A1B">
          <w:rPr>
            <w:rStyle w:val="Hyperlink"/>
            <w:rFonts w:ascii="Times New Roman" w:hAnsi="Times New Roman" w:cs="Times New Roman"/>
            <w:color w:val="000000" w:themeColor="text1"/>
            <w:sz w:val="24"/>
            <w:szCs w:val="24"/>
            <w:u w:val="none"/>
            <w:shd w:val="clear" w:color="auto" w:fill="FFFFFF"/>
          </w:rPr>
          <w:t>ISBN</w:t>
        </w:r>
      </w:hyperlink>
      <w:r w:rsidRPr="00723A1B">
        <w:rPr>
          <w:rFonts w:ascii="Times New Roman" w:hAnsi="Times New Roman" w:cs="Times New Roman"/>
          <w:color w:val="000000" w:themeColor="text1"/>
          <w:sz w:val="24"/>
          <w:szCs w:val="24"/>
          <w:shd w:val="clear" w:color="auto" w:fill="FFFFFF"/>
        </w:rPr>
        <w:t> </w:t>
      </w:r>
      <w:hyperlink r:id="rId41" w:tooltip="Special:BookSources/978-1-4160-4574-8" w:history="1">
        <w:r w:rsidRPr="00723A1B">
          <w:rPr>
            <w:rStyle w:val="Hyperlink"/>
            <w:rFonts w:ascii="Times New Roman" w:hAnsi="Times New Roman" w:cs="Times New Roman"/>
            <w:color w:val="000000" w:themeColor="text1"/>
            <w:sz w:val="24"/>
            <w:szCs w:val="24"/>
            <w:u w:val="none"/>
            <w:shd w:val="clear" w:color="auto" w:fill="FFFFFF"/>
          </w:rPr>
          <w:t>978-1-4160-4574-8</w:t>
        </w:r>
      </w:hyperlink>
      <w:r w:rsidRPr="00723A1B">
        <w:rPr>
          <w:rFonts w:ascii="Times New Roman" w:hAnsi="Times New Roman" w:cs="Times New Roman"/>
          <w:color w:val="000000" w:themeColor="text1"/>
          <w:sz w:val="24"/>
          <w:szCs w:val="24"/>
          <w:shd w:val="clear" w:color="auto" w:fill="FFFFFF"/>
        </w:rPr>
        <w:t>.</w:t>
      </w:r>
    </w:p>
    <w:p w14:paraId="4CF0EE11"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Ogundare, A. O., Olatunji, G. A., &amp; Ajiboye, A. A. (2013). Nutritional and toxicological properties of Cnidoscolus aconitifolius leaf. </w:t>
      </w:r>
      <w:r w:rsidRPr="00723A1B">
        <w:rPr>
          <w:rFonts w:ascii="Times New Roman" w:hAnsi="Times New Roman" w:cs="Times New Roman"/>
          <w:i/>
          <w:color w:val="000000" w:themeColor="text1"/>
          <w:sz w:val="24"/>
          <w:szCs w:val="24"/>
        </w:rPr>
        <w:t>African Journal of Traditional, Complementary and Alternative Medicines</w:t>
      </w:r>
      <w:r w:rsidRPr="00723A1B">
        <w:rPr>
          <w:rFonts w:ascii="Times New Roman" w:hAnsi="Times New Roman" w:cs="Times New Roman"/>
          <w:color w:val="000000" w:themeColor="text1"/>
          <w:sz w:val="24"/>
          <w:szCs w:val="24"/>
        </w:rPr>
        <w:t>, 10(2), 374-380.</w:t>
      </w:r>
    </w:p>
    <w:p w14:paraId="51E9D725" w14:textId="77777777" w:rsidR="00390172" w:rsidRPr="00723A1B" w:rsidRDefault="00390172" w:rsidP="00A64B5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723A1B">
        <w:rPr>
          <w:rFonts w:ascii="Times New Roman" w:eastAsia="Times New Roman" w:hAnsi="Times New Roman" w:cs="Times New Roman"/>
          <w:color w:val="000000" w:themeColor="text1"/>
          <w:sz w:val="24"/>
          <w:szCs w:val="24"/>
          <w:lang w:eastAsia="en-GB"/>
        </w:rPr>
        <w:t xml:space="preserve">Olusola, A. O., Ezekiel, C. N., Grace, N. E., Precious, E. M., Nnenna, O. N., Chidimma, N. A., &amp; Chiaka, M. (2018). Phytochemical screening, antioxidant, and anti-inflammatory </w:t>
      </w:r>
      <w:r w:rsidRPr="00723A1B">
        <w:rPr>
          <w:rFonts w:ascii="Times New Roman" w:eastAsia="Times New Roman" w:hAnsi="Times New Roman" w:cs="Times New Roman"/>
          <w:color w:val="000000" w:themeColor="text1"/>
          <w:sz w:val="24"/>
          <w:szCs w:val="24"/>
          <w:lang w:eastAsia="en-GB"/>
        </w:rPr>
        <w:lastRenderedPageBreak/>
        <w:t xml:space="preserve">activities of Cnidoscolus aconitifolius (Euphorbiaceae) leaves extract. </w:t>
      </w:r>
      <w:r w:rsidRPr="00723A1B">
        <w:rPr>
          <w:rFonts w:ascii="Times New Roman" w:eastAsia="Times New Roman" w:hAnsi="Times New Roman" w:cs="Times New Roman"/>
          <w:i/>
          <w:color w:val="000000" w:themeColor="text1"/>
          <w:sz w:val="24"/>
          <w:szCs w:val="24"/>
          <w:lang w:eastAsia="en-GB"/>
        </w:rPr>
        <w:t>Journal of Applied Pharmaceutical Science,</w:t>
      </w:r>
      <w:r w:rsidRPr="00723A1B">
        <w:rPr>
          <w:rFonts w:ascii="Times New Roman" w:eastAsia="Times New Roman" w:hAnsi="Times New Roman" w:cs="Times New Roman"/>
          <w:color w:val="000000" w:themeColor="text1"/>
          <w:sz w:val="24"/>
          <w:szCs w:val="24"/>
          <w:lang w:eastAsia="en-GB"/>
        </w:rPr>
        <w:t xml:space="preserve"> 8(12), 102-107.</w:t>
      </w:r>
    </w:p>
    <w:p w14:paraId="12EF7F89"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Onwukaeme, D. N., Okonta, J. M., Okonta, A. I., &amp; Moody, J. O. (2010). Anti-inflammatory activity of ethanolic leaf extract of Cnidoscolus aconitifolius in rats. </w:t>
      </w:r>
      <w:r w:rsidRPr="00723A1B">
        <w:rPr>
          <w:rFonts w:ascii="Times New Roman" w:hAnsi="Times New Roman" w:cs="Times New Roman"/>
          <w:i/>
          <w:color w:val="000000" w:themeColor="text1"/>
          <w:sz w:val="24"/>
          <w:szCs w:val="24"/>
        </w:rPr>
        <w:t>Journal of Medicinal Plants Research</w:t>
      </w:r>
      <w:r w:rsidRPr="00723A1B">
        <w:rPr>
          <w:rFonts w:ascii="Times New Roman" w:hAnsi="Times New Roman" w:cs="Times New Roman"/>
          <w:color w:val="000000" w:themeColor="text1"/>
          <w:sz w:val="24"/>
          <w:szCs w:val="24"/>
        </w:rPr>
        <w:t>, 4(4), 269-272.</w:t>
      </w:r>
    </w:p>
    <w:p w14:paraId="08FC5D20"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rPr>
      </w:pPr>
      <w:r w:rsidRPr="00723A1B">
        <w:rPr>
          <w:rFonts w:ascii="Times New Roman" w:hAnsi="Times New Roman" w:cs="Times New Roman"/>
          <w:color w:val="000000" w:themeColor="text1"/>
          <w:sz w:val="24"/>
          <w:szCs w:val="24"/>
        </w:rPr>
        <w:t xml:space="preserve">Opabode, J. T., Arowolo, R. O., &amp; Onasanya, R. O. (2015). Evaluation of Cnidoscolus aconitifolius for nutritional and medicinal uses. </w:t>
      </w:r>
      <w:r w:rsidRPr="00723A1B">
        <w:rPr>
          <w:rFonts w:ascii="Times New Roman" w:hAnsi="Times New Roman" w:cs="Times New Roman"/>
          <w:i/>
          <w:color w:val="000000" w:themeColor="text1"/>
          <w:sz w:val="24"/>
          <w:szCs w:val="24"/>
        </w:rPr>
        <w:t>Journal of Medicinal Plants Studies</w:t>
      </w:r>
      <w:r w:rsidRPr="00723A1B">
        <w:rPr>
          <w:rFonts w:ascii="Times New Roman" w:hAnsi="Times New Roman" w:cs="Times New Roman"/>
          <w:color w:val="000000" w:themeColor="text1"/>
          <w:sz w:val="24"/>
          <w:szCs w:val="24"/>
        </w:rPr>
        <w:t>, 3(5), 24-28.</w:t>
      </w:r>
    </w:p>
    <w:p w14:paraId="548D4A7F" w14:textId="77777777" w:rsidR="00390172" w:rsidRPr="00723A1B" w:rsidRDefault="00390172" w:rsidP="00A64B5E">
      <w:pPr>
        <w:spacing w:before="240" w:after="0" w:line="240" w:lineRule="auto"/>
        <w:ind w:left="720" w:hanging="720"/>
        <w:jc w:val="both"/>
        <w:rPr>
          <w:rFonts w:ascii="Times New Roman" w:hAnsi="Times New Roman" w:cs="Times New Roman"/>
          <w:color w:val="000000" w:themeColor="text1"/>
          <w:sz w:val="24"/>
          <w:szCs w:val="24"/>
          <w:shd w:val="clear" w:color="auto" w:fill="FFFFFF"/>
        </w:rPr>
      </w:pPr>
      <w:r w:rsidRPr="00723A1B">
        <w:rPr>
          <w:rFonts w:ascii="Times New Roman" w:hAnsi="Times New Roman" w:cs="Times New Roman"/>
          <w:color w:val="000000" w:themeColor="text1"/>
          <w:sz w:val="24"/>
          <w:szCs w:val="24"/>
          <w:shd w:val="clear" w:color="auto" w:fill="FFFFFF"/>
        </w:rPr>
        <w:t>Piira OP, Miettinen JA, Hautala AJ, Huikuri HV, Tulppo MP (2013). "Physiological responses to emotional excitement in healthy subjects and patients with coronary artery disease". </w:t>
      </w:r>
      <w:r w:rsidRPr="00723A1B">
        <w:rPr>
          <w:rFonts w:ascii="Times New Roman" w:hAnsi="Times New Roman" w:cs="Times New Roman"/>
          <w:i/>
          <w:iCs/>
          <w:color w:val="000000" w:themeColor="text1"/>
          <w:sz w:val="24"/>
          <w:szCs w:val="24"/>
          <w:shd w:val="clear" w:color="auto" w:fill="FFFFFF"/>
        </w:rPr>
        <w:t>Autonomic Neuroscience</w:t>
      </w:r>
      <w:r w:rsidRPr="00723A1B">
        <w:rPr>
          <w:rFonts w:ascii="Times New Roman" w:hAnsi="Times New Roman" w:cs="Times New Roman"/>
          <w:color w:val="000000" w:themeColor="text1"/>
          <w:sz w:val="24"/>
          <w:szCs w:val="24"/>
          <w:shd w:val="clear" w:color="auto" w:fill="FFFFFF"/>
        </w:rPr>
        <w:t>. </w:t>
      </w:r>
      <w:r w:rsidRPr="00723A1B">
        <w:rPr>
          <w:rFonts w:ascii="Times New Roman" w:hAnsi="Times New Roman" w:cs="Times New Roman"/>
          <w:bCs/>
          <w:color w:val="000000" w:themeColor="text1"/>
          <w:sz w:val="24"/>
          <w:szCs w:val="24"/>
          <w:shd w:val="clear" w:color="auto" w:fill="FFFFFF"/>
        </w:rPr>
        <w:t>177</w:t>
      </w:r>
      <w:r w:rsidRPr="00723A1B">
        <w:rPr>
          <w:rFonts w:ascii="Times New Roman" w:hAnsi="Times New Roman" w:cs="Times New Roman"/>
          <w:color w:val="000000" w:themeColor="text1"/>
          <w:sz w:val="24"/>
          <w:szCs w:val="24"/>
          <w:shd w:val="clear" w:color="auto" w:fill="FFFFFF"/>
        </w:rPr>
        <w:t> (2): 280–285.</w:t>
      </w:r>
    </w:p>
    <w:sectPr w:rsidR="00390172" w:rsidRPr="00723A1B" w:rsidSect="00051C44">
      <w:footerReference w:type="default" r:id="rId42"/>
      <w:pgSz w:w="11906" w:h="16838"/>
      <w:pgMar w:top="1440" w:right="1196" w:bottom="12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4706C" w14:textId="77777777" w:rsidR="00EF392A" w:rsidRDefault="00EF392A" w:rsidP="005D5A14">
      <w:pPr>
        <w:spacing w:after="0" w:line="240" w:lineRule="auto"/>
      </w:pPr>
      <w:r>
        <w:separator/>
      </w:r>
    </w:p>
  </w:endnote>
  <w:endnote w:type="continuationSeparator" w:id="0">
    <w:p w14:paraId="5430C598" w14:textId="77777777" w:rsidR="00EF392A" w:rsidRDefault="00EF392A" w:rsidP="005D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881264"/>
      <w:docPartObj>
        <w:docPartGallery w:val="Page Numbers (Bottom of Page)"/>
        <w:docPartUnique/>
      </w:docPartObj>
    </w:sdtPr>
    <w:sdtEndPr>
      <w:rPr>
        <w:noProof/>
      </w:rPr>
    </w:sdtEndPr>
    <w:sdtContent>
      <w:p w14:paraId="0DE18385" w14:textId="77777777" w:rsidR="00766AC1" w:rsidRDefault="00766A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7F4AB4" w14:textId="77777777" w:rsidR="00766AC1" w:rsidRDefault="00766A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806193"/>
      <w:docPartObj>
        <w:docPartGallery w:val="Page Numbers (Bottom of Page)"/>
        <w:docPartUnique/>
      </w:docPartObj>
    </w:sdtPr>
    <w:sdtEndPr>
      <w:rPr>
        <w:noProof/>
      </w:rPr>
    </w:sdtEndPr>
    <w:sdtContent>
      <w:p w14:paraId="78746AD6" w14:textId="444CD8DB" w:rsidR="00766AC1" w:rsidRDefault="00766A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F3E4" w14:textId="77777777" w:rsidR="00766AC1" w:rsidRDefault="00766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546F7" w14:textId="77777777" w:rsidR="00EF392A" w:rsidRDefault="00EF392A" w:rsidP="005D5A14">
      <w:pPr>
        <w:spacing w:after="0" w:line="240" w:lineRule="auto"/>
      </w:pPr>
      <w:r>
        <w:separator/>
      </w:r>
    </w:p>
  </w:footnote>
  <w:footnote w:type="continuationSeparator" w:id="0">
    <w:p w14:paraId="0B8E4084" w14:textId="77777777" w:rsidR="00EF392A" w:rsidRDefault="00EF392A" w:rsidP="005D5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3CFC"/>
    <w:multiLevelType w:val="multilevel"/>
    <w:tmpl w:val="961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76104"/>
    <w:multiLevelType w:val="hybridMultilevel"/>
    <w:tmpl w:val="B9E068D8"/>
    <w:lvl w:ilvl="0" w:tplc="4FA879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859ED"/>
    <w:multiLevelType w:val="multilevel"/>
    <w:tmpl w:val="345C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82055"/>
    <w:multiLevelType w:val="multilevel"/>
    <w:tmpl w:val="292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73158"/>
    <w:multiLevelType w:val="hybridMultilevel"/>
    <w:tmpl w:val="735E4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F01DC"/>
    <w:multiLevelType w:val="multilevel"/>
    <w:tmpl w:val="EEB0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E2FBD"/>
    <w:multiLevelType w:val="multilevel"/>
    <w:tmpl w:val="39D2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A6A9F"/>
    <w:multiLevelType w:val="multilevel"/>
    <w:tmpl w:val="27E604D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4"/>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FC"/>
    <w:rsid w:val="00016B2D"/>
    <w:rsid w:val="00024FCF"/>
    <w:rsid w:val="00040070"/>
    <w:rsid w:val="00051C44"/>
    <w:rsid w:val="00056A83"/>
    <w:rsid w:val="000621E5"/>
    <w:rsid w:val="000828CA"/>
    <w:rsid w:val="00086911"/>
    <w:rsid w:val="000C3191"/>
    <w:rsid w:val="000D478E"/>
    <w:rsid w:val="000E2832"/>
    <w:rsid w:val="00103801"/>
    <w:rsid w:val="00137856"/>
    <w:rsid w:val="00145B41"/>
    <w:rsid w:val="00147713"/>
    <w:rsid w:val="001534AB"/>
    <w:rsid w:val="00157650"/>
    <w:rsid w:val="00161FF8"/>
    <w:rsid w:val="001A1C70"/>
    <w:rsid w:val="001A2756"/>
    <w:rsid w:val="001C391C"/>
    <w:rsid w:val="001C5221"/>
    <w:rsid w:val="001D0984"/>
    <w:rsid w:val="001D7B59"/>
    <w:rsid w:val="001F0011"/>
    <w:rsid w:val="0020052D"/>
    <w:rsid w:val="0021544F"/>
    <w:rsid w:val="0022567B"/>
    <w:rsid w:val="00226C01"/>
    <w:rsid w:val="00246755"/>
    <w:rsid w:val="002719B3"/>
    <w:rsid w:val="00280F87"/>
    <w:rsid w:val="002A3B66"/>
    <w:rsid w:val="002C0DB4"/>
    <w:rsid w:val="002F137E"/>
    <w:rsid w:val="002F544A"/>
    <w:rsid w:val="00316D83"/>
    <w:rsid w:val="003401A1"/>
    <w:rsid w:val="00387ED5"/>
    <w:rsid w:val="00390172"/>
    <w:rsid w:val="003C325D"/>
    <w:rsid w:val="003E161C"/>
    <w:rsid w:val="004010C2"/>
    <w:rsid w:val="00446F85"/>
    <w:rsid w:val="00465DFC"/>
    <w:rsid w:val="00483390"/>
    <w:rsid w:val="00483421"/>
    <w:rsid w:val="00487726"/>
    <w:rsid w:val="004920B3"/>
    <w:rsid w:val="004E6C04"/>
    <w:rsid w:val="00517677"/>
    <w:rsid w:val="00533B0D"/>
    <w:rsid w:val="005353ED"/>
    <w:rsid w:val="00580C32"/>
    <w:rsid w:val="00590A57"/>
    <w:rsid w:val="005A7AFD"/>
    <w:rsid w:val="005B26F3"/>
    <w:rsid w:val="005C64EE"/>
    <w:rsid w:val="005D507A"/>
    <w:rsid w:val="005D5A14"/>
    <w:rsid w:val="005E482D"/>
    <w:rsid w:val="00600ABC"/>
    <w:rsid w:val="00604DA7"/>
    <w:rsid w:val="00612F5D"/>
    <w:rsid w:val="00643A3B"/>
    <w:rsid w:val="00645DE6"/>
    <w:rsid w:val="00665CC7"/>
    <w:rsid w:val="00677611"/>
    <w:rsid w:val="006A10A8"/>
    <w:rsid w:val="006A2906"/>
    <w:rsid w:val="006C19D8"/>
    <w:rsid w:val="00723A1B"/>
    <w:rsid w:val="00766AC1"/>
    <w:rsid w:val="007918AB"/>
    <w:rsid w:val="007920AD"/>
    <w:rsid w:val="007A529A"/>
    <w:rsid w:val="007A6D3F"/>
    <w:rsid w:val="007B0D43"/>
    <w:rsid w:val="007D3DB1"/>
    <w:rsid w:val="007E7EB6"/>
    <w:rsid w:val="007F2A5B"/>
    <w:rsid w:val="007F3C36"/>
    <w:rsid w:val="00821085"/>
    <w:rsid w:val="008818D7"/>
    <w:rsid w:val="008B264D"/>
    <w:rsid w:val="008C53D2"/>
    <w:rsid w:val="008E392B"/>
    <w:rsid w:val="008E50C5"/>
    <w:rsid w:val="008E50CA"/>
    <w:rsid w:val="008F0910"/>
    <w:rsid w:val="008F2B4E"/>
    <w:rsid w:val="009006E7"/>
    <w:rsid w:val="00904E32"/>
    <w:rsid w:val="00907AB5"/>
    <w:rsid w:val="0091129B"/>
    <w:rsid w:val="0091308B"/>
    <w:rsid w:val="00914BEA"/>
    <w:rsid w:val="00915C7E"/>
    <w:rsid w:val="00985B06"/>
    <w:rsid w:val="009A4F89"/>
    <w:rsid w:val="009B5D1B"/>
    <w:rsid w:val="009F716E"/>
    <w:rsid w:val="00A34AC2"/>
    <w:rsid w:val="00A432F1"/>
    <w:rsid w:val="00A462D7"/>
    <w:rsid w:val="00A507DF"/>
    <w:rsid w:val="00A64B5E"/>
    <w:rsid w:val="00A67469"/>
    <w:rsid w:val="00A92B6F"/>
    <w:rsid w:val="00AF6372"/>
    <w:rsid w:val="00B101B8"/>
    <w:rsid w:val="00B53F49"/>
    <w:rsid w:val="00B71165"/>
    <w:rsid w:val="00B72525"/>
    <w:rsid w:val="00B854E7"/>
    <w:rsid w:val="00B97A91"/>
    <w:rsid w:val="00BA2506"/>
    <w:rsid w:val="00BC75CE"/>
    <w:rsid w:val="00C264A3"/>
    <w:rsid w:val="00C364FA"/>
    <w:rsid w:val="00C429BD"/>
    <w:rsid w:val="00C44917"/>
    <w:rsid w:val="00C45ED2"/>
    <w:rsid w:val="00C650CE"/>
    <w:rsid w:val="00C927F1"/>
    <w:rsid w:val="00CE0F05"/>
    <w:rsid w:val="00D144F7"/>
    <w:rsid w:val="00D36167"/>
    <w:rsid w:val="00D50916"/>
    <w:rsid w:val="00D65602"/>
    <w:rsid w:val="00D7219A"/>
    <w:rsid w:val="00D72F1B"/>
    <w:rsid w:val="00D85AAD"/>
    <w:rsid w:val="00D92B5E"/>
    <w:rsid w:val="00DA067E"/>
    <w:rsid w:val="00DA6AA0"/>
    <w:rsid w:val="00DA7678"/>
    <w:rsid w:val="00DB1AEC"/>
    <w:rsid w:val="00DC0D95"/>
    <w:rsid w:val="00DC555C"/>
    <w:rsid w:val="00DF0420"/>
    <w:rsid w:val="00DF592A"/>
    <w:rsid w:val="00E242D6"/>
    <w:rsid w:val="00E25E96"/>
    <w:rsid w:val="00E41866"/>
    <w:rsid w:val="00E506F1"/>
    <w:rsid w:val="00E86CE6"/>
    <w:rsid w:val="00E910AB"/>
    <w:rsid w:val="00EA2A8D"/>
    <w:rsid w:val="00EA6613"/>
    <w:rsid w:val="00EB3A45"/>
    <w:rsid w:val="00EF112F"/>
    <w:rsid w:val="00EF392A"/>
    <w:rsid w:val="00EF6E9C"/>
    <w:rsid w:val="00F2635B"/>
    <w:rsid w:val="00F32A91"/>
    <w:rsid w:val="00FA5C2D"/>
    <w:rsid w:val="00FE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B728"/>
  <w15:chartTrackingRefBased/>
  <w15:docId w15:val="{C0467245-648B-474F-9466-3FF24590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1"/>
    <w:qFormat/>
    <w:rsid w:val="00051C44"/>
    <w:pPr>
      <w:widowControl w:val="0"/>
      <w:spacing w:after="0" w:line="480" w:lineRule="auto"/>
      <w:jc w:val="center"/>
      <w:outlineLvl w:val="0"/>
    </w:pPr>
    <w:rPr>
      <w:rFonts w:ascii="Times New Roman" w:eastAsia="Times New Roman" w:hAnsi="Times New Roman"/>
      <w:b/>
      <w:sz w:val="24"/>
      <w:szCs w:val="27"/>
      <w:lang w:val="en-US"/>
    </w:rPr>
  </w:style>
  <w:style w:type="paragraph" w:styleId="Heading2">
    <w:name w:val="heading 2"/>
    <w:basedOn w:val="Normal"/>
    <w:next w:val="Normal"/>
    <w:link w:val="Heading2Char"/>
    <w:autoRedefine/>
    <w:uiPriority w:val="9"/>
    <w:unhideWhenUsed/>
    <w:qFormat/>
    <w:rsid w:val="000E2832"/>
    <w:pPr>
      <w:keepNext/>
      <w:keepLines/>
      <w:spacing w:before="40" w:after="0" w:line="48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5D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465DF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65DFC"/>
    <w:rPr>
      <w:rFonts w:ascii="Arial" w:eastAsia="Times New Roman" w:hAnsi="Arial" w:cs="Arial"/>
      <w:vanish/>
      <w:sz w:val="16"/>
      <w:szCs w:val="16"/>
      <w:lang w:eastAsia="en-GB"/>
    </w:rPr>
  </w:style>
  <w:style w:type="paragraph" w:styleId="ListParagraph">
    <w:name w:val="List Paragraph"/>
    <w:basedOn w:val="Normal"/>
    <w:uiPriority w:val="34"/>
    <w:qFormat/>
    <w:rsid w:val="00C650CE"/>
    <w:pPr>
      <w:ind w:left="720"/>
      <w:contextualSpacing/>
    </w:pPr>
  </w:style>
  <w:style w:type="character" w:styleId="PlaceholderText">
    <w:name w:val="Placeholder Text"/>
    <w:basedOn w:val="DefaultParagraphFont"/>
    <w:uiPriority w:val="99"/>
    <w:semiHidden/>
    <w:rsid w:val="001C5221"/>
    <w:rPr>
      <w:color w:val="808080"/>
    </w:rPr>
  </w:style>
  <w:style w:type="paragraph" w:styleId="Header">
    <w:name w:val="header"/>
    <w:basedOn w:val="Normal"/>
    <w:link w:val="HeaderChar"/>
    <w:uiPriority w:val="99"/>
    <w:unhideWhenUsed/>
    <w:rsid w:val="005D5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A14"/>
  </w:style>
  <w:style w:type="paragraph" w:styleId="Footer">
    <w:name w:val="footer"/>
    <w:basedOn w:val="Normal"/>
    <w:link w:val="FooterChar"/>
    <w:uiPriority w:val="99"/>
    <w:unhideWhenUsed/>
    <w:rsid w:val="005D5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A14"/>
  </w:style>
  <w:style w:type="paragraph" w:styleId="BalloonText">
    <w:name w:val="Balloon Text"/>
    <w:basedOn w:val="Normal"/>
    <w:link w:val="BalloonTextChar"/>
    <w:uiPriority w:val="99"/>
    <w:semiHidden/>
    <w:unhideWhenUsed/>
    <w:rsid w:val="00E86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CE6"/>
    <w:rPr>
      <w:rFonts w:ascii="Segoe UI" w:hAnsi="Segoe UI" w:cs="Segoe UI"/>
      <w:sz w:val="18"/>
      <w:szCs w:val="18"/>
    </w:rPr>
  </w:style>
  <w:style w:type="character" w:styleId="Hyperlink">
    <w:name w:val="Hyperlink"/>
    <w:basedOn w:val="DefaultParagraphFont"/>
    <w:uiPriority w:val="99"/>
    <w:unhideWhenUsed/>
    <w:rsid w:val="00D72F1B"/>
    <w:rPr>
      <w:color w:val="0000FF"/>
      <w:u w:val="single"/>
    </w:rPr>
  </w:style>
  <w:style w:type="character" w:styleId="Strong">
    <w:name w:val="Strong"/>
    <w:basedOn w:val="DefaultParagraphFont"/>
    <w:uiPriority w:val="22"/>
    <w:qFormat/>
    <w:rsid w:val="00D72F1B"/>
    <w:rPr>
      <w:b/>
      <w:bCs/>
    </w:rPr>
  </w:style>
  <w:style w:type="character" w:styleId="HTMLCite">
    <w:name w:val="HTML Cite"/>
    <w:basedOn w:val="DefaultParagraphFont"/>
    <w:uiPriority w:val="99"/>
    <w:semiHidden/>
    <w:unhideWhenUsed/>
    <w:rsid w:val="00BC75CE"/>
    <w:rPr>
      <w:i/>
      <w:iCs/>
    </w:rPr>
  </w:style>
  <w:style w:type="character" w:customStyle="1" w:styleId="cs1-lock-free">
    <w:name w:val="cs1-lock-free"/>
    <w:basedOn w:val="DefaultParagraphFont"/>
    <w:rsid w:val="00BC75CE"/>
  </w:style>
  <w:style w:type="table" w:styleId="TableGrid">
    <w:name w:val="Table Grid"/>
    <w:basedOn w:val="TableNormal"/>
    <w:uiPriority w:val="39"/>
    <w:rsid w:val="00D85A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51C44"/>
    <w:rPr>
      <w:rFonts w:ascii="Times New Roman" w:eastAsia="Times New Roman" w:hAnsi="Times New Roman"/>
      <w:b/>
      <w:sz w:val="24"/>
      <w:szCs w:val="27"/>
      <w:lang w:val="en-US"/>
    </w:rPr>
  </w:style>
  <w:style w:type="paragraph" w:styleId="TOC1">
    <w:name w:val="toc 1"/>
    <w:basedOn w:val="Normal"/>
    <w:next w:val="Normal"/>
    <w:autoRedefine/>
    <w:uiPriority w:val="39"/>
    <w:unhideWhenUsed/>
    <w:rsid w:val="00051C44"/>
    <w:pPr>
      <w:spacing w:after="100"/>
    </w:pPr>
    <w:rPr>
      <w:lang w:val="en-US"/>
    </w:rPr>
  </w:style>
  <w:style w:type="paragraph" w:styleId="TOC2">
    <w:name w:val="toc 2"/>
    <w:basedOn w:val="Normal"/>
    <w:next w:val="Normal"/>
    <w:autoRedefine/>
    <w:uiPriority w:val="39"/>
    <w:unhideWhenUsed/>
    <w:rsid w:val="00051C44"/>
    <w:pPr>
      <w:spacing w:after="100"/>
      <w:ind w:left="220"/>
    </w:pPr>
    <w:rPr>
      <w:lang w:val="en-US"/>
    </w:rPr>
  </w:style>
  <w:style w:type="character" w:customStyle="1" w:styleId="Heading2Char">
    <w:name w:val="Heading 2 Char"/>
    <w:basedOn w:val="DefaultParagraphFont"/>
    <w:link w:val="Heading2"/>
    <w:uiPriority w:val="9"/>
    <w:rsid w:val="000E2832"/>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2939">
      <w:bodyDiv w:val="1"/>
      <w:marLeft w:val="0"/>
      <w:marRight w:val="0"/>
      <w:marTop w:val="0"/>
      <w:marBottom w:val="0"/>
      <w:divBdr>
        <w:top w:val="none" w:sz="0" w:space="0" w:color="auto"/>
        <w:left w:val="none" w:sz="0" w:space="0" w:color="auto"/>
        <w:bottom w:val="none" w:sz="0" w:space="0" w:color="auto"/>
        <w:right w:val="none" w:sz="0" w:space="0" w:color="auto"/>
      </w:divBdr>
    </w:div>
    <w:div w:id="130363139">
      <w:bodyDiv w:val="1"/>
      <w:marLeft w:val="0"/>
      <w:marRight w:val="0"/>
      <w:marTop w:val="0"/>
      <w:marBottom w:val="0"/>
      <w:divBdr>
        <w:top w:val="none" w:sz="0" w:space="0" w:color="auto"/>
        <w:left w:val="none" w:sz="0" w:space="0" w:color="auto"/>
        <w:bottom w:val="none" w:sz="0" w:space="0" w:color="auto"/>
        <w:right w:val="none" w:sz="0" w:space="0" w:color="auto"/>
      </w:divBdr>
    </w:div>
    <w:div w:id="187643493">
      <w:bodyDiv w:val="1"/>
      <w:marLeft w:val="0"/>
      <w:marRight w:val="0"/>
      <w:marTop w:val="0"/>
      <w:marBottom w:val="0"/>
      <w:divBdr>
        <w:top w:val="none" w:sz="0" w:space="0" w:color="auto"/>
        <w:left w:val="none" w:sz="0" w:space="0" w:color="auto"/>
        <w:bottom w:val="none" w:sz="0" w:space="0" w:color="auto"/>
        <w:right w:val="none" w:sz="0" w:space="0" w:color="auto"/>
      </w:divBdr>
    </w:div>
    <w:div w:id="205727916">
      <w:bodyDiv w:val="1"/>
      <w:marLeft w:val="0"/>
      <w:marRight w:val="0"/>
      <w:marTop w:val="0"/>
      <w:marBottom w:val="0"/>
      <w:divBdr>
        <w:top w:val="none" w:sz="0" w:space="0" w:color="auto"/>
        <w:left w:val="none" w:sz="0" w:space="0" w:color="auto"/>
        <w:bottom w:val="none" w:sz="0" w:space="0" w:color="auto"/>
        <w:right w:val="none" w:sz="0" w:space="0" w:color="auto"/>
      </w:divBdr>
    </w:div>
    <w:div w:id="333608834">
      <w:bodyDiv w:val="1"/>
      <w:marLeft w:val="0"/>
      <w:marRight w:val="0"/>
      <w:marTop w:val="0"/>
      <w:marBottom w:val="0"/>
      <w:divBdr>
        <w:top w:val="none" w:sz="0" w:space="0" w:color="auto"/>
        <w:left w:val="none" w:sz="0" w:space="0" w:color="auto"/>
        <w:bottom w:val="none" w:sz="0" w:space="0" w:color="auto"/>
        <w:right w:val="none" w:sz="0" w:space="0" w:color="auto"/>
      </w:divBdr>
      <w:divsChild>
        <w:div w:id="584070746">
          <w:marLeft w:val="0"/>
          <w:marRight w:val="0"/>
          <w:marTop w:val="0"/>
          <w:marBottom w:val="0"/>
          <w:divBdr>
            <w:top w:val="single" w:sz="2" w:space="0" w:color="D9D9E3"/>
            <w:left w:val="single" w:sz="2" w:space="0" w:color="D9D9E3"/>
            <w:bottom w:val="single" w:sz="2" w:space="0" w:color="D9D9E3"/>
            <w:right w:val="single" w:sz="2" w:space="0" w:color="D9D9E3"/>
          </w:divBdr>
          <w:divsChild>
            <w:div w:id="66416889">
              <w:marLeft w:val="0"/>
              <w:marRight w:val="0"/>
              <w:marTop w:val="0"/>
              <w:marBottom w:val="0"/>
              <w:divBdr>
                <w:top w:val="single" w:sz="2" w:space="0" w:color="D9D9E3"/>
                <w:left w:val="single" w:sz="2" w:space="0" w:color="D9D9E3"/>
                <w:bottom w:val="single" w:sz="2" w:space="0" w:color="D9D9E3"/>
                <w:right w:val="single" w:sz="2" w:space="0" w:color="D9D9E3"/>
              </w:divBdr>
              <w:divsChild>
                <w:div w:id="99107941">
                  <w:marLeft w:val="0"/>
                  <w:marRight w:val="0"/>
                  <w:marTop w:val="0"/>
                  <w:marBottom w:val="0"/>
                  <w:divBdr>
                    <w:top w:val="single" w:sz="2" w:space="0" w:color="D9D9E3"/>
                    <w:left w:val="single" w:sz="2" w:space="0" w:color="D9D9E3"/>
                    <w:bottom w:val="single" w:sz="2" w:space="0" w:color="D9D9E3"/>
                    <w:right w:val="single" w:sz="2" w:space="0" w:color="D9D9E3"/>
                  </w:divBdr>
                  <w:divsChild>
                    <w:div w:id="1878203014">
                      <w:marLeft w:val="0"/>
                      <w:marRight w:val="0"/>
                      <w:marTop w:val="0"/>
                      <w:marBottom w:val="0"/>
                      <w:divBdr>
                        <w:top w:val="single" w:sz="2" w:space="0" w:color="D9D9E3"/>
                        <w:left w:val="single" w:sz="2" w:space="0" w:color="D9D9E3"/>
                        <w:bottom w:val="single" w:sz="2" w:space="0" w:color="D9D9E3"/>
                        <w:right w:val="single" w:sz="2" w:space="0" w:color="D9D9E3"/>
                      </w:divBdr>
                      <w:divsChild>
                        <w:div w:id="448278037">
                          <w:marLeft w:val="0"/>
                          <w:marRight w:val="0"/>
                          <w:marTop w:val="0"/>
                          <w:marBottom w:val="0"/>
                          <w:divBdr>
                            <w:top w:val="single" w:sz="2" w:space="0" w:color="auto"/>
                            <w:left w:val="single" w:sz="2" w:space="0" w:color="auto"/>
                            <w:bottom w:val="single" w:sz="6" w:space="0" w:color="auto"/>
                            <w:right w:val="single" w:sz="2" w:space="0" w:color="auto"/>
                          </w:divBdr>
                          <w:divsChild>
                            <w:div w:id="1103638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30087">
                                  <w:marLeft w:val="0"/>
                                  <w:marRight w:val="0"/>
                                  <w:marTop w:val="0"/>
                                  <w:marBottom w:val="0"/>
                                  <w:divBdr>
                                    <w:top w:val="single" w:sz="2" w:space="0" w:color="D9D9E3"/>
                                    <w:left w:val="single" w:sz="2" w:space="0" w:color="D9D9E3"/>
                                    <w:bottom w:val="single" w:sz="2" w:space="0" w:color="D9D9E3"/>
                                    <w:right w:val="single" w:sz="2" w:space="0" w:color="D9D9E3"/>
                                  </w:divBdr>
                                  <w:divsChild>
                                    <w:div w:id="1104575346">
                                      <w:marLeft w:val="0"/>
                                      <w:marRight w:val="0"/>
                                      <w:marTop w:val="0"/>
                                      <w:marBottom w:val="0"/>
                                      <w:divBdr>
                                        <w:top w:val="single" w:sz="2" w:space="0" w:color="D9D9E3"/>
                                        <w:left w:val="single" w:sz="2" w:space="0" w:color="D9D9E3"/>
                                        <w:bottom w:val="single" w:sz="2" w:space="0" w:color="D9D9E3"/>
                                        <w:right w:val="single" w:sz="2" w:space="0" w:color="D9D9E3"/>
                                      </w:divBdr>
                                      <w:divsChild>
                                        <w:div w:id="2095130371">
                                          <w:marLeft w:val="0"/>
                                          <w:marRight w:val="0"/>
                                          <w:marTop w:val="0"/>
                                          <w:marBottom w:val="0"/>
                                          <w:divBdr>
                                            <w:top w:val="single" w:sz="2" w:space="0" w:color="D9D9E3"/>
                                            <w:left w:val="single" w:sz="2" w:space="0" w:color="D9D9E3"/>
                                            <w:bottom w:val="single" w:sz="2" w:space="0" w:color="D9D9E3"/>
                                            <w:right w:val="single" w:sz="2" w:space="0" w:color="D9D9E3"/>
                                          </w:divBdr>
                                          <w:divsChild>
                                            <w:div w:id="108969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6829494">
          <w:marLeft w:val="0"/>
          <w:marRight w:val="0"/>
          <w:marTop w:val="0"/>
          <w:marBottom w:val="0"/>
          <w:divBdr>
            <w:top w:val="none" w:sz="0" w:space="0" w:color="auto"/>
            <w:left w:val="none" w:sz="0" w:space="0" w:color="auto"/>
            <w:bottom w:val="none" w:sz="0" w:space="0" w:color="auto"/>
            <w:right w:val="none" w:sz="0" w:space="0" w:color="auto"/>
          </w:divBdr>
        </w:div>
      </w:divsChild>
    </w:div>
    <w:div w:id="424616760">
      <w:bodyDiv w:val="1"/>
      <w:marLeft w:val="0"/>
      <w:marRight w:val="0"/>
      <w:marTop w:val="0"/>
      <w:marBottom w:val="0"/>
      <w:divBdr>
        <w:top w:val="none" w:sz="0" w:space="0" w:color="auto"/>
        <w:left w:val="none" w:sz="0" w:space="0" w:color="auto"/>
        <w:bottom w:val="none" w:sz="0" w:space="0" w:color="auto"/>
        <w:right w:val="none" w:sz="0" w:space="0" w:color="auto"/>
      </w:divBdr>
    </w:div>
    <w:div w:id="588580914">
      <w:bodyDiv w:val="1"/>
      <w:marLeft w:val="0"/>
      <w:marRight w:val="0"/>
      <w:marTop w:val="0"/>
      <w:marBottom w:val="0"/>
      <w:divBdr>
        <w:top w:val="none" w:sz="0" w:space="0" w:color="auto"/>
        <w:left w:val="none" w:sz="0" w:space="0" w:color="auto"/>
        <w:bottom w:val="none" w:sz="0" w:space="0" w:color="auto"/>
        <w:right w:val="none" w:sz="0" w:space="0" w:color="auto"/>
      </w:divBdr>
    </w:div>
    <w:div w:id="766341270">
      <w:bodyDiv w:val="1"/>
      <w:marLeft w:val="0"/>
      <w:marRight w:val="0"/>
      <w:marTop w:val="0"/>
      <w:marBottom w:val="0"/>
      <w:divBdr>
        <w:top w:val="none" w:sz="0" w:space="0" w:color="auto"/>
        <w:left w:val="none" w:sz="0" w:space="0" w:color="auto"/>
        <w:bottom w:val="none" w:sz="0" w:space="0" w:color="auto"/>
        <w:right w:val="none" w:sz="0" w:space="0" w:color="auto"/>
      </w:divBdr>
    </w:div>
    <w:div w:id="1053117722">
      <w:bodyDiv w:val="1"/>
      <w:marLeft w:val="0"/>
      <w:marRight w:val="0"/>
      <w:marTop w:val="0"/>
      <w:marBottom w:val="0"/>
      <w:divBdr>
        <w:top w:val="none" w:sz="0" w:space="0" w:color="auto"/>
        <w:left w:val="none" w:sz="0" w:space="0" w:color="auto"/>
        <w:bottom w:val="none" w:sz="0" w:space="0" w:color="auto"/>
        <w:right w:val="none" w:sz="0" w:space="0" w:color="auto"/>
      </w:divBdr>
    </w:div>
    <w:div w:id="1111825134">
      <w:bodyDiv w:val="1"/>
      <w:marLeft w:val="0"/>
      <w:marRight w:val="0"/>
      <w:marTop w:val="0"/>
      <w:marBottom w:val="0"/>
      <w:divBdr>
        <w:top w:val="none" w:sz="0" w:space="0" w:color="auto"/>
        <w:left w:val="none" w:sz="0" w:space="0" w:color="auto"/>
        <w:bottom w:val="none" w:sz="0" w:space="0" w:color="auto"/>
        <w:right w:val="none" w:sz="0" w:space="0" w:color="auto"/>
      </w:divBdr>
    </w:div>
    <w:div w:id="1637375415">
      <w:bodyDiv w:val="1"/>
      <w:marLeft w:val="0"/>
      <w:marRight w:val="0"/>
      <w:marTop w:val="0"/>
      <w:marBottom w:val="0"/>
      <w:divBdr>
        <w:top w:val="none" w:sz="0" w:space="0" w:color="auto"/>
        <w:left w:val="none" w:sz="0" w:space="0" w:color="auto"/>
        <w:bottom w:val="none" w:sz="0" w:space="0" w:color="auto"/>
        <w:right w:val="none" w:sz="0" w:space="0" w:color="auto"/>
      </w:divBdr>
    </w:div>
    <w:div w:id="1702705407">
      <w:bodyDiv w:val="1"/>
      <w:marLeft w:val="0"/>
      <w:marRight w:val="0"/>
      <w:marTop w:val="0"/>
      <w:marBottom w:val="0"/>
      <w:divBdr>
        <w:top w:val="none" w:sz="0" w:space="0" w:color="auto"/>
        <w:left w:val="none" w:sz="0" w:space="0" w:color="auto"/>
        <w:bottom w:val="none" w:sz="0" w:space="0" w:color="auto"/>
        <w:right w:val="none" w:sz="0" w:space="0" w:color="auto"/>
      </w:divBdr>
    </w:div>
    <w:div w:id="20804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lood_vessel" TargetMode="External"/><Relationship Id="rId18" Type="http://schemas.openxmlformats.org/officeDocument/2006/relationships/hyperlink" Target="https://en.wikipedia.org/wiki/Adaptive_immune_system" TargetMode="External"/><Relationship Id="rId26" Type="http://schemas.openxmlformats.org/officeDocument/2006/relationships/hyperlink" Target="https://en.wikipedia.org/wiki/Vascular_system" TargetMode="External"/><Relationship Id="rId39" Type="http://schemas.openxmlformats.org/officeDocument/2006/relationships/hyperlink" Target="https://www.ncbi.nlm.nih.gov/pmc/articles/PMC1810472" TargetMode="External"/><Relationship Id="rId21" Type="http://schemas.openxmlformats.org/officeDocument/2006/relationships/hyperlink" Target="https://en.wikipedia.org/wiki/Atherosclerosis" TargetMode="External"/><Relationship Id="rId34" Type="http://schemas.openxmlformats.org/officeDocument/2006/relationships/hyperlink" Target="https://en.wiktionary.org/wiki/-itis" TargetMode="External"/><Relationship Id="rId42" Type="http://schemas.openxmlformats.org/officeDocument/2006/relationships/footer" Target="footer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Functio_laesa" TargetMode="External"/><Relationship Id="rId20" Type="http://schemas.openxmlformats.org/officeDocument/2006/relationships/hyperlink" Target="https://en.wikipedia.org/wiki/Periodontal_disease" TargetMode="External"/><Relationship Id="rId29" Type="http://schemas.openxmlformats.org/officeDocument/2006/relationships/hyperlink" Target="https://en.wikipedia.org/wiki/Healing" TargetMode="External"/><Relationship Id="rId41" Type="http://schemas.openxmlformats.org/officeDocument/2006/relationships/hyperlink" Target="https://en.wikipedia.org/wiki/Special:BookSources/978-1-4160-457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rritation" TargetMode="External"/><Relationship Id="rId24" Type="http://schemas.openxmlformats.org/officeDocument/2006/relationships/hyperlink" Target="https://en.wikipedia.org/wiki/Leukocyte" TargetMode="External"/><Relationship Id="rId32" Type="http://schemas.openxmlformats.org/officeDocument/2006/relationships/hyperlink" Target="https://en.wikipedia.org/wiki/Infection" TargetMode="External"/><Relationship Id="rId37" Type="http://schemas.openxmlformats.org/officeDocument/2006/relationships/image" Target="media/image1.jpeg"/><Relationship Id="rId40" Type="http://schemas.openxmlformats.org/officeDocument/2006/relationships/hyperlink" Target="https://en.wikipedia.org/wiki/ISBN_(identifier)" TargetMode="External"/><Relationship Id="rId5" Type="http://schemas.openxmlformats.org/officeDocument/2006/relationships/footnotes" Target="footnotes.xml"/><Relationship Id="rId15" Type="http://schemas.openxmlformats.org/officeDocument/2006/relationships/hyperlink" Target="https://en.wikipedia.org/wiki/Cardinal_signs" TargetMode="External"/><Relationship Id="rId23" Type="http://schemas.openxmlformats.org/officeDocument/2006/relationships/hyperlink" Target="https://en.wikipedia.org/wiki/Blood_plasma" TargetMode="External"/><Relationship Id="rId28" Type="http://schemas.openxmlformats.org/officeDocument/2006/relationships/hyperlink" Target="https://en.wikipedia.org/wiki/Mononuclear_cell_infiltration" TargetMode="External"/><Relationship Id="rId36" Type="http://schemas.openxmlformats.org/officeDocument/2006/relationships/hyperlink" Target="https://en.wikipedia.org/wiki/Health_care_provider" TargetMode="External"/><Relationship Id="rId10" Type="http://schemas.openxmlformats.org/officeDocument/2006/relationships/hyperlink" Target="https://en.wikipedia.org/wiki/Pathogen" TargetMode="External"/><Relationship Id="rId19" Type="http://schemas.openxmlformats.org/officeDocument/2006/relationships/hyperlink" Target="https://en.wikipedia.org/wiki/Hay_fever" TargetMode="External"/><Relationship Id="rId31" Type="http://schemas.openxmlformats.org/officeDocument/2006/relationships/hyperlink" Target="https://en.wikipedia.org/wiki/Helper_T_cell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tionary.org/wiki/en:inflammatio" TargetMode="External"/><Relationship Id="rId14" Type="http://schemas.openxmlformats.org/officeDocument/2006/relationships/hyperlink" Target="https://en.wikipedia.org/wiki/Necrotic" TargetMode="External"/><Relationship Id="rId22" Type="http://schemas.openxmlformats.org/officeDocument/2006/relationships/hyperlink" Target="https://en.wikipedia.org/wiki/Osteoarthritis" TargetMode="External"/><Relationship Id="rId27" Type="http://schemas.openxmlformats.org/officeDocument/2006/relationships/hyperlink" Target="https://en.wikipedia.org/wiki/Immune_system" TargetMode="External"/><Relationship Id="rId30" Type="http://schemas.openxmlformats.org/officeDocument/2006/relationships/hyperlink" Target="https://en.wikipedia.org/wiki/Cytokines" TargetMode="External"/><Relationship Id="rId35" Type="http://schemas.openxmlformats.org/officeDocument/2006/relationships/hyperlink" Target="https://en.wikipedia.org/wiki/Urethritis" TargetMode="External"/><Relationship Id="rId43" Type="http://schemas.openxmlformats.org/officeDocument/2006/relationships/fontTable" Target="fontTable.xml"/><Relationship Id="rId8" Type="http://schemas.openxmlformats.org/officeDocument/2006/relationships/hyperlink" Target="https://en.wikipedia.org/wiki/Latin_language" TargetMode="External"/><Relationship Id="rId3" Type="http://schemas.openxmlformats.org/officeDocument/2006/relationships/settings" Target="settings.xml"/><Relationship Id="rId12" Type="http://schemas.openxmlformats.org/officeDocument/2006/relationships/hyperlink" Target="https://en.wikipedia.org/wiki/Immune_cells" TargetMode="External"/><Relationship Id="rId17" Type="http://schemas.openxmlformats.org/officeDocument/2006/relationships/hyperlink" Target="https://en.wikipedia.org/wiki/Innate_immune_system" TargetMode="External"/><Relationship Id="rId25" Type="http://schemas.openxmlformats.org/officeDocument/2006/relationships/hyperlink" Target="https://en.wikipedia.org/wiki/Granulocyte" TargetMode="External"/><Relationship Id="rId33" Type="http://schemas.openxmlformats.org/officeDocument/2006/relationships/hyperlink" Target="https://en.wikipedia.org/wiki/Correlation" TargetMode="External"/><Relationship Id="rId38" Type="http://schemas.openxmlformats.org/officeDocument/2006/relationships/hyperlink" Target="https://www.ncbi.nlm.nih.gov/pmc/articles/PMC4047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39</Pages>
  <Words>8343</Words>
  <Characters>47556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81</cp:revision>
  <cp:lastPrinted>2023-10-09T11:58:00Z</cp:lastPrinted>
  <dcterms:created xsi:type="dcterms:W3CDTF">2023-09-08T13:15:00Z</dcterms:created>
  <dcterms:modified xsi:type="dcterms:W3CDTF">2023-10-09T11:59:00Z</dcterms:modified>
</cp:coreProperties>
</file>