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2A245" w14:textId="6DC7764E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EF2C5E">
        <w:rPr>
          <w:rFonts w:ascii="Times New Roman" w:hAnsi="Times New Roman" w:cs="Times New Roman"/>
          <w:b/>
          <w:bCs/>
          <w:sz w:val="28"/>
          <w:lang w:val="en-US"/>
        </w:rPr>
        <w:t xml:space="preserve">ANTIMICROBIAL ACTIVITIES OF THE AQUEOUS EXTRACT OF </w:t>
      </w:r>
      <w:r w:rsidRPr="00EF2C5E">
        <w:rPr>
          <w:rFonts w:ascii="Times New Roman" w:hAnsi="Times New Roman" w:cs="Times New Roman"/>
          <w:b/>
          <w:bCs/>
          <w:i/>
          <w:sz w:val="28"/>
          <w:lang w:val="en-US"/>
        </w:rPr>
        <w:t xml:space="preserve">Sesamum </w:t>
      </w:r>
      <w:proofErr w:type="spellStart"/>
      <w:r w:rsidRPr="00EF2C5E">
        <w:rPr>
          <w:rFonts w:ascii="Times New Roman" w:hAnsi="Times New Roman" w:cs="Times New Roman"/>
          <w:b/>
          <w:bCs/>
          <w:i/>
          <w:sz w:val="28"/>
          <w:lang w:val="en-US"/>
        </w:rPr>
        <w:t>indicum</w:t>
      </w:r>
      <w:proofErr w:type="spellEnd"/>
      <w:r w:rsidRPr="00EF2C5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EF2C5E">
        <w:rPr>
          <w:rFonts w:ascii="Times New Roman" w:hAnsi="Times New Roman" w:cs="Times New Roman"/>
          <w:b/>
          <w:bCs/>
          <w:sz w:val="28"/>
          <w:lang w:val="en-US"/>
        </w:rPr>
        <w:t>AGAINST SOME COMMON PATHOGENIC MICROORGANISMS</w:t>
      </w:r>
      <w:r w:rsidRPr="00EF2C5E">
        <w:rPr>
          <w:rFonts w:ascii="Times New Roman" w:hAnsi="Times New Roman" w:cs="Times New Roman"/>
          <w:sz w:val="28"/>
        </w:rPr>
        <w:br/>
      </w:r>
      <w:r w:rsidRPr="00EF2C5E">
        <w:rPr>
          <w:rFonts w:ascii="Times New Roman" w:hAnsi="Times New Roman" w:cs="Times New Roman"/>
          <w:b/>
          <w:bCs/>
          <w:sz w:val="28"/>
          <w:lang w:val="en-US"/>
        </w:rPr>
        <w:t> </w:t>
      </w:r>
    </w:p>
    <w:p w14:paraId="5CE56BA9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4996B663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8A769D2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bookmarkStart w:id="0" w:name="_GoBack"/>
      <w:bookmarkEnd w:id="0"/>
    </w:p>
    <w:p w14:paraId="2D27F24E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1295ACAB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141B6FAC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8B315A6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EF2C5E">
        <w:rPr>
          <w:rFonts w:ascii="Times New Roman" w:hAnsi="Times New Roman" w:cs="Times New Roman"/>
          <w:sz w:val="28"/>
        </w:rPr>
        <w:br/>
      </w:r>
      <w:r w:rsidRPr="00EF2C5E">
        <w:rPr>
          <w:rFonts w:ascii="Times New Roman" w:hAnsi="Times New Roman" w:cs="Times New Roman"/>
          <w:b/>
          <w:bCs/>
          <w:sz w:val="28"/>
          <w:lang w:val="en-US"/>
        </w:rPr>
        <w:t>PRESENTED BY</w:t>
      </w:r>
      <w:r w:rsidRPr="00EF2C5E">
        <w:rPr>
          <w:rFonts w:ascii="Times New Roman" w:hAnsi="Times New Roman" w:cs="Times New Roman"/>
          <w:sz w:val="28"/>
        </w:rPr>
        <w:br/>
      </w:r>
      <w:r w:rsidRPr="00EF2C5E">
        <w:rPr>
          <w:rFonts w:ascii="Times New Roman" w:hAnsi="Times New Roman" w:cs="Times New Roman"/>
          <w:b/>
          <w:bCs/>
          <w:sz w:val="28"/>
        </w:rPr>
        <w:t>AGBO ANTHONY IKECHUKWU</w:t>
      </w:r>
      <w:r w:rsidRPr="00EF2C5E">
        <w:rPr>
          <w:rFonts w:ascii="Times New Roman" w:hAnsi="Times New Roman" w:cs="Times New Roman"/>
          <w:sz w:val="28"/>
        </w:rPr>
        <w:br/>
      </w:r>
      <w:r w:rsidRPr="00EF2C5E">
        <w:rPr>
          <w:rFonts w:ascii="Times New Roman" w:hAnsi="Times New Roman" w:cs="Times New Roman"/>
          <w:b/>
          <w:bCs/>
          <w:sz w:val="28"/>
          <w:lang w:val="en-US"/>
        </w:rPr>
        <w:t>ST/BST/M/HND/21/049</w:t>
      </w:r>
      <w:r w:rsidRPr="00EF2C5E">
        <w:rPr>
          <w:rFonts w:ascii="Times New Roman" w:hAnsi="Times New Roman" w:cs="Times New Roman"/>
          <w:sz w:val="28"/>
        </w:rPr>
        <w:br/>
      </w:r>
      <w:r w:rsidRPr="00EF2C5E">
        <w:rPr>
          <w:rFonts w:ascii="Times New Roman" w:hAnsi="Times New Roman" w:cs="Times New Roman"/>
          <w:b/>
          <w:bCs/>
          <w:sz w:val="28"/>
          <w:lang w:val="en-US"/>
        </w:rPr>
        <w:t> </w:t>
      </w:r>
    </w:p>
    <w:p w14:paraId="57DBEE6B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2B9E83E5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999F9CE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BE5C8F6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64E2D4C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EF2C5E">
        <w:rPr>
          <w:rFonts w:ascii="Times New Roman" w:hAnsi="Times New Roman" w:cs="Times New Roman"/>
          <w:sz w:val="28"/>
        </w:rPr>
        <w:br/>
      </w:r>
      <w:r w:rsidRPr="00EF2C5E">
        <w:rPr>
          <w:rFonts w:ascii="Times New Roman" w:hAnsi="Times New Roman" w:cs="Times New Roman"/>
          <w:b/>
          <w:bCs/>
          <w:sz w:val="28"/>
          <w:lang w:val="en-US"/>
        </w:rPr>
        <w:t> A PROJECT PROPOSAL PRESENTED TO THE DEPARTMENT OF BIOLOGICAL SCIENCE TECHNOLOGY, FEDERAL POLYTECHNIC MUBI, ADAMAWA STATE.</w:t>
      </w:r>
      <w:r w:rsidRPr="00EF2C5E">
        <w:rPr>
          <w:rFonts w:ascii="Times New Roman" w:hAnsi="Times New Roman" w:cs="Times New Roman"/>
          <w:sz w:val="28"/>
        </w:rPr>
        <w:br/>
      </w:r>
      <w:r w:rsidRPr="00EF2C5E">
        <w:rPr>
          <w:rFonts w:ascii="Times New Roman" w:hAnsi="Times New Roman" w:cs="Times New Roman"/>
          <w:b/>
          <w:bCs/>
          <w:sz w:val="28"/>
          <w:lang w:val="en-US"/>
        </w:rPr>
        <w:t> </w:t>
      </w:r>
    </w:p>
    <w:p w14:paraId="4070DC95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D0F4385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39D100C" w14:textId="77777777" w:rsidR="00EF2C5E" w:rsidRDefault="00EF2C5E" w:rsidP="00EF2C5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EF2C5E">
        <w:rPr>
          <w:rFonts w:ascii="Times New Roman" w:hAnsi="Times New Roman" w:cs="Times New Roman"/>
          <w:b/>
          <w:bCs/>
          <w:sz w:val="28"/>
          <w:lang w:val="en-US"/>
        </w:rPr>
        <w:br/>
        <w:t>SUPERVISED BY</w:t>
      </w:r>
      <w:r w:rsidRPr="00EF2C5E">
        <w:rPr>
          <w:rFonts w:ascii="Times New Roman" w:hAnsi="Times New Roman" w:cs="Times New Roman"/>
          <w:b/>
          <w:bCs/>
          <w:sz w:val="28"/>
          <w:lang w:val="en-US"/>
        </w:rPr>
        <w:br/>
        <w:t>MR. USMAN ALIYU MAIHA</w:t>
      </w:r>
      <w:r w:rsidRPr="00EF2C5E">
        <w:rPr>
          <w:rFonts w:ascii="Times New Roman" w:hAnsi="Times New Roman" w:cs="Times New Roman"/>
          <w:sz w:val="28"/>
        </w:rPr>
        <w:br/>
      </w:r>
      <w:r w:rsidRPr="00EF2C5E">
        <w:rPr>
          <w:rFonts w:ascii="Times New Roman" w:hAnsi="Times New Roman" w:cs="Times New Roman"/>
          <w:b/>
          <w:bCs/>
          <w:sz w:val="28"/>
          <w:lang w:val="en-US"/>
        </w:rPr>
        <w:t> </w:t>
      </w:r>
    </w:p>
    <w:p w14:paraId="401A7948" w14:textId="0D9E0E73" w:rsidR="00FE28DC" w:rsidRPr="00EF2C5E" w:rsidRDefault="00EF2C5E" w:rsidP="00EF2C5E">
      <w:pPr>
        <w:jc w:val="center"/>
        <w:rPr>
          <w:rFonts w:ascii="Times New Roman" w:hAnsi="Times New Roman" w:cs="Times New Roman"/>
          <w:sz w:val="28"/>
        </w:rPr>
      </w:pPr>
      <w:r w:rsidRPr="00EF2C5E">
        <w:rPr>
          <w:rFonts w:ascii="Times New Roman" w:hAnsi="Times New Roman" w:cs="Times New Roman"/>
          <w:sz w:val="28"/>
        </w:rPr>
        <w:br/>
      </w:r>
      <w:r w:rsidRPr="00EF2C5E">
        <w:rPr>
          <w:rFonts w:ascii="Times New Roman" w:hAnsi="Times New Roman" w:cs="Times New Roman"/>
          <w:b/>
          <w:bCs/>
          <w:sz w:val="28"/>
          <w:lang w:val="en-US"/>
        </w:rPr>
        <w:t>JULY, 2023</w:t>
      </w:r>
    </w:p>
    <w:sectPr w:rsidR="00FE28DC" w:rsidRPr="00EF2C5E" w:rsidSect="00EF2C5E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5E"/>
    <w:rsid w:val="00EF2C5E"/>
    <w:rsid w:val="00F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4897"/>
  <w15:chartTrackingRefBased/>
  <w15:docId w15:val="{37D468EB-3528-4422-9990-05E93617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2023-07-11T09:25:00Z</cp:lastPrinted>
  <dcterms:created xsi:type="dcterms:W3CDTF">2023-07-11T09:24:00Z</dcterms:created>
  <dcterms:modified xsi:type="dcterms:W3CDTF">2023-07-11T09:26:00Z</dcterms:modified>
</cp:coreProperties>
</file>