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7BC3" w14:textId="77777777" w:rsidR="00E02CC5" w:rsidRPr="00652434" w:rsidRDefault="00E02CC5" w:rsidP="00E02CC5">
      <w:pPr>
        <w:pStyle w:val="NormalWeb"/>
        <w:spacing w:before="0" w:beforeAutospacing="0" w:after="0" w:afterAutospacing="0" w:line="360" w:lineRule="auto"/>
        <w:jc w:val="center"/>
        <w:rPr>
          <w:b/>
          <w:caps/>
          <w:sz w:val="26"/>
          <w:szCs w:val="26"/>
        </w:rPr>
      </w:pPr>
      <w:r w:rsidRPr="00652434">
        <w:rPr>
          <w:b/>
          <w:caps/>
          <w:sz w:val="26"/>
          <w:szCs w:val="26"/>
        </w:rPr>
        <w:t>Chapter one</w:t>
      </w:r>
    </w:p>
    <w:p w14:paraId="55F5D2E9" w14:textId="77777777" w:rsidR="00E02CC5" w:rsidRPr="00652434" w:rsidRDefault="00E02CC5" w:rsidP="00E02CC5">
      <w:pPr>
        <w:pStyle w:val="NormalWeb"/>
        <w:spacing w:before="0" w:beforeAutospacing="0" w:after="0" w:afterAutospacing="0" w:line="360" w:lineRule="auto"/>
        <w:jc w:val="center"/>
        <w:rPr>
          <w:b/>
          <w:caps/>
          <w:sz w:val="26"/>
          <w:szCs w:val="26"/>
        </w:rPr>
      </w:pPr>
      <w:r w:rsidRPr="00652434">
        <w:rPr>
          <w:b/>
          <w:caps/>
          <w:sz w:val="26"/>
          <w:szCs w:val="26"/>
        </w:rPr>
        <w:t>Introduction</w:t>
      </w:r>
    </w:p>
    <w:p w14:paraId="3DDC3758" w14:textId="77777777" w:rsidR="00E02CC5" w:rsidRDefault="00E02CC5" w:rsidP="00DC5AC9">
      <w:pPr>
        <w:spacing w:line="360" w:lineRule="auto"/>
        <w:jc w:val="both"/>
        <w:rPr>
          <w:rFonts w:ascii="Times New Roman" w:hAnsi="Times New Roman" w:cs="Times New Roman"/>
          <w:b/>
          <w:sz w:val="28"/>
          <w:szCs w:val="28"/>
        </w:rPr>
      </w:pPr>
    </w:p>
    <w:p w14:paraId="3A7B333D" w14:textId="52A92423"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1.1</w:t>
      </w:r>
      <w:r w:rsidRPr="00DC5AC9">
        <w:rPr>
          <w:rFonts w:ascii="Times New Roman" w:hAnsi="Times New Roman" w:cs="Times New Roman"/>
          <w:b/>
          <w:sz w:val="28"/>
          <w:szCs w:val="28"/>
        </w:rPr>
        <w:tab/>
      </w:r>
      <w:r w:rsidRPr="00DC5AC9">
        <w:rPr>
          <w:rFonts w:ascii="Times New Roman" w:hAnsi="Times New Roman" w:cs="Times New Roman"/>
          <w:b/>
          <w:sz w:val="28"/>
          <w:szCs w:val="28"/>
        </w:rPr>
        <w:t>Background of the Study</w:t>
      </w:r>
    </w:p>
    <w:p w14:paraId="1E9E1CBB" w14:textId="6841B4AE"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Flood events are recurring natural disasters that have significant implications for human societies and the environment. They cause extensive damage to infrastructure, disrupt livelihoods, and pose significant threats to public health.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located in Logo Local Government Area of Benue State, Nigeria, has experienced devastating flood events in recent years. Situated in an area vulnerable to flooding due to its geographical location and inadequate drainage systems,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is particularly susceptible to the increasing frequency and severity of flood events.</w:t>
      </w:r>
      <w:r w:rsidR="003855EC">
        <w:rPr>
          <w:rFonts w:ascii="Times New Roman" w:hAnsi="Times New Roman" w:cs="Times New Roman"/>
          <w:sz w:val="28"/>
          <w:szCs w:val="28"/>
        </w:rPr>
        <w:t xml:space="preserve"> </w:t>
      </w:r>
      <w:r w:rsidRPr="00DC5AC9">
        <w:rPr>
          <w:rFonts w:ascii="Times New Roman" w:hAnsi="Times New Roman" w:cs="Times New Roman"/>
          <w:sz w:val="28"/>
          <w:szCs w:val="28"/>
        </w:rPr>
        <w:t xml:space="preserve">Climate change has contributed to alterations in rainfall patterns and intensified rainfall events, leading to heightened flood risks. Recent climate change projections indicate that Nigeria is expected to experience more frequent and intense rainfall events, increasing the likelihood of flooding in areas like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w:t>
      </w:r>
      <w:proofErr w:type="spellStart"/>
      <w:r w:rsidRPr="00DC5AC9">
        <w:rPr>
          <w:rFonts w:ascii="Times New Roman" w:hAnsi="Times New Roman" w:cs="Times New Roman"/>
          <w:sz w:val="28"/>
          <w:szCs w:val="28"/>
        </w:rPr>
        <w:t>Oguntunde</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2020). The region's floodplain location further exacerbates its vulnerability to these changes.</w:t>
      </w:r>
    </w:p>
    <w:p w14:paraId="31412FDF" w14:textId="5A31C6D5"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Additionally, rapid urbanization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has led to the expansion of impervious surfaces, such as roads, buildings, and parking lots. This expansion reduces natural rainwater infiltration and increases surface runoff during heavy rainfall events. Inadequate drainage systems further worsen the problem, impeding efficient water flow and escalating the risk of flooding (</w:t>
      </w:r>
      <w:proofErr w:type="spellStart"/>
      <w:r w:rsidRPr="00DC5AC9">
        <w:rPr>
          <w:rFonts w:ascii="Times New Roman" w:hAnsi="Times New Roman" w:cs="Times New Roman"/>
          <w:sz w:val="28"/>
          <w:szCs w:val="28"/>
        </w:rPr>
        <w:t>Ewetan</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2021).</w:t>
      </w:r>
    </w:p>
    <w:p w14:paraId="35EC7842" w14:textId="7951FBF2"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consequences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are far-reaching, impacting various aspects of the community's socio-economic fabric. Flooding often results in the destruction of houses, displacement of residents, and loss of property. For instance, according to the National Emergency Management Agency (NEMA), the 2017 flood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affected over a certain number of people and resulted in significant material losses (Vanguard, 2017). The disruption of livelihoods and loss of </w:t>
      </w:r>
      <w:r w:rsidRPr="00DC5AC9">
        <w:rPr>
          <w:rFonts w:ascii="Times New Roman" w:hAnsi="Times New Roman" w:cs="Times New Roman"/>
          <w:sz w:val="28"/>
          <w:szCs w:val="28"/>
        </w:rPr>
        <w:lastRenderedPageBreak/>
        <w:t>agricultural lands further compound the socio-economic impacts as agriculture is a major source of income for many residents in the area. Additionally, flood events can lead to the contamination of water sources, inadequate sanitation facilities, and an increased risk of waterborne diseases, posing significant health risks to the affected population. Previous studies have shown that flood events can cause outbreaks of waterborne diseases such as cholera, typhoid fever, and diarrheal diseases (</w:t>
      </w:r>
      <w:proofErr w:type="spellStart"/>
      <w:r w:rsidRPr="00DC5AC9">
        <w:rPr>
          <w:rFonts w:ascii="Times New Roman" w:hAnsi="Times New Roman" w:cs="Times New Roman"/>
          <w:sz w:val="28"/>
          <w:szCs w:val="28"/>
        </w:rPr>
        <w:t>Ogendi</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2019). Understanding the relationship between flooding and public health is essential to inform effective mitigation and response strategies.</w:t>
      </w:r>
    </w:p>
    <w:p w14:paraId="41C85240" w14:textId="42A5BB16"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Given the recurring nature of flood events and their devastating impacts, there is an urgent need to develop comprehensive flood risk management strategies for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This requires a multidisciplinary approach that integrates urban planning, engineering, environmental management, and community engagement. Therefore, this study aims to assess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Benue State, Nigeria. It seeks to understand the causes and patterns of flood events, evaluate the socio-economic consequences on affected communities, examine the impact on public health and the environment,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existing flood management strategies, and propose recommendations for improving flood risk reduction and resilience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By addressing these research objectives, this study aims to provide valuable insights for policymakers, urban planners, and other stakeholders involved in flood risk management and resilience-building efforts in the area.</w:t>
      </w:r>
    </w:p>
    <w:p w14:paraId="3D083791" w14:textId="593B7CDB"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1.2 </w:t>
      </w:r>
      <w:r w:rsidRPr="00DC5AC9">
        <w:rPr>
          <w:rFonts w:ascii="Times New Roman" w:hAnsi="Times New Roman" w:cs="Times New Roman"/>
          <w:b/>
          <w:sz w:val="28"/>
          <w:szCs w:val="28"/>
        </w:rPr>
        <w:tab/>
      </w:r>
      <w:r w:rsidRPr="00DC5AC9">
        <w:rPr>
          <w:rFonts w:ascii="Times New Roman" w:hAnsi="Times New Roman" w:cs="Times New Roman"/>
          <w:b/>
          <w:sz w:val="28"/>
          <w:szCs w:val="28"/>
        </w:rPr>
        <w:t>Statement of the Problem</w:t>
      </w:r>
    </w:p>
    <w:p w14:paraId="7F48991A"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have resulted in severe consequences, including loss of lives, displacement of residents, damage to infrastructure, contamination of water sources, and the spread of waterborne diseases. The lack of comprehensive studies on the impact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has hindered effective disaster management and mitigation efforts. Consequently, there is a pressing need for a detailed investigation of the impact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to provide valuable insights for policymakers, urban planners, and other </w:t>
      </w:r>
      <w:r w:rsidRPr="00DC5AC9">
        <w:rPr>
          <w:rFonts w:ascii="Times New Roman" w:hAnsi="Times New Roman" w:cs="Times New Roman"/>
          <w:sz w:val="28"/>
          <w:szCs w:val="28"/>
        </w:rPr>
        <w:lastRenderedPageBreak/>
        <w:t>stakeholders in developing appropriate strategies for flood risk reduction and resilience building.</w:t>
      </w:r>
    </w:p>
    <w:p w14:paraId="2272A1AC" w14:textId="6B070F6F"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1.3 </w:t>
      </w:r>
      <w:r w:rsidRPr="00DC5AC9">
        <w:rPr>
          <w:rFonts w:ascii="Times New Roman" w:hAnsi="Times New Roman" w:cs="Times New Roman"/>
          <w:b/>
          <w:sz w:val="28"/>
          <w:szCs w:val="28"/>
        </w:rPr>
        <w:tab/>
      </w:r>
      <w:r w:rsidRPr="00DC5AC9">
        <w:rPr>
          <w:rFonts w:ascii="Times New Roman" w:hAnsi="Times New Roman" w:cs="Times New Roman"/>
          <w:b/>
          <w:sz w:val="28"/>
          <w:szCs w:val="28"/>
        </w:rPr>
        <w:t>Aim and Objectives</w:t>
      </w:r>
    </w:p>
    <w:p w14:paraId="7BC81879" w14:textId="08E80A5E"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aim of this study is to assess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Logo Local Government Area, Benue State, Nigeria. The specific objectives are as follows:</w:t>
      </w:r>
    </w:p>
    <w:p w14:paraId="465FD6A3" w14:textId="67C9E891"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To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the causes and patterns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65BA0EA5" w14:textId="4C4C738F"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evaluate the socio-economic consequences of flood disasters on the affected communities.</w:t>
      </w:r>
    </w:p>
    <w:p w14:paraId="2DD0AB35" w14:textId="1DA08121"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To assess the impact of flood disasters on public health and the environment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1F745ED4" w14:textId="27606F79"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identify existing flood management strategies and their effectiveness.</w:t>
      </w:r>
    </w:p>
    <w:p w14:paraId="4E66C05C" w14:textId="2D712392"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1.4 </w:t>
      </w:r>
      <w:r w:rsidRPr="00DC5AC9">
        <w:rPr>
          <w:rFonts w:ascii="Times New Roman" w:hAnsi="Times New Roman" w:cs="Times New Roman"/>
          <w:b/>
          <w:sz w:val="28"/>
          <w:szCs w:val="28"/>
        </w:rPr>
        <w:tab/>
      </w:r>
      <w:r w:rsidRPr="00DC5AC9">
        <w:rPr>
          <w:rFonts w:ascii="Times New Roman" w:hAnsi="Times New Roman" w:cs="Times New Roman"/>
          <w:b/>
          <w:sz w:val="28"/>
          <w:szCs w:val="28"/>
        </w:rPr>
        <w:t>Research Questions</w:t>
      </w:r>
    </w:p>
    <w:p w14:paraId="11BEFA63" w14:textId="39A1467B"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guide this study, the following research questions will be addressed:</w:t>
      </w:r>
    </w:p>
    <w:p w14:paraId="66985FB6" w14:textId="65349D39"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What are the main causes and patterns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Logo Local Government Area?</w:t>
      </w:r>
    </w:p>
    <w:p w14:paraId="7E9CA859" w14:textId="60C57090"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What are the socio-economic consequences of flood disasters on the affected communities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5AF3595D" w14:textId="780D5A11"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How do flood disasters impact public health and the environment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719B213C" w14:textId="75508BB9" w:rsidR="00DC5AC9" w:rsidRPr="00E02CC5" w:rsidRDefault="00DC5AC9" w:rsidP="00E02CC5">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What flood management strategies are currently in place, and how effective have they been?</w:t>
      </w:r>
    </w:p>
    <w:p w14:paraId="0EAF5212" w14:textId="132445EC"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1.5 </w:t>
      </w:r>
      <w:r w:rsidRPr="00DC5AC9">
        <w:rPr>
          <w:rFonts w:ascii="Times New Roman" w:hAnsi="Times New Roman" w:cs="Times New Roman"/>
          <w:b/>
          <w:sz w:val="28"/>
          <w:szCs w:val="28"/>
        </w:rPr>
        <w:tab/>
      </w:r>
      <w:r w:rsidRPr="00DC5AC9">
        <w:rPr>
          <w:rFonts w:ascii="Times New Roman" w:hAnsi="Times New Roman" w:cs="Times New Roman"/>
          <w:b/>
          <w:sz w:val="28"/>
          <w:szCs w:val="28"/>
        </w:rPr>
        <w:t>Significance of the Study</w:t>
      </w:r>
    </w:p>
    <w:p w14:paraId="5DE6BC07" w14:textId="5093E3E4"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This study on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is significant for several reasons. Firstly, it will provide valuable insights into the causes and patterns of flood events, enabling policymakers and urban planners to make informed decisions regarding flood risk management. Secondly, understanding the socio-economic consequences of flood disasters will help in formulating appropriate strategies for post-flood recovery and rehabilitation. </w:t>
      </w:r>
      <w:r w:rsidRPr="00DC5AC9">
        <w:rPr>
          <w:rFonts w:ascii="Times New Roman" w:hAnsi="Times New Roman" w:cs="Times New Roman"/>
          <w:sz w:val="28"/>
          <w:szCs w:val="28"/>
        </w:rPr>
        <w:lastRenderedPageBreak/>
        <w:t>Thirdly, assessing the impact of flood disasters on public health and the environment will aid in the development of measures to mitigate health risks and protect natural resources. Lastly, this study will contribute to the existing body of knowledge on flood risk reduction and resilience-building strategies in flood-prone areas.</w:t>
      </w:r>
    </w:p>
    <w:p w14:paraId="77C84EDA" w14:textId="0B9AE6C6"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1.6</w:t>
      </w:r>
      <w:r w:rsidRPr="00DC5AC9">
        <w:rPr>
          <w:rFonts w:ascii="Times New Roman" w:hAnsi="Times New Roman" w:cs="Times New Roman"/>
          <w:b/>
          <w:sz w:val="28"/>
          <w:szCs w:val="28"/>
        </w:rPr>
        <w:tab/>
      </w:r>
      <w:r w:rsidRPr="00DC5AC9">
        <w:rPr>
          <w:rFonts w:ascii="Times New Roman" w:hAnsi="Times New Roman" w:cs="Times New Roman"/>
          <w:b/>
          <w:sz w:val="28"/>
          <w:szCs w:val="28"/>
        </w:rPr>
        <w:t>Scope and Limitations of the Study</w:t>
      </w:r>
    </w:p>
    <w:p w14:paraId="5A85FA21"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This study focuses specifically on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Benue State, Nigeria. It will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data from previous flood disasters, including rainfall patterns, flood extent, damage assessments, and community surveys. However, limitations such as data availability, time constraints, and financial resources may restrict the comprehensive analysis of all flood-related aspects. Nonetheless, efforts will be made to ensure that the findings of this study provide a valuable contribution to the understanding and management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1885944F" w14:textId="43E9336A"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1.7</w:t>
      </w:r>
      <w:r w:rsidRPr="00DC5AC9">
        <w:rPr>
          <w:rFonts w:ascii="Times New Roman" w:hAnsi="Times New Roman" w:cs="Times New Roman"/>
          <w:b/>
          <w:sz w:val="28"/>
          <w:szCs w:val="28"/>
        </w:rPr>
        <w:tab/>
      </w:r>
      <w:r w:rsidRPr="00DC5AC9">
        <w:rPr>
          <w:rFonts w:ascii="Times New Roman" w:hAnsi="Times New Roman" w:cs="Times New Roman"/>
          <w:b/>
          <w:sz w:val="28"/>
          <w:szCs w:val="28"/>
        </w:rPr>
        <w:t>Definition of Terms</w:t>
      </w:r>
    </w:p>
    <w:p w14:paraId="579762B4"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Climate change</w:t>
      </w:r>
      <w:r w:rsidRPr="00DC5AC9">
        <w:rPr>
          <w:rFonts w:ascii="Times New Roman" w:hAnsi="Times New Roman" w:cs="Times New Roman"/>
          <w:sz w:val="28"/>
          <w:szCs w:val="28"/>
        </w:rPr>
        <w:t>: Climate change refers to long-term alterations in temperature, precipitation patterns, wind patterns, and other aspects of the Earth's climate system. It is primarily caused by human activities, such as the burning of fossil fuels and deforestation, leading to increased concentrations of greenhouse gases in the atmosphere.</w:t>
      </w:r>
    </w:p>
    <w:p w14:paraId="65B28295"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Drainage systems</w:t>
      </w:r>
      <w:r w:rsidRPr="00DC5AC9">
        <w:rPr>
          <w:rFonts w:ascii="Times New Roman" w:hAnsi="Times New Roman" w:cs="Times New Roman"/>
          <w:sz w:val="28"/>
          <w:szCs w:val="28"/>
        </w:rPr>
        <w:t>: Drainage systems are the network of channels, pipes, and structures designed to manage and direct the flow of water, particularly during rainfall events.</w:t>
      </w:r>
    </w:p>
    <w:p w14:paraId="0C487D40"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Flood events</w:t>
      </w:r>
      <w:r w:rsidRPr="00DC5AC9">
        <w:rPr>
          <w:rFonts w:ascii="Times New Roman" w:hAnsi="Times New Roman" w:cs="Times New Roman"/>
          <w:sz w:val="28"/>
          <w:szCs w:val="28"/>
        </w:rPr>
        <w:t>: Flood events refer to natural disasters characterized by the overflow of water onto normally dry land. They can be caused by heavy rainfall, river overflow, tidal surges, or dam failure, resulting in the inundation of areas not typically submerged.</w:t>
      </w:r>
    </w:p>
    <w:p w14:paraId="53F9C209" w14:textId="77777777" w:rsidR="00DC5AC9" w:rsidRPr="00DC5AC9" w:rsidRDefault="00DC5AC9" w:rsidP="00DC5AC9">
      <w:pPr>
        <w:spacing w:line="360" w:lineRule="auto"/>
        <w:jc w:val="both"/>
        <w:rPr>
          <w:rFonts w:ascii="Times New Roman" w:hAnsi="Times New Roman" w:cs="Times New Roman"/>
          <w:sz w:val="28"/>
          <w:szCs w:val="28"/>
        </w:rPr>
      </w:pPr>
      <w:proofErr w:type="spellStart"/>
      <w:r w:rsidRPr="009B62E5">
        <w:rPr>
          <w:rFonts w:ascii="Times New Roman" w:hAnsi="Times New Roman" w:cs="Times New Roman"/>
          <w:b/>
          <w:sz w:val="28"/>
          <w:szCs w:val="28"/>
        </w:rPr>
        <w:lastRenderedPageBreak/>
        <w:t>Yonov</w:t>
      </w:r>
      <w:proofErr w:type="spellEnd"/>
      <w:r w:rsidRPr="00DC5AC9">
        <w:rPr>
          <w:rFonts w:ascii="Times New Roman" w:hAnsi="Times New Roman" w:cs="Times New Roman"/>
          <w:sz w:val="28"/>
          <w:szCs w:val="28"/>
        </w:rPr>
        <w:t xml:space="preserve">: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is a location situated in Logo Local Government Area, Benue State, Nigeria, and is vulnerable to recurring flood events.</w:t>
      </w:r>
    </w:p>
    <w:p w14:paraId="2F95BF8B"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Public health: Public health encompasses the efforts and practices aimed at promoting and protecting the health and well-being of communities and populations.</w:t>
      </w:r>
    </w:p>
    <w:p w14:paraId="1EE1FD08"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Socio-economic consequences:</w:t>
      </w:r>
      <w:r w:rsidRPr="00DC5AC9">
        <w:rPr>
          <w:rFonts w:ascii="Times New Roman" w:hAnsi="Times New Roman" w:cs="Times New Roman"/>
          <w:sz w:val="28"/>
          <w:szCs w:val="28"/>
        </w:rPr>
        <w:t xml:space="preserve"> Socio-economic consequences refer to the impacts of flood events on human societies and the economy.</w:t>
      </w:r>
    </w:p>
    <w:p w14:paraId="1804F8D3" w14:textId="5EB4E4F6" w:rsidR="00EA5205"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Urbanization</w:t>
      </w:r>
      <w:r w:rsidRPr="00DC5AC9">
        <w:rPr>
          <w:rFonts w:ascii="Times New Roman" w:hAnsi="Times New Roman" w:cs="Times New Roman"/>
          <w:sz w:val="28"/>
          <w:szCs w:val="28"/>
        </w:rPr>
        <w:t>: Urbanization refers to the process of population growth and the expansion of cities and towns. It involves the conversion of rural areas into urban areas, characterized by the development of infrastructure, increased population density, and changes in land use patterns.</w:t>
      </w:r>
      <w:bookmarkStart w:id="0" w:name="_GoBack"/>
      <w:bookmarkEnd w:id="0"/>
    </w:p>
    <w:sectPr w:rsidR="00EA5205" w:rsidRPr="00DC5AC9" w:rsidSect="00E02CC5">
      <w:footerReference w:type="default" r:id="rId7"/>
      <w:pgSz w:w="11906" w:h="16838"/>
      <w:pgMar w:top="1260" w:right="1106"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74AD6" w14:textId="77777777" w:rsidR="001056B3" w:rsidRDefault="001056B3" w:rsidP="00E02CC5">
      <w:pPr>
        <w:spacing w:after="0" w:line="240" w:lineRule="auto"/>
      </w:pPr>
      <w:r>
        <w:separator/>
      </w:r>
    </w:p>
  </w:endnote>
  <w:endnote w:type="continuationSeparator" w:id="0">
    <w:p w14:paraId="4A105F94" w14:textId="77777777" w:rsidR="001056B3" w:rsidRDefault="001056B3" w:rsidP="00E0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665689"/>
      <w:docPartObj>
        <w:docPartGallery w:val="Page Numbers (Bottom of Page)"/>
        <w:docPartUnique/>
      </w:docPartObj>
    </w:sdtPr>
    <w:sdtEndPr>
      <w:rPr>
        <w:noProof/>
      </w:rPr>
    </w:sdtEndPr>
    <w:sdtContent>
      <w:p w14:paraId="53808D35" w14:textId="34C1C7A1" w:rsidR="00E02CC5" w:rsidRDefault="00E0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356B9" w14:textId="77777777" w:rsidR="00E02CC5" w:rsidRDefault="00E0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CFE95" w14:textId="77777777" w:rsidR="001056B3" w:rsidRDefault="001056B3" w:rsidP="00E02CC5">
      <w:pPr>
        <w:spacing w:after="0" w:line="240" w:lineRule="auto"/>
      </w:pPr>
      <w:r>
        <w:separator/>
      </w:r>
    </w:p>
  </w:footnote>
  <w:footnote w:type="continuationSeparator" w:id="0">
    <w:p w14:paraId="4C77E717" w14:textId="77777777" w:rsidR="001056B3" w:rsidRDefault="001056B3" w:rsidP="00E0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57BB"/>
    <w:multiLevelType w:val="hybridMultilevel"/>
    <w:tmpl w:val="C7AE0B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01050"/>
    <w:multiLevelType w:val="hybridMultilevel"/>
    <w:tmpl w:val="BDC830F2"/>
    <w:lvl w:ilvl="0" w:tplc="507400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D0E86"/>
    <w:multiLevelType w:val="hybridMultilevel"/>
    <w:tmpl w:val="D2083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EB443F"/>
    <w:multiLevelType w:val="hybridMultilevel"/>
    <w:tmpl w:val="60B0DFBA"/>
    <w:lvl w:ilvl="0" w:tplc="8B5A6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C9"/>
    <w:rsid w:val="001056B3"/>
    <w:rsid w:val="003855EC"/>
    <w:rsid w:val="009B62E5"/>
    <w:rsid w:val="00DC5AC9"/>
    <w:rsid w:val="00E02CC5"/>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C534"/>
  <w15:chartTrackingRefBased/>
  <w15:docId w15:val="{25CACDFE-EB45-4A31-AE5B-395EFA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C9"/>
    <w:pPr>
      <w:ind w:left="720"/>
      <w:contextualSpacing/>
    </w:pPr>
  </w:style>
  <w:style w:type="paragraph" w:styleId="Header">
    <w:name w:val="header"/>
    <w:basedOn w:val="Normal"/>
    <w:link w:val="HeaderChar"/>
    <w:uiPriority w:val="99"/>
    <w:unhideWhenUsed/>
    <w:rsid w:val="00E02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CC5"/>
  </w:style>
  <w:style w:type="paragraph" w:styleId="Footer">
    <w:name w:val="footer"/>
    <w:basedOn w:val="Normal"/>
    <w:link w:val="FooterChar"/>
    <w:uiPriority w:val="99"/>
    <w:unhideWhenUsed/>
    <w:rsid w:val="00E0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CC5"/>
  </w:style>
  <w:style w:type="paragraph" w:styleId="NormalWeb">
    <w:name w:val="Normal (Web)"/>
    <w:basedOn w:val="Normal"/>
    <w:uiPriority w:val="99"/>
    <w:unhideWhenUsed/>
    <w:rsid w:val="00E02C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2023-07-27T09:57:00Z</dcterms:created>
  <dcterms:modified xsi:type="dcterms:W3CDTF">2023-07-27T10:35:00Z</dcterms:modified>
</cp:coreProperties>
</file>