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665DD" w14:textId="77777777" w:rsidR="00BE61EF" w:rsidRPr="004E0AF9" w:rsidRDefault="00BE61EF" w:rsidP="00BE61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AF9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7C2EBD80" w14:textId="77777777" w:rsidR="00BE61EF" w:rsidRPr="00697A51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97A51">
        <w:rPr>
          <w:rFonts w:ascii="Times New Roman" w:hAnsi="Times New Roman" w:cs="Times New Roman"/>
          <w:sz w:val="28"/>
          <w:szCs w:val="28"/>
        </w:rPr>
        <w:t xml:space="preserve">Abubakar, A. A., &amp; Ibrahim, A. (2023). Media framing of security issues and public perception in Nigeria. </w:t>
      </w:r>
      <w:r w:rsidRPr="004C3EA6">
        <w:rPr>
          <w:rFonts w:ascii="Times New Roman" w:hAnsi="Times New Roman" w:cs="Times New Roman"/>
          <w:i/>
          <w:sz w:val="28"/>
          <w:szCs w:val="28"/>
        </w:rPr>
        <w:t>International Journal of Communication and Media Studies</w:t>
      </w:r>
      <w:r w:rsidRPr="00697A51">
        <w:rPr>
          <w:rFonts w:ascii="Times New Roman" w:hAnsi="Times New Roman" w:cs="Times New Roman"/>
          <w:sz w:val="28"/>
          <w:szCs w:val="28"/>
        </w:rPr>
        <w:t>, 9(1), 65-81.</w:t>
      </w:r>
    </w:p>
    <w:p w14:paraId="2828DF32" w14:textId="77777777" w:rsidR="00BE61EF" w:rsidRPr="00697A51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97A51">
        <w:rPr>
          <w:rFonts w:ascii="Times New Roman" w:hAnsi="Times New Roman" w:cs="Times New Roman"/>
          <w:sz w:val="28"/>
          <w:szCs w:val="28"/>
        </w:rPr>
        <w:t xml:space="preserve">Adebayo, O. A., &amp; </w:t>
      </w:r>
      <w:proofErr w:type="spellStart"/>
      <w:r w:rsidRPr="00697A51">
        <w:rPr>
          <w:rFonts w:ascii="Times New Roman" w:hAnsi="Times New Roman" w:cs="Times New Roman"/>
          <w:sz w:val="28"/>
          <w:szCs w:val="28"/>
        </w:rPr>
        <w:t>Olaoye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O. J. (2022). Media framing of terrorism and public perception: A study of selected Nigerian newspapers. </w:t>
      </w:r>
      <w:r w:rsidRPr="004C3EA6">
        <w:rPr>
          <w:rFonts w:ascii="Times New Roman" w:hAnsi="Times New Roman" w:cs="Times New Roman"/>
          <w:i/>
          <w:sz w:val="28"/>
          <w:szCs w:val="28"/>
        </w:rPr>
        <w:t>Nigerian Journal of Journalism and Media Studies,</w:t>
      </w:r>
      <w:r w:rsidRPr="00697A51">
        <w:rPr>
          <w:rFonts w:ascii="Times New Roman" w:hAnsi="Times New Roman" w:cs="Times New Roman"/>
          <w:sz w:val="28"/>
          <w:szCs w:val="28"/>
        </w:rPr>
        <w:t xml:space="preserve"> 1(1), 54-72.</w:t>
      </w:r>
    </w:p>
    <w:p w14:paraId="43075934" w14:textId="77777777" w:rsidR="00BE61EF" w:rsidRPr="00697A51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A51">
        <w:rPr>
          <w:rFonts w:ascii="Times New Roman" w:hAnsi="Times New Roman" w:cs="Times New Roman"/>
          <w:sz w:val="28"/>
          <w:szCs w:val="28"/>
        </w:rPr>
        <w:t>Adukwu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I. E., &amp; </w:t>
      </w:r>
      <w:proofErr w:type="spellStart"/>
      <w:r w:rsidRPr="00697A51">
        <w:rPr>
          <w:rFonts w:ascii="Times New Roman" w:hAnsi="Times New Roman" w:cs="Times New Roman"/>
          <w:sz w:val="28"/>
          <w:szCs w:val="28"/>
        </w:rPr>
        <w:t>Ejimofor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M. N. (2022). Media coverage of security challenges and policy-making processes in Nigeria. </w:t>
      </w:r>
      <w:r w:rsidRPr="004C3EA6">
        <w:rPr>
          <w:rFonts w:ascii="Times New Roman" w:hAnsi="Times New Roman" w:cs="Times New Roman"/>
          <w:i/>
          <w:sz w:val="28"/>
          <w:szCs w:val="28"/>
        </w:rPr>
        <w:t>Nigerian Journal of Communication,</w:t>
      </w:r>
      <w:r w:rsidRPr="00697A51">
        <w:rPr>
          <w:rFonts w:ascii="Times New Roman" w:hAnsi="Times New Roman" w:cs="Times New Roman"/>
          <w:sz w:val="28"/>
          <w:szCs w:val="28"/>
        </w:rPr>
        <w:t xml:space="preserve"> 19(1), 92-110.</w:t>
      </w:r>
    </w:p>
    <w:p w14:paraId="0BF60A24" w14:textId="77777777" w:rsidR="00BE61EF" w:rsidRPr="00697A51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97A51">
        <w:rPr>
          <w:rFonts w:ascii="Times New Roman" w:hAnsi="Times New Roman" w:cs="Times New Roman"/>
          <w:sz w:val="28"/>
          <w:szCs w:val="28"/>
        </w:rPr>
        <w:t xml:space="preserve">Akpan, U., &amp; </w:t>
      </w:r>
      <w:proofErr w:type="spellStart"/>
      <w:r w:rsidRPr="00697A51">
        <w:rPr>
          <w:rFonts w:ascii="Times New Roman" w:hAnsi="Times New Roman" w:cs="Times New Roman"/>
          <w:sz w:val="28"/>
          <w:szCs w:val="28"/>
        </w:rPr>
        <w:t>Ehiemere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C. O. (2017). Media professionalism and national security reporting in Nigeria. </w:t>
      </w:r>
      <w:r w:rsidRPr="004C3EA6">
        <w:rPr>
          <w:rFonts w:ascii="Times New Roman" w:hAnsi="Times New Roman" w:cs="Times New Roman"/>
          <w:i/>
          <w:sz w:val="28"/>
          <w:szCs w:val="28"/>
        </w:rPr>
        <w:t>African Journal of Communication and Media Studies</w:t>
      </w:r>
      <w:r w:rsidRPr="00697A51">
        <w:rPr>
          <w:rFonts w:ascii="Times New Roman" w:hAnsi="Times New Roman" w:cs="Times New Roman"/>
          <w:sz w:val="28"/>
          <w:szCs w:val="28"/>
        </w:rPr>
        <w:t>, 9(1), 109-123.</w:t>
      </w:r>
    </w:p>
    <w:p w14:paraId="78EFD048" w14:textId="77777777" w:rsidR="00BE61EF" w:rsidRPr="00697A51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A51">
        <w:rPr>
          <w:rFonts w:ascii="Times New Roman" w:hAnsi="Times New Roman" w:cs="Times New Roman"/>
          <w:sz w:val="28"/>
          <w:szCs w:val="28"/>
        </w:rPr>
        <w:t>Alade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G., &amp; Ayodele, M. (2021). Media framing and security policy formulation in Nigeria. </w:t>
      </w:r>
      <w:r w:rsidRPr="00840CF0">
        <w:rPr>
          <w:rFonts w:ascii="Times New Roman" w:hAnsi="Times New Roman" w:cs="Times New Roman"/>
          <w:i/>
          <w:sz w:val="28"/>
          <w:szCs w:val="28"/>
        </w:rPr>
        <w:t>Journal of Security, Intelligence and Information Technology</w:t>
      </w:r>
      <w:r w:rsidRPr="00697A51">
        <w:rPr>
          <w:rFonts w:ascii="Times New Roman" w:hAnsi="Times New Roman" w:cs="Times New Roman"/>
          <w:sz w:val="28"/>
          <w:szCs w:val="28"/>
        </w:rPr>
        <w:t>, 2(1), 43-58.</w:t>
      </w:r>
    </w:p>
    <w:p w14:paraId="231645C1" w14:textId="77777777" w:rsidR="00BE61EF" w:rsidRPr="004E0AF9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AF9">
        <w:rPr>
          <w:rFonts w:ascii="Times New Roman" w:hAnsi="Times New Roman" w:cs="Times New Roman"/>
          <w:sz w:val="28"/>
          <w:szCs w:val="28"/>
        </w:rPr>
        <w:t>Barkin</w:t>
      </w:r>
      <w:proofErr w:type="spellEnd"/>
      <w:r w:rsidRPr="004E0AF9">
        <w:rPr>
          <w:rFonts w:ascii="Times New Roman" w:hAnsi="Times New Roman" w:cs="Times New Roman"/>
          <w:sz w:val="28"/>
          <w:szCs w:val="28"/>
        </w:rPr>
        <w:t xml:space="preserve">, S. (2016). National security and the media. In the Wiley Blackwell </w:t>
      </w:r>
      <w:proofErr w:type="spellStart"/>
      <w:r w:rsidRPr="004E0AF9">
        <w:rPr>
          <w:rFonts w:ascii="Times New Roman" w:hAnsi="Times New Roman" w:cs="Times New Roman"/>
          <w:sz w:val="28"/>
          <w:szCs w:val="28"/>
        </w:rPr>
        <w:t>Encyclopedia</w:t>
      </w:r>
      <w:proofErr w:type="spellEnd"/>
      <w:r w:rsidRPr="004E0AF9">
        <w:rPr>
          <w:rFonts w:ascii="Times New Roman" w:hAnsi="Times New Roman" w:cs="Times New Roman"/>
          <w:sz w:val="28"/>
          <w:szCs w:val="28"/>
        </w:rPr>
        <w:t xml:space="preserve"> of Race, Ethnicity, and Nationalism (pp. 1-5). Wiley.</w:t>
      </w:r>
    </w:p>
    <w:p w14:paraId="287ED0A9" w14:textId="77777777" w:rsidR="00BE61EF" w:rsidRPr="004E0AF9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4E0AF9">
        <w:rPr>
          <w:rFonts w:ascii="Times New Roman" w:hAnsi="Times New Roman" w:cs="Times New Roman"/>
          <w:sz w:val="28"/>
          <w:szCs w:val="28"/>
        </w:rPr>
        <w:t xml:space="preserve">Gerbner, G., Gross, L., Morgan, M., &amp; </w:t>
      </w:r>
      <w:proofErr w:type="spellStart"/>
      <w:r w:rsidRPr="004E0AF9">
        <w:rPr>
          <w:rFonts w:ascii="Times New Roman" w:hAnsi="Times New Roman" w:cs="Times New Roman"/>
          <w:sz w:val="28"/>
          <w:szCs w:val="28"/>
        </w:rPr>
        <w:t>Signorielli</w:t>
      </w:r>
      <w:proofErr w:type="spellEnd"/>
      <w:r w:rsidRPr="004E0AF9">
        <w:rPr>
          <w:rFonts w:ascii="Times New Roman" w:hAnsi="Times New Roman" w:cs="Times New Roman"/>
          <w:sz w:val="28"/>
          <w:szCs w:val="28"/>
        </w:rPr>
        <w:t xml:space="preserve">, N. (2002). Growing up with television: The cultivation perspective. </w:t>
      </w:r>
      <w:r w:rsidRPr="00840CF0">
        <w:rPr>
          <w:rFonts w:ascii="Times New Roman" w:hAnsi="Times New Roman" w:cs="Times New Roman"/>
          <w:i/>
          <w:sz w:val="28"/>
          <w:szCs w:val="28"/>
        </w:rPr>
        <w:t>Media effects: Advances in theory and research,</w:t>
      </w:r>
      <w:r w:rsidRPr="004E0AF9">
        <w:rPr>
          <w:rFonts w:ascii="Times New Roman" w:hAnsi="Times New Roman" w:cs="Times New Roman"/>
          <w:sz w:val="28"/>
          <w:szCs w:val="28"/>
        </w:rPr>
        <w:t xml:space="preserve"> 2, 43-67.</w:t>
      </w:r>
    </w:p>
    <w:p w14:paraId="2417AB2E" w14:textId="77777777" w:rsidR="00BE61EF" w:rsidRPr="00697A51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97A51">
        <w:rPr>
          <w:rFonts w:ascii="Times New Roman" w:hAnsi="Times New Roman" w:cs="Times New Roman"/>
          <w:sz w:val="28"/>
          <w:szCs w:val="28"/>
        </w:rPr>
        <w:t xml:space="preserve">Ibrahim, A. (2020). Media influence on national security policy-making: A study of Nigeria. </w:t>
      </w:r>
      <w:r w:rsidRPr="00840CF0">
        <w:rPr>
          <w:rFonts w:ascii="Times New Roman" w:hAnsi="Times New Roman" w:cs="Times New Roman"/>
          <w:i/>
          <w:sz w:val="28"/>
          <w:szCs w:val="28"/>
        </w:rPr>
        <w:t>Journal of Media Studies,</w:t>
      </w:r>
      <w:r w:rsidRPr="00697A51">
        <w:rPr>
          <w:rFonts w:ascii="Times New Roman" w:hAnsi="Times New Roman" w:cs="Times New Roman"/>
          <w:sz w:val="28"/>
          <w:szCs w:val="28"/>
        </w:rPr>
        <w:t xml:space="preserve"> 15(2), 89-105.</w:t>
      </w:r>
    </w:p>
    <w:p w14:paraId="3B0EB7A3" w14:textId="77777777" w:rsidR="00BE61EF" w:rsidRPr="004E0AF9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AF9">
        <w:rPr>
          <w:rFonts w:ascii="Times New Roman" w:hAnsi="Times New Roman" w:cs="Times New Roman"/>
          <w:sz w:val="28"/>
          <w:szCs w:val="28"/>
        </w:rPr>
        <w:t>Igwe</w:t>
      </w:r>
      <w:proofErr w:type="spellEnd"/>
      <w:r w:rsidRPr="004E0AF9">
        <w:rPr>
          <w:rFonts w:ascii="Times New Roman" w:hAnsi="Times New Roman" w:cs="Times New Roman"/>
          <w:sz w:val="28"/>
          <w:szCs w:val="28"/>
        </w:rPr>
        <w:t xml:space="preserve">, U. B., &amp; </w:t>
      </w:r>
      <w:proofErr w:type="spellStart"/>
      <w:r w:rsidRPr="004E0AF9">
        <w:rPr>
          <w:rFonts w:ascii="Times New Roman" w:hAnsi="Times New Roman" w:cs="Times New Roman"/>
          <w:sz w:val="28"/>
          <w:szCs w:val="28"/>
        </w:rPr>
        <w:t>Umeji</w:t>
      </w:r>
      <w:proofErr w:type="spellEnd"/>
      <w:r w:rsidRPr="004E0AF9">
        <w:rPr>
          <w:rFonts w:ascii="Times New Roman" w:hAnsi="Times New Roman" w:cs="Times New Roman"/>
          <w:sz w:val="28"/>
          <w:szCs w:val="28"/>
        </w:rPr>
        <w:t xml:space="preserve">, O. P. (2021). Media framing of security issues in Nigeria: A comparative analysis of three newspapers. </w:t>
      </w:r>
      <w:r w:rsidRPr="00840CF0">
        <w:rPr>
          <w:rFonts w:ascii="Times New Roman" w:hAnsi="Times New Roman" w:cs="Times New Roman"/>
          <w:i/>
          <w:sz w:val="28"/>
          <w:szCs w:val="28"/>
        </w:rPr>
        <w:t>Journal of Media and Communication Studies</w:t>
      </w:r>
      <w:r w:rsidRPr="004E0AF9">
        <w:rPr>
          <w:rFonts w:ascii="Times New Roman" w:hAnsi="Times New Roman" w:cs="Times New Roman"/>
          <w:sz w:val="28"/>
          <w:szCs w:val="28"/>
        </w:rPr>
        <w:t>, 13(4), 106-125.</w:t>
      </w:r>
    </w:p>
    <w:p w14:paraId="3EA7BD55" w14:textId="77777777" w:rsidR="00BE61EF" w:rsidRPr="004E0AF9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4E0AF9">
        <w:rPr>
          <w:rFonts w:ascii="Times New Roman" w:hAnsi="Times New Roman" w:cs="Times New Roman"/>
          <w:sz w:val="28"/>
          <w:szCs w:val="28"/>
        </w:rPr>
        <w:t xml:space="preserve">McCombs, M. E., &amp; Shaw, D. L. (1972). The agenda-setting function of mass media. </w:t>
      </w:r>
      <w:r w:rsidRPr="00840CF0">
        <w:rPr>
          <w:rFonts w:ascii="Times New Roman" w:hAnsi="Times New Roman" w:cs="Times New Roman"/>
          <w:i/>
          <w:sz w:val="28"/>
          <w:szCs w:val="28"/>
        </w:rPr>
        <w:t>Public Opinion Quarterly,</w:t>
      </w:r>
      <w:r w:rsidRPr="004E0AF9">
        <w:rPr>
          <w:rFonts w:ascii="Times New Roman" w:hAnsi="Times New Roman" w:cs="Times New Roman"/>
          <w:sz w:val="28"/>
          <w:szCs w:val="28"/>
        </w:rPr>
        <w:t xml:space="preserve"> 36(2), 176-187.</w:t>
      </w:r>
    </w:p>
    <w:p w14:paraId="44174CE8" w14:textId="77777777" w:rsidR="00BE61EF" w:rsidRPr="00697A51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A51">
        <w:rPr>
          <w:rFonts w:ascii="Times New Roman" w:hAnsi="Times New Roman" w:cs="Times New Roman"/>
          <w:sz w:val="28"/>
          <w:szCs w:val="28"/>
        </w:rPr>
        <w:t>Nwanmuo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C., &amp; </w:t>
      </w:r>
      <w:proofErr w:type="spellStart"/>
      <w:r w:rsidRPr="00697A51">
        <w:rPr>
          <w:rFonts w:ascii="Times New Roman" w:hAnsi="Times New Roman" w:cs="Times New Roman"/>
          <w:sz w:val="28"/>
          <w:szCs w:val="28"/>
        </w:rPr>
        <w:t>Omotoso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B. (2022). Agenda setting and national security reporting in Nigeria: A study of selected newspapers. </w:t>
      </w:r>
      <w:r w:rsidRPr="00840CF0">
        <w:rPr>
          <w:rFonts w:ascii="Times New Roman" w:hAnsi="Times New Roman" w:cs="Times New Roman"/>
          <w:i/>
          <w:sz w:val="28"/>
          <w:szCs w:val="28"/>
        </w:rPr>
        <w:t>International Journal of Mass Communication and Media Studies,</w:t>
      </w:r>
      <w:r w:rsidRPr="00697A51">
        <w:rPr>
          <w:rFonts w:ascii="Times New Roman" w:hAnsi="Times New Roman" w:cs="Times New Roman"/>
          <w:sz w:val="28"/>
          <w:szCs w:val="28"/>
        </w:rPr>
        <w:t xml:space="preserve"> 11(2), 1-18.</w:t>
      </w:r>
    </w:p>
    <w:p w14:paraId="4CEE30C1" w14:textId="77777777" w:rsidR="00BE61EF" w:rsidRPr="00697A51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A51">
        <w:rPr>
          <w:rFonts w:ascii="Times New Roman" w:hAnsi="Times New Roman" w:cs="Times New Roman"/>
          <w:sz w:val="28"/>
          <w:szCs w:val="28"/>
        </w:rPr>
        <w:t>Oduah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A. C., </w:t>
      </w:r>
      <w:proofErr w:type="spellStart"/>
      <w:r w:rsidRPr="00697A51">
        <w:rPr>
          <w:rFonts w:ascii="Times New Roman" w:hAnsi="Times New Roman" w:cs="Times New Roman"/>
          <w:sz w:val="28"/>
          <w:szCs w:val="28"/>
        </w:rPr>
        <w:t>Nwabueze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C. U., &amp; </w:t>
      </w:r>
      <w:proofErr w:type="spellStart"/>
      <w:r w:rsidRPr="00697A51">
        <w:rPr>
          <w:rFonts w:ascii="Times New Roman" w:hAnsi="Times New Roman" w:cs="Times New Roman"/>
          <w:sz w:val="28"/>
          <w:szCs w:val="28"/>
        </w:rPr>
        <w:t>Anugom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E. U. (2022). Media communication strategies and national security in Nigeria: Opportunities and challenges. </w:t>
      </w:r>
      <w:r w:rsidRPr="00840CF0">
        <w:rPr>
          <w:rFonts w:ascii="Times New Roman" w:hAnsi="Times New Roman" w:cs="Times New Roman"/>
          <w:i/>
          <w:sz w:val="28"/>
          <w:szCs w:val="28"/>
        </w:rPr>
        <w:t>International Journal of Media and Cultural Politics</w:t>
      </w:r>
      <w:r w:rsidRPr="00697A51">
        <w:rPr>
          <w:rFonts w:ascii="Times New Roman" w:hAnsi="Times New Roman" w:cs="Times New Roman"/>
          <w:sz w:val="28"/>
          <w:szCs w:val="28"/>
        </w:rPr>
        <w:t>, 18(1), 73-89.</w:t>
      </w:r>
    </w:p>
    <w:p w14:paraId="68D13919" w14:textId="77777777" w:rsidR="00BE61EF" w:rsidRPr="00697A51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A51">
        <w:rPr>
          <w:rFonts w:ascii="Times New Roman" w:hAnsi="Times New Roman" w:cs="Times New Roman"/>
          <w:sz w:val="28"/>
          <w:szCs w:val="28"/>
        </w:rPr>
        <w:t>Ogbodo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E. I., &amp; </w:t>
      </w:r>
      <w:proofErr w:type="spellStart"/>
      <w:r w:rsidRPr="00697A51">
        <w:rPr>
          <w:rFonts w:ascii="Times New Roman" w:hAnsi="Times New Roman" w:cs="Times New Roman"/>
          <w:sz w:val="28"/>
          <w:szCs w:val="28"/>
        </w:rPr>
        <w:t>Chukwuezi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N. (2021). Challenges of media coverage of national security in Nigeria. </w:t>
      </w:r>
      <w:r w:rsidRPr="00840CF0">
        <w:rPr>
          <w:rFonts w:ascii="Times New Roman" w:hAnsi="Times New Roman" w:cs="Times New Roman"/>
          <w:i/>
          <w:sz w:val="28"/>
          <w:szCs w:val="28"/>
        </w:rPr>
        <w:t>Nigerian Journal of Mass Communication</w:t>
      </w:r>
      <w:r w:rsidRPr="00697A51">
        <w:rPr>
          <w:rFonts w:ascii="Times New Roman" w:hAnsi="Times New Roman" w:cs="Times New Roman"/>
          <w:sz w:val="28"/>
          <w:szCs w:val="28"/>
        </w:rPr>
        <w:t>, 18(2), 163-179.</w:t>
      </w:r>
    </w:p>
    <w:p w14:paraId="3D885DE2" w14:textId="77777777" w:rsidR="00BE61EF" w:rsidRPr="004E0AF9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AF9">
        <w:rPr>
          <w:rFonts w:ascii="Times New Roman" w:hAnsi="Times New Roman" w:cs="Times New Roman"/>
          <w:sz w:val="28"/>
          <w:szCs w:val="28"/>
        </w:rPr>
        <w:t>Oladosu</w:t>
      </w:r>
      <w:proofErr w:type="spellEnd"/>
      <w:r w:rsidRPr="004E0AF9">
        <w:rPr>
          <w:rFonts w:ascii="Times New Roman" w:hAnsi="Times New Roman" w:cs="Times New Roman"/>
          <w:sz w:val="28"/>
          <w:szCs w:val="28"/>
        </w:rPr>
        <w:t xml:space="preserve">, A. M., &amp; </w:t>
      </w:r>
      <w:proofErr w:type="spellStart"/>
      <w:r w:rsidRPr="004E0AF9">
        <w:rPr>
          <w:rFonts w:ascii="Times New Roman" w:hAnsi="Times New Roman" w:cs="Times New Roman"/>
          <w:sz w:val="28"/>
          <w:szCs w:val="28"/>
        </w:rPr>
        <w:t>Edafiogho</w:t>
      </w:r>
      <w:proofErr w:type="spellEnd"/>
      <w:r w:rsidRPr="004E0AF9">
        <w:rPr>
          <w:rFonts w:ascii="Times New Roman" w:hAnsi="Times New Roman" w:cs="Times New Roman"/>
          <w:sz w:val="28"/>
          <w:szCs w:val="28"/>
        </w:rPr>
        <w:t xml:space="preserve">, O. (2021). The media, national security, and peacebuilding in Nigeria. </w:t>
      </w:r>
      <w:r w:rsidRPr="00840CF0">
        <w:rPr>
          <w:rFonts w:ascii="Times New Roman" w:hAnsi="Times New Roman" w:cs="Times New Roman"/>
          <w:i/>
          <w:sz w:val="28"/>
          <w:szCs w:val="28"/>
        </w:rPr>
        <w:t>Journal of Media and Peace Studies</w:t>
      </w:r>
      <w:r w:rsidRPr="004E0AF9">
        <w:rPr>
          <w:rFonts w:ascii="Times New Roman" w:hAnsi="Times New Roman" w:cs="Times New Roman"/>
          <w:sz w:val="28"/>
          <w:szCs w:val="28"/>
        </w:rPr>
        <w:t>, 3(1), 44-59.</w:t>
      </w:r>
    </w:p>
    <w:p w14:paraId="33866CDC" w14:textId="77777777" w:rsidR="00BE61EF" w:rsidRPr="004E0AF9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4E0AF9">
        <w:rPr>
          <w:rFonts w:ascii="Times New Roman" w:hAnsi="Times New Roman" w:cs="Times New Roman"/>
          <w:sz w:val="28"/>
          <w:szCs w:val="28"/>
        </w:rPr>
        <w:lastRenderedPageBreak/>
        <w:t xml:space="preserve">Oso, L. (2012). Fear of terrorism among Nigerians: An examination of cultivation theory. </w:t>
      </w:r>
      <w:r w:rsidRPr="00840CF0">
        <w:rPr>
          <w:rFonts w:ascii="Times New Roman" w:hAnsi="Times New Roman" w:cs="Times New Roman"/>
          <w:i/>
          <w:sz w:val="28"/>
          <w:szCs w:val="28"/>
        </w:rPr>
        <w:t>Journal of Media and Communication Studies</w:t>
      </w:r>
      <w:r w:rsidRPr="004E0AF9">
        <w:rPr>
          <w:rFonts w:ascii="Times New Roman" w:hAnsi="Times New Roman" w:cs="Times New Roman"/>
          <w:sz w:val="28"/>
          <w:szCs w:val="28"/>
        </w:rPr>
        <w:t>, 4(2), 48-58.</w:t>
      </w:r>
    </w:p>
    <w:p w14:paraId="470B11E2" w14:textId="77777777" w:rsidR="00BE61EF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A51">
        <w:rPr>
          <w:rFonts w:ascii="Times New Roman" w:hAnsi="Times New Roman" w:cs="Times New Roman"/>
          <w:sz w:val="28"/>
          <w:szCs w:val="28"/>
        </w:rPr>
        <w:t>Oyedele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T. D., </w:t>
      </w:r>
      <w:proofErr w:type="spellStart"/>
      <w:r w:rsidRPr="00697A51">
        <w:rPr>
          <w:rFonts w:ascii="Times New Roman" w:hAnsi="Times New Roman" w:cs="Times New Roman"/>
          <w:sz w:val="28"/>
          <w:szCs w:val="28"/>
        </w:rPr>
        <w:t>Ajewole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E. T., &amp; </w:t>
      </w:r>
      <w:proofErr w:type="spellStart"/>
      <w:r w:rsidRPr="00697A51">
        <w:rPr>
          <w:rFonts w:ascii="Times New Roman" w:hAnsi="Times New Roman" w:cs="Times New Roman"/>
          <w:sz w:val="28"/>
          <w:szCs w:val="28"/>
        </w:rPr>
        <w:t>Oyesomi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K. O. (2022). Media coverage of national security challenges and policy gaps in Nigeria. </w:t>
      </w:r>
      <w:r w:rsidRPr="00840CF0">
        <w:rPr>
          <w:rFonts w:ascii="Times New Roman" w:hAnsi="Times New Roman" w:cs="Times New Roman"/>
          <w:i/>
          <w:sz w:val="28"/>
          <w:szCs w:val="28"/>
        </w:rPr>
        <w:t>International Journal of Communication and Media Studies</w:t>
      </w:r>
      <w:r w:rsidRPr="00697A51">
        <w:rPr>
          <w:rFonts w:ascii="Times New Roman" w:hAnsi="Times New Roman" w:cs="Times New Roman"/>
          <w:sz w:val="28"/>
          <w:szCs w:val="28"/>
        </w:rPr>
        <w:t>, 10(1), 52-67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B9DC67" w14:textId="77777777" w:rsidR="00BE61EF" w:rsidRPr="004E0AF9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AF9">
        <w:rPr>
          <w:rFonts w:ascii="Times New Roman" w:hAnsi="Times New Roman" w:cs="Times New Roman"/>
          <w:sz w:val="28"/>
          <w:szCs w:val="28"/>
        </w:rPr>
        <w:t>Umejiego</w:t>
      </w:r>
      <w:proofErr w:type="spellEnd"/>
      <w:r w:rsidRPr="004E0AF9">
        <w:rPr>
          <w:rFonts w:ascii="Times New Roman" w:hAnsi="Times New Roman" w:cs="Times New Roman"/>
          <w:sz w:val="28"/>
          <w:szCs w:val="28"/>
        </w:rPr>
        <w:t xml:space="preserve">, O., &amp; </w:t>
      </w:r>
      <w:proofErr w:type="spellStart"/>
      <w:r w:rsidRPr="004E0AF9">
        <w:rPr>
          <w:rFonts w:ascii="Times New Roman" w:hAnsi="Times New Roman" w:cs="Times New Roman"/>
          <w:sz w:val="28"/>
          <w:szCs w:val="28"/>
        </w:rPr>
        <w:t>Onyekuru</w:t>
      </w:r>
      <w:proofErr w:type="spellEnd"/>
      <w:r w:rsidRPr="004E0AF9">
        <w:rPr>
          <w:rFonts w:ascii="Times New Roman" w:hAnsi="Times New Roman" w:cs="Times New Roman"/>
          <w:sz w:val="28"/>
          <w:szCs w:val="28"/>
        </w:rPr>
        <w:t xml:space="preserve">, N. (2020). Media exposure, threat perception, and public confidence in government's capacity to manage security threats in Nigeria. </w:t>
      </w:r>
      <w:r w:rsidRPr="00840CF0">
        <w:rPr>
          <w:rFonts w:ascii="Times New Roman" w:hAnsi="Times New Roman" w:cs="Times New Roman"/>
          <w:i/>
          <w:sz w:val="28"/>
          <w:szCs w:val="28"/>
        </w:rPr>
        <w:t>Covenant Journal of Co</w:t>
      </w:r>
      <w:bookmarkStart w:id="0" w:name="_GoBack"/>
      <w:bookmarkEnd w:id="0"/>
      <w:r w:rsidRPr="00840CF0">
        <w:rPr>
          <w:rFonts w:ascii="Times New Roman" w:hAnsi="Times New Roman" w:cs="Times New Roman"/>
          <w:i/>
          <w:sz w:val="28"/>
          <w:szCs w:val="28"/>
        </w:rPr>
        <w:t>mmunication,</w:t>
      </w:r>
      <w:r w:rsidRPr="004E0AF9">
        <w:rPr>
          <w:rFonts w:ascii="Times New Roman" w:hAnsi="Times New Roman" w:cs="Times New Roman"/>
          <w:sz w:val="28"/>
          <w:szCs w:val="28"/>
        </w:rPr>
        <w:t xml:space="preserve"> 8(1), 60-76.</w:t>
      </w:r>
    </w:p>
    <w:p w14:paraId="0B4911F8" w14:textId="77777777" w:rsidR="00BE61EF" w:rsidRPr="004E0AF9" w:rsidRDefault="00BE61EF" w:rsidP="00BE61EF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97A51">
        <w:rPr>
          <w:rFonts w:ascii="Times New Roman" w:hAnsi="Times New Roman" w:cs="Times New Roman"/>
          <w:sz w:val="28"/>
          <w:szCs w:val="28"/>
        </w:rPr>
        <w:t xml:space="preserve">Yahaya, A., </w:t>
      </w:r>
      <w:proofErr w:type="spellStart"/>
      <w:r w:rsidRPr="00697A51">
        <w:rPr>
          <w:rFonts w:ascii="Times New Roman" w:hAnsi="Times New Roman" w:cs="Times New Roman"/>
          <w:sz w:val="28"/>
          <w:szCs w:val="28"/>
        </w:rPr>
        <w:t>Choji</w:t>
      </w:r>
      <w:proofErr w:type="spellEnd"/>
      <w:r w:rsidRPr="00697A51">
        <w:rPr>
          <w:rFonts w:ascii="Times New Roman" w:hAnsi="Times New Roman" w:cs="Times New Roman"/>
          <w:sz w:val="28"/>
          <w:szCs w:val="28"/>
        </w:rPr>
        <w:t xml:space="preserve">, M. D., &amp; Ayodeji, O. (2022). Media coverage of cybercrime and public perception in Nigeria: A content analysis of selected newspapers. </w:t>
      </w:r>
      <w:r w:rsidRPr="00840CF0">
        <w:rPr>
          <w:rFonts w:ascii="Times New Roman" w:hAnsi="Times New Roman" w:cs="Times New Roman"/>
          <w:i/>
          <w:sz w:val="28"/>
          <w:szCs w:val="28"/>
        </w:rPr>
        <w:t>Journal of Cybersecurity and Privacy,</w:t>
      </w:r>
      <w:r w:rsidRPr="00697A51">
        <w:rPr>
          <w:rFonts w:ascii="Times New Roman" w:hAnsi="Times New Roman" w:cs="Times New Roman"/>
          <w:sz w:val="28"/>
          <w:szCs w:val="28"/>
        </w:rPr>
        <w:t xml:space="preserve"> 2(1), 86-103.</w:t>
      </w:r>
    </w:p>
    <w:p w14:paraId="664C8FED" w14:textId="77777777" w:rsidR="008E7DE4" w:rsidRDefault="008E7DE4"/>
    <w:sectPr w:rsidR="008E7DE4" w:rsidSect="00050388">
      <w:footerReference w:type="default" r:id="rId4"/>
      <w:pgSz w:w="11906" w:h="16838"/>
      <w:pgMar w:top="1080" w:right="926" w:bottom="990" w:left="1260" w:header="432" w:footer="432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104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31390" w14:textId="77777777" w:rsidR="004E0AF9" w:rsidRDefault="00BE61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4531" w14:textId="77777777" w:rsidR="004E0AF9" w:rsidRDefault="00BE61EF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EF"/>
    <w:rsid w:val="000A3306"/>
    <w:rsid w:val="008E7DE4"/>
    <w:rsid w:val="00BE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AD5A"/>
  <w15:chartTrackingRefBased/>
  <w15:docId w15:val="{39AF59CF-522D-405C-9846-5B1FD5BF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1E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330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A3306"/>
    <w:pPr>
      <w:keepNext/>
      <w:keepLines/>
      <w:widowControl w:val="0"/>
      <w:suppressAutoHyphens/>
      <w:spacing w:before="40" w:after="0" w:line="360" w:lineRule="auto"/>
      <w:outlineLvl w:val="3"/>
    </w:pPr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0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A3306"/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E6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2023-08-28T07:40:00Z</cp:lastPrinted>
  <dcterms:created xsi:type="dcterms:W3CDTF">2023-08-28T07:38:00Z</dcterms:created>
  <dcterms:modified xsi:type="dcterms:W3CDTF">2023-08-28T07:42:00Z</dcterms:modified>
</cp:coreProperties>
</file>