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8218" w14:textId="77777777" w:rsidR="008F3B57" w:rsidRPr="00A10A5D" w:rsidRDefault="008F3B57" w:rsidP="008F3B57">
      <w:pPr>
        <w:spacing w:after="0" w:line="240" w:lineRule="auto"/>
        <w:jc w:val="center"/>
        <w:rPr>
          <w:rFonts w:ascii="Times New Roman" w:hAnsi="Times New Roman"/>
          <w:sz w:val="36"/>
          <w:szCs w:val="28"/>
        </w:rPr>
      </w:pPr>
      <w:r w:rsidRPr="00A10A5D">
        <w:rPr>
          <w:rFonts w:ascii="Times New Roman" w:hAnsi="Times New Roman"/>
          <w:sz w:val="36"/>
          <w:szCs w:val="28"/>
        </w:rPr>
        <w:t>THE FEDERAL POLYTEHCNIC, MUBI</w:t>
      </w:r>
    </w:p>
    <w:p w14:paraId="4C22A60A" w14:textId="77777777" w:rsidR="008F3B57" w:rsidRPr="00A10A5D" w:rsidRDefault="008F3B57" w:rsidP="008F3B57">
      <w:pPr>
        <w:spacing w:after="0" w:line="240" w:lineRule="auto"/>
        <w:jc w:val="center"/>
        <w:rPr>
          <w:rFonts w:ascii="Times New Roman" w:hAnsi="Times New Roman"/>
          <w:b/>
          <w:sz w:val="36"/>
          <w:szCs w:val="28"/>
        </w:rPr>
      </w:pPr>
      <w:r w:rsidRPr="00A10A5D">
        <w:rPr>
          <w:rFonts w:ascii="Times New Roman" w:hAnsi="Times New Roman"/>
          <w:b/>
          <w:sz w:val="36"/>
          <w:szCs w:val="28"/>
        </w:rPr>
        <w:t>DEPARTMENT OF HOSPITALITY MANAGEMENT TECHNOLOGY</w:t>
      </w:r>
    </w:p>
    <w:p w14:paraId="6848A6DF" w14:textId="77777777" w:rsidR="008F3B57" w:rsidRDefault="008F3B57" w:rsidP="008F3B57">
      <w:pPr>
        <w:spacing w:after="0" w:line="240" w:lineRule="auto"/>
        <w:jc w:val="center"/>
        <w:rPr>
          <w:rFonts w:ascii="Times New Roman" w:hAnsi="Times New Roman"/>
          <w:sz w:val="28"/>
          <w:szCs w:val="28"/>
        </w:rPr>
      </w:pPr>
    </w:p>
    <w:p w14:paraId="46369FAA" w14:textId="77777777" w:rsidR="008F3B57" w:rsidRDefault="008F3B57" w:rsidP="008F3B57">
      <w:pPr>
        <w:spacing w:after="0" w:line="240" w:lineRule="auto"/>
        <w:jc w:val="center"/>
        <w:rPr>
          <w:rFonts w:ascii="Times New Roman" w:hAnsi="Times New Roman"/>
          <w:sz w:val="28"/>
          <w:szCs w:val="28"/>
        </w:rPr>
      </w:pPr>
    </w:p>
    <w:p w14:paraId="389810C1" w14:textId="77777777" w:rsidR="008F3B57" w:rsidRDefault="008F3B57" w:rsidP="008F3B57">
      <w:pPr>
        <w:spacing w:after="0" w:line="240" w:lineRule="auto"/>
        <w:jc w:val="center"/>
        <w:rPr>
          <w:rFonts w:ascii="Times New Roman" w:hAnsi="Times New Roman"/>
          <w:sz w:val="28"/>
          <w:szCs w:val="28"/>
        </w:rPr>
      </w:pPr>
    </w:p>
    <w:p w14:paraId="3CC78758" w14:textId="77777777" w:rsidR="008F3B57" w:rsidRDefault="008F3B57" w:rsidP="008F3B57">
      <w:pPr>
        <w:spacing w:after="0" w:line="240" w:lineRule="auto"/>
        <w:jc w:val="center"/>
        <w:rPr>
          <w:rFonts w:ascii="Times New Roman" w:hAnsi="Times New Roman"/>
          <w:sz w:val="28"/>
          <w:szCs w:val="28"/>
        </w:rPr>
      </w:pPr>
      <w:r>
        <w:rPr>
          <w:rFonts w:ascii="Times New Roman" w:hAnsi="Times New Roman"/>
          <w:sz w:val="28"/>
          <w:szCs w:val="28"/>
        </w:rPr>
        <w:t>AN ASSIGNMENT ON</w:t>
      </w:r>
    </w:p>
    <w:p w14:paraId="4D9FFC88" w14:textId="77777777" w:rsidR="008F3B57" w:rsidRPr="00A10A5D" w:rsidRDefault="008F3B57" w:rsidP="008F3B57">
      <w:pPr>
        <w:spacing w:after="0" w:line="240" w:lineRule="auto"/>
        <w:jc w:val="center"/>
        <w:rPr>
          <w:rFonts w:ascii="Times New Roman" w:hAnsi="Times New Roman"/>
          <w:b/>
          <w:sz w:val="44"/>
          <w:szCs w:val="28"/>
        </w:rPr>
      </w:pPr>
      <w:r>
        <w:rPr>
          <w:rFonts w:ascii="Times New Roman" w:hAnsi="Times New Roman"/>
          <w:b/>
          <w:sz w:val="44"/>
          <w:szCs w:val="28"/>
        </w:rPr>
        <w:t>FOOD &amp; BEVERAGE PRODUCTION</w:t>
      </w:r>
    </w:p>
    <w:p w14:paraId="0DA7C4C7" w14:textId="77777777" w:rsidR="008F3B57" w:rsidRPr="00A10A5D" w:rsidRDefault="008F3B57" w:rsidP="008F3B57">
      <w:pPr>
        <w:spacing w:after="0" w:line="240" w:lineRule="auto"/>
        <w:jc w:val="center"/>
        <w:rPr>
          <w:rFonts w:ascii="Times New Roman" w:hAnsi="Times New Roman"/>
          <w:b/>
          <w:sz w:val="28"/>
          <w:szCs w:val="28"/>
        </w:rPr>
      </w:pPr>
      <w:r w:rsidRPr="00A10A5D">
        <w:rPr>
          <w:rFonts w:ascii="Times New Roman" w:hAnsi="Times New Roman"/>
          <w:sz w:val="28"/>
          <w:szCs w:val="28"/>
        </w:rPr>
        <w:t>COURSE CODE:</w:t>
      </w:r>
      <w:r>
        <w:rPr>
          <w:rFonts w:ascii="Times New Roman" w:hAnsi="Times New Roman"/>
          <w:sz w:val="28"/>
          <w:szCs w:val="28"/>
        </w:rPr>
        <w:t xml:space="preserve"> </w:t>
      </w:r>
      <w:r w:rsidRPr="00A10A5D">
        <w:rPr>
          <w:rFonts w:ascii="Times New Roman" w:hAnsi="Times New Roman"/>
          <w:b/>
          <w:sz w:val="28"/>
          <w:szCs w:val="28"/>
        </w:rPr>
        <w:t>HMT 4</w:t>
      </w:r>
      <w:r>
        <w:rPr>
          <w:rFonts w:ascii="Times New Roman" w:hAnsi="Times New Roman"/>
          <w:b/>
          <w:sz w:val="28"/>
          <w:szCs w:val="28"/>
        </w:rPr>
        <w:t>41</w:t>
      </w:r>
    </w:p>
    <w:p w14:paraId="7834B1D3" w14:textId="77777777" w:rsidR="008F3B57" w:rsidRDefault="008F3B57" w:rsidP="008F3B57">
      <w:pPr>
        <w:spacing w:line="360" w:lineRule="auto"/>
        <w:jc w:val="center"/>
        <w:rPr>
          <w:rFonts w:ascii="Times New Roman" w:hAnsi="Times New Roman"/>
          <w:sz w:val="28"/>
          <w:szCs w:val="28"/>
        </w:rPr>
      </w:pPr>
    </w:p>
    <w:p w14:paraId="1896D9F3" w14:textId="77777777" w:rsidR="008F3B57" w:rsidRDefault="008F3B57" w:rsidP="008F3B57">
      <w:pPr>
        <w:spacing w:after="0" w:line="240" w:lineRule="auto"/>
        <w:jc w:val="center"/>
        <w:rPr>
          <w:rFonts w:ascii="Times New Roman" w:hAnsi="Times New Roman"/>
          <w:sz w:val="28"/>
          <w:szCs w:val="28"/>
        </w:rPr>
      </w:pPr>
      <w:r>
        <w:rPr>
          <w:rFonts w:ascii="Times New Roman" w:hAnsi="Times New Roman"/>
          <w:sz w:val="28"/>
          <w:szCs w:val="28"/>
        </w:rPr>
        <w:t>QUESTION:</w:t>
      </w:r>
    </w:p>
    <w:p w14:paraId="6E340123" w14:textId="441DE8C9" w:rsidR="008F3B57" w:rsidRPr="00A10A5D" w:rsidRDefault="00701E2B" w:rsidP="008F3B57">
      <w:pPr>
        <w:spacing w:after="0" w:line="240" w:lineRule="auto"/>
        <w:jc w:val="center"/>
        <w:rPr>
          <w:rFonts w:ascii="Times New Roman" w:hAnsi="Times New Roman"/>
          <w:sz w:val="40"/>
          <w:szCs w:val="28"/>
        </w:rPr>
      </w:pPr>
      <w:r>
        <w:rPr>
          <w:rFonts w:ascii="Times New Roman" w:hAnsi="Times New Roman"/>
          <w:sz w:val="40"/>
          <w:szCs w:val="28"/>
        </w:rPr>
        <w:t>Describe the process of obtaining capital from financial institution</w:t>
      </w:r>
    </w:p>
    <w:p w14:paraId="5C1C8EF4" w14:textId="77777777" w:rsidR="008F3B57" w:rsidRDefault="008F3B57" w:rsidP="008F3B57">
      <w:pPr>
        <w:spacing w:line="360" w:lineRule="auto"/>
        <w:jc w:val="center"/>
        <w:rPr>
          <w:rFonts w:ascii="Times New Roman" w:hAnsi="Times New Roman"/>
          <w:sz w:val="28"/>
          <w:szCs w:val="28"/>
        </w:rPr>
      </w:pPr>
    </w:p>
    <w:p w14:paraId="4EA50E91" w14:textId="77777777" w:rsidR="008F3B57" w:rsidRDefault="008F3B57" w:rsidP="008F3B57">
      <w:pPr>
        <w:spacing w:line="360" w:lineRule="auto"/>
        <w:jc w:val="center"/>
        <w:rPr>
          <w:rFonts w:ascii="Times New Roman" w:hAnsi="Times New Roman"/>
          <w:sz w:val="28"/>
          <w:szCs w:val="28"/>
        </w:rPr>
      </w:pPr>
    </w:p>
    <w:p w14:paraId="2D2CA80B" w14:textId="77777777" w:rsidR="008F3B57" w:rsidRDefault="008F3B57" w:rsidP="008F3B57">
      <w:pPr>
        <w:spacing w:line="360" w:lineRule="auto"/>
        <w:jc w:val="center"/>
        <w:rPr>
          <w:rFonts w:ascii="Times New Roman" w:hAnsi="Times New Roman"/>
          <w:sz w:val="28"/>
          <w:szCs w:val="28"/>
        </w:rPr>
      </w:pPr>
    </w:p>
    <w:p w14:paraId="25377FE5" w14:textId="48C40BAC" w:rsidR="008F3B57" w:rsidRDefault="008F3B57" w:rsidP="008F3B57">
      <w:pPr>
        <w:spacing w:line="360" w:lineRule="auto"/>
        <w:jc w:val="center"/>
        <w:rPr>
          <w:rFonts w:ascii="Times New Roman" w:hAnsi="Times New Roman"/>
          <w:b/>
          <w:sz w:val="40"/>
          <w:szCs w:val="28"/>
        </w:rPr>
      </w:pPr>
      <w:r>
        <w:rPr>
          <w:rFonts w:ascii="Times New Roman" w:hAnsi="Times New Roman"/>
          <w:sz w:val="28"/>
          <w:szCs w:val="28"/>
        </w:rPr>
        <w:t>SUBMITTED BY</w:t>
      </w:r>
      <w:r>
        <w:rPr>
          <w:rFonts w:ascii="Times New Roman" w:hAnsi="Times New Roman"/>
          <w:sz w:val="28"/>
          <w:szCs w:val="28"/>
        </w:rPr>
        <w:br/>
      </w:r>
      <w:r w:rsidRPr="00A10A5D">
        <w:rPr>
          <w:rFonts w:ascii="Times New Roman" w:hAnsi="Times New Roman"/>
          <w:b/>
          <w:sz w:val="40"/>
          <w:szCs w:val="28"/>
        </w:rPr>
        <w:t>ST/HMT/HND/21/01</w:t>
      </w:r>
      <w:r>
        <w:rPr>
          <w:rFonts w:ascii="Times New Roman" w:hAnsi="Times New Roman"/>
          <w:b/>
          <w:sz w:val="40"/>
          <w:szCs w:val="28"/>
        </w:rPr>
        <w:t>5</w:t>
      </w:r>
      <w:bookmarkStart w:id="0" w:name="_GoBack"/>
      <w:bookmarkEnd w:id="0"/>
    </w:p>
    <w:p w14:paraId="5D323C1F" w14:textId="77777777" w:rsidR="008F3B57" w:rsidRDefault="008F3B57" w:rsidP="008F3B57">
      <w:pPr>
        <w:spacing w:line="360" w:lineRule="auto"/>
        <w:jc w:val="center"/>
        <w:rPr>
          <w:rFonts w:ascii="Times New Roman" w:hAnsi="Times New Roman"/>
          <w:sz w:val="28"/>
          <w:szCs w:val="28"/>
        </w:rPr>
      </w:pPr>
    </w:p>
    <w:p w14:paraId="6B39597C" w14:textId="77777777" w:rsidR="008F3B57" w:rsidRDefault="008F3B57" w:rsidP="008F3B57">
      <w:pPr>
        <w:spacing w:line="360" w:lineRule="auto"/>
        <w:jc w:val="center"/>
        <w:rPr>
          <w:rFonts w:ascii="Times New Roman" w:hAnsi="Times New Roman"/>
          <w:sz w:val="28"/>
          <w:szCs w:val="28"/>
        </w:rPr>
      </w:pPr>
    </w:p>
    <w:p w14:paraId="11782173" w14:textId="77777777" w:rsidR="008F3B57" w:rsidRDefault="008F3B57" w:rsidP="008F3B57">
      <w:pPr>
        <w:spacing w:line="360" w:lineRule="auto"/>
        <w:jc w:val="center"/>
        <w:rPr>
          <w:rFonts w:ascii="Times New Roman" w:hAnsi="Times New Roman"/>
          <w:sz w:val="28"/>
          <w:szCs w:val="28"/>
        </w:rPr>
      </w:pPr>
    </w:p>
    <w:p w14:paraId="48A7E9C8" w14:textId="77777777" w:rsidR="008F3B57" w:rsidRDefault="008F3B57" w:rsidP="008F3B57">
      <w:pPr>
        <w:spacing w:line="240" w:lineRule="auto"/>
        <w:jc w:val="center"/>
        <w:rPr>
          <w:rFonts w:ascii="Times New Roman" w:hAnsi="Times New Roman"/>
          <w:sz w:val="28"/>
          <w:szCs w:val="28"/>
        </w:rPr>
      </w:pPr>
      <w:r>
        <w:rPr>
          <w:rFonts w:ascii="Times New Roman" w:hAnsi="Times New Roman"/>
          <w:sz w:val="28"/>
          <w:szCs w:val="28"/>
        </w:rPr>
        <w:t>SUBMITTED TO</w:t>
      </w:r>
    </w:p>
    <w:p w14:paraId="6CC06F8D" w14:textId="77777777" w:rsidR="008F3B57" w:rsidRPr="00A10A5D" w:rsidRDefault="008F3B57" w:rsidP="008F3B57">
      <w:pPr>
        <w:spacing w:line="240" w:lineRule="auto"/>
        <w:jc w:val="center"/>
        <w:rPr>
          <w:rFonts w:ascii="Times New Roman" w:hAnsi="Times New Roman"/>
          <w:b/>
          <w:sz w:val="36"/>
          <w:szCs w:val="28"/>
        </w:rPr>
      </w:pPr>
      <w:r w:rsidRPr="00A10A5D">
        <w:rPr>
          <w:rFonts w:ascii="Times New Roman" w:hAnsi="Times New Roman"/>
          <w:b/>
          <w:sz w:val="36"/>
          <w:szCs w:val="28"/>
        </w:rPr>
        <w:t>THE COURSE LECTURER</w:t>
      </w:r>
    </w:p>
    <w:p w14:paraId="2D846285" w14:textId="77777777" w:rsidR="008F3B57" w:rsidRDefault="008F3B57" w:rsidP="008F3B57">
      <w:pPr>
        <w:spacing w:line="360" w:lineRule="auto"/>
        <w:jc w:val="center"/>
        <w:rPr>
          <w:rFonts w:ascii="Times New Roman" w:hAnsi="Times New Roman"/>
          <w:sz w:val="28"/>
          <w:szCs w:val="28"/>
        </w:rPr>
      </w:pPr>
    </w:p>
    <w:p w14:paraId="4AC44A2E" w14:textId="77777777" w:rsidR="008F3B57" w:rsidRDefault="008F3B57" w:rsidP="008F3B57">
      <w:pPr>
        <w:spacing w:line="360" w:lineRule="auto"/>
        <w:jc w:val="center"/>
        <w:rPr>
          <w:rFonts w:ascii="Times New Roman" w:hAnsi="Times New Roman"/>
          <w:sz w:val="28"/>
          <w:szCs w:val="28"/>
        </w:rPr>
      </w:pPr>
    </w:p>
    <w:p w14:paraId="6046257F" w14:textId="77777777" w:rsidR="008F3B57" w:rsidRDefault="008F3B57" w:rsidP="008F3B57">
      <w:pPr>
        <w:spacing w:line="360" w:lineRule="auto"/>
        <w:jc w:val="center"/>
        <w:rPr>
          <w:rFonts w:ascii="Times New Roman" w:hAnsi="Times New Roman"/>
          <w:sz w:val="32"/>
          <w:szCs w:val="28"/>
        </w:rPr>
      </w:pPr>
      <w:r>
        <w:rPr>
          <w:rFonts w:ascii="Times New Roman" w:hAnsi="Times New Roman"/>
          <w:sz w:val="32"/>
          <w:szCs w:val="28"/>
        </w:rPr>
        <w:t>JUL</w:t>
      </w:r>
      <w:r w:rsidRPr="00A10A5D">
        <w:rPr>
          <w:rFonts w:ascii="Times New Roman" w:hAnsi="Times New Roman"/>
          <w:sz w:val="32"/>
          <w:szCs w:val="28"/>
        </w:rPr>
        <w:t>Y, 2023</w:t>
      </w:r>
    </w:p>
    <w:p w14:paraId="2C9C91FA" w14:textId="77777777" w:rsidR="008F3B57" w:rsidRDefault="008F3B57">
      <w:pPr>
        <w:rPr>
          <w:rFonts w:ascii="Times New Roman" w:hAnsi="Times New Roman"/>
          <w:sz w:val="32"/>
          <w:szCs w:val="28"/>
        </w:rPr>
      </w:pPr>
      <w:r>
        <w:rPr>
          <w:rFonts w:ascii="Times New Roman" w:hAnsi="Times New Roman"/>
          <w:sz w:val="32"/>
          <w:szCs w:val="28"/>
        </w:rPr>
        <w:br w:type="page"/>
      </w:r>
    </w:p>
    <w:p w14:paraId="5493D33E" w14:textId="7E195346" w:rsidR="008F3B57" w:rsidRPr="008F3B57" w:rsidRDefault="008F3B57" w:rsidP="008F3B57">
      <w:pPr>
        <w:spacing w:line="360" w:lineRule="auto"/>
        <w:jc w:val="both"/>
        <w:rPr>
          <w:rFonts w:ascii="Times New Roman" w:hAnsi="Times New Roman" w:cs="Times New Roman"/>
          <w:b/>
          <w:caps/>
          <w:sz w:val="28"/>
        </w:rPr>
      </w:pPr>
      <w:r w:rsidRPr="008F3B57">
        <w:rPr>
          <w:rFonts w:ascii="Times New Roman" w:hAnsi="Times New Roman" w:cs="Times New Roman"/>
          <w:b/>
          <w:caps/>
          <w:sz w:val="28"/>
        </w:rPr>
        <w:lastRenderedPageBreak/>
        <w:t>Introduction</w:t>
      </w:r>
    </w:p>
    <w:p w14:paraId="340D782E" w14:textId="5E802B6D" w:rsidR="008F3B57" w:rsidRPr="008F3B57" w:rsidRDefault="008F3B57" w:rsidP="008F3B57">
      <w:pPr>
        <w:spacing w:line="360" w:lineRule="auto"/>
        <w:jc w:val="both"/>
        <w:rPr>
          <w:rFonts w:ascii="Times New Roman" w:hAnsi="Times New Roman" w:cs="Times New Roman"/>
          <w:sz w:val="28"/>
        </w:rPr>
      </w:pPr>
      <w:r w:rsidRPr="008F3B57">
        <w:rPr>
          <w:rFonts w:ascii="Times New Roman" w:hAnsi="Times New Roman" w:cs="Times New Roman"/>
          <w:sz w:val="28"/>
        </w:rPr>
        <w:t xml:space="preserve">Obtaining capital from a financial institution is a crucial step for individuals and businesses alike, empowering them to realize their aspirations, fuel growth, and navigate through various financial </w:t>
      </w:r>
      <w:proofErr w:type="spellStart"/>
      <w:r w:rsidRPr="008F3B57">
        <w:rPr>
          <w:rFonts w:ascii="Times New Roman" w:hAnsi="Times New Roman" w:cs="Times New Roman"/>
          <w:sz w:val="28"/>
        </w:rPr>
        <w:t>endeavors</w:t>
      </w:r>
      <w:proofErr w:type="spellEnd"/>
      <w:r w:rsidRPr="008F3B57">
        <w:rPr>
          <w:rFonts w:ascii="Times New Roman" w:hAnsi="Times New Roman" w:cs="Times New Roman"/>
          <w:sz w:val="28"/>
        </w:rPr>
        <w:t>. Whether you are an entrepreneur looking to launch a new venture, a small business seeking expansion opportunities, or an established corporation aiming to fund a strategic project, accessing external capital can play a pivotal role in turning your visions into realities.</w:t>
      </w:r>
    </w:p>
    <w:p w14:paraId="3853E965" w14:textId="760EEE21" w:rsidR="008F3B57" w:rsidRPr="008F3B57" w:rsidRDefault="008F3B57" w:rsidP="008F3B57">
      <w:pPr>
        <w:spacing w:line="360" w:lineRule="auto"/>
        <w:jc w:val="both"/>
        <w:rPr>
          <w:rFonts w:ascii="Times New Roman" w:hAnsi="Times New Roman" w:cs="Times New Roman"/>
          <w:sz w:val="28"/>
        </w:rPr>
      </w:pPr>
      <w:r w:rsidRPr="008F3B57">
        <w:rPr>
          <w:rFonts w:ascii="Times New Roman" w:hAnsi="Times New Roman" w:cs="Times New Roman"/>
          <w:sz w:val="28"/>
        </w:rPr>
        <w:t>In the dynamic landscape of finance, there are various avenues available to secure capital, each with its unique set of requirements, terms, and benefits. Financial institutions, ranging from traditional banks and credit unions to venture capital firms and online lenders, serve as the primary sources for funding diverse financial needs. These institutions serve as intermediaries, connecting borrowers with the funds they need and investors seeking potential opportunities to deploy their resources.</w:t>
      </w:r>
    </w:p>
    <w:p w14:paraId="1E36401E" w14:textId="35D259A8" w:rsidR="008F3B57" w:rsidRPr="008F3B57" w:rsidRDefault="008F3B57" w:rsidP="008F3B57">
      <w:pPr>
        <w:spacing w:line="360" w:lineRule="auto"/>
        <w:jc w:val="both"/>
        <w:rPr>
          <w:rFonts w:ascii="Times New Roman" w:hAnsi="Times New Roman" w:cs="Times New Roman"/>
          <w:sz w:val="28"/>
        </w:rPr>
      </w:pPr>
      <w:r w:rsidRPr="008F3B57">
        <w:rPr>
          <w:rFonts w:ascii="Times New Roman" w:hAnsi="Times New Roman" w:cs="Times New Roman"/>
          <w:sz w:val="28"/>
        </w:rPr>
        <w:t xml:space="preserve">While the process of obtaining capital from financial institutions can be a transformative catalyst, it also demands careful planning, rigorous preparation, and adherence to regulatory guidelines. Navigating this process effectively requires a deep understanding of the intricacies involved, from crafting a compelling business plan to demonstrating creditworthiness and negotiating </w:t>
      </w:r>
      <w:proofErr w:type="spellStart"/>
      <w:r w:rsidRPr="008F3B57">
        <w:rPr>
          <w:rFonts w:ascii="Times New Roman" w:hAnsi="Times New Roman" w:cs="Times New Roman"/>
          <w:sz w:val="28"/>
        </w:rPr>
        <w:t>favorable</w:t>
      </w:r>
      <w:proofErr w:type="spellEnd"/>
      <w:r w:rsidRPr="008F3B57">
        <w:rPr>
          <w:rFonts w:ascii="Times New Roman" w:hAnsi="Times New Roman" w:cs="Times New Roman"/>
          <w:sz w:val="28"/>
        </w:rPr>
        <w:t xml:space="preserve"> terms.</w:t>
      </w:r>
    </w:p>
    <w:p w14:paraId="20EFA319" w14:textId="61C64AA3" w:rsidR="008F3B57" w:rsidRPr="008F3B57" w:rsidRDefault="008F3B57" w:rsidP="008F3B57">
      <w:pPr>
        <w:spacing w:line="360" w:lineRule="auto"/>
        <w:jc w:val="both"/>
        <w:rPr>
          <w:rFonts w:ascii="Times New Roman" w:hAnsi="Times New Roman" w:cs="Times New Roman"/>
          <w:sz w:val="28"/>
        </w:rPr>
      </w:pPr>
      <w:r w:rsidRPr="008F3B57">
        <w:rPr>
          <w:rFonts w:ascii="Times New Roman" w:hAnsi="Times New Roman" w:cs="Times New Roman"/>
          <w:sz w:val="28"/>
        </w:rPr>
        <w:t xml:space="preserve">In this </w:t>
      </w:r>
      <w:proofErr w:type="spellStart"/>
      <w:r w:rsidRPr="008F3B57">
        <w:rPr>
          <w:rFonts w:ascii="Times New Roman" w:hAnsi="Times New Roman" w:cs="Times New Roman"/>
          <w:sz w:val="28"/>
        </w:rPr>
        <w:t>endeavor</w:t>
      </w:r>
      <w:proofErr w:type="spellEnd"/>
      <w:r w:rsidRPr="008F3B57">
        <w:rPr>
          <w:rFonts w:ascii="Times New Roman" w:hAnsi="Times New Roman" w:cs="Times New Roman"/>
          <w:sz w:val="28"/>
        </w:rPr>
        <w:t>, the relationship between the borrower and the financial institution assumes great significance. Financial institutions seek to manage risk while identifying opportunities with promising returns, making a thorough assessment of each applicant's creditworthiness and business potential. At the same time, borrowers must seek financial partners whose terms align with their financial objectives and whose expertise can add value beyond just the capital infusion.</w:t>
      </w:r>
    </w:p>
    <w:p w14:paraId="00A3E0A9" w14:textId="77777777" w:rsidR="008F3B57" w:rsidRDefault="008F3B57">
      <w:pPr>
        <w:rPr>
          <w:rFonts w:ascii="Times New Roman" w:hAnsi="Times New Roman" w:cs="Times New Roman"/>
          <w:sz w:val="28"/>
        </w:rPr>
      </w:pPr>
      <w:r>
        <w:rPr>
          <w:rFonts w:ascii="Times New Roman" w:hAnsi="Times New Roman" w:cs="Times New Roman"/>
          <w:sz w:val="28"/>
        </w:rPr>
        <w:br w:type="page"/>
      </w:r>
    </w:p>
    <w:p w14:paraId="6F68CCD8" w14:textId="77777777" w:rsidR="008F3B57" w:rsidRPr="008F3B57" w:rsidRDefault="008F3B57">
      <w:pPr>
        <w:rPr>
          <w:rFonts w:ascii="Times New Roman" w:hAnsi="Times New Roman" w:cs="Times New Roman"/>
          <w:b/>
          <w:sz w:val="28"/>
        </w:rPr>
      </w:pPr>
      <w:r w:rsidRPr="008F3B57">
        <w:rPr>
          <w:rFonts w:ascii="Times New Roman" w:hAnsi="Times New Roman" w:cs="Times New Roman"/>
          <w:b/>
          <w:sz w:val="28"/>
        </w:rPr>
        <w:lastRenderedPageBreak/>
        <w:t>PROCESS OF OBTAINING CAPITAL FROM FINANCIAL INSTITUTION</w:t>
      </w:r>
    </w:p>
    <w:p w14:paraId="3B379C20" w14:textId="77777777" w:rsidR="008F3B57" w:rsidRPr="001D733D" w:rsidRDefault="008F3B57" w:rsidP="001D733D">
      <w:pPr>
        <w:spacing w:line="360" w:lineRule="auto"/>
        <w:jc w:val="both"/>
        <w:rPr>
          <w:rFonts w:ascii="Times New Roman" w:hAnsi="Times New Roman" w:cs="Times New Roman"/>
          <w:sz w:val="28"/>
        </w:rPr>
      </w:pPr>
      <w:r w:rsidRPr="001D733D">
        <w:rPr>
          <w:rFonts w:ascii="Times New Roman" w:hAnsi="Times New Roman" w:cs="Times New Roman"/>
          <w:sz w:val="28"/>
        </w:rPr>
        <w:t>Obtaining capital from a financial institution typically involves several steps and requires careful preparation. The process can vary based on the type of financial institution, the amount of capital needed, and the purpose of the funding. Below is a general outline of the steps involved:</w:t>
      </w:r>
    </w:p>
    <w:p w14:paraId="1CDFA6DE" w14:textId="77777777" w:rsidR="001D733D" w:rsidRPr="001D733D" w:rsidRDefault="001D733D" w:rsidP="001D733D">
      <w:pPr>
        <w:spacing w:line="360" w:lineRule="auto"/>
        <w:jc w:val="both"/>
        <w:rPr>
          <w:rFonts w:ascii="Times New Roman" w:hAnsi="Times New Roman" w:cs="Times New Roman"/>
          <w:sz w:val="28"/>
        </w:rPr>
      </w:pPr>
      <w:r w:rsidRPr="001D733D">
        <w:rPr>
          <w:rFonts w:ascii="Times New Roman" w:hAnsi="Times New Roman" w:cs="Times New Roman"/>
          <w:b/>
          <w:sz w:val="28"/>
        </w:rPr>
        <w:t>Identifying Capital Needs and Purpose:</w:t>
      </w:r>
      <w:r w:rsidRPr="001D733D">
        <w:rPr>
          <w:rFonts w:ascii="Times New Roman" w:hAnsi="Times New Roman" w:cs="Times New Roman"/>
          <w:sz w:val="28"/>
        </w:rPr>
        <w:t xml:space="preserve"> The journey to acquire capital begins with a clear understanding of your financial requirements and the specific purpose for which you need the funds. Whether you are looking to launch a new business, expand an existing one, purchase equipment, or fund a specific project, identifying your capital needs with precision will help streamline the process.</w:t>
      </w:r>
    </w:p>
    <w:p w14:paraId="4B115662" w14:textId="77777777" w:rsidR="001D733D" w:rsidRPr="001D733D" w:rsidRDefault="001D733D" w:rsidP="001D733D">
      <w:pPr>
        <w:spacing w:line="360" w:lineRule="auto"/>
        <w:jc w:val="both"/>
        <w:rPr>
          <w:rFonts w:ascii="Times New Roman" w:hAnsi="Times New Roman" w:cs="Times New Roman"/>
          <w:sz w:val="28"/>
        </w:rPr>
      </w:pPr>
      <w:r w:rsidRPr="001D733D">
        <w:rPr>
          <w:rFonts w:ascii="Times New Roman" w:hAnsi="Times New Roman" w:cs="Times New Roman"/>
          <w:b/>
          <w:sz w:val="28"/>
        </w:rPr>
        <w:t>Preparation and Documentation:</w:t>
      </w:r>
      <w:r w:rsidRPr="001D733D">
        <w:rPr>
          <w:rFonts w:ascii="Times New Roman" w:hAnsi="Times New Roman" w:cs="Times New Roman"/>
          <w:sz w:val="28"/>
        </w:rPr>
        <w:t xml:space="preserve"> Before approaching a financial institution, you need to gather and organize essential documentation. This may include personal and business financial statements, tax returns, business licenses and permits, a comprehensive business plan, bank statements, and any other relevant records. A well-prepared application with accurate financial information can </w:t>
      </w:r>
      <w:proofErr w:type="spellStart"/>
      <w:r w:rsidRPr="001D733D">
        <w:rPr>
          <w:rFonts w:ascii="Times New Roman" w:hAnsi="Times New Roman" w:cs="Times New Roman"/>
          <w:sz w:val="28"/>
        </w:rPr>
        <w:t>instill</w:t>
      </w:r>
      <w:proofErr w:type="spellEnd"/>
      <w:r w:rsidRPr="001D733D">
        <w:rPr>
          <w:rFonts w:ascii="Times New Roman" w:hAnsi="Times New Roman" w:cs="Times New Roman"/>
          <w:sz w:val="28"/>
        </w:rPr>
        <w:t xml:space="preserve"> confidence in the lender about your creditworthiness and the viability of your business.</w:t>
      </w:r>
    </w:p>
    <w:p w14:paraId="732BCF3B" w14:textId="77777777" w:rsidR="001D733D" w:rsidRPr="001D733D" w:rsidRDefault="001D733D" w:rsidP="001D733D">
      <w:pPr>
        <w:spacing w:line="360" w:lineRule="auto"/>
        <w:jc w:val="both"/>
        <w:rPr>
          <w:rFonts w:ascii="Times New Roman" w:hAnsi="Times New Roman" w:cs="Times New Roman"/>
          <w:sz w:val="28"/>
        </w:rPr>
      </w:pPr>
      <w:r w:rsidRPr="001D733D">
        <w:rPr>
          <w:rFonts w:ascii="Times New Roman" w:hAnsi="Times New Roman" w:cs="Times New Roman"/>
          <w:b/>
          <w:sz w:val="28"/>
        </w:rPr>
        <w:t xml:space="preserve">Selecting the Right Financial Institution: </w:t>
      </w:r>
      <w:r w:rsidRPr="001D733D">
        <w:rPr>
          <w:rFonts w:ascii="Times New Roman" w:hAnsi="Times New Roman" w:cs="Times New Roman"/>
          <w:sz w:val="28"/>
        </w:rPr>
        <w:t>The choice of financial institution is critical and should align with your funding requirements and preferences. Different lenders have varying risk appetites, interest rates, and loan terms. Research and compare various options, including traditional banks, credit unions, online lenders, venture capital firms, angel investors, and private equity firms. Choose a lender that specializes in your industry and has experience dealing with businesses similar to yours.</w:t>
      </w:r>
    </w:p>
    <w:p w14:paraId="72B9FE45" w14:textId="77777777" w:rsidR="001D733D" w:rsidRPr="001D733D" w:rsidRDefault="001D733D" w:rsidP="001D733D">
      <w:pPr>
        <w:spacing w:line="360" w:lineRule="auto"/>
        <w:jc w:val="both"/>
        <w:rPr>
          <w:rFonts w:ascii="Times New Roman" w:hAnsi="Times New Roman" w:cs="Times New Roman"/>
          <w:sz w:val="28"/>
        </w:rPr>
      </w:pPr>
      <w:r w:rsidRPr="001D733D">
        <w:rPr>
          <w:rFonts w:ascii="Times New Roman" w:hAnsi="Times New Roman" w:cs="Times New Roman"/>
          <w:b/>
          <w:sz w:val="28"/>
        </w:rPr>
        <w:t>Loan Application Submission:</w:t>
      </w:r>
      <w:r w:rsidRPr="001D733D">
        <w:rPr>
          <w:rFonts w:ascii="Times New Roman" w:hAnsi="Times New Roman" w:cs="Times New Roman"/>
          <w:sz w:val="28"/>
        </w:rPr>
        <w:t xml:space="preserve"> Once you have selected a suitable financial institution, submit your loan application along with all the necessary documentation. The application will provide the lender with a comprehensive overview of your business, its financial health, and your ability to repay the loan. Be clear and concise in presenting your case, highlighting your strengths and potential.</w:t>
      </w:r>
    </w:p>
    <w:p w14:paraId="645C9660" w14:textId="77777777" w:rsidR="001D733D" w:rsidRPr="001D733D" w:rsidRDefault="001D733D" w:rsidP="001D733D">
      <w:pPr>
        <w:spacing w:line="360" w:lineRule="auto"/>
        <w:jc w:val="both"/>
        <w:rPr>
          <w:rFonts w:ascii="Times New Roman" w:hAnsi="Times New Roman" w:cs="Times New Roman"/>
          <w:sz w:val="28"/>
        </w:rPr>
      </w:pPr>
      <w:r w:rsidRPr="001D733D">
        <w:rPr>
          <w:rFonts w:ascii="Times New Roman" w:hAnsi="Times New Roman" w:cs="Times New Roman"/>
          <w:b/>
          <w:sz w:val="28"/>
        </w:rPr>
        <w:lastRenderedPageBreak/>
        <w:t xml:space="preserve">Underwriting and Evaluation: </w:t>
      </w:r>
      <w:r w:rsidRPr="001D733D">
        <w:rPr>
          <w:rFonts w:ascii="Times New Roman" w:hAnsi="Times New Roman" w:cs="Times New Roman"/>
          <w:sz w:val="28"/>
        </w:rPr>
        <w:t>The financial institution's underwriting team will carefully review your loan application and conduct a thorough evaluation. They will assess various factors, such as your credit history, business revenue and expenses, debt-to-income ratio, collateral (if applicable), and the overall risk associated with lending to your business. This process may take time, and the lender might request additional information or clarifications during the evaluation phase.</w:t>
      </w:r>
    </w:p>
    <w:p w14:paraId="4F01BDB6" w14:textId="77777777" w:rsidR="001D733D" w:rsidRPr="001D733D" w:rsidRDefault="001D733D" w:rsidP="001D733D">
      <w:pPr>
        <w:spacing w:line="360" w:lineRule="auto"/>
        <w:jc w:val="both"/>
        <w:rPr>
          <w:rFonts w:ascii="Times New Roman" w:hAnsi="Times New Roman" w:cs="Times New Roman"/>
          <w:sz w:val="28"/>
        </w:rPr>
      </w:pPr>
      <w:r w:rsidRPr="001D733D">
        <w:rPr>
          <w:rFonts w:ascii="Times New Roman" w:hAnsi="Times New Roman" w:cs="Times New Roman"/>
          <w:b/>
          <w:sz w:val="28"/>
        </w:rPr>
        <w:t>Negotiating Loan Terms:</w:t>
      </w:r>
      <w:r w:rsidRPr="001D733D">
        <w:rPr>
          <w:rFonts w:ascii="Times New Roman" w:hAnsi="Times New Roman" w:cs="Times New Roman"/>
          <w:sz w:val="28"/>
        </w:rPr>
        <w:t xml:space="preserve"> If your loan application is approved, the lender will present you with a loan offer that outlines the terms and conditions of the funding. This includes the loan amount, interest rate, repayment schedule, any associated fees, and other terms. It is crucial to review the offer carefully and, if necessary, negotiate certain aspects to ensure the terms align with your financial capabilities and objectives.</w:t>
      </w:r>
    </w:p>
    <w:p w14:paraId="10D7CAFC" w14:textId="77777777" w:rsidR="001D733D" w:rsidRPr="001D733D" w:rsidRDefault="001D733D" w:rsidP="001D733D">
      <w:pPr>
        <w:spacing w:line="360" w:lineRule="auto"/>
        <w:jc w:val="both"/>
        <w:rPr>
          <w:rFonts w:ascii="Times New Roman" w:hAnsi="Times New Roman" w:cs="Times New Roman"/>
          <w:sz w:val="28"/>
        </w:rPr>
      </w:pPr>
      <w:r w:rsidRPr="001D733D">
        <w:rPr>
          <w:rFonts w:ascii="Times New Roman" w:hAnsi="Times New Roman" w:cs="Times New Roman"/>
          <w:b/>
          <w:sz w:val="28"/>
        </w:rPr>
        <w:t xml:space="preserve">Acceptance and Loan Disbursement: </w:t>
      </w:r>
      <w:r w:rsidRPr="001D733D">
        <w:rPr>
          <w:rFonts w:ascii="Times New Roman" w:hAnsi="Times New Roman" w:cs="Times New Roman"/>
          <w:sz w:val="28"/>
        </w:rPr>
        <w:t>Upon reaching an agreement with the lender, you will formally accept the loan offer by signing the necessary agreements. The lender will then disburse the approved capital to your designated account or provide it through other means, depending on the type of capital you are obtaining.</w:t>
      </w:r>
    </w:p>
    <w:p w14:paraId="4192CD2F" w14:textId="77777777" w:rsidR="001D733D" w:rsidRPr="001D733D" w:rsidRDefault="001D733D" w:rsidP="001D733D">
      <w:pPr>
        <w:spacing w:line="360" w:lineRule="auto"/>
        <w:jc w:val="both"/>
        <w:rPr>
          <w:rFonts w:ascii="Times New Roman" w:hAnsi="Times New Roman" w:cs="Times New Roman"/>
          <w:sz w:val="28"/>
        </w:rPr>
      </w:pPr>
      <w:r w:rsidRPr="001D733D">
        <w:rPr>
          <w:rFonts w:ascii="Times New Roman" w:hAnsi="Times New Roman" w:cs="Times New Roman"/>
          <w:b/>
          <w:sz w:val="28"/>
        </w:rPr>
        <w:t>Loan Repayment:</w:t>
      </w:r>
      <w:r w:rsidRPr="001D733D">
        <w:rPr>
          <w:rFonts w:ascii="Times New Roman" w:hAnsi="Times New Roman" w:cs="Times New Roman"/>
          <w:sz w:val="28"/>
        </w:rPr>
        <w:t xml:space="preserve"> After receiving the capital, it becomes your responsibility to adhere to the agreed-upon repayment schedule. Make sure to budget appropriately and manage your cash flow efficiently to ensure timely repayment. Building a strong repayment history can positively impact your credit standing and open doors to future funding opportunities.</w:t>
      </w:r>
    </w:p>
    <w:p w14:paraId="37D66149" w14:textId="77777777" w:rsidR="001D733D" w:rsidRPr="001D733D" w:rsidRDefault="001D733D" w:rsidP="001D733D">
      <w:pPr>
        <w:spacing w:line="360" w:lineRule="auto"/>
        <w:jc w:val="both"/>
        <w:rPr>
          <w:rFonts w:ascii="Times New Roman" w:hAnsi="Times New Roman" w:cs="Times New Roman"/>
          <w:sz w:val="28"/>
        </w:rPr>
      </w:pPr>
      <w:r w:rsidRPr="001D733D">
        <w:rPr>
          <w:rFonts w:ascii="Times New Roman" w:hAnsi="Times New Roman" w:cs="Times New Roman"/>
          <w:b/>
          <w:sz w:val="28"/>
        </w:rPr>
        <w:t>Building a Strong Relationship:</w:t>
      </w:r>
      <w:r w:rsidRPr="001D733D">
        <w:rPr>
          <w:rFonts w:ascii="Times New Roman" w:hAnsi="Times New Roman" w:cs="Times New Roman"/>
          <w:sz w:val="28"/>
        </w:rPr>
        <w:t xml:space="preserve"> Beyond the immediate loan process, nurturing a strong and transparent relationship with the financial institution can be beneficial in the long run. Regular communication, timely updates on your business's progress, and proactive measures to address any potential challenges will foster trust and credibility with the lender.</w:t>
      </w:r>
    </w:p>
    <w:p w14:paraId="2A0CA373" w14:textId="77777777" w:rsidR="001D733D" w:rsidRDefault="001D733D">
      <w:pPr>
        <w:rPr>
          <w:rFonts w:ascii="Times New Roman" w:hAnsi="Times New Roman" w:cs="Times New Roman"/>
          <w:b/>
          <w:caps/>
          <w:sz w:val="28"/>
        </w:rPr>
      </w:pPr>
      <w:r>
        <w:rPr>
          <w:rFonts w:ascii="Times New Roman" w:hAnsi="Times New Roman" w:cs="Times New Roman"/>
          <w:b/>
          <w:caps/>
          <w:sz w:val="28"/>
        </w:rPr>
        <w:br w:type="page"/>
      </w:r>
    </w:p>
    <w:p w14:paraId="530774C0" w14:textId="506ABE20" w:rsidR="008F3B57" w:rsidRPr="008F3B57" w:rsidRDefault="008F3B57" w:rsidP="008F3B57">
      <w:pPr>
        <w:spacing w:line="360" w:lineRule="auto"/>
        <w:jc w:val="both"/>
        <w:rPr>
          <w:rFonts w:ascii="Times New Roman" w:hAnsi="Times New Roman" w:cs="Times New Roman"/>
          <w:b/>
          <w:caps/>
          <w:sz w:val="28"/>
        </w:rPr>
      </w:pPr>
      <w:r w:rsidRPr="008F3B57">
        <w:rPr>
          <w:rFonts w:ascii="Times New Roman" w:hAnsi="Times New Roman" w:cs="Times New Roman"/>
          <w:b/>
          <w:caps/>
          <w:sz w:val="28"/>
        </w:rPr>
        <w:lastRenderedPageBreak/>
        <w:t>conclusion</w:t>
      </w:r>
      <w:r w:rsidRPr="008F3B57">
        <w:rPr>
          <w:rFonts w:ascii="Times New Roman" w:hAnsi="Times New Roman" w:cs="Times New Roman"/>
          <w:b/>
          <w:caps/>
          <w:sz w:val="28"/>
        </w:rPr>
        <w:t xml:space="preserve"> </w:t>
      </w:r>
    </w:p>
    <w:p w14:paraId="452A12E0" w14:textId="595F4990" w:rsidR="004820F2" w:rsidRDefault="008F3B57" w:rsidP="008F3B57">
      <w:pPr>
        <w:spacing w:line="360" w:lineRule="auto"/>
        <w:jc w:val="both"/>
        <w:rPr>
          <w:rFonts w:ascii="Times New Roman" w:hAnsi="Times New Roman" w:cs="Times New Roman"/>
          <w:sz w:val="28"/>
        </w:rPr>
      </w:pPr>
      <w:r w:rsidRPr="008F3B57">
        <w:rPr>
          <w:rFonts w:ascii="Times New Roman" w:hAnsi="Times New Roman" w:cs="Times New Roman"/>
          <w:sz w:val="28"/>
        </w:rPr>
        <w:t>In conclusion, the process of obtaining capital from financial institutions is a significant undertaking that requires thorough research, thoughtful planning, and strategic decision-making. By understanding the nuances of this process and forging strong partnerships with financial institutions, individuals and businesses can unlock the resources necessary to achieve their objectives, fostering growth and prosperity in a dynamic economic environment.</w:t>
      </w:r>
      <w:r>
        <w:rPr>
          <w:rFonts w:ascii="Times New Roman" w:hAnsi="Times New Roman" w:cs="Times New Roman"/>
          <w:sz w:val="28"/>
        </w:rPr>
        <w:t xml:space="preserve"> It is also important to note</w:t>
      </w:r>
      <w:r w:rsidRPr="008F3B57">
        <w:rPr>
          <w:rFonts w:ascii="Times New Roman" w:hAnsi="Times New Roman" w:cs="Times New Roman"/>
          <w:sz w:val="28"/>
        </w:rPr>
        <w:t xml:space="preserve"> that the process of obtaining capital from a financial institution can be intricate and may require professional guidance, especially for significant funding needs. Each financial institution has its specific requirements and evaluation criteria, so it's crucial to be well-prepared and patient throughout the process.</w:t>
      </w:r>
    </w:p>
    <w:p w14:paraId="5DB8C601" w14:textId="77777777" w:rsidR="001D733D" w:rsidRDefault="001D733D">
      <w:pPr>
        <w:rPr>
          <w:rFonts w:ascii="Times New Roman" w:hAnsi="Times New Roman" w:cs="Times New Roman"/>
          <w:b/>
          <w:sz w:val="28"/>
        </w:rPr>
      </w:pPr>
      <w:r>
        <w:rPr>
          <w:rFonts w:ascii="Times New Roman" w:hAnsi="Times New Roman" w:cs="Times New Roman"/>
          <w:b/>
          <w:sz w:val="28"/>
        </w:rPr>
        <w:br w:type="page"/>
      </w:r>
    </w:p>
    <w:p w14:paraId="31009A52" w14:textId="41E733BE" w:rsidR="008F3B57" w:rsidRDefault="008F3B57" w:rsidP="008F3B57">
      <w:pPr>
        <w:spacing w:line="360" w:lineRule="auto"/>
        <w:jc w:val="both"/>
        <w:rPr>
          <w:rFonts w:ascii="Times New Roman" w:hAnsi="Times New Roman" w:cs="Times New Roman"/>
          <w:sz w:val="28"/>
        </w:rPr>
      </w:pPr>
      <w:r w:rsidRPr="008F3B57">
        <w:rPr>
          <w:rFonts w:ascii="Times New Roman" w:hAnsi="Times New Roman" w:cs="Times New Roman"/>
          <w:b/>
          <w:sz w:val="28"/>
        </w:rPr>
        <w:lastRenderedPageBreak/>
        <w:t>REFERENCES</w:t>
      </w:r>
    </w:p>
    <w:p w14:paraId="6455FBF3" w14:textId="428D867C" w:rsidR="001D733D" w:rsidRPr="001D733D" w:rsidRDefault="001D733D" w:rsidP="001D733D">
      <w:pPr>
        <w:spacing w:line="360" w:lineRule="auto"/>
        <w:ind w:left="720" w:hanging="720"/>
        <w:jc w:val="both"/>
        <w:rPr>
          <w:rFonts w:ascii="Times New Roman" w:hAnsi="Times New Roman" w:cs="Times New Roman"/>
          <w:sz w:val="28"/>
        </w:rPr>
      </w:pPr>
      <w:proofErr w:type="spellStart"/>
      <w:r w:rsidRPr="001D733D">
        <w:rPr>
          <w:rFonts w:ascii="Times New Roman" w:hAnsi="Times New Roman" w:cs="Times New Roman"/>
          <w:sz w:val="28"/>
        </w:rPr>
        <w:t>Bhasin</w:t>
      </w:r>
      <w:proofErr w:type="spellEnd"/>
      <w:r w:rsidRPr="001D733D">
        <w:rPr>
          <w:rFonts w:ascii="Times New Roman" w:hAnsi="Times New Roman" w:cs="Times New Roman"/>
          <w:sz w:val="28"/>
        </w:rPr>
        <w:t xml:space="preserve">, </w:t>
      </w:r>
      <w:r>
        <w:rPr>
          <w:rFonts w:ascii="Times New Roman" w:hAnsi="Times New Roman" w:cs="Times New Roman"/>
          <w:sz w:val="28"/>
        </w:rPr>
        <w:t>S.</w:t>
      </w:r>
      <w:r w:rsidRPr="001D733D">
        <w:rPr>
          <w:rFonts w:ascii="Times New Roman" w:hAnsi="Times New Roman" w:cs="Times New Roman"/>
          <w:sz w:val="28"/>
        </w:rPr>
        <w:t xml:space="preserve"> (2011). "Performance of organisations treating lean as an ideology". </w:t>
      </w:r>
      <w:r w:rsidRPr="001D733D">
        <w:rPr>
          <w:rFonts w:ascii="Times New Roman" w:hAnsi="Times New Roman" w:cs="Times New Roman"/>
          <w:i/>
          <w:sz w:val="28"/>
        </w:rPr>
        <w:t>Business Process Management Journal</w:t>
      </w:r>
      <w:r w:rsidRPr="001D733D">
        <w:rPr>
          <w:rFonts w:ascii="Times New Roman" w:hAnsi="Times New Roman" w:cs="Times New Roman"/>
          <w:sz w:val="28"/>
        </w:rPr>
        <w:t xml:space="preserve">. 17 (6): 986–1011. </w:t>
      </w:r>
    </w:p>
    <w:p w14:paraId="51AF7AAF" w14:textId="618DD326" w:rsidR="001D733D" w:rsidRPr="001D733D" w:rsidRDefault="001D733D" w:rsidP="001D733D">
      <w:pPr>
        <w:spacing w:line="360" w:lineRule="auto"/>
        <w:ind w:left="720" w:hanging="720"/>
        <w:jc w:val="both"/>
        <w:rPr>
          <w:rFonts w:ascii="Times New Roman" w:hAnsi="Times New Roman" w:cs="Times New Roman"/>
          <w:sz w:val="28"/>
        </w:rPr>
      </w:pPr>
      <w:r w:rsidRPr="001D733D">
        <w:rPr>
          <w:rFonts w:ascii="Times New Roman" w:hAnsi="Times New Roman" w:cs="Times New Roman"/>
          <w:sz w:val="28"/>
        </w:rPr>
        <w:t xml:space="preserve">Shang, Shari S.C.; Wu, </w:t>
      </w:r>
      <w:proofErr w:type="spellStart"/>
      <w:r w:rsidRPr="001D733D">
        <w:rPr>
          <w:rFonts w:ascii="Times New Roman" w:hAnsi="Times New Roman" w:cs="Times New Roman"/>
          <w:sz w:val="28"/>
        </w:rPr>
        <w:t>Ya</w:t>
      </w:r>
      <w:proofErr w:type="spellEnd"/>
      <w:r w:rsidRPr="001D733D">
        <w:rPr>
          <w:rFonts w:ascii="Times New Roman" w:hAnsi="Times New Roman" w:cs="Times New Roman"/>
          <w:sz w:val="28"/>
        </w:rPr>
        <w:t>‐Ling (2013). "Measuring process capital from a system model perspective". </w:t>
      </w:r>
      <w:r w:rsidRPr="001D733D">
        <w:rPr>
          <w:rFonts w:ascii="Times New Roman" w:hAnsi="Times New Roman" w:cs="Times New Roman"/>
          <w:i/>
          <w:sz w:val="28"/>
        </w:rPr>
        <w:t>Business Process Management Journal</w:t>
      </w:r>
      <w:r w:rsidRPr="001D733D">
        <w:rPr>
          <w:rFonts w:ascii="Times New Roman" w:hAnsi="Times New Roman" w:cs="Times New Roman"/>
          <w:sz w:val="28"/>
        </w:rPr>
        <w:t xml:space="preserve">. 19 (4): 662–679. </w:t>
      </w:r>
    </w:p>
    <w:p w14:paraId="54026A82" w14:textId="4985D2A7" w:rsidR="001D733D" w:rsidRPr="001D733D" w:rsidRDefault="001D733D" w:rsidP="001D733D">
      <w:pPr>
        <w:spacing w:line="360" w:lineRule="auto"/>
        <w:ind w:left="720" w:hanging="720"/>
        <w:jc w:val="both"/>
        <w:rPr>
          <w:rFonts w:ascii="Times New Roman" w:hAnsi="Times New Roman" w:cs="Times New Roman"/>
          <w:sz w:val="28"/>
        </w:rPr>
      </w:pPr>
      <w:proofErr w:type="spellStart"/>
      <w:r w:rsidRPr="001D733D">
        <w:rPr>
          <w:rFonts w:ascii="Times New Roman" w:hAnsi="Times New Roman" w:cs="Times New Roman"/>
          <w:sz w:val="28"/>
        </w:rPr>
        <w:t>Kueng</w:t>
      </w:r>
      <w:proofErr w:type="spellEnd"/>
      <w:r w:rsidRPr="001D733D">
        <w:rPr>
          <w:rFonts w:ascii="Times New Roman" w:hAnsi="Times New Roman" w:cs="Times New Roman"/>
          <w:sz w:val="28"/>
        </w:rPr>
        <w:t>, P (2000). ""Process performance measurement system: a tool to support process-based organizations"". </w:t>
      </w:r>
      <w:r w:rsidRPr="001D733D">
        <w:rPr>
          <w:rFonts w:ascii="Times New Roman" w:hAnsi="Times New Roman" w:cs="Times New Roman"/>
          <w:i/>
          <w:sz w:val="28"/>
        </w:rPr>
        <w:t>Total Quality Management and Business Excellence</w:t>
      </w:r>
      <w:r w:rsidRPr="001D733D">
        <w:rPr>
          <w:rFonts w:ascii="Times New Roman" w:hAnsi="Times New Roman" w:cs="Times New Roman"/>
          <w:sz w:val="28"/>
        </w:rPr>
        <w:t>. Vol. 11. pp. 67–85.</w:t>
      </w:r>
    </w:p>
    <w:p w14:paraId="7BBCDC62" w14:textId="4D6C35CF" w:rsidR="001D733D" w:rsidRPr="001D733D" w:rsidRDefault="001D733D" w:rsidP="001D733D">
      <w:pPr>
        <w:spacing w:line="360" w:lineRule="auto"/>
        <w:ind w:left="720" w:hanging="720"/>
        <w:jc w:val="both"/>
        <w:rPr>
          <w:rFonts w:ascii="Times New Roman" w:hAnsi="Times New Roman" w:cs="Times New Roman"/>
          <w:sz w:val="28"/>
        </w:rPr>
      </w:pPr>
      <w:r w:rsidRPr="001D733D">
        <w:rPr>
          <w:rFonts w:ascii="Times New Roman" w:hAnsi="Times New Roman" w:cs="Times New Roman"/>
          <w:sz w:val="28"/>
        </w:rPr>
        <w:t xml:space="preserve">Teece, David J.; Pisano, Gary; </w:t>
      </w:r>
      <w:proofErr w:type="spellStart"/>
      <w:r w:rsidRPr="001D733D">
        <w:rPr>
          <w:rFonts w:ascii="Times New Roman" w:hAnsi="Times New Roman" w:cs="Times New Roman"/>
          <w:sz w:val="28"/>
        </w:rPr>
        <w:t>Shuen</w:t>
      </w:r>
      <w:proofErr w:type="spellEnd"/>
      <w:r w:rsidRPr="001D733D">
        <w:rPr>
          <w:rFonts w:ascii="Times New Roman" w:hAnsi="Times New Roman" w:cs="Times New Roman"/>
          <w:sz w:val="28"/>
        </w:rPr>
        <w:t>, Amy (1 August 1997). "Dynamic Capabilities and Strategic Management". </w:t>
      </w:r>
      <w:r w:rsidRPr="001D733D">
        <w:rPr>
          <w:rFonts w:ascii="Times New Roman" w:hAnsi="Times New Roman" w:cs="Times New Roman"/>
          <w:i/>
          <w:sz w:val="28"/>
        </w:rPr>
        <w:t>Strategic Management Journal.</w:t>
      </w:r>
      <w:r w:rsidRPr="001D733D">
        <w:rPr>
          <w:rFonts w:ascii="Times New Roman" w:hAnsi="Times New Roman" w:cs="Times New Roman"/>
          <w:sz w:val="28"/>
        </w:rPr>
        <w:t> 18 (7): 509–533.</w:t>
      </w:r>
    </w:p>
    <w:p w14:paraId="14597970" w14:textId="77777777" w:rsidR="008F3B57" w:rsidRPr="008F3B57" w:rsidRDefault="008F3B57" w:rsidP="008F3B57">
      <w:pPr>
        <w:spacing w:line="360" w:lineRule="auto"/>
        <w:jc w:val="both"/>
        <w:rPr>
          <w:rFonts w:ascii="Times New Roman" w:hAnsi="Times New Roman" w:cs="Times New Roman"/>
          <w:sz w:val="28"/>
        </w:rPr>
      </w:pPr>
    </w:p>
    <w:sectPr w:rsidR="008F3B57" w:rsidRPr="008F3B57" w:rsidSect="008F3B57">
      <w:footerReference w:type="default" r:id="rId7"/>
      <w:pgSz w:w="11906" w:h="16838"/>
      <w:pgMar w:top="1260" w:right="1106" w:bottom="126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03379" w14:textId="77777777" w:rsidR="00291743" w:rsidRDefault="00291743" w:rsidP="008F3B57">
      <w:pPr>
        <w:spacing w:after="0" w:line="240" w:lineRule="auto"/>
      </w:pPr>
      <w:r>
        <w:separator/>
      </w:r>
    </w:p>
  </w:endnote>
  <w:endnote w:type="continuationSeparator" w:id="0">
    <w:p w14:paraId="582C0189" w14:textId="77777777" w:rsidR="00291743" w:rsidRDefault="00291743" w:rsidP="008F3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185628"/>
      <w:docPartObj>
        <w:docPartGallery w:val="Page Numbers (Bottom of Page)"/>
        <w:docPartUnique/>
      </w:docPartObj>
    </w:sdtPr>
    <w:sdtEndPr>
      <w:rPr>
        <w:noProof/>
      </w:rPr>
    </w:sdtEndPr>
    <w:sdtContent>
      <w:p w14:paraId="50AFB745" w14:textId="010CF21D" w:rsidR="008F3B57" w:rsidRDefault="008F3B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E31A79" w14:textId="77777777" w:rsidR="008F3B57" w:rsidRDefault="008F3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78869" w14:textId="77777777" w:rsidR="00291743" w:rsidRDefault="00291743" w:rsidP="008F3B57">
      <w:pPr>
        <w:spacing w:after="0" w:line="240" w:lineRule="auto"/>
      </w:pPr>
      <w:r>
        <w:separator/>
      </w:r>
    </w:p>
  </w:footnote>
  <w:footnote w:type="continuationSeparator" w:id="0">
    <w:p w14:paraId="6BE88EA8" w14:textId="77777777" w:rsidR="00291743" w:rsidRDefault="00291743" w:rsidP="008F3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31368"/>
    <w:multiLevelType w:val="multilevel"/>
    <w:tmpl w:val="6636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50987"/>
    <w:multiLevelType w:val="multilevel"/>
    <w:tmpl w:val="41AC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A52A2"/>
    <w:multiLevelType w:val="multilevel"/>
    <w:tmpl w:val="A9D24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57"/>
    <w:rsid w:val="00035981"/>
    <w:rsid w:val="001D733D"/>
    <w:rsid w:val="00291743"/>
    <w:rsid w:val="004820F2"/>
    <w:rsid w:val="00701E2B"/>
    <w:rsid w:val="008F3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6AD6"/>
  <w15:chartTrackingRefBased/>
  <w15:docId w15:val="{229C244C-2321-4189-B9B2-FD61B74F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B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F3B57"/>
    <w:rPr>
      <w:b/>
      <w:bCs/>
    </w:rPr>
  </w:style>
  <w:style w:type="paragraph" w:styleId="Header">
    <w:name w:val="header"/>
    <w:basedOn w:val="Normal"/>
    <w:link w:val="HeaderChar"/>
    <w:uiPriority w:val="99"/>
    <w:unhideWhenUsed/>
    <w:rsid w:val="008F3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B57"/>
  </w:style>
  <w:style w:type="paragraph" w:styleId="Footer">
    <w:name w:val="footer"/>
    <w:basedOn w:val="Normal"/>
    <w:link w:val="FooterChar"/>
    <w:uiPriority w:val="99"/>
    <w:unhideWhenUsed/>
    <w:rsid w:val="008F3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B57"/>
  </w:style>
  <w:style w:type="character" w:styleId="HTMLCite">
    <w:name w:val="HTML Cite"/>
    <w:basedOn w:val="DefaultParagraphFont"/>
    <w:uiPriority w:val="99"/>
    <w:semiHidden/>
    <w:unhideWhenUsed/>
    <w:rsid w:val="001D733D"/>
    <w:rPr>
      <w:i/>
      <w:iCs/>
    </w:rPr>
  </w:style>
  <w:style w:type="character" w:styleId="Hyperlink">
    <w:name w:val="Hyperlink"/>
    <w:basedOn w:val="DefaultParagraphFont"/>
    <w:uiPriority w:val="99"/>
    <w:unhideWhenUsed/>
    <w:rsid w:val="001D733D"/>
    <w:rPr>
      <w:color w:val="0000FF"/>
      <w:u w:val="single"/>
    </w:rPr>
  </w:style>
  <w:style w:type="character" w:customStyle="1" w:styleId="mw-cite-backlink">
    <w:name w:val="mw-cite-backlink"/>
    <w:basedOn w:val="DefaultParagraphFont"/>
    <w:rsid w:val="001D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036217">
      <w:bodyDiv w:val="1"/>
      <w:marLeft w:val="0"/>
      <w:marRight w:val="0"/>
      <w:marTop w:val="0"/>
      <w:marBottom w:val="0"/>
      <w:divBdr>
        <w:top w:val="none" w:sz="0" w:space="0" w:color="auto"/>
        <w:left w:val="none" w:sz="0" w:space="0" w:color="auto"/>
        <w:bottom w:val="none" w:sz="0" w:space="0" w:color="auto"/>
        <w:right w:val="none" w:sz="0" w:space="0" w:color="auto"/>
      </w:divBdr>
    </w:div>
    <w:div w:id="899293130">
      <w:bodyDiv w:val="1"/>
      <w:marLeft w:val="0"/>
      <w:marRight w:val="0"/>
      <w:marTop w:val="0"/>
      <w:marBottom w:val="0"/>
      <w:divBdr>
        <w:top w:val="none" w:sz="0" w:space="0" w:color="auto"/>
        <w:left w:val="none" w:sz="0" w:space="0" w:color="auto"/>
        <w:bottom w:val="none" w:sz="0" w:space="0" w:color="auto"/>
        <w:right w:val="none" w:sz="0" w:space="0" w:color="auto"/>
      </w:divBdr>
    </w:div>
    <w:div w:id="152551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cp:revision>
  <dcterms:created xsi:type="dcterms:W3CDTF">2023-07-24T16:42:00Z</dcterms:created>
  <dcterms:modified xsi:type="dcterms:W3CDTF">2023-07-24T17:02:00Z</dcterms:modified>
</cp:coreProperties>
</file>