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7ADD9" w14:textId="77777777"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TECHNICAL REPORT ON STUDENTS INDUSTRIAL WORK EXPERIENCE SCHEME (SIWES)</w:t>
      </w:r>
    </w:p>
    <w:p w14:paraId="2E5555B8"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1AC63F4D"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42771D1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EA3534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ABE5117" w14:textId="77777777"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AT</w:t>
      </w:r>
    </w:p>
    <w:p w14:paraId="373E35FB" w14:textId="42CA9175"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OYEYEMI IDOWU AND COMPANY, ESTATE SURVEYORS AND VALUERS, YOLA, ADAMAWA STATE</w:t>
      </w:r>
    </w:p>
    <w:p w14:paraId="68A9B0AD"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50EBDC86"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377EE4E"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2AFDCFD9" w14:textId="77777777" w:rsidR="00C84F19" w:rsidRPr="008E1D51" w:rsidRDefault="00C84F19" w:rsidP="00C84F19">
      <w:pPr>
        <w:spacing w:after="0" w:line="240" w:lineRule="auto"/>
        <w:jc w:val="center"/>
        <w:rPr>
          <w:rFonts w:ascii="Times New Roman" w:hAnsi="Times New Roman" w:cs="Times New Roman"/>
          <w:b/>
          <w:color w:val="000000" w:themeColor="text1"/>
          <w:sz w:val="28"/>
        </w:rPr>
      </w:pPr>
      <w:r w:rsidRPr="008E1D51">
        <w:rPr>
          <w:rFonts w:ascii="Times New Roman" w:hAnsi="Times New Roman" w:cs="Times New Roman"/>
          <w:b/>
          <w:color w:val="000000" w:themeColor="text1"/>
          <w:sz w:val="28"/>
        </w:rPr>
        <w:t>FROM: OCTOBER, 2023</w:t>
      </w:r>
    </w:p>
    <w:p w14:paraId="661B836F" w14:textId="77777777" w:rsidR="00C84F19" w:rsidRPr="008E1D51" w:rsidRDefault="00C84F19" w:rsidP="00C84F19">
      <w:pPr>
        <w:spacing w:after="0" w:line="240" w:lineRule="auto"/>
        <w:jc w:val="center"/>
        <w:rPr>
          <w:rFonts w:ascii="Times New Roman" w:hAnsi="Times New Roman" w:cs="Times New Roman"/>
          <w:b/>
          <w:color w:val="000000" w:themeColor="text1"/>
          <w:sz w:val="28"/>
        </w:rPr>
      </w:pPr>
      <w:r w:rsidRPr="008E1D51">
        <w:rPr>
          <w:rFonts w:ascii="Times New Roman" w:hAnsi="Times New Roman" w:cs="Times New Roman"/>
          <w:b/>
          <w:color w:val="000000" w:themeColor="text1"/>
          <w:sz w:val="28"/>
        </w:rPr>
        <w:t>TO: JANUARY, 2024</w:t>
      </w:r>
    </w:p>
    <w:p w14:paraId="488E1DBA"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F1751B3"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CA5ED70"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54929802"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16DE7905" w14:textId="52DA2672" w:rsidR="00C84F19" w:rsidRPr="008E1D51" w:rsidRDefault="00C84F19" w:rsidP="00C84F19">
      <w:pPr>
        <w:pStyle w:val="NoSpacing"/>
        <w:jc w:val="center"/>
        <w:rPr>
          <w:rFonts w:ascii="Times New Roman" w:hAnsi="Times New Roman" w:cs="Times New Roman"/>
          <w:b/>
          <w:color w:val="000000" w:themeColor="text1"/>
          <w:sz w:val="28"/>
          <w:szCs w:val="24"/>
        </w:rPr>
      </w:pPr>
    </w:p>
    <w:p w14:paraId="1601CD5E"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FD564B1"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884DD20" w14:textId="77777777" w:rsidR="00C84F19" w:rsidRPr="008E1D51" w:rsidRDefault="00C84F19" w:rsidP="00C84F19">
      <w:pPr>
        <w:pStyle w:val="NoSpacing"/>
        <w:jc w:val="center"/>
        <w:rPr>
          <w:rFonts w:ascii="Times New Roman" w:hAnsi="Times New Roman" w:cs="Times New Roman"/>
          <w:color w:val="000000" w:themeColor="text1"/>
          <w:sz w:val="28"/>
          <w:szCs w:val="24"/>
        </w:rPr>
      </w:pPr>
      <w:r w:rsidRPr="008E1D51">
        <w:rPr>
          <w:rFonts w:ascii="Times New Roman" w:hAnsi="Times New Roman" w:cs="Times New Roman"/>
          <w:b/>
          <w:color w:val="000000" w:themeColor="text1"/>
          <w:sz w:val="28"/>
          <w:szCs w:val="24"/>
        </w:rPr>
        <w:t>BY</w:t>
      </w:r>
    </w:p>
    <w:p w14:paraId="4C23F428" w14:textId="59D05336" w:rsidR="00C84F19" w:rsidRPr="008E1D51" w:rsidRDefault="000E0CDF" w:rsidP="00C84F19">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JOY MATHEW</w:t>
      </w:r>
    </w:p>
    <w:p w14:paraId="1A5A9313" w14:textId="4FEFE8CA"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SE/EST/ND/22/00</w:t>
      </w:r>
      <w:r w:rsidR="000E0CDF">
        <w:rPr>
          <w:rFonts w:ascii="Times New Roman" w:hAnsi="Times New Roman" w:cs="Times New Roman"/>
          <w:b/>
          <w:color w:val="000000" w:themeColor="text1"/>
          <w:sz w:val="28"/>
          <w:szCs w:val="24"/>
        </w:rPr>
        <w:t>7</w:t>
      </w:r>
    </w:p>
    <w:p w14:paraId="1FC91300"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7FEAAB55"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68BBCEE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7FCFA24"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0F14ED7B" w14:textId="77777777" w:rsidR="00C84F19" w:rsidRPr="008E1D51" w:rsidRDefault="00C84F19" w:rsidP="00C84F19">
      <w:pPr>
        <w:pStyle w:val="NoSpacing"/>
        <w:jc w:val="center"/>
        <w:rPr>
          <w:rFonts w:ascii="Times New Roman" w:hAnsi="Times New Roman" w:cs="Times New Roman"/>
          <w:b/>
          <w:color w:val="000000" w:themeColor="text1"/>
          <w:sz w:val="28"/>
          <w:szCs w:val="24"/>
        </w:rPr>
      </w:pPr>
    </w:p>
    <w:p w14:paraId="30E73637" w14:textId="199660FE" w:rsidR="00C84F19" w:rsidRPr="008E1D51" w:rsidRDefault="00C84F19" w:rsidP="00C84F19">
      <w:pPr>
        <w:pStyle w:val="NoSpacing"/>
        <w:jc w:val="center"/>
        <w:rPr>
          <w:rFonts w:ascii="Times New Roman" w:hAnsi="Times New Roman" w:cs="Times New Roman"/>
          <w:b/>
          <w:color w:val="000000" w:themeColor="text1"/>
          <w:sz w:val="28"/>
          <w:szCs w:val="24"/>
        </w:rPr>
      </w:pPr>
      <w:r w:rsidRPr="008E1D51">
        <w:rPr>
          <w:rFonts w:ascii="Times New Roman" w:hAnsi="Times New Roman" w:cs="Times New Roman"/>
          <w:b/>
          <w:color w:val="000000" w:themeColor="text1"/>
          <w:sz w:val="28"/>
          <w:szCs w:val="24"/>
        </w:rPr>
        <w:t>SUBMITTED TO THE DEPARTMENT OF ESTATE MANAGEMENT AND VALUATION, SCHOOL OF ENVIRONMENTAL TECHNOLOGY, IN PARTIAL FULFILLMENT OF THE REQUIREMENT FOR THE AWARD OF NATIONAL DIPLOMA (ND), ESTATE MANAGEMENT AND VALUATION, FEDERAL POLYTECHNIC, MUBI, ADAMAWA STATE.</w:t>
      </w:r>
    </w:p>
    <w:p w14:paraId="3117AE1A"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747EF847"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4607BE05"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321193F8" w14:textId="77777777" w:rsidR="00C84F19" w:rsidRPr="008E1D51" w:rsidRDefault="00C84F19" w:rsidP="00C84F19">
      <w:pPr>
        <w:spacing w:line="240" w:lineRule="auto"/>
        <w:jc w:val="center"/>
        <w:rPr>
          <w:rFonts w:ascii="Times New Roman" w:hAnsi="Times New Roman" w:cs="Times New Roman"/>
          <w:b/>
          <w:color w:val="000000" w:themeColor="text1"/>
          <w:sz w:val="28"/>
          <w:szCs w:val="24"/>
        </w:rPr>
      </w:pPr>
    </w:p>
    <w:p w14:paraId="676655E0" w14:textId="3CDB72CA" w:rsidR="00C84F19" w:rsidRPr="008E1D51" w:rsidRDefault="00757F12" w:rsidP="00C84F19">
      <w:pPr>
        <w:spacing w:line="24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AUGUST</w:t>
      </w:r>
      <w:r w:rsidR="00C84F19" w:rsidRPr="008E1D51">
        <w:rPr>
          <w:rFonts w:ascii="Times New Roman" w:hAnsi="Times New Roman" w:cs="Times New Roman"/>
          <w:b/>
          <w:color w:val="000000" w:themeColor="text1"/>
          <w:sz w:val="28"/>
          <w:szCs w:val="24"/>
        </w:rPr>
        <w:t>, 2024</w:t>
      </w:r>
    </w:p>
    <w:p w14:paraId="5BF968D6" w14:textId="77777777" w:rsidR="00C84F19" w:rsidRPr="008E1D51" w:rsidRDefault="00C84F19" w:rsidP="00C84F19">
      <w:pPr>
        <w:pStyle w:val="NoSpacing"/>
        <w:spacing w:line="360" w:lineRule="auto"/>
        <w:jc w:val="center"/>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br w:type="page"/>
      </w:r>
    </w:p>
    <w:p w14:paraId="0A37BA41" w14:textId="77777777" w:rsidR="00C84F19" w:rsidRPr="006F7DDC" w:rsidRDefault="00C84F19" w:rsidP="00C84F19">
      <w:pPr>
        <w:pStyle w:val="NoSpacing"/>
        <w:spacing w:line="360" w:lineRule="auto"/>
        <w:jc w:val="center"/>
        <w:rPr>
          <w:rFonts w:ascii="Times New Roman" w:hAnsi="Times New Roman" w:cs="Times New Roman"/>
          <w:color w:val="000000" w:themeColor="text1"/>
          <w:sz w:val="28"/>
          <w:szCs w:val="24"/>
        </w:rPr>
      </w:pPr>
      <w:r w:rsidRPr="006F7DDC">
        <w:rPr>
          <w:rFonts w:ascii="Times New Roman" w:hAnsi="Times New Roman" w:cs="Times New Roman"/>
          <w:b/>
          <w:color w:val="000000" w:themeColor="text1"/>
          <w:sz w:val="28"/>
          <w:szCs w:val="24"/>
        </w:rPr>
        <w:lastRenderedPageBreak/>
        <w:t>DEDICATION</w:t>
      </w:r>
    </w:p>
    <w:p w14:paraId="16F1014B" w14:textId="77777777" w:rsidR="00C84F19" w:rsidRPr="006F7DDC" w:rsidRDefault="00C84F19" w:rsidP="00C84F19">
      <w:pPr>
        <w:pStyle w:val="NoSpacing"/>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dedicate this technical report to my lovely parents who gave me all the support and care throughout my SIWES program.</w:t>
      </w:r>
    </w:p>
    <w:p w14:paraId="36CB5E22"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32E7078F"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6419BE2E"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AA1E49E"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3FCC6F8B"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20E001C9"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CB15123"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98292BE"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3144537F"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25440C20"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3E91EB10"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EF38A91"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6017E0FF"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0F1F8E73"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48A89643" w14:textId="77777777" w:rsidR="00C84F19" w:rsidRPr="008E1D51" w:rsidRDefault="00C84F19" w:rsidP="00C84F19">
      <w:pPr>
        <w:pStyle w:val="NoSpacing"/>
        <w:spacing w:line="360" w:lineRule="auto"/>
        <w:jc w:val="center"/>
        <w:rPr>
          <w:rFonts w:ascii="Times New Roman" w:hAnsi="Times New Roman" w:cs="Times New Roman"/>
          <w:color w:val="000000" w:themeColor="text1"/>
          <w:sz w:val="24"/>
          <w:szCs w:val="24"/>
        </w:rPr>
      </w:pPr>
    </w:p>
    <w:p w14:paraId="069962EF" w14:textId="77777777" w:rsidR="00C84F19" w:rsidRPr="008E1D51" w:rsidRDefault="00C84F19" w:rsidP="00C84F19">
      <w:pPr>
        <w:spacing w:line="360" w:lineRule="auto"/>
        <w:rPr>
          <w:rFonts w:ascii="Times New Roman" w:eastAsiaTheme="majorEastAsia" w:hAnsi="Times New Roman" w:cs="Times New Roman"/>
          <w:b/>
          <w:bCs/>
          <w:color w:val="000000" w:themeColor="text1"/>
          <w:sz w:val="24"/>
          <w:szCs w:val="24"/>
        </w:rPr>
      </w:pPr>
      <w:bookmarkStart w:id="0" w:name="_Toc505333196"/>
      <w:bookmarkStart w:id="1" w:name="_Toc507417052"/>
      <w:r w:rsidRPr="008E1D51">
        <w:rPr>
          <w:rFonts w:ascii="Times New Roman" w:hAnsi="Times New Roman" w:cs="Times New Roman"/>
          <w:color w:val="000000" w:themeColor="text1"/>
          <w:sz w:val="24"/>
          <w:szCs w:val="24"/>
        </w:rPr>
        <w:br w:type="page"/>
      </w:r>
    </w:p>
    <w:p w14:paraId="45750F17" w14:textId="77777777" w:rsidR="00C84F19" w:rsidRPr="006F7DDC" w:rsidRDefault="00C84F19" w:rsidP="00915642">
      <w:pPr>
        <w:pStyle w:val="Heading1"/>
        <w:rPr>
          <w:sz w:val="28"/>
        </w:rPr>
      </w:pPr>
      <w:r w:rsidRPr="006F7DDC">
        <w:rPr>
          <w:sz w:val="28"/>
        </w:rPr>
        <w:lastRenderedPageBreak/>
        <w:t>ACKNOWLEDGMENT</w:t>
      </w:r>
      <w:bookmarkEnd w:id="0"/>
      <w:bookmarkEnd w:id="1"/>
      <w:r w:rsidRPr="006F7DDC">
        <w:rPr>
          <w:sz w:val="28"/>
        </w:rPr>
        <w:t>S</w:t>
      </w:r>
    </w:p>
    <w:p w14:paraId="36D0BBE6"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thank God Almighty for making me to undergo students industrial work experience scheme (SIWES) successfully.</w:t>
      </w:r>
    </w:p>
    <w:p w14:paraId="00C53888"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My gratitude goes to my parent for their prayers, financial and moral support during my attachment.</w:t>
      </w:r>
    </w:p>
    <w:p w14:paraId="291661F2" w14:textId="77777777" w:rsidR="00C84F19" w:rsidRPr="006F7DDC" w:rsidRDefault="00C84F19" w:rsidP="006F7DDC">
      <w:pPr>
        <w:pStyle w:val="NoSpacing"/>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also appreciate the kind gesture of my brothers and sisters and those who supports me in prayers and contribution during my industrial attachment.</w:t>
      </w:r>
    </w:p>
    <w:p w14:paraId="5AB83EA8" w14:textId="3100B70A"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whole heartedly thank my Head of Department, SIWES coordinator and all lectures of Estate Management and Valuation for their effort to ensure my success as their students.</w:t>
      </w:r>
    </w:p>
    <w:p w14:paraId="69488BC8"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am greatly indebted to m</w:t>
      </w:r>
      <w:bookmarkStart w:id="2" w:name="_GoBack"/>
      <w:bookmarkEnd w:id="2"/>
      <w:r w:rsidRPr="006F7DDC">
        <w:rPr>
          <w:rFonts w:ascii="Times New Roman" w:hAnsi="Times New Roman" w:cs="Times New Roman"/>
          <w:color w:val="000000" w:themeColor="text1"/>
          <w:sz w:val="28"/>
          <w:szCs w:val="24"/>
        </w:rPr>
        <w:t>y co-SIWES students to mention, may God strengthen our relationship together and grant us academic excellence.</w:t>
      </w:r>
    </w:p>
    <w:p w14:paraId="1F276A99" w14:textId="77777777" w:rsidR="00C84F19" w:rsidRPr="006F7DDC" w:rsidRDefault="00C84F19" w:rsidP="006F7DDC">
      <w:pPr>
        <w:spacing w:line="360" w:lineRule="auto"/>
        <w:jc w:val="both"/>
        <w:rPr>
          <w:rFonts w:ascii="Times New Roman" w:hAnsi="Times New Roman" w:cs="Times New Roman"/>
          <w:color w:val="000000" w:themeColor="text1"/>
          <w:sz w:val="28"/>
          <w:szCs w:val="24"/>
        </w:rPr>
      </w:pPr>
      <w:r w:rsidRPr="006F7DDC">
        <w:rPr>
          <w:rFonts w:ascii="Times New Roman" w:hAnsi="Times New Roman" w:cs="Times New Roman"/>
          <w:color w:val="000000" w:themeColor="text1"/>
          <w:sz w:val="28"/>
          <w:szCs w:val="24"/>
        </w:rPr>
        <w:t>I sincerely thank you all for your contribution and support.</w:t>
      </w:r>
    </w:p>
    <w:p w14:paraId="46313B7C"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69C3DDF5"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1A26FF03"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6511C4FE"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75BF393C"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4403A164"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5A535710"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4A3FE391"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100A1AF4"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6EB8BDFB"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405D40FE"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54931F06" w14:textId="77777777" w:rsidR="00C84F19" w:rsidRPr="006F7DDC" w:rsidRDefault="00C84F19" w:rsidP="00C84F19">
      <w:pPr>
        <w:tabs>
          <w:tab w:val="left" w:pos="3503"/>
          <w:tab w:val="center" w:pos="4513"/>
        </w:tabs>
        <w:spacing w:line="360" w:lineRule="auto"/>
        <w:rPr>
          <w:rFonts w:ascii="Times New Roman" w:hAnsi="Times New Roman" w:cs="Times New Roman"/>
          <w:b/>
          <w:color w:val="000000" w:themeColor="text1"/>
          <w:sz w:val="28"/>
          <w:szCs w:val="24"/>
        </w:rPr>
      </w:pPr>
      <w:r w:rsidRPr="006F7DDC">
        <w:rPr>
          <w:rFonts w:ascii="Times New Roman" w:hAnsi="Times New Roman" w:cs="Times New Roman"/>
          <w:b/>
          <w:color w:val="000000" w:themeColor="text1"/>
          <w:sz w:val="28"/>
          <w:szCs w:val="24"/>
        </w:rPr>
        <w:tab/>
      </w:r>
      <w:r w:rsidRPr="006F7DDC">
        <w:rPr>
          <w:rFonts w:ascii="Times New Roman" w:hAnsi="Times New Roman" w:cs="Times New Roman"/>
          <w:b/>
          <w:color w:val="000000" w:themeColor="text1"/>
          <w:sz w:val="28"/>
          <w:szCs w:val="24"/>
        </w:rPr>
        <w:tab/>
      </w:r>
    </w:p>
    <w:p w14:paraId="2B19FF59" w14:textId="77777777" w:rsidR="00C84F19" w:rsidRPr="006F7DDC" w:rsidRDefault="00C84F19" w:rsidP="00C84F19">
      <w:pPr>
        <w:rPr>
          <w:rFonts w:ascii="Times New Roman" w:hAnsi="Times New Roman" w:cs="Times New Roman"/>
          <w:b/>
          <w:color w:val="000000" w:themeColor="text1"/>
          <w:sz w:val="28"/>
          <w:szCs w:val="24"/>
        </w:rPr>
      </w:pPr>
      <w:r w:rsidRPr="006F7DDC">
        <w:rPr>
          <w:rFonts w:ascii="Times New Roman" w:hAnsi="Times New Roman" w:cs="Times New Roman"/>
          <w:b/>
          <w:color w:val="000000" w:themeColor="text1"/>
          <w:sz w:val="28"/>
          <w:szCs w:val="24"/>
        </w:rPr>
        <w:br w:type="page"/>
      </w:r>
    </w:p>
    <w:p w14:paraId="1F65CED4" w14:textId="77777777" w:rsidR="00C84F19" w:rsidRPr="006F7DDC" w:rsidRDefault="00C84F19" w:rsidP="00C84F19">
      <w:pPr>
        <w:tabs>
          <w:tab w:val="left" w:pos="3503"/>
          <w:tab w:val="center" w:pos="4513"/>
        </w:tabs>
        <w:spacing w:line="360" w:lineRule="auto"/>
        <w:jc w:val="center"/>
        <w:rPr>
          <w:rFonts w:ascii="Times New Roman" w:hAnsi="Times New Roman" w:cs="Times New Roman"/>
          <w:b/>
          <w:color w:val="000000" w:themeColor="text1"/>
          <w:sz w:val="28"/>
          <w:szCs w:val="24"/>
        </w:rPr>
      </w:pPr>
      <w:r w:rsidRPr="006F7DDC">
        <w:rPr>
          <w:rFonts w:ascii="Times New Roman" w:hAnsi="Times New Roman" w:cs="Times New Roman"/>
          <w:b/>
          <w:color w:val="000000" w:themeColor="text1"/>
          <w:sz w:val="28"/>
          <w:szCs w:val="24"/>
        </w:rPr>
        <w:lastRenderedPageBreak/>
        <w:t>ABSTRACT</w:t>
      </w:r>
    </w:p>
    <w:p w14:paraId="1FBC5829" w14:textId="526B1A99" w:rsidR="00C84F19" w:rsidRPr="006F7DDC" w:rsidRDefault="00C84F19" w:rsidP="00C84F19">
      <w:pPr>
        <w:pStyle w:val="NoSpacing"/>
        <w:jc w:val="both"/>
        <w:rPr>
          <w:rFonts w:ascii="Times New Roman" w:hAnsi="Times New Roman" w:cs="Times New Roman"/>
          <w:color w:val="000000" w:themeColor="text1"/>
          <w:sz w:val="28"/>
          <w:szCs w:val="24"/>
        </w:rPr>
      </w:pPr>
      <w:r w:rsidRPr="006F7DDC">
        <w:rPr>
          <w:rFonts w:ascii="Times New Roman" w:hAnsi="Times New Roman" w:cs="Times New Roman"/>
          <w:i/>
          <w:color w:val="000000" w:themeColor="text1"/>
          <w:sz w:val="28"/>
          <w:szCs w:val="24"/>
        </w:rPr>
        <w:t xml:space="preserve">The report </w:t>
      </w:r>
      <w:proofErr w:type="spellStart"/>
      <w:r w:rsidRPr="006F7DDC">
        <w:rPr>
          <w:rFonts w:ascii="Times New Roman" w:hAnsi="Times New Roman" w:cs="Times New Roman"/>
          <w:i/>
          <w:color w:val="000000" w:themeColor="text1"/>
          <w:sz w:val="28"/>
          <w:szCs w:val="24"/>
        </w:rPr>
        <w:t>summarises</w:t>
      </w:r>
      <w:proofErr w:type="spellEnd"/>
      <w:r w:rsidRPr="006F7DDC">
        <w:rPr>
          <w:rFonts w:ascii="Times New Roman" w:hAnsi="Times New Roman" w:cs="Times New Roman"/>
          <w:i/>
          <w:color w:val="000000" w:themeColor="text1"/>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6F7DDC">
        <w:rPr>
          <w:rFonts w:ascii="Times New Roman" w:hAnsi="Times New Roman" w:cs="Times New Roman"/>
          <w:i/>
          <w:color w:val="000000" w:themeColor="text1"/>
          <w:sz w:val="28"/>
          <w:szCs w:val="24"/>
        </w:rPr>
        <w:t>programme</w:t>
      </w:r>
      <w:proofErr w:type="spellEnd"/>
      <w:r w:rsidRPr="006F7DDC">
        <w:rPr>
          <w:rFonts w:ascii="Times New Roman" w:hAnsi="Times New Roman" w:cs="Times New Roman"/>
          <w:i/>
          <w:color w:val="000000" w:themeColor="text1"/>
          <w:sz w:val="28"/>
          <w:szCs w:val="24"/>
        </w:rPr>
        <w:t xml:space="preserve"> and lastly chapter four consist of the </w:t>
      </w:r>
      <w:r w:rsidR="00F26737">
        <w:rPr>
          <w:rFonts w:ascii="Times New Roman" w:hAnsi="Times New Roman" w:cs="Times New Roman"/>
          <w:i/>
          <w:color w:val="000000" w:themeColor="text1"/>
          <w:sz w:val="28"/>
          <w:szCs w:val="24"/>
        </w:rPr>
        <w:t>Challenges</w:t>
      </w:r>
      <w:r w:rsidRPr="006F7DDC">
        <w:rPr>
          <w:rFonts w:ascii="Times New Roman" w:hAnsi="Times New Roman" w:cs="Times New Roman"/>
          <w:i/>
          <w:color w:val="000000" w:themeColor="text1"/>
          <w:sz w:val="28"/>
          <w:szCs w:val="24"/>
        </w:rPr>
        <w:t xml:space="preserve">, </w:t>
      </w:r>
      <w:r w:rsidR="00F26737" w:rsidRPr="006F7DDC">
        <w:rPr>
          <w:rFonts w:ascii="Times New Roman" w:hAnsi="Times New Roman" w:cs="Times New Roman"/>
          <w:i/>
          <w:color w:val="000000" w:themeColor="text1"/>
          <w:sz w:val="28"/>
          <w:szCs w:val="24"/>
        </w:rPr>
        <w:t xml:space="preserve">Conclusion </w:t>
      </w:r>
      <w:r w:rsidRPr="006F7DDC">
        <w:rPr>
          <w:rFonts w:ascii="Times New Roman" w:hAnsi="Times New Roman" w:cs="Times New Roman"/>
          <w:i/>
          <w:color w:val="000000" w:themeColor="text1"/>
          <w:sz w:val="28"/>
          <w:szCs w:val="24"/>
        </w:rPr>
        <w:t xml:space="preserve">and </w:t>
      </w:r>
      <w:r w:rsidR="00F26737" w:rsidRPr="006F7DDC">
        <w:rPr>
          <w:rFonts w:ascii="Times New Roman" w:hAnsi="Times New Roman" w:cs="Times New Roman"/>
          <w:i/>
          <w:color w:val="000000" w:themeColor="text1"/>
          <w:sz w:val="28"/>
          <w:szCs w:val="24"/>
        </w:rPr>
        <w:t>Recommendation</w:t>
      </w:r>
      <w:r w:rsidR="00F26737">
        <w:rPr>
          <w:rFonts w:ascii="Times New Roman" w:hAnsi="Times New Roman" w:cs="Times New Roman"/>
          <w:i/>
          <w:color w:val="000000" w:themeColor="text1"/>
          <w:sz w:val="28"/>
          <w:szCs w:val="24"/>
        </w:rPr>
        <w:t>s</w:t>
      </w:r>
      <w:r w:rsidRPr="006F7DDC">
        <w:rPr>
          <w:rFonts w:ascii="Times New Roman" w:hAnsi="Times New Roman" w:cs="Times New Roman"/>
          <w:i/>
          <w:color w:val="000000" w:themeColor="text1"/>
          <w:sz w:val="28"/>
          <w:szCs w:val="24"/>
        </w:rPr>
        <w:t>.</w:t>
      </w:r>
    </w:p>
    <w:p w14:paraId="178ED8C4" w14:textId="77777777" w:rsidR="00C84F19" w:rsidRPr="006F7DDC" w:rsidRDefault="00C84F19" w:rsidP="00C84F19">
      <w:pPr>
        <w:pStyle w:val="NoSpacing"/>
        <w:spacing w:line="360" w:lineRule="auto"/>
        <w:rPr>
          <w:rFonts w:ascii="Times New Roman" w:hAnsi="Times New Roman" w:cs="Times New Roman"/>
          <w:color w:val="000000" w:themeColor="text1"/>
          <w:sz w:val="28"/>
          <w:szCs w:val="24"/>
        </w:rPr>
      </w:pPr>
    </w:p>
    <w:p w14:paraId="5E1E8FB3"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57B9E38"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02719C2B"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B80DE95"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9E7E679"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081B9D3"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BC2B5E3"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7C87DF7"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01951E90"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0C225C5"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432FDDE5"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E606BA4"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40E370F"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60633B66"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9EAA91F"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A66E7C6"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78D664C7"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3E51BEE"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176D5A32" w14:textId="77777777" w:rsidR="00C84F19" w:rsidRPr="008E1D51" w:rsidRDefault="00C84F19" w:rsidP="00C84F19">
      <w:pPr>
        <w:pStyle w:val="NoSpacing"/>
        <w:spacing w:line="360" w:lineRule="auto"/>
        <w:rPr>
          <w:rFonts w:ascii="Times New Roman" w:hAnsi="Times New Roman" w:cs="Times New Roman"/>
          <w:color w:val="000000" w:themeColor="text1"/>
          <w:sz w:val="24"/>
          <w:szCs w:val="24"/>
        </w:rPr>
      </w:pPr>
    </w:p>
    <w:p w14:paraId="5929F6BF" w14:textId="77777777" w:rsidR="00C84F19" w:rsidRPr="008E1D51" w:rsidRDefault="00C84F19" w:rsidP="00C84F19">
      <w:pPr>
        <w:spacing w:line="360" w:lineRule="auto"/>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br w:type="page"/>
      </w:r>
    </w:p>
    <w:p w14:paraId="39EBDB46" w14:textId="77777777" w:rsidR="00C84F19" w:rsidRPr="00743CD8" w:rsidRDefault="00C84F19" w:rsidP="00C84F19">
      <w:pPr>
        <w:pStyle w:val="NoSpacing"/>
        <w:spacing w:line="360" w:lineRule="auto"/>
        <w:jc w:val="center"/>
        <w:rPr>
          <w:rFonts w:ascii="Times New Roman" w:hAnsi="Times New Roman" w:cs="Times New Roman"/>
          <w:b/>
          <w:color w:val="000000" w:themeColor="text1"/>
          <w:sz w:val="28"/>
          <w:szCs w:val="24"/>
        </w:rPr>
      </w:pPr>
      <w:r w:rsidRPr="00743CD8">
        <w:rPr>
          <w:rFonts w:ascii="Times New Roman" w:hAnsi="Times New Roman" w:cs="Times New Roman"/>
          <w:b/>
          <w:color w:val="000000" w:themeColor="text1"/>
          <w:sz w:val="28"/>
          <w:szCs w:val="24"/>
        </w:rPr>
        <w:lastRenderedPageBreak/>
        <w:t>TABLE OF CONTENTS</w:t>
      </w:r>
    </w:p>
    <w:p w14:paraId="2847D6C3"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TITLE PAGE</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proofErr w:type="spellStart"/>
      <w:r w:rsidRPr="002E4DE4">
        <w:rPr>
          <w:rFonts w:ascii="Times New Roman" w:hAnsi="Times New Roman" w:cs="Times New Roman"/>
          <w:color w:val="000000" w:themeColor="text1"/>
          <w:sz w:val="28"/>
          <w:szCs w:val="24"/>
        </w:rPr>
        <w:t>i</w:t>
      </w:r>
      <w:proofErr w:type="spellEnd"/>
    </w:p>
    <w:p w14:paraId="6706B182" w14:textId="01E8C534"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DEDICATION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ii</w:t>
      </w:r>
    </w:p>
    <w:p w14:paraId="06D4AAB0" w14:textId="4F8E652B"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ACKNOLEDGEMENTS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 xml:space="preserve">iii </w:t>
      </w:r>
    </w:p>
    <w:p w14:paraId="27A4C8FA"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ABSTRACT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 xml:space="preserve">iv </w:t>
      </w:r>
    </w:p>
    <w:p w14:paraId="77BEEAA5" w14:textId="5B3E876B" w:rsidR="00C84F19" w:rsidRPr="00127D9B" w:rsidRDefault="00127D9B" w:rsidP="00C84F19">
      <w:pPr>
        <w:pStyle w:val="NoSpacing"/>
        <w:spacing w:line="360" w:lineRule="auto"/>
        <w:rPr>
          <w:rFonts w:ascii="Times New Roman" w:hAnsi="Times New Roman" w:cs="Times New Roman"/>
          <w:color w:val="000000" w:themeColor="text1"/>
          <w:sz w:val="28"/>
          <w:szCs w:val="24"/>
        </w:rPr>
      </w:pPr>
      <w:r w:rsidRPr="00127D9B">
        <w:rPr>
          <w:rFonts w:ascii="Times New Roman" w:hAnsi="Times New Roman" w:cs="Times New Roman"/>
          <w:color w:val="000000" w:themeColor="text1"/>
          <w:sz w:val="28"/>
          <w:szCs w:val="24"/>
        </w:rPr>
        <w:t>TABLE OF CONTENTS</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r>
      <w:r>
        <w:rPr>
          <w:rFonts w:ascii="Times New Roman" w:hAnsi="Times New Roman" w:cs="Times New Roman"/>
          <w:color w:val="000000" w:themeColor="text1"/>
          <w:sz w:val="28"/>
          <w:szCs w:val="24"/>
        </w:rPr>
        <w:t>-</w:t>
      </w:r>
      <w:r>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w:t>
      </w:r>
      <w:r w:rsidRPr="00127D9B">
        <w:rPr>
          <w:rFonts w:ascii="Times New Roman" w:hAnsi="Times New Roman" w:cs="Times New Roman"/>
          <w:color w:val="000000" w:themeColor="text1"/>
          <w:sz w:val="28"/>
          <w:szCs w:val="24"/>
        </w:rPr>
        <w:tab/>
        <w:t>v</w:t>
      </w:r>
    </w:p>
    <w:p w14:paraId="723CB53F"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 xml:space="preserve">CHAPTER ONE      </w:t>
      </w:r>
    </w:p>
    <w:p w14:paraId="1E023517" w14:textId="5C1394DE"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1.0 INTRODUCTION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1</w:t>
      </w:r>
    </w:p>
    <w:p w14:paraId="55BB68EE"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1.1 THE NEED FOR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p>
    <w:p w14:paraId="11B5476F"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1.2 DEFINITION OF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p>
    <w:p w14:paraId="7282200C"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1.3 AIMS AND OBEJECTIVE OF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2</w:t>
      </w:r>
    </w:p>
    <w:p w14:paraId="05146B71" w14:textId="77777777"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1.4 BRIEF HISTORY OF SIWES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2</w:t>
      </w:r>
    </w:p>
    <w:p w14:paraId="4053E594" w14:textId="449DC52B"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1.5 SIGNIFICAN</w:t>
      </w:r>
      <w:r w:rsidR="00F96103">
        <w:rPr>
          <w:rFonts w:ascii="Times New Roman" w:hAnsi="Times New Roman" w:cs="Times New Roman"/>
          <w:color w:val="000000" w:themeColor="text1"/>
          <w:sz w:val="28"/>
          <w:szCs w:val="24"/>
        </w:rPr>
        <w:t>CE</w:t>
      </w:r>
      <w:r w:rsidRPr="002E4DE4">
        <w:rPr>
          <w:rFonts w:ascii="Times New Roman" w:hAnsi="Times New Roman" w:cs="Times New Roman"/>
          <w:color w:val="000000" w:themeColor="text1"/>
          <w:sz w:val="28"/>
          <w:szCs w:val="24"/>
        </w:rPr>
        <w:t xml:space="preserve"> OF SIWES TO STUDENT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w:t>
      </w:r>
      <w:r w:rsidR="00F96103">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2</w:t>
      </w:r>
    </w:p>
    <w:p w14:paraId="6D9B2785"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CHAPTER TWO</w:t>
      </w:r>
    </w:p>
    <w:p w14:paraId="74480177" w14:textId="64B3F7EA"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2.1 BRIEF HISTORY OF THE ORGANIZATION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3</w:t>
      </w:r>
    </w:p>
    <w:p w14:paraId="3A3DC037" w14:textId="2DACC298"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2.2 ORGANIZATIONAL CHART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3</w:t>
      </w:r>
    </w:p>
    <w:p w14:paraId="6E03C5C2"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CHAPTER THREE</w:t>
      </w:r>
    </w:p>
    <w:p w14:paraId="21C6A421" w14:textId="77777777" w:rsidR="00C84F19" w:rsidRPr="002E4DE4"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EXPERIENCE GAINED DURING THE INDUSTRIAL TRAINING</w:t>
      </w:r>
    </w:p>
    <w:p w14:paraId="5C935B2E" w14:textId="5F58E2A6"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3.1 </w:t>
      </w:r>
      <w:r w:rsidR="002E4DE4">
        <w:rPr>
          <w:rFonts w:ascii="Times New Roman" w:hAnsi="Times New Roman" w:cs="Times New Roman"/>
          <w:color w:val="000000" w:themeColor="text1"/>
          <w:sz w:val="28"/>
          <w:szCs w:val="24"/>
        </w:rPr>
        <w:t>VALUATION</w:t>
      </w:r>
      <w:r w:rsidR="002E4DE4">
        <w:rPr>
          <w:rFonts w:ascii="Times New Roman" w:hAnsi="Times New Roman" w:cs="Times New Roman"/>
          <w:color w:val="000000" w:themeColor="text1"/>
          <w:sz w:val="28"/>
          <w:szCs w:val="24"/>
        </w:rPr>
        <w:tab/>
        <w:t>-</w:t>
      </w:r>
      <w:r w:rsidR="002E4DE4">
        <w:rPr>
          <w:rFonts w:ascii="Times New Roman" w:hAnsi="Times New Roman" w:cs="Times New Roman"/>
          <w:color w:val="000000" w:themeColor="text1"/>
          <w:sz w:val="28"/>
          <w:szCs w:val="24"/>
        </w:rPr>
        <w:tab/>
        <w:t>-</w:t>
      </w:r>
      <w:r w:rsid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4</w:t>
      </w:r>
    </w:p>
    <w:p w14:paraId="1E1C0F0C" w14:textId="5EC8222C" w:rsidR="00110A94" w:rsidRPr="002E4DE4" w:rsidRDefault="00110A94" w:rsidP="00110A94">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3.</w:t>
      </w:r>
      <w:r>
        <w:rPr>
          <w:rFonts w:ascii="Times New Roman" w:hAnsi="Times New Roman" w:cs="Times New Roman"/>
          <w:color w:val="000000" w:themeColor="text1"/>
          <w:sz w:val="28"/>
          <w:szCs w:val="24"/>
        </w:rPr>
        <w:t>2</w:t>
      </w:r>
      <w:r w:rsidRPr="002E4DE4">
        <w:rPr>
          <w:rFonts w:ascii="Times New Roman" w:hAnsi="Times New Roman" w:cs="Times New Roman"/>
          <w:color w:val="000000" w:themeColor="text1"/>
          <w:sz w:val="28"/>
          <w:szCs w:val="24"/>
        </w:rPr>
        <w:t xml:space="preserve"> </w:t>
      </w:r>
      <w:r>
        <w:rPr>
          <w:rFonts w:ascii="Times New Roman" w:hAnsi="Times New Roman" w:cs="Times New Roman"/>
          <w:color w:val="000000" w:themeColor="text1"/>
          <w:sz w:val="28"/>
          <w:szCs w:val="24"/>
        </w:rPr>
        <w:t>LEASING/LETTING</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F96103">
        <w:rPr>
          <w:rFonts w:ascii="Times New Roman" w:hAnsi="Times New Roman" w:cs="Times New Roman"/>
          <w:color w:val="000000" w:themeColor="text1"/>
          <w:sz w:val="28"/>
          <w:szCs w:val="24"/>
        </w:rPr>
        <w:t>9</w:t>
      </w:r>
    </w:p>
    <w:p w14:paraId="1C1DE1B5" w14:textId="31BF06F6"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3.</w:t>
      </w:r>
      <w:r w:rsidR="00110A94">
        <w:rPr>
          <w:rFonts w:ascii="Times New Roman" w:hAnsi="Times New Roman" w:cs="Times New Roman"/>
          <w:color w:val="000000" w:themeColor="text1"/>
          <w:sz w:val="28"/>
          <w:szCs w:val="24"/>
        </w:rPr>
        <w:t>3</w:t>
      </w:r>
      <w:r w:rsidRPr="002E4DE4">
        <w:rPr>
          <w:rFonts w:ascii="Times New Roman" w:hAnsi="Times New Roman" w:cs="Times New Roman"/>
          <w:color w:val="000000" w:themeColor="text1"/>
          <w:sz w:val="28"/>
          <w:szCs w:val="24"/>
        </w:rPr>
        <w:t xml:space="preserve"> </w:t>
      </w:r>
      <w:r w:rsidR="002E4DE4">
        <w:rPr>
          <w:rFonts w:ascii="Times New Roman" w:hAnsi="Times New Roman" w:cs="Times New Roman"/>
          <w:color w:val="000000" w:themeColor="text1"/>
          <w:sz w:val="28"/>
          <w:szCs w:val="24"/>
        </w:rPr>
        <w:t>PROPERTY MANAGEMENT</w:t>
      </w:r>
      <w:r w:rsid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110A94">
        <w:rPr>
          <w:rFonts w:ascii="Times New Roman" w:hAnsi="Times New Roman" w:cs="Times New Roman"/>
          <w:color w:val="000000" w:themeColor="text1"/>
          <w:sz w:val="28"/>
          <w:szCs w:val="24"/>
        </w:rPr>
        <w:t>1</w:t>
      </w:r>
      <w:r w:rsidR="00F96103">
        <w:rPr>
          <w:rFonts w:ascii="Times New Roman" w:hAnsi="Times New Roman" w:cs="Times New Roman"/>
          <w:color w:val="000000" w:themeColor="text1"/>
          <w:sz w:val="28"/>
          <w:szCs w:val="24"/>
        </w:rPr>
        <w:t>2</w:t>
      </w:r>
    </w:p>
    <w:p w14:paraId="29BFADE6" w14:textId="761EA98C" w:rsidR="00C84F19" w:rsidRDefault="00C84F19" w:rsidP="00C84F19">
      <w:pPr>
        <w:pStyle w:val="NoSpacing"/>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CHAPTER FOUR</w:t>
      </w:r>
    </w:p>
    <w:p w14:paraId="115B5E57" w14:textId="6756BFF5" w:rsidR="005D6968" w:rsidRPr="002E4DE4" w:rsidRDefault="005D6968" w:rsidP="00C84F19">
      <w:pPr>
        <w:pStyle w:val="NoSpacing"/>
        <w:spacing w:line="360" w:lineRule="auto"/>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CHALLENGES, CONCLUSION AND RECOMENDATIONS</w:t>
      </w:r>
    </w:p>
    <w:p w14:paraId="397F2812" w14:textId="6446D46A"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4.1 </w:t>
      </w:r>
      <w:r w:rsidR="00CA501D">
        <w:rPr>
          <w:rFonts w:ascii="Times New Roman" w:hAnsi="Times New Roman" w:cs="Times New Roman"/>
          <w:color w:val="000000" w:themeColor="text1"/>
          <w:sz w:val="28"/>
          <w:szCs w:val="24"/>
        </w:rPr>
        <w:t>CHALLENGES</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r>
      <w:r w:rsidR="002E4DE4">
        <w:rPr>
          <w:rFonts w:ascii="Times New Roman" w:hAnsi="Times New Roman" w:cs="Times New Roman"/>
          <w:color w:val="000000" w:themeColor="text1"/>
          <w:sz w:val="28"/>
          <w:szCs w:val="24"/>
        </w:rPr>
        <w:t>-</w:t>
      </w:r>
      <w:r w:rsidR="002E4DE4">
        <w:rPr>
          <w:rFonts w:ascii="Times New Roman" w:hAnsi="Times New Roman" w:cs="Times New Roman"/>
          <w:color w:val="000000" w:themeColor="text1"/>
          <w:sz w:val="28"/>
          <w:szCs w:val="24"/>
        </w:rPr>
        <w:tab/>
      </w:r>
      <w:r w:rsidRPr="002E4DE4">
        <w:rPr>
          <w:rFonts w:ascii="Times New Roman" w:hAnsi="Times New Roman" w:cs="Times New Roman"/>
          <w:color w:val="000000" w:themeColor="text1"/>
          <w:sz w:val="28"/>
          <w:szCs w:val="24"/>
        </w:rPr>
        <w:t>1</w:t>
      </w:r>
      <w:r w:rsidR="00F96103">
        <w:rPr>
          <w:rFonts w:ascii="Times New Roman" w:hAnsi="Times New Roman" w:cs="Times New Roman"/>
          <w:color w:val="000000" w:themeColor="text1"/>
          <w:sz w:val="28"/>
          <w:szCs w:val="24"/>
        </w:rPr>
        <w:t>6</w:t>
      </w:r>
    </w:p>
    <w:p w14:paraId="5E311A5F" w14:textId="26FA8D0D"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4.2 </w:t>
      </w:r>
      <w:r w:rsidR="00CA501D" w:rsidRPr="00CA501D">
        <w:rPr>
          <w:rFonts w:ascii="Times New Roman" w:hAnsi="Times New Roman" w:cs="Times New Roman"/>
          <w:caps/>
          <w:noProof/>
          <w:sz w:val="28"/>
          <w:szCs w:val="28"/>
        </w:rPr>
        <w:t>Disparity between theory and practice</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r w:rsidR="00F96103">
        <w:rPr>
          <w:rFonts w:ascii="Times New Roman" w:hAnsi="Times New Roman" w:cs="Times New Roman"/>
          <w:color w:val="000000" w:themeColor="text1"/>
          <w:sz w:val="28"/>
          <w:szCs w:val="24"/>
        </w:rPr>
        <w:t>6</w:t>
      </w:r>
    </w:p>
    <w:p w14:paraId="1CCD9491" w14:textId="6640BD79" w:rsidR="00C84F19" w:rsidRPr="002E4DE4" w:rsidRDefault="00C84F19" w:rsidP="00C84F19">
      <w:pPr>
        <w:spacing w:after="0"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4.3</w:t>
      </w:r>
      <w:r w:rsidR="00CA501D">
        <w:rPr>
          <w:rFonts w:ascii="Times New Roman" w:hAnsi="Times New Roman" w:cs="Times New Roman"/>
          <w:color w:val="000000" w:themeColor="text1"/>
          <w:sz w:val="28"/>
          <w:szCs w:val="24"/>
        </w:rPr>
        <w:t xml:space="preserve"> CONCLUSION</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00CA501D">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r w:rsidR="00F96103">
        <w:rPr>
          <w:rFonts w:ascii="Times New Roman" w:hAnsi="Times New Roman" w:cs="Times New Roman"/>
          <w:color w:val="000000" w:themeColor="text1"/>
          <w:sz w:val="28"/>
          <w:szCs w:val="24"/>
        </w:rPr>
        <w:t>7</w:t>
      </w:r>
    </w:p>
    <w:p w14:paraId="15C9414A" w14:textId="0B07883E" w:rsidR="00C84F19" w:rsidRPr="002E4DE4" w:rsidRDefault="00C84F19" w:rsidP="00C84F19">
      <w:pPr>
        <w:pStyle w:val="NoSpacing"/>
        <w:spacing w:line="360" w:lineRule="auto"/>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4.4 RECOMMENDATION</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w:t>
      </w:r>
      <w:r w:rsidRPr="002E4DE4">
        <w:rPr>
          <w:rFonts w:ascii="Times New Roman" w:hAnsi="Times New Roman" w:cs="Times New Roman"/>
          <w:color w:val="000000" w:themeColor="text1"/>
          <w:sz w:val="28"/>
          <w:szCs w:val="24"/>
        </w:rPr>
        <w:tab/>
        <w:t>1</w:t>
      </w:r>
      <w:r w:rsidR="00F96103">
        <w:rPr>
          <w:rFonts w:ascii="Times New Roman" w:hAnsi="Times New Roman" w:cs="Times New Roman"/>
          <w:color w:val="000000" w:themeColor="text1"/>
          <w:sz w:val="28"/>
          <w:szCs w:val="24"/>
        </w:rPr>
        <w:t>7</w:t>
      </w:r>
    </w:p>
    <w:p w14:paraId="36A5F752" w14:textId="77777777" w:rsidR="00C84F19" w:rsidRPr="002E4DE4" w:rsidRDefault="00C84F19" w:rsidP="00C84F19">
      <w:pPr>
        <w:spacing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br w:type="page"/>
      </w:r>
    </w:p>
    <w:p w14:paraId="180DE214" w14:textId="77777777" w:rsidR="00C84F19" w:rsidRPr="008E1D51" w:rsidRDefault="00C84F19" w:rsidP="00C84F19">
      <w:pPr>
        <w:spacing w:line="360" w:lineRule="auto"/>
        <w:jc w:val="center"/>
        <w:rPr>
          <w:rFonts w:ascii="Times New Roman" w:hAnsi="Times New Roman" w:cs="Times New Roman"/>
          <w:b/>
          <w:color w:val="000000" w:themeColor="text1"/>
          <w:sz w:val="24"/>
          <w:szCs w:val="24"/>
        </w:rPr>
        <w:sectPr w:rsidR="00C84F19" w:rsidRPr="008E1D51" w:rsidSect="00757F12">
          <w:footerReference w:type="default" r:id="rId7"/>
          <w:type w:val="continuous"/>
          <w:pgSz w:w="11907" w:h="16839" w:code="9"/>
          <w:pgMar w:top="1440" w:right="1440" w:bottom="1440" w:left="1440" w:header="720" w:footer="720" w:gutter="0"/>
          <w:pgNumType w:fmt="lowerRoman" w:start="1"/>
          <w:cols w:space="720"/>
          <w:docGrid w:linePitch="360"/>
        </w:sectPr>
      </w:pPr>
    </w:p>
    <w:p w14:paraId="67A6D236" w14:textId="77777777" w:rsidR="00C84F19" w:rsidRPr="002E4DE4" w:rsidRDefault="00C84F19" w:rsidP="002E4DE4">
      <w:pPr>
        <w:spacing w:line="360" w:lineRule="auto"/>
        <w:jc w:val="center"/>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lastRenderedPageBreak/>
        <w:t>CHAPTER ONE</w:t>
      </w:r>
    </w:p>
    <w:p w14:paraId="05DB3D42" w14:textId="77777777" w:rsidR="00C84F19" w:rsidRPr="002E4DE4" w:rsidRDefault="00C84F19" w:rsidP="002E4DE4">
      <w:pPr>
        <w:pStyle w:val="ListParagraph"/>
        <w:numPr>
          <w:ilvl w:val="0"/>
          <w:numId w:val="1"/>
        </w:numPr>
        <w:spacing w:after="0"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INTRODUCTION.</w:t>
      </w:r>
    </w:p>
    <w:p w14:paraId="46C9C612" w14:textId="77777777"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The acronym (SIWES) stands “student industrial work experience Scheme” is a practical training program designed to offer students the example opportunity to use the best equipment with the Practical aspect of their development knowledge. The training Which lasted for four (4) month was necessity to all student in institutions of higher learning most importantly to those in Polytechnic, universities of technology as it forms part of higher National diploma, bachelor degree in science and technology. It Familiar in handling equipment, curial work methods of end of the Training so that upon graduation he/she is practically fit for jobs Relevant to his/her discipline. </w:t>
      </w:r>
    </w:p>
    <w:p w14:paraId="45C08A1D" w14:textId="77777777" w:rsidR="00C84F19" w:rsidRPr="002E4DE4" w:rsidRDefault="00C84F19" w:rsidP="002E4DE4">
      <w:pPr>
        <w:spacing w:after="0" w:line="360" w:lineRule="auto"/>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1.1    THE NEED FOR SIWES</w:t>
      </w:r>
    </w:p>
    <w:p w14:paraId="067F51C1" w14:textId="77777777"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The Federal Government designed this program as a result of Wide range gap that has existed between the theory and practical of All practical gifted courses in Science and Technology, Engineering Management and other professional education program in Nigerian institution of higher leading, it is for this reason that Federal Government in collaboration with the national board for technical education (NABTE) and Nigeria board of universities commission(NUO) made it necessary for all student in Nigeria institutions to Undergo the training for some period with reputable organization that  match their disciplines so to satisfy the polytechnic or universities required standard from the student. </w:t>
      </w:r>
    </w:p>
    <w:p w14:paraId="5D701D12" w14:textId="77777777"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1.2</w:t>
      </w:r>
      <w:r w:rsidRPr="002E4DE4">
        <w:rPr>
          <w:rFonts w:ascii="Times New Roman" w:hAnsi="Times New Roman" w:cs="Times New Roman"/>
          <w:b/>
          <w:color w:val="000000" w:themeColor="text1"/>
          <w:sz w:val="28"/>
          <w:szCs w:val="24"/>
        </w:rPr>
        <w:tab/>
        <w:t>DEFINITION OF SIWES</w:t>
      </w:r>
    </w:p>
    <w:p w14:paraId="31183214" w14:textId="77777777"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The student’s industrial work experience scheme (SIWES): is a skill training program designed to expose and prepare student in the institution of higher learning for industrial working station that they may likely meet or face after graduation. The scheme is also meet to expose student to work methods and give them the needed experience in handling equipment and machinery they may not be available in high institution. </w:t>
      </w:r>
    </w:p>
    <w:p w14:paraId="41AC6083" w14:textId="77777777" w:rsidR="002E4DE4" w:rsidRDefault="002E4DE4">
      <w:pP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br w:type="page"/>
      </w:r>
    </w:p>
    <w:p w14:paraId="7D3D5F28" w14:textId="24CC036E"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lastRenderedPageBreak/>
        <w:t>1.3</w:t>
      </w:r>
      <w:r w:rsidRPr="002E4DE4">
        <w:rPr>
          <w:rFonts w:ascii="Times New Roman" w:hAnsi="Times New Roman" w:cs="Times New Roman"/>
          <w:b/>
          <w:color w:val="000000" w:themeColor="text1"/>
          <w:sz w:val="28"/>
          <w:szCs w:val="24"/>
        </w:rPr>
        <w:tab/>
        <w:t xml:space="preserve">AIM AND OBJECTIVE OF SIWES  </w:t>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r>
      <w:r w:rsidRPr="002E4DE4">
        <w:rPr>
          <w:rFonts w:ascii="Times New Roman" w:hAnsi="Times New Roman" w:cs="Times New Roman"/>
          <w:b/>
          <w:color w:val="000000" w:themeColor="text1"/>
          <w:sz w:val="28"/>
          <w:szCs w:val="24"/>
        </w:rPr>
        <w:tab/>
        <w:t xml:space="preserve">   </w:t>
      </w:r>
    </w:p>
    <w:p w14:paraId="36786C28"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developed student practical knowledge in the perspective field of studies</w:t>
      </w:r>
    </w:p>
    <w:p w14:paraId="44DA004A"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create job opportunity for student after their graduation or after the completion of their school.</w:t>
      </w:r>
    </w:p>
    <w:p w14:paraId="7A49F4D7"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create an avenue for student to shared their idea and skills with other people in the society.</w:t>
      </w:r>
    </w:p>
    <w:p w14:paraId="0242D3C5"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It is mean of destiny, career, goals and provision of work experience prior graduation.</w:t>
      </w:r>
    </w:p>
    <w:p w14:paraId="58C2E330"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create the gap between skills and unskilled people in the society.</w:t>
      </w:r>
    </w:p>
    <w:p w14:paraId="4792923D" w14:textId="77777777" w:rsidR="00C84F19" w:rsidRPr="002E4DE4" w:rsidRDefault="00C84F19" w:rsidP="002E4DE4">
      <w:pPr>
        <w:pStyle w:val="NoSpacing"/>
        <w:numPr>
          <w:ilvl w:val="0"/>
          <w:numId w:val="3"/>
        </w:numPr>
        <w:tabs>
          <w:tab w:val="left" w:pos="630"/>
        </w:tabs>
        <w:spacing w:line="360" w:lineRule="auto"/>
        <w:ind w:hanging="720"/>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To expose and prepare student situation outside the academic environment.</w:t>
      </w:r>
    </w:p>
    <w:p w14:paraId="5D010AEC" w14:textId="77777777"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1.4</w:t>
      </w:r>
      <w:r w:rsidRPr="002E4DE4">
        <w:rPr>
          <w:rFonts w:ascii="Times New Roman" w:hAnsi="Times New Roman" w:cs="Times New Roman"/>
          <w:b/>
          <w:color w:val="000000" w:themeColor="text1"/>
          <w:sz w:val="28"/>
          <w:szCs w:val="24"/>
        </w:rPr>
        <w:tab/>
        <w:t>BRIEF HISTORY OF SIWES.</w:t>
      </w:r>
    </w:p>
    <w:p w14:paraId="0C0CD4A2" w14:textId="56000F8A" w:rsidR="00C84F19" w:rsidRPr="002E4DE4" w:rsidRDefault="00C84F19" w:rsidP="002E4DE4">
      <w:pPr>
        <w:spacing w:after="0" w:line="360" w:lineRule="auto"/>
        <w:jc w:val="both"/>
        <w:rPr>
          <w:rFonts w:ascii="Times New Roman" w:hAnsi="Times New Roman" w:cs="Times New Roman"/>
          <w:color w:val="000000" w:themeColor="text1"/>
          <w:sz w:val="28"/>
          <w:szCs w:val="24"/>
        </w:rPr>
      </w:pPr>
      <w:r w:rsidRPr="002E4DE4">
        <w:rPr>
          <w:rFonts w:ascii="Times New Roman" w:hAnsi="Times New Roman" w:cs="Times New Roman"/>
          <w:color w:val="000000" w:themeColor="text1"/>
          <w:sz w:val="28"/>
          <w:szCs w:val="24"/>
        </w:rPr>
        <w:t xml:space="preserve">Under the leadership of Gen Yakubu Gowon the industrial training fund (I.T.F) was established under the decree No 14 in October 1971. The major objectives of establishing this program is to promote good number of indigenous trained of man power that is sufficient to meet up with Nigeria three years of programmer and made to equip student with practical of what has been taught theoretically in school. The shame is meant to equip student with method of handling equipment and facilities that may not be available in the institution. This </w:t>
      </w:r>
      <w:proofErr w:type="spellStart"/>
      <w:r w:rsidRPr="002E4DE4">
        <w:rPr>
          <w:rFonts w:ascii="Times New Roman" w:hAnsi="Times New Roman" w:cs="Times New Roman"/>
          <w:color w:val="000000" w:themeColor="text1"/>
          <w:sz w:val="28"/>
          <w:szCs w:val="24"/>
        </w:rPr>
        <w:t>programme</w:t>
      </w:r>
      <w:proofErr w:type="spellEnd"/>
      <w:r w:rsidRPr="002E4DE4">
        <w:rPr>
          <w:rFonts w:ascii="Times New Roman" w:hAnsi="Times New Roman" w:cs="Times New Roman"/>
          <w:color w:val="000000" w:themeColor="text1"/>
          <w:sz w:val="28"/>
          <w:szCs w:val="24"/>
        </w:rPr>
        <w:t xml:space="preserve"> being funded by government of Nigeria was made effective through the industrial training fund (I.T.F) board started in 1974 with their headquarters in Jos plateau state. </w:t>
      </w:r>
    </w:p>
    <w:p w14:paraId="6345F69C" w14:textId="3DBD11A8" w:rsidR="00C84F19" w:rsidRPr="002E4DE4" w:rsidRDefault="00C84F19" w:rsidP="002E4DE4">
      <w:pPr>
        <w:spacing w:after="0" w:line="360" w:lineRule="auto"/>
        <w:jc w:val="both"/>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t>1.5</w:t>
      </w:r>
      <w:r w:rsidRPr="002E4DE4">
        <w:rPr>
          <w:rFonts w:ascii="Times New Roman" w:hAnsi="Times New Roman" w:cs="Times New Roman"/>
          <w:b/>
          <w:color w:val="000000" w:themeColor="text1"/>
          <w:sz w:val="28"/>
          <w:szCs w:val="24"/>
        </w:rPr>
        <w:tab/>
        <w:t>SIGNFICAN</w:t>
      </w:r>
      <w:r w:rsidR="00176BFA">
        <w:rPr>
          <w:rFonts w:ascii="Times New Roman" w:hAnsi="Times New Roman" w:cs="Times New Roman"/>
          <w:b/>
          <w:color w:val="000000" w:themeColor="text1"/>
          <w:sz w:val="28"/>
          <w:szCs w:val="24"/>
        </w:rPr>
        <w:t>CE</w:t>
      </w:r>
      <w:r w:rsidRPr="002E4DE4">
        <w:rPr>
          <w:rFonts w:ascii="Times New Roman" w:hAnsi="Times New Roman" w:cs="Times New Roman"/>
          <w:b/>
          <w:color w:val="000000" w:themeColor="text1"/>
          <w:sz w:val="28"/>
          <w:szCs w:val="24"/>
        </w:rPr>
        <w:t xml:space="preserve"> OF SIWES TO STUDENT</w:t>
      </w:r>
    </w:p>
    <w:p w14:paraId="0E129B83" w14:textId="77777777" w:rsidR="00C84F19" w:rsidRPr="002E4DE4" w:rsidRDefault="00C84F19" w:rsidP="002E4DE4">
      <w:pPr>
        <w:pStyle w:val="ListParagraph"/>
        <w:numPr>
          <w:ilvl w:val="0"/>
          <w:numId w:val="2"/>
        </w:numPr>
        <w:spacing w:after="0" w:line="360" w:lineRule="auto"/>
        <w:ind w:left="360"/>
        <w:jc w:val="both"/>
        <w:rPr>
          <w:rFonts w:ascii="Times New Roman" w:hAnsi="Times New Roman" w:cs="Times New Roman"/>
          <w:b/>
          <w:color w:val="000000" w:themeColor="text1"/>
          <w:sz w:val="28"/>
          <w:szCs w:val="24"/>
        </w:rPr>
      </w:pPr>
      <w:r w:rsidRPr="002E4DE4">
        <w:rPr>
          <w:rFonts w:ascii="Times New Roman" w:hAnsi="Times New Roman" w:cs="Times New Roman"/>
          <w:color w:val="000000" w:themeColor="text1"/>
          <w:sz w:val="28"/>
          <w:szCs w:val="24"/>
        </w:rPr>
        <w:t>Principles taught in class room are vein forced and given concert application on industrial assignment and student are able to see the relevant of their studies which increase their motivation.</w:t>
      </w:r>
    </w:p>
    <w:p w14:paraId="30C48E5B" w14:textId="77777777" w:rsidR="00C84F19" w:rsidRPr="002E4DE4" w:rsidRDefault="00C84F19" w:rsidP="002E4DE4">
      <w:pPr>
        <w:pStyle w:val="ListParagraph"/>
        <w:numPr>
          <w:ilvl w:val="0"/>
          <w:numId w:val="2"/>
        </w:numPr>
        <w:spacing w:after="0" w:line="360" w:lineRule="auto"/>
        <w:ind w:left="360"/>
        <w:jc w:val="both"/>
        <w:rPr>
          <w:rFonts w:ascii="Times New Roman" w:hAnsi="Times New Roman" w:cs="Times New Roman"/>
          <w:b/>
          <w:color w:val="000000" w:themeColor="text1"/>
          <w:sz w:val="28"/>
          <w:szCs w:val="24"/>
        </w:rPr>
      </w:pPr>
      <w:r w:rsidRPr="002E4DE4">
        <w:rPr>
          <w:rFonts w:ascii="Times New Roman" w:hAnsi="Times New Roman" w:cs="Times New Roman"/>
          <w:color w:val="000000" w:themeColor="text1"/>
          <w:sz w:val="28"/>
          <w:szCs w:val="24"/>
        </w:rPr>
        <w:t>Student gain confidence as a result of successful assignment with profitable feedback to their academic student to enhance reliance of their attachment.</w:t>
      </w:r>
    </w:p>
    <w:p w14:paraId="7F961657" w14:textId="77777777" w:rsidR="00C84F19" w:rsidRPr="002E4DE4" w:rsidRDefault="00C84F19" w:rsidP="002E4DE4">
      <w:pPr>
        <w:pStyle w:val="ListParagraph"/>
        <w:numPr>
          <w:ilvl w:val="0"/>
          <w:numId w:val="2"/>
        </w:numPr>
        <w:spacing w:after="0" w:line="360" w:lineRule="auto"/>
        <w:ind w:left="360"/>
        <w:jc w:val="both"/>
        <w:rPr>
          <w:rFonts w:ascii="Times New Roman" w:hAnsi="Times New Roman" w:cs="Times New Roman"/>
          <w:b/>
          <w:color w:val="000000" w:themeColor="text1"/>
          <w:sz w:val="28"/>
          <w:szCs w:val="24"/>
        </w:rPr>
      </w:pPr>
      <w:r w:rsidRPr="002E4DE4">
        <w:rPr>
          <w:rFonts w:ascii="Times New Roman" w:hAnsi="Times New Roman" w:cs="Times New Roman"/>
          <w:color w:val="000000" w:themeColor="text1"/>
          <w:sz w:val="28"/>
          <w:szCs w:val="24"/>
        </w:rPr>
        <w:t xml:space="preserve">It cause student to </w:t>
      </w:r>
      <w:proofErr w:type="gramStart"/>
      <w:r w:rsidRPr="002E4DE4">
        <w:rPr>
          <w:rFonts w:ascii="Times New Roman" w:hAnsi="Times New Roman" w:cs="Times New Roman"/>
          <w:color w:val="000000" w:themeColor="text1"/>
          <w:sz w:val="28"/>
          <w:szCs w:val="24"/>
        </w:rPr>
        <w:t>add  value</w:t>
      </w:r>
      <w:proofErr w:type="gramEnd"/>
      <w:r w:rsidRPr="002E4DE4">
        <w:rPr>
          <w:rFonts w:ascii="Times New Roman" w:hAnsi="Times New Roman" w:cs="Times New Roman"/>
          <w:color w:val="000000" w:themeColor="text1"/>
          <w:sz w:val="28"/>
          <w:szCs w:val="24"/>
        </w:rPr>
        <w:t>, and assist  in developing skills in the application of theory, the principle concepts to the real problem and period of technical training vocabulary.</w:t>
      </w:r>
    </w:p>
    <w:p w14:paraId="2F88E7AA" w14:textId="77777777" w:rsidR="00915642" w:rsidRPr="008E1D51" w:rsidRDefault="00915642">
      <w:pPr>
        <w:rPr>
          <w:rFonts w:ascii="Times New Roman" w:hAnsi="Times New Roman" w:cs="Times New Roman"/>
          <w:b/>
          <w:color w:val="000000" w:themeColor="text1"/>
          <w:sz w:val="24"/>
          <w:szCs w:val="24"/>
        </w:rPr>
      </w:pPr>
      <w:bookmarkStart w:id="3" w:name="_Hlk82460959"/>
      <w:r w:rsidRPr="008E1D51">
        <w:rPr>
          <w:rFonts w:ascii="Times New Roman" w:hAnsi="Times New Roman" w:cs="Times New Roman"/>
          <w:b/>
          <w:color w:val="000000" w:themeColor="text1"/>
          <w:sz w:val="24"/>
          <w:szCs w:val="24"/>
        </w:rPr>
        <w:br w:type="page"/>
      </w:r>
    </w:p>
    <w:p w14:paraId="3BE40D47" w14:textId="7D6890D3" w:rsidR="00C84F19" w:rsidRPr="002E4DE4" w:rsidRDefault="00C84F19" w:rsidP="00C84F19">
      <w:pPr>
        <w:spacing w:after="0" w:line="480" w:lineRule="auto"/>
        <w:jc w:val="center"/>
        <w:rPr>
          <w:rFonts w:ascii="Times New Roman" w:hAnsi="Times New Roman" w:cs="Times New Roman"/>
          <w:b/>
          <w:color w:val="000000" w:themeColor="text1"/>
          <w:sz w:val="28"/>
          <w:szCs w:val="24"/>
        </w:rPr>
      </w:pPr>
      <w:r w:rsidRPr="002E4DE4">
        <w:rPr>
          <w:rFonts w:ascii="Times New Roman" w:hAnsi="Times New Roman" w:cs="Times New Roman"/>
          <w:b/>
          <w:color w:val="000000" w:themeColor="text1"/>
          <w:sz w:val="28"/>
          <w:szCs w:val="24"/>
        </w:rPr>
        <w:lastRenderedPageBreak/>
        <w:t>CHAPTER TWO</w:t>
      </w:r>
    </w:p>
    <w:p w14:paraId="36DE386E" w14:textId="282F2000" w:rsidR="00C84F19" w:rsidRPr="002E4DE4" w:rsidRDefault="00C84F19" w:rsidP="00C84F19">
      <w:pPr>
        <w:spacing w:after="0" w:line="360" w:lineRule="auto"/>
        <w:ind w:left="720" w:hanging="720"/>
        <w:jc w:val="both"/>
        <w:rPr>
          <w:rFonts w:ascii="Times New Roman" w:hAnsi="Times New Roman" w:cs="Times New Roman"/>
          <w:b/>
          <w:color w:val="000000" w:themeColor="text1"/>
          <w:sz w:val="28"/>
        </w:rPr>
      </w:pPr>
      <w:r w:rsidRPr="002E4DE4">
        <w:rPr>
          <w:rFonts w:ascii="Times New Roman" w:hAnsi="Times New Roman" w:cs="Times New Roman"/>
          <w:b/>
          <w:color w:val="000000" w:themeColor="text1"/>
          <w:sz w:val="28"/>
          <w:szCs w:val="24"/>
        </w:rPr>
        <w:t>2.1</w:t>
      </w:r>
      <w:r w:rsidRPr="002E4DE4">
        <w:rPr>
          <w:rFonts w:ascii="Times New Roman" w:hAnsi="Times New Roman" w:cs="Times New Roman"/>
          <w:b/>
          <w:color w:val="000000" w:themeColor="text1"/>
          <w:sz w:val="28"/>
          <w:szCs w:val="24"/>
        </w:rPr>
        <w:tab/>
      </w:r>
      <w:bookmarkEnd w:id="3"/>
      <w:r w:rsidRPr="002E4DE4">
        <w:rPr>
          <w:rFonts w:ascii="Times New Roman" w:hAnsi="Times New Roman" w:cs="Times New Roman"/>
          <w:b/>
          <w:color w:val="000000" w:themeColor="text1"/>
          <w:sz w:val="28"/>
        </w:rPr>
        <w:t xml:space="preserve">BRIEF HISTORY OF </w:t>
      </w:r>
      <w:r w:rsidR="00915642" w:rsidRPr="002E4DE4">
        <w:rPr>
          <w:rFonts w:ascii="Times New Roman" w:hAnsi="Times New Roman" w:cs="Times New Roman"/>
          <w:b/>
          <w:color w:val="000000" w:themeColor="text1"/>
          <w:sz w:val="28"/>
        </w:rPr>
        <w:t>OYEYEMI IDOWU AND COMPANY, E</w:t>
      </w:r>
      <w:r w:rsidRPr="002E4DE4">
        <w:rPr>
          <w:rFonts w:ascii="Times New Roman" w:hAnsi="Times New Roman" w:cs="Times New Roman"/>
          <w:b/>
          <w:color w:val="000000" w:themeColor="text1"/>
          <w:sz w:val="28"/>
        </w:rPr>
        <w:t>STATE</w:t>
      </w:r>
      <w:r w:rsidR="00915642" w:rsidRPr="002E4DE4">
        <w:rPr>
          <w:rFonts w:ascii="Times New Roman" w:hAnsi="Times New Roman" w:cs="Times New Roman"/>
          <w:b/>
          <w:color w:val="000000" w:themeColor="text1"/>
          <w:sz w:val="28"/>
        </w:rPr>
        <w:t xml:space="preserve"> SURVEYORS AND VALUERS</w:t>
      </w:r>
    </w:p>
    <w:p w14:paraId="4E1DCAA5" w14:textId="7408A97D" w:rsidR="00915642" w:rsidRPr="002E4DE4" w:rsidRDefault="00915642" w:rsidP="008E1D51">
      <w:pPr>
        <w:spacing w:line="360" w:lineRule="auto"/>
        <w:jc w:val="both"/>
        <w:rPr>
          <w:rFonts w:ascii="Times New Roman" w:hAnsi="Times New Roman" w:cs="Times New Roman"/>
          <w:color w:val="000000" w:themeColor="text1"/>
          <w:sz w:val="28"/>
        </w:rPr>
      </w:pPr>
      <w:r w:rsidRPr="002E4DE4">
        <w:rPr>
          <w:rFonts w:ascii="Times New Roman" w:hAnsi="Times New Roman" w:cs="Times New Roman"/>
          <w:color w:val="000000" w:themeColor="text1"/>
          <w:sz w:val="28"/>
        </w:rPr>
        <w:t xml:space="preserve">Company name- Oyeyemi Idowu &amp; Company, Head office address-No.35 Muhammad Mustapha Way </w:t>
      </w:r>
      <w:proofErr w:type="spellStart"/>
      <w:r w:rsidRPr="002E4DE4">
        <w:rPr>
          <w:rFonts w:ascii="Times New Roman" w:hAnsi="Times New Roman" w:cs="Times New Roman"/>
          <w:color w:val="000000" w:themeColor="text1"/>
          <w:sz w:val="28"/>
        </w:rPr>
        <w:t>Jimeta</w:t>
      </w:r>
      <w:proofErr w:type="spellEnd"/>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 xml:space="preserve">Yola, Branch office address- No.1 bishop street </w:t>
      </w:r>
      <w:proofErr w:type="spellStart"/>
      <w:r w:rsidRPr="002E4DE4">
        <w:rPr>
          <w:rFonts w:ascii="Times New Roman" w:hAnsi="Times New Roman" w:cs="Times New Roman"/>
          <w:color w:val="000000" w:themeColor="text1"/>
          <w:sz w:val="28"/>
        </w:rPr>
        <w:t>Jimeta</w:t>
      </w:r>
      <w:proofErr w:type="spellEnd"/>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 xml:space="preserve">Yola Another branch office located at Federal mortgage building </w:t>
      </w:r>
      <w:r w:rsidR="008E1D51" w:rsidRPr="002E4DE4">
        <w:rPr>
          <w:rFonts w:ascii="Times New Roman" w:hAnsi="Times New Roman" w:cs="Times New Roman"/>
          <w:color w:val="000000" w:themeColor="text1"/>
          <w:sz w:val="28"/>
        </w:rPr>
        <w:t>Maiduguri</w:t>
      </w:r>
    </w:p>
    <w:p w14:paraId="62AFF030" w14:textId="6FFC1CE6" w:rsidR="00915642" w:rsidRPr="002E4DE4" w:rsidRDefault="00915642" w:rsidP="00CB7B2E">
      <w:pPr>
        <w:spacing w:line="360" w:lineRule="auto"/>
        <w:jc w:val="both"/>
        <w:rPr>
          <w:rFonts w:ascii="Times New Roman" w:hAnsi="Times New Roman" w:cs="Times New Roman"/>
          <w:color w:val="000000" w:themeColor="text1"/>
          <w:sz w:val="28"/>
        </w:rPr>
      </w:pPr>
      <w:r w:rsidRPr="002E4DE4">
        <w:rPr>
          <w:rFonts w:ascii="Times New Roman" w:hAnsi="Times New Roman" w:cs="Times New Roman"/>
          <w:color w:val="000000" w:themeColor="text1"/>
          <w:sz w:val="28"/>
        </w:rPr>
        <w:t>The company was registered on the 5th. April,2003</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It was registered with cooperate affairs commission, Nigerian Institution of Estate Surveyors and Valuers and Estate Surveyors and Valuers Registration Board of Nigeria.</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The principal partner of the company is Mr.</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Oyeyemi Idowu,</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has a registrations number A15O3 and a registration number M-1668</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He has been residing and practicing in Yola for more than 20years</w:t>
      </w:r>
      <w:r w:rsidR="008E1D51" w:rsidRPr="002E4DE4">
        <w:rPr>
          <w:rFonts w:ascii="Times New Roman" w:hAnsi="Times New Roman" w:cs="Times New Roman"/>
          <w:color w:val="000000" w:themeColor="text1"/>
          <w:sz w:val="28"/>
        </w:rPr>
        <w:t xml:space="preserve">. </w:t>
      </w:r>
      <w:r w:rsidRPr="002E4DE4">
        <w:rPr>
          <w:rFonts w:ascii="Times New Roman" w:hAnsi="Times New Roman" w:cs="Times New Roman"/>
          <w:color w:val="000000" w:themeColor="text1"/>
          <w:sz w:val="28"/>
        </w:rPr>
        <w:t>The company has a staff strength of 12 staff.</w:t>
      </w:r>
    </w:p>
    <w:p w14:paraId="7D7F597F" w14:textId="333C4721" w:rsidR="00C84F19" w:rsidRPr="002E4DE4" w:rsidRDefault="00580CFB" w:rsidP="00C84F19">
      <w:pPr>
        <w:spacing w:line="360" w:lineRule="auto"/>
        <w:rPr>
          <w:rFonts w:ascii="Times New Roman" w:hAnsi="Times New Roman" w:cs="Times New Roman"/>
          <w:color w:val="000000" w:themeColor="text1"/>
          <w:sz w:val="28"/>
        </w:rPr>
      </w:pPr>
      <w:r>
        <w:rPr>
          <w:rFonts w:ascii="Times New Roman" w:hAnsi="Times New Roman" w:cs="Times New Roman"/>
          <w:b/>
          <w:noProof/>
          <w:color w:val="000000" w:themeColor="text1"/>
          <w:sz w:val="24"/>
          <w:lang w:val="fr-FR" w:eastAsia="fr-FR"/>
        </w:rPr>
        <mc:AlternateContent>
          <mc:Choice Requires="wpg">
            <w:drawing>
              <wp:anchor distT="0" distB="0" distL="114300" distR="114300" simplePos="0" relativeHeight="251658240" behindDoc="0" locked="0" layoutInCell="1" allowOverlap="1" wp14:anchorId="18A48D27" wp14:editId="7B6509B1">
                <wp:simplePos x="0" y="0"/>
                <wp:positionH relativeFrom="column">
                  <wp:posOffset>1654810</wp:posOffset>
                </wp:positionH>
                <wp:positionV relativeFrom="paragraph">
                  <wp:posOffset>285000</wp:posOffset>
                </wp:positionV>
                <wp:extent cx="2049145" cy="4022725"/>
                <wp:effectExtent l="0" t="0" r="27305" b="15875"/>
                <wp:wrapNone/>
                <wp:docPr id="38" name="Group 38"/>
                <wp:cNvGraphicFramePr/>
                <a:graphic xmlns:a="http://schemas.openxmlformats.org/drawingml/2006/main">
                  <a:graphicData uri="http://schemas.microsoft.com/office/word/2010/wordprocessingGroup">
                    <wpg:wgp>
                      <wpg:cNvGrpSpPr/>
                      <wpg:grpSpPr>
                        <a:xfrm>
                          <a:off x="0" y="0"/>
                          <a:ext cx="2049145" cy="4022725"/>
                          <a:chOff x="2072268" y="0"/>
                          <a:chExt cx="2049517" cy="4023023"/>
                        </a:xfrm>
                      </wpg:grpSpPr>
                      <wps:wsp>
                        <wps:cNvPr id="41" name="Rectangle 4"/>
                        <wps:cNvSpPr>
                          <a:spLocks noChangeArrowheads="1"/>
                        </wps:cNvSpPr>
                        <wps:spPr bwMode="auto">
                          <a:xfrm>
                            <a:off x="2151067" y="0"/>
                            <a:ext cx="1938820" cy="474345"/>
                          </a:xfrm>
                          <a:prstGeom prst="rect">
                            <a:avLst/>
                          </a:prstGeom>
                          <a:solidFill>
                            <a:srgbClr val="FFFFFF"/>
                          </a:solidFill>
                          <a:ln w="9525">
                            <a:solidFill>
                              <a:srgbClr val="000000"/>
                            </a:solidFill>
                            <a:miter lim="800000"/>
                            <a:headEnd/>
                            <a:tailEnd/>
                          </a:ln>
                        </wps:spPr>
                        <wps:txbx>
                          <w:txbxContent>
                            <w:p w14:paraId="1A660CAC" w14:textId="74C8BFA7"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PRINCIPAL PARTNER</w:t>
                              </w:r>
                            </w:p>
                          </w:txbxContent>
                        </wps:txbx>
                        <wps:bodyPr rot="0" vert="horz" wrap="square" lIns="91440" tIns="45720" rIns="91440" bIns="45720" anchor="t" anchorCtr="0" upright="1">
                          <a:noAutofit/>
                        </wps:bodyPr>
                      </wps:wsp>
                      <wps:wsp>
                        <wps:cNvPr id="44" name="AutoShape 7"/>
                        <wps:cNvCnPr>
                          <a:cxnSpLocks noChangeShapeType="1"/>
                        </wps:cNvCnPr>
                        <wps:spPr bwMode="auto">
                          <a:xfrm>
                            <a:off x="3046248" y="46482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Rectangle 4"/>
                        <wps:cNvSpPr>
                          <a:spLocks noChangeArrowheads="1"/>
                        </wps:cNvSpPr>
                        <wps:spPr bwMode="auto">
                          <a:xfrm>
                            <a:off x="2151095" y="878840"/>
                            <a:ext cx="1970690" cy="474345"/>
                          </a:xfrm>
                          <a:prstGeom prst="rect">
                            <a:avLst/>
                          </a:prstGeom>
                          <a:solidFill>
                            <a:srgbClr val="FFFFFF"/>
                          </a:solidFill>
                          <a:ln w="9525">
                            <a:solidFill>
                              <a:srgbClr val="000000"/>
                            </a:solidFill>
                            <a:miter lim="800000"/>
                            <a:headEnd/>
                            <a:tailEnd/>
                          </a:ln>
                        </wps:spPr>
                        <wps:txbx>
                          <w:txbxContent>
                            <w:p w14:paraId="4EA71E0C" w14:textId="2C28E9DA"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ASSISTANT PRINCIPAL PARTNER</w:t>
                              </w:r>
                            </w:p>
                          </w:txbxContent>
                        </wps:txbx>
                        <wps:bodyPr rot="0" vert="horz" wrap="square" lIns="91440" tIns="45720" rIns="91440" bIns="45720" anchor="t" anchorCtr="0" upright="1">
                          <a:noAutofit/>
                        </wps:bodyPr>
                      </wps:wsp>
                      <wps:wsp>
                        <wps:cNvPr id="60" name="Rectangle 4"/>
                        <wps:cNvSpPr>
                          <a:spLocks noChangeArrowheads="1"/>
                        </wps:cNvSpPr>
                        <wps:spPr bwMode="auto">
                          <a:xfrm>
                            <a:off x="2103798" y="1767174"/>
                            <a:ext cx="1970690" cy="474345"/>
                          </a:xfrm>
                          <a:prstGeom prst="rect">
                            <a:avLst/>
                          </a:prstGeom>
                          <a:solidFill>
                            <a:srgbClr val="FFFFFF"/>
                          </a:solidFill>
                          <a:ln w="9525">
                            <a:solidFill>
                              <a:srgbClr val="000000"/>
                            </a:solidFill>
                            <a:miter lim="800000"/>
                            <a:headEnd/>
                            <a:tailEnd/>
                          </a:ln>
                        </wps:spPr>
                        <wps:txbx>
                          <w:txbxContent>
                            <w:p w14:paraId="38A01B20" w14:textId="3F4C8D6B"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SECOND BRANCH MD</w:t>
                              </w:r>
                            </w:p>
                          </w:txbxContent>
                        </wps:txbx>
                        <wps:bodyPr rot="0" vert="horz" wrap="square" lIns="91440" tIns="45720" rIns="91440" bIns="45720" anchor="t" anchorCtr="0" upright="1">
                          <a:noAutofit/>
                        </wps:bodyPr>
                      </wps:wsp>
                      <wps:wsp>
                        <wps:cNvPr id="61" name="AutoShape 7"/>
                        <wps:cNvCnPr>
                          <a:cxnSpLocks noChangeShapeType="1"/>
                        </wps:cNvCnPr>
                        <wps:spPr bwMode="auto">
                          <a:xfrm>
                            <a:off x="3046248" y="1353151"/>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Rectangle 4"/>
                        <wps:cNvSpPr>
                          <a:spLocks noChangeArrowheads="1"/>
                        </wps:cNvSpPr>
                        <wps:spPr bwMode="auto">
                          <a:xfrm>
                            <a:off x="2119564" y="2665806"/>
                            <a:ext cx="1970690" cy="474345"/>
                          </a:xfrm>
                          <a:prstGeom prst="rect">
                            <a:avLst/>
                          </a:prstGeom>
                          <a:solidFill>
                            <a:srgbClr val="FFFFFF"/>
                          </a:solidFill>
                          <a:ln w="9525">
                            <a:solidFill>
                              <a:srgbClr val="000000"/>
                            </a:solidFill>
                            <a:miter lim="800000"/>
                            <a:headEnd/>
                            <a:tailEnd/>
                          </a:ln>
                        </wps:spPr>
                        <wps:txbx>
                          <w:txbxContent>
                            <w:p w14:paraId="76DA21A0" w14:textId="5BBE5A5D"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STAFF</w:t>
                              </w:r>
                            </w:p>
                          </w:txbxContent>
                        </wps:txbx>
                        <wps:bodyPr rot="0" vert="horz" wrap="square" lIns="91440" tIns="45720" rIns="91440" bIns="45720" anchor="t" anchorCtr="0" upright="1">
                          <a:noAutofit/>
                        </wps:bodyPr>
                      </wps:wsp>
                      <wps:wsp>
                        <wps:cNvPr id="63" name="Rectangle 4"/>
                        <wps:cNvSpPr>
                          <a:spLocks noChangeArrowheads="1"/>
                        </wps:cNvSpPr>
                        <wps:spPr bwMode="auto">
                          <a:xfrm>
                            <a:off x="2072268" y="3548678"/>
                            <a:ext cx="1970690" cy="474345"/>
                          </a:xfrm>
                          <a:prstGeom prst="rect">
                            <a:avLst/>
                          </a:prstGeom>
                          <a:solidFill>
                            <a:srgbClr val="FFFFFF"/>
                          </a:solidFill>
                          <a:ln w="9525">
                            <a:solidFill>
                              <a:srgbClr val="000000"/>
                            </a:solidFill>
                            <a:miter lim="800000"/>
                            <a:headEnd/>
                            <a:tailEnd/>
                          </a:ln>
                        </wps:spPr>
                        <wps:txbx>
                          <w:txbxContent>
                            <w:p w14:paraId="1B49FD3D" w14:textId="446BD3C2"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STUDENTS</w:t>
                              </w:r>
                            </w:p>
                          </w:txbxContent>
                        </wps:txbx>
                        <wps:bodyPr rot="0" vert="horz" wrap="square" lIns="91440" tIns="45720" rIns="91440" bIns="45720" anchor="t" anchorCtr="0" upright="1">
                          <a:noAutofit/>
                        </wps:bodyPr>
                      </wps:wsp>
                      <wps:wsp>
                        <wps:cNvPr id="64" name="AutoShape 7"/>
                        <wps:cNvCnPr>
                          <a:cxnSpLocks noChangeShapeType="1"/>
                        </wps:cNvCnPr>
                        <wps:spPr bwMode="auto">
                          <a:xfrm>
                            <a:off x="3046248" y="2231058"/>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AutoShape 7"/>
                        <wps:cNvCnPr>
                          <a:cxnSpLocks noChangeShapeType="1"/>
                        </wps:cNvCnPr>
                        <wps:spPr bwMode="auto">
                          <a:xfrm>
                            <a:off x="3046248" y="314009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8A48D27" id="Group 38" o:spid="_x0000_s1026" style="position:absolute;margin-left:130.3pt;margin-top:22.45pt;width:161.35pt;height:316.75pt;z-index:251658240;mso-width-relative:margin;mso-height-relative:margin" coordorigin="20722" coordsize="20495,4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">
                <v:rect id="Rectangle 4" o:spid="_x0000_s1027" style="position:absolute;left:21510;width:19388;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14:paraId="1A660CAC" w14:textId="74C8BFA7"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PRINCIPAL PARTNER</w:t>
                        </w:r>
                      </w:p>
                    </w:txbxContent>
                  </v:textbox>
                </v:rect>
                <v:shapetype id="_x0000_t32" coordsize="21600,21600" o:spt="32" o:oned="t" path="m,l21600,21600e" filled="f">
                  <v:path arrowok="t" fillok="f" o:connecttype="none"/>
                  <o:lock v:ext="edit" shapetype="t"/>
                </v:shapetype>
                <v:shape id="AutoShape 7" o:spid="_x0000_s1028" type="#_x0000_t32" style="position:absolute;left:30462;top:4648;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rect id="Rectangle 4" o:spid="_x0000_s1029" style="position:absolute;left:21510;top:8788;width:19707;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textbox>
                    <w:txbxContent>
                      <w:p w14:paraId="4EA71E0C" w14:textId="2C28E9DA"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ASSISTANT PRINCIPAL PARTNER</w:t>
                        </w:r>
                      </w:p>
                    </w:txbxContent>
                  </v:textbox>
                </v:rect>
                <v:rect id="Rectangle 4" o:spid="_x0000_s1030" style="position:absolute;left:21037;top:17671;width:1970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textbox>
                    <w:txbxContent>
                      <w:p w14:paraId="38A01B20" w14:textId="3F4C8D6B"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SECOND BRANCH MD</w:t>
                        </w:r>
                      </w:p>
                    </w:txbxContent>
                  </v:textbox>
                </v:rect>
                <v:shape id="AutoShape 7" o:spid="_x0000_s1031" type="#_x0000_t32" style="position:absolute;left:30462;top:13531;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">
                  <v:stroke endarrow="block"/>
                </v:shape>
                <v:rect id="Rectangle 4" o:spid="_x0000_s1032" style="position:absolute;left:21195;top:26658;width:19707;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textbox>
                    <w:txbxContent>
                      <w:p w14:paraId="76DA21A0" w14:textId="5BBE5A5D"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STAFF</w:t>
                        </w:r>
                      </w:p>
                    </w:txbxContent>
                  </v:textbox>
                </v:rect>
                <v:rect id="Rectangle 4" o:spid="_x0000_s1033" style="position:absolute;left:20722;top:35486;width:1970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">
                  <v:textbox>
                    <w:txbxContent>
                      <w:p w14:paraId="1B49FD3D" w14:textId="446BD3C2" w:rsidR="003A7C6B" w:rsidRPr="00F30717" w:rsidRDefault="003A7C6B" w:rsidP="00860B67">
                        <w:pPr>
                          <w:jc w:val="center"/>
                          <w:rPr>
                            <w:rFonts w:ascii="Times New Roman" w:hAnsi="Times New Roman" w:cs="Times New Roman"/>
                            <w:b/>
                            <w:sz w:val="20"/>
                            <w:szCs w:val="20"/>
                          </w:rPr>
                        </w:pPr>
                        <w:r>
                          <w:rPr>
                            <w:rFonts w:ascii="Times New Roman" w:hAnsi="Times New Roman" w:cs="Times New Roman"/>
                            <w:b/>
                            <w:sz w:val="20"/>
                            <w:szCs w:val="20"/>
                          </w:rPr>
                          <w:t>STUDENTS</w:t>
                        </w:r>
                      </w:p>
                    </w:txbxContent>
                  </v:textbox>
                </v:rect>
                <v:shape id="AutoShape 7" o:spid="_x0000_s1034" type="#_x0000_t32" style="position:absolute;left:30462;top:22310;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J0HxQAAANsAAAAPAAAAZHJzL2Rvd25yZXYueG1sRI9Ba8JA&#10;FITvBf/D8oTe6ialSI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D4PJ0HxQAAANsAAAAP&#10;AAAAAAAAAAAAAAAAAAcCAABkcnMvZG93bnJldi54bWxQSwUGAAAAAAMAAwC3AAAA+QIAAAAA&#10;">
                  <v:stroke endarrow="block"/>
                </v:shape>
                <v:shape id="AutoShape 7" o:spid="_x0000_s1035" type="#_x0000_t32" style="position:absolute;left:30462;top:31400;width:6;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icxQAAANsAAAAPAAAAZHJzL2Rvd25yZXYueG1sRI9Ba8JA&#10;FITvBf/D8oTe6iaFSo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CXcDicxQAAANsAAAAP&#10;AAAAAAAAAAAAAAAAAAcCAABkcnMvZG93bnJldi54bWxQSwUGAAAAAAMAAwC3AAAA+QIAAAAA&#10;">
                  <v:stroke endarrow="block"/>
                </v:shape>
              </v:group>
            </w:pict>
          </mc:Fallback>
        </mc:AlternateContent>
      </w:r>
      <w:r w:rsidR="00C84F19" w:rsidRPr="002E4DE4">
        <w:rPr>
          <w:rFonts w:ascii="Times New Roman" w:hAnsi="Times New Roman" w:cs="Times New Roman"/>
          <w:b/>
          <w:color w:val="000000" w:themeColor="text1"/>
          <w:sz w:val="28"/>
        </w:rPr>
        <w:t>2.2</w:t>
      </w:r>
      <w:r w:rsidR="00C84F19" w:rsidRPr="002E4DE4">
        <w:rPr>
          <w:rFonts w:ascii="Times New Roman" w:hAnsi="Times New Roman" w:cs="Times New Roman"/>
          <w:b/>
          <w:color w:val="000000" w:themeColor="text1"/>
          <w:sz w:val="28"/>
        </w:rPr>
        <w:tab/>
        <w:t>ORGANIZATIONAL CHART</w:t>
      </w:r>
      <w:r w:rsidR="00C84F19" w:rsidRPr="002E4DE4">
        <w:rPr>
          <w:rFonts w:ascii="Times New Roman" w:hAnsi="Times New Roman" w:cs="Times New Roman"/>
          <w:color w:val="000000" w:themeColor="text1"/>
          <w:sz w:val="28"/>
        </w:rPr>
        <w:t xml:space="preserve"> </w:t>
      </w:r>
      <w:r w:rsidR="00C84F19" w:rsidRPr="008E1D51">
        <w:rPr>
          <w:rFonts w:ascii="Times New Roman" w:hAnsi="Times New Roman" w:cs="Times New Roman"/>
          <w:b/>
          <w:noProof/>
          <w:color w:val="000000" w:themeColor="text1"/>
          <w:sz w:val="24"/>
          <w:lang w:val="fr-FR" w:eastAsia="fr-FR"/>
        </w:rPr>
        <mc:AlternateContent>
          <mc:Choice Requires="wps">
            <w:drawing>
              <wp:anchor distT="0" distB="0" distL="114300" distR="114300" simplePos="0" relativeHeight="251656192" behindDoc="0" locked="0" layoutInCell="1" allowOverlap="1" wp14:anchorId="4A6F5FC3" wp14:editId="5CB91D51">
                <wp:simplePos x="0" y="0"/>
                <wp:positionH relativeFrom="column">
                  <wp:posOffset>-2526665</wp:posOffset>
                </wp:positionH>
                <wp:positionV relativeFrom="paragraph">
                  <wp:posOffset>1418590</wp:posOffset>
                </wp:positionV>
                <wp:extent cx="0" cy="314325"/>
                <wp:effectExtent l="59055" t="6350" r="55245" b="22225"/>
                <wp:wrapNone/>
                <wp:docPr id="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BF5EEA" id="AutoShape 10" o:spid="_x0000_s1026" type="#_x0000_t32" style="position:absolute;margin-left:-198.95pt;margin-top:111.7pt;width:0;height:2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">
                <v:stroke endarrow="block"/>
              </v:shape>
            </w:pict>
          </mc:Fallback>
        </mc:AlternateContent>
      </w:r>
    </w:p>
    <w:p w14:paraId="19995600" w14:textId="77777777" w:rsidR="00C84F19" w:rsidRPr="008E1D51" w:rsidRDefault="00C84F19" w:rsidP="00C84F19">
      <w:pPr>
        <w:spacing w:line="360" w:lineRule="auto"/>
        <w:rPr>
          <w:rFonts w:ascii="Times New Roman" w:hAnsi="Times New Roman" w:cs="Times New Roman"/>
          <w:b/>
          <w:color w:val="000000" w:themeColor="text1"/>
          <w:sz w:val="24"/>
        </w:rPr>
      </w:pPr>
    </w:p>
    <w:p w14:paraId="2A84F107" w14:textId="77777777" w:rsidR="00C84F19" w:rsidRPr="008E1D51" w:rsidRDefault="00C84F19" w:rsidP="00C84F19">
      <w:pPr>
        <w:spacing w:line="360" w:lineRule="auto"/>
        <w:rPr>
          <w:rFonts w:ascii="Times New Roman" w:hAnsi="Times New Roman" w:cs="Times New Roman"/>
          <w:b/>
          <w:color w:val="000000" w:themeColor="text1"/>
          <w:sz w:val="24"/>
        </w:rPr>
      </w:pPr>
    </w:p>
    <w:p w14:paraId="491F67C5" w14:textId="77777777" w:rsidR="00C84F19" w:rsidRPr="008E1D51" w:rsidRDefault="00C84F19" w:rsidP="00C84F19">
      <w:pPr>
        <w:spacing w:line="360" w:lineRule="auto"/>
        <w:rPr>
          <w:rFonts w:ascii="Times New Roman" w:hAnsi="Times New Roman" w:cs="Times New Roman"/>
          <w:b/>
          <w:color w:val="000000" w:themeColor="text1"/>
          <w:sz w:val="24"/>
        </w:rPr>
      </w:pPr>
    </w:p>
    <w:p w14:paraId="54DCBC51" w14:textId="77777777" w:rsidR="00C84F19" w:rsidRPr="008E1D51" w:rsidRDefault="00C84F19" w:rsidP="00C84F19">
      <w:pPr>
        <w:spacing w:line="360" w:lineRule="auto"/>
        <w:rPr>
          <w:rFonts w:ascii="Times New Roman" w:hAnsi="Times New Roman" w:cs="Times New Roman"/>
          <w:b/>
          <w:color w:val="000000" w:themeColor="text1"/>
          <w:sz w:val="24"/>
        </w:rPr>
      </w:pPr>
    </w:p>
    <w:p w14:paraId="333161C4" w14:textId="77777777" w:rsidR="00C84F19" w:rsidRPr="008E1D51" w:rsidRDefault="00C84F19" w:rsidP="00C84F19">
      <w:pPr>
        <w:spacing w:line="360" w:lineRule="auto"/>
        <w:rPr>
          <w:rFonts w:ascii="Times New Roman" w:hAnsi="Times New Roman" w:cs="Times New Roman"/>
          <w:b/>
          <w:color w:val="000000" w:themeColor="text1"/>
          <w:sz w:val="24"/>
        </w:rPr>
      </w:pPr>
    </w:p>
    <w:p w14:paraId="08807D17" w14:textId="77777777" w:rsidR="00C84F19" w:rsidRPr="008E1D51" w:rsidRDefault="00C84F19" w:rsidP="00C84F19">
      <w:pPr>
        <w:spacing w:line="360" w:lineRule="auto"/>
        <w:rPr>
          <w:rFonts w:ascii="Times New Roman" w:hAnsi="Times New Roman" w:cs="Times New Roman"/>
          <w:b/>
          <w:color w:val="000000" w:themeColor="text1"/>
          <w:sz w:val="24"/>
        </w:rPr>
      </w:pPr>
    </w:p>
    <w:p w14:paraId="444B8983" w14:textId="77777777" w:rsidR="00C84F19" w:rsidRPr="008E1D51" w:rsidRDefault="00C84F19" w:rsidP="00C84F19">
      <w:pPr>
        <w:spacing w:line="360" w:lineRule="auto"/>
        <w:rPr>
          <w:rFonts w:ascii="Times New Roman" w:hAnsi="Times New Roman" w:cs="Times New Roman"/>
          <w:b/>
          <w:color w:val="000000" w:themeColor="text1"/>
          <w:sz w:val="24"/>
        </w:rPr>
      </w:pPr>
    </w:p>
    <w:p w14:paraId="20E73C3C" w14:textId="77777777" w:rsidR="00C84F19" w:rsidRPr="008E1D51" w:rsidRDefault="00C84F19" w:rsidP="00C84F19">
      <w:pPr>
        <w:spacing w:line="360" w:lineRule="auto"/>
        <w:rPr>
          <w:rFonts w:ascii="Times New Roman" w:hAnsi="Times New Roman" w:cs="Times New Roman"/>
          <w:b/>
          <w:color w:val="000000" w:themeColor="text1"/>
          <w:sz w:val="24"/>
        </w:rPr>
      </w:pPr>
    </w:p>
    <w:p w14:paraId="61FE94E0" w14:textId="72FF6A18" w:rsidR="00C84F19" w:rsidRDefault="00C84F19" w:rsidP="00C84F19">
      <w:pPr>
        <w:spacing w:line="360" w:lineRule="auto"/>
        <w:rPr>
          <w:rFonts w:ascii="Times New Roman" w:hAnsi="Times New Roman" w:cs="Times New Roman"/>
          <w:color w:val="000000" w:themeColor="text1"/>
          <w:sz w:val="24"/>
        </w:rPr>
      </w:pPr>
    </w:p>
    <w:p w14:paraId="4B960BDC" w14:textId="5651DB8D" w:rsidR="00860B67" w:rsidRDefault="00860B67" w:rsidP="00C84F19">
      <w:pPr>
        <w:spacing w:line="360" w:lineRule="auto"/>
        <w:rPr>
          <w:rFonts w:ascii="Times New Roman" w:hAnsi="Times New Roman" w:cs="Times New Roman"/>
          <w:color w:val="000000" w:themeColor="text1"/>
          <w:sz w:val="24"/>
        </w:rPr>
      </w:pPr>
    </w:p>
    <w:p w14:paraId="1D6087E4" w14:textId="77777777" w:rsidR="00860B67" w:rsidRPr="008E1D51" w:rsidRDefault="00860B67" w:rsidP="00C84F19">
      <w:pPr>
        <w:spacing w:line="360" w:lineRule="auto"/>
        <w:rPr>
          <w:rFonts w:ascii="Times New Roman" w:hAnsi="Times New Roman" w:cs="Times New Roman"/>
          <w:color w:val="000000" w:themeColor="text1"/>
          <w:sz w:val="24"/>
        </w:rPr>
      </w:pPr>
    </w:p>
    <w:p w14:paraId="2EFFE265" w14:textId="47DBBFD1" w:rsidR="00C84F19" w:rsidRPr="00A6511D" w:rsidRDefault="00C84F19" w:rsidP="002E4DE4">
      <w:pPr>
        <w:spacing w:line="360" w:lineRule="auto"/>
        <w:jc w:val="center"/>
        <w:rPr>
          <w:rFonts w:ascii="Times New Roman" w:hAnsi="Times New Roman" w:cs="Times New Roman"/>
          <w:color w:val="000000" w:themeColor="text1"/>
          <w:sz w:val="28"/>
        </w:rPr>
      </w:pPr>
      <w:r w:rsidRPr="00A6511D">
        <w:rPr>
          <w:rFonts w:ascii="Times New Roman" w:hAnsi="Times New Roman" w:cs="Times New Roman"/>
          <w:color w:val="000000" w:themeColor="text1"/>
          <w:sz w:val="28"/>
        </w:rPr>
        <w:t xml:space="preserve">Figure 2.1: Organizational Chart </w:t>
      </w:r>
    </w:p>
    <w:p w14:paraId="77292CCF" w14:textId="77777777" w:rsidR="00CB7B2E" w:rsidRDefault="00CB7B2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99D0DD7" w14:textId="35ED9991" w:rsidR="00C84F19" w:rsidRPr="008E1D51" w:rsidRDefault="00C84F19" w:rsidP="00C84F19">
      <w:pPr>
        <w:spacing w:after="0" w:line="360" w:lineRule="auto"/>
        <w:jc w:val="center"/>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lastRenderedPageBreak/>
        <w:t>CHAPTER THREE</w:t>
      </w:r>
    </w:p>
    <w:p w14:paraId="0928C015" w14:textId="77777777" w:rsidR="00C84F19" w:rsidRPr="008E1D51" w:rsidRDefault="00C84F19" w:rsidP="00C84F19">
      <w:pPr>
        <w:spacing w:after="0" w:line="360" w:lineRule="auto"/>
        <w:jc w:val="center"/>
        <w:rPr>
          <w:rFonts w:ascii="Times New Roman" w:hAnsi="Times New Roman" w:cs="Times New Roman"/>
          <w:b/>
          <w:color w:val="000000" w:themeColor="text1"/>
          <w:sz w:val="24"/>
          <w:szCs w:val="24"/>
        </w:rPr>
      </w:pPr>
      <w:r w:rsidRPr="008E1D51">
        <w:rPr>
          <w:rFonts w:ascii="Times New Roman" w:hAnsi="Times New Roman" w:cs="Times New Roman"/>
          <w:b/>
          <w:color w:val="000000" w:themeColor="text1"/>
          <w:sz w:val="24"/>
          <w:szCs w:val="24"/>
        </w:rPr>
        <w:t>EXPERIENCE ACQUIRED</w:t>
      </w:r>
    </w:p>
    <w:p w14:paraId="7B5DAA56" w14:textId="77777777" w:rsidR="00C84F19" w:rsidRPr="008E1D51" w:rsidRDefault="00C84F19" w:rsidP="00C84F19">
      <w:pPr>
        <w:spacing w:after="0" w:line="360" w:lineRule="auto"/>
        <w:jc w:val="center"/>
        <w:rPr>
          <w:rFonts w:ascii="Times New Roman" w:hAnsi="Times New Roman" w:cs="Times New Roman"/>
          <w:b/>
          <w:color w:val="000000" w:themeColor="text1"/>
          <w:sz w:val="24"/>
          <w:szCs w:val="24"/>
        </w:rPr>
      </w:pPr>
    </w:p>
    <w:p w14:paraId="6F0423BB" w14:textId="1E427E43" w:rsidR="00901F0F" w:rsidRPr="00143B33" w:rsidRDefault="00901F0F" w:rsidP="00901F0F">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3.</w:t>
      </w:r>
      <w:r w:rsidR="00006861">
        <w:rPr>
          <w:rFonts w:ascii="Times New Roman" w:hAnsi="Times New Roman" w:cs="Times New Roman"/>
          <w:b/>
          <w:noProof/>
          <w:sz w:val="28"/>
          <w:szCs w:val="28"/>
        </w:rPr>
        <w:t>1</w:t>
      </w:r>
      <w:r w:rsidRPr="00143B33">
        <w:rPr>
          <w:rFonts w:ascii="Times New Roman" w:hAnsi="Times New Roman" w:cs="Times New Roman"/>
          <w:b/>
          <w:noProof/>
          <w:sz w:val="28"/>
          <w:szCs w:val="28"/>
        </w:rPr>
        <w:tab/>
        <w:t>Property Valuation</w:t>
      </w:r>
    </w:p>
    <w:p w14:paraId="0CDBAE74"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Valuation or property appraisal is the core practice of of estate management. It is the estimation of the worth and monetary value of a land or landed property as at the time and date of valuation putting into consideration basic factors such as location, topographic condition, available facilities amongst others.</w:t>
      </w:r>
    </w:p>
    <w:p w14:paraId="62C052CF"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basic objective is to determine the value of the landed property beion assessed. In accomplishing this, the surveyor must ascertain the type of property, purpose of the valuation which will in turn determine the method of valuation to be applied and the valuation parameters to be used in a quest to determine the monetary value of such property e.g in valuation of bare land for sale/purchase purpose the best approach should be comparative mehod and in valuation of land and building for mortgage purpose we apply the replacement cost method.</w:t>
      </w:r>
    </w:p>
    <w:p w14:paraId="0735B1A9"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The first step involved in property valuation is to receive instruction from the client which serves as a guide and contains the following:</w:t>
      </w:r>
    </w:p>
    <w:p w14:paraId="31ED476F"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Purpose of valuation</w:t>
      </w:r>
    </w:p>
    <w:p w14:paraId="76DA3926"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Number of properties to be valued</w:t>
      </w:r>
    </w:p>
    <w:p w14:paraId="2CCF601D"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Presentation of title document</w:t>
      </w:r>
    </w:p>
    <w:p w14:paraId="2AA7155F" w14:textId="77777777" w:rsidR="00901F0F" w:rsidRPr="00143B33" w:rsidRDefault="00901F0F" w:rsidP="00901F0F">
      <w:pPr>
        <w:pStyle w:val="ListParagraph"/>
        <w:numPr>
          <w:ilvl w:val="0"/>
          <w:numId w:val="4"/>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Location of subject property</w:t>
      </w:r>
    </w:p>
    <w:p w14:paraId="7C3365DF" w14:textId="409AF69D" w:rsidR="00901F0F" w:rsidRPr="002834B3" w:rsidRDefault="00901F0F" w:rsidP="00901F0F">
      <w:pPr>
        <w:pStyle w:val="ListParagraph"/>
        <w:numPr>
          <w:ilvl w:val="0"/>
          <w:numId w:val="4"/>
        </w:numPr>
        <w:spacing w:line="360" w:lineRule="auto"/>
        <w:jc w:val="both"/>
        <w:rPr>
          <w:rFonts w:ascii="Times New Roman" w:hAnsi="Times New Roman" w:cs="Times New Roman"/>
          <w:b/>
          <w:noProof/>
          <w:sz w:val="28"/>
          <w:szCs w:val="28"/>
        </w:rPr>
      </w:pPr>
      <w:r w:rsidRPr="00143B33">
        <w:rPr>
          <w:rFonts w:ascii="Times New Roman" w:hAnsi="Times New Roman" w:cs="Times New Roman"/>
          <w:noProof/>
          <w:sz w:val="28"/>
          <w:szCs w:val="28"/>
        </w:rPr>
        <w:t>Expected time of completion and submission.</w:t>
      </w:r>
    </w:p>
    <w:p w14:paraId="5AD81F96" w14:textId="62FB1A5A" w:rsidR="00901F0F" w:rsidRPr="00143B33" w:rsidRDefault="00901F0F" w:rsidP="00B16FCD">
      <w:pPr>
        <w:spacing w:after="0" w:line="360" w:lineRule="auto"/>
        <w:rPr>
          <w:rFonts w:ascii="Times New Roman" w:hAnsi="Times New Roman" w:cs="Times New Roman"/>
          <w:noProof/>
          <w:sz w:val="28"/>
          <w:szCs w:val="28"/>
        </w:rPr>
      </w:pPr>
      <w:r w:rsidRPr="00143B33">
        <w:rPr>
          <w:rFonts w:ascii="Times New Roman" w:hAnsi="Times New Roman" w:cs="Times New Roman"/>
          <w:b/>
          <w:noProof/>
          <w:sz w:val="28"/>
          <w:szCs w:val="28"/>
        </w:rPr>
        <w:t>3.</w:t>
      </w:r>
      <w:r w:rsidR="002834B3">
        <w:rPr>
          <w:rFonts w:ascii="Times New Roman" w:hAnsi="Times New Roman" w:cs="Times New Roman"/>
          <w:b/>
          <w:noProof/>
          <w:sz w:val="28"/>
          <w:szCs w:val="28"/>
        </w:rPr>
        <w:t>1</w:t>
      </w:r>
      <w:r w:rsidRPr="00143B33">
        <w:rPr>
          <w:rFonts w:ascii="Times New Roman" w:hAnsi="Times New Roman" w:cs="Times New Roman"/>
          <w:b/>
          <w:noProof/>
          <w:sz w:val="28"/>
          <w:szCs w:val="28"/>
        </w:rPr>
        <w:t>.</w:t>
      </w:r>
      <w:r w:rsidR="002834B3">
        <w:rPr>
          <w:rFonts w:ascii="Times New Roman" w:hAnsi="Times New Roman" w:cs="Times New Roman"/>
          <w:b/>
          <w:noProof/>
          <w:sz w:val="28"/>
          <w:szCs w:val="28"/>
        </w:rPr>
        <w:t>2</w:t>
      </w:r>
      <w:r w:rsidRPr="00143B33">
        <w:rPr>
          <w:rFonts w:ascii="Times New Roman" w:hAnsi="Times New Roman" w:cs="Times New Roman"/>
          <w:b/>
          <w:noProof/>
          <w:sz w:val="28"/>
          <w:szCs w:val="28"/>
        </w:rPr>
        <w:tab/>
        <w:t>Methods of Property Valuation</w:t>
      </w:r>
    </w:p>
    <w:p w14:paraId="304095D5" w14:textId="6E0773A1"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Direct Comparison/Comparative Market Analysis:  </w:t>
      </w:r>
      <w:r w:rsidRPr="00143B33">
        <w:rPr>
          <w:rFonts w:ascii="Times New Roman" w:hAnsi="Times New Roman" w:cs="Times New Roman"/>
          <w:noProof/>
          <w:sz w:val="28"/>
          <w:szCs w:val="28"/>
        </w:rPr>
        <w:t>Determination of the fair market value of a property is done through direct comparison of prices paid for similar</w:t>
      </w:r>
      <w:r w:rsidRPr="00143B3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 xml:space="preserve">properties. </w:t>
      </w:r>
    </w:p>
    <w:p w14:paraId="5C2FD9CC" w14:textId="2EEBD63C" w:rsidR="00901F0F" w:rsidRPr="00143B33" w:rsidRDefault="00901F0F"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Depreciated Replacement Cost Method:  </w:t>
      </w:r>
      <w:r w:rsidRPr="00143B33">
        <w:rPr>
          <w:rFonts w:ascii="Times New Roman" w:hAnsi="Times New Roman" w:cs="Times New Roman"/>
          <w:noProof/>
          <w:sz w:val="28"/>
          <w:szCs w:val="28"/>
        </w:rPr>
        <w:t xml:space="preserve">The depreciated replacement cost is the current cost of replacing an asset with its modern equivalent asset  less deductions </w:t>
      </w:r>
      <w:r w:rsidRPr="00143B33">
        <w:rPr>
          <w:rFonts w:ascii="Times New Roman" w:hAnsi="Times New Roman" w:cs="Times New Roman"/>
          <w:noProof/>
          <w:sz w:val="28"/>
          <w:szCs w:val="28"/>
        </w:rPr>
        <w:lastRenderedPageBreak/>
        <w:t xml:space="preserve">for physical ddeterioration and structural obsolescence. DRC (Depreciated Replacement Cost) method is used only for specialized properties without trading potentials in both private and public sectors where the lack of income prevents the use of income approach. </w:t>
      </w:r>
    </w:p>
    <w:p w14:paraId="32C35435" w14:textId="77777777" w:rsidR="00901F0F" w:rsidRPr="00143B33" w:rsidRDefault="00901F0F" w:rsidP="00901F0F">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 xml:space="preserve">Income Approach:  </w:t>
      </w:r>
      <w:r w:rsidRPr="00143B33">
        <w:rPr>
          <w:rFonts w:ascii="Times New Roman" w:hAnsi="Times New Roman" w:cs="Times New Roman"/>
          <w:noProof/>
          <w:sz w:val="28"/>
          <w:szCs w:val="28"/>
        </w:rPr>
        <w:t>The income approach to value is based on the principle of anticipation. The principle of anticipation affirms that value is created by the expectation of benefits to be derived from possession, operation and capital gain resale. Account is usually made in the income approach for the time value of money, which means that earnings are of more value to its holder today than if the same sum were to be received in the future. A person who is given an option between receiving a sum of</w:t>
      </w:r>
      <w:r w:rsidRPr="002834B3">
        <w:rPr>
          <w:rFonts w:ascii="Times New Roman" w:hAnsi="Times New Roman" w:cs="Times New Roman"/>
          <w:noProof/>
          <w:sz w:val="28"/>
          <w:szCs w:val="28"/>
        </w:rPr>
        <w:t xml:space="preserve">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1,000 today or receiving the same sum in five years time would prefer the receipt today, first because he can invest the </w:t>
      </w:r>
      <w:r w:rsidRPr="00143B33">
        <w:rPr>
          <w:rFonts w:ascii="Times New Roman" w:hAnsi="Times New Roman" w:cs="Times New Roman"/>
          <w:strike/>
          <w:noProof/>
          <w:sz w:val="28"/>
          <w:szCs w:val="28"/>
        </w:rPr>
        <w:t>N</w:t>
      </w:r>
      <w:r w:rsidRPr="00143B33">
        <w:rPr>
          <w:rFonts w:ascii="Times New Roman" w:hAnsi="Times New Roman" w:cs="Times New Roman"/>
          <w:noProof/>
          <w:sz w:val="28"/>
          <w:szCs w:val="28"/>
        </w:rPr>
        <w:t>1,000 received today to secure a higher sum in five years, and second, because inflation would have devaluing effects over five years.</w:t>
      </w:r>
    </w:p>
    <w:p w14:paraId="24F5F500" w14:textId="4B198310" w:rsidR="00C24D09" w:rsidRPr="00143B33" w:rsidRDefault="00C24D09" w:rsidP="00C24D09">
      <w:pPr>
        <w:spacing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3.</w:t>
      </w:r>
      <w:r w:rsidR="002834B3">
        <w:rPr>
          <w:rFonts w:ascii="Times New Roman" w:hAnsi="Times New Roman" w:cs="Times New Roman"/>
          <w:b/>
          <w:noProof/>
          <w:sz w:val="28"/>
          <w:szCs w:val="28"/>
        </w:rPr>
        <w:t>1.</w:t>
      </w:r>
      <w:r w:rsidRPr="00143B33">
        <w:rPr>
          <w:rFonts w:ascii="Times New Roman" w:hAnsi="Times New Roman" w:cs="Times New Roman"/>
          <w:b/>
          <w:noProof/>
          <w:sz w:val="28"/>
          <w:szCs w:val="28"/>
        </w:rPr>
        <w:t>3</w:t>
      </w:r>
      <w:r w:rsidRPr="00143B33">
        <w:rPr>
          <w:rFonts w:ascii="Times New Roman" w:hAnsi="Times New Roman" w:cs="Times New Roman"/>
          <w:b/>
          <w:noProof/>
          <w:sz w:val="28"/>
          <w:szCs w:val="28"/>
        </w:rPr>
        <w:tab/>
        <w:t>Steps in Property Valuation</w:t>
      </w:r>
    </w:p>
    <w:p w14:paraId="39CAA148" w14:textId="60F2312E" w:rsidR="00C24D09" w:rsidRPr="00143B33" w:rsidRDefault="00C24D09"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Instruction to carryout Valuation:</w:t>
      </w:r>
      <w:r w:rsidR="002834B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This is the instruction given by the client soliciting for our professional service in carrying out a valuation exercise, stating the purpose of the valuation, location of the subject property and the date of submission.</w:t>
      </w:r>
    </w:p>
    <w:p w14:paraId="0DBF9F00" w14:textId="1DB5AABB" w:rsidR="00C24D09" w:rsidRPr="00143B33" w:rsidRDefault="00C24D09"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Inspection of the property:</w:t>
      </w:r>
      <w:r w:rsidR="002834B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This is the true investigation of the property to determine its condition, which will help in decision making. Property inspection involves careful and systematic study of the property with emphasis on constructional details, level of dilapidation, functionality of the services, general defects of the property, inspection of title document to determine the interest subsisting in the property, taking of photographs and measurement of the site and building so as to factor in such variables during computation/calculations. Constructional details will include taking note of the building components, roof type, ceiling, paved area etc.</w:t>
      </w:r>
    </w:p>
    <w:p w14:paraId="379AA72E" w14:textId="28514FE7" w:rsidR="00C24D09" w:rsidRPr="00143B33" w:rsidRDefault="00C24D09" w:rsidP="002834B3">
      <w:pPr>
        <w:spacing w:line="360" w:lineRule="auto"/>
        <w:jc w:val="both"/>
        <w:rPr>
          <w:rFonts w:ascii="Times New Roman" w:hAnsi="Times New Roman" w:cs="Times New Roman"/>
          <w:noProof/>
          <w:sz w:val="28"/>
          <w:szCs w:val="28"/>
        </w:rPr>
      </w:pPr>
      <w:r w:rsidRPr="00143B33">
        <w:rPr>
          <w:rFonts w:ascii="Times New Roman" w:hAnsi="Times New Roman" w:cs="Times New Roman"/>
          <w:b/>
          <w:noProof/>
          <w:sz w:val="28"/>
          <w:szCs w:val="28"/>
        </w:rPr>
        <w:t>Data analysis and valuation:</w:t>
      </w:r>
      <w:r w:rsidR="002834B3">
        <w:rPr>
          <w:rFonts w:ascii="Times New Roman" w:hAnsi="Times New Roman" w:cs="Times New Roman"/>
          <w:b/>
          <w:noProof/>
          <w:sz w:val="28"/>
          <w:szCs w:val="28"/>
        </w:rPr>
        <w:t xml:space="preserve"> </w:t>
      </w:r>
      <w:r w:rsidRPr="00143B33">
        <w:rPr>
          <w:rFonts w:ascii="Times New Roman" w:hAnsi="Times New Roman" w:cs="Times New Roman"/>
          <w:noProof/>
          <w:sz w:val="28"/>
          <w:szCs w:val="28"/>
        </w:rPr>
        <w:t xml:space="preserve">After gathering necessary information and details regarding the property to be valued, and also acquiring information on rental and land </w:t>
      </w:r>
      <w:r w:rsidRPr="00143B33">
        <w:rPr>
          <w:rFonts w:ascii="Times New Roman" w:hAnsi="Times New Roman" w:cs="Times New Roman"/>
          <w:noProof/>
          <w:sz w:val="28"/>
          <w:szCs w:val="28"/>
        </w:rPr>
        <w:lastRenderedPageBreak/>
        <w:t>values in and around the area where the subject property to be valued is located, the data is been analyzed and the valuation calculation is done with the data provided and appropriate valuation method employed so as to arrive at an estimated capital value of the property.</w:t>
      </w:r>
    </w:p>
    <w:p w14:paraId="430C6A73" w14:textId="4FBF0039" w:rsidR="00C24D09" w:rsidRPr="00143B33" w:rsidRDefault="002834B3" w:rsidP="00C24D09">
      <w:pPr>
        <w:spacing w:line="360" w:lineRule="auto"/>
        <w:jc w:val="both"/>
        <w:rPr>
          <w:rFonts w:ascii="Times New Roman" w:hAnsi="Times New Roman" w:cs="Times New Roman"/>
          <w:b/>
          <w:noProof/>
          <w:sz w:val="28"/>
          <w:szCs w:val="28"/>
        </w:rPr>
      </w:pPr>
      <w:r>
        <w:rPr>
          <w:rFonts w:ascii="Times New Roman" w:hAnsi="Times New Roman" w:cs="Times New Roman"/>
          <w:b/>
          <w:noProof/>
          <w:sz w:val="28"/>
          <w:szCs w:val="28"/>
        </w:rPr>
        <w:t>3.1.4</w:t>
      </w:r>
      <w:r>
        <w:rPr>
          <w:rFonts w:ascii="Times New Roman" w:hAnsi="Times New Roman" w:cs="Times New Roman"/>
          <w:b/>
          <w:noProof/>
          <w:sz w:val="28"/>
          <w:szCs w:val="28"/>
        </w:rPr>
        <w:tab/>
      </w:r>
      <w:r w:rsidR="00C24D09" w:rsidRPr="00143B33">
        <w:rPr>
          <w:rFonts w:ascii="Times New Roman" w:hAnsi="Times New Roman" w:cs="Times New Roman"/>
          <w:b/>
          <w:noProof/>
          <w:sz w:val="28"/>
          <w:szCs w:val="28"/>
        </w:rPr>
        <w:t>Contents of a Valuation Report</w:t>
      </w:r>
    </w:p>
    <w:p w14:paraId="4E5C9658" w14:textId="77777777" w:rsidR="00C24D09" w:rsidRPr="00143B33" w:rsidRDefault="00C24D09" w:rsidP="00C24D09">
      <w:p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After computation and calculation, a valuation report is prepared for the client and it contains the following:</w:t>
      </w:r>
    </w:p>
    <w:p w14:paraId="51007C45"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Brief:  This is a statement informing the client that the valuation requested for has duly been carried out according to the instructions given and also stating the purpose of the valuation exercise.</w:t>
      </w:r>
    </w:p>
    <w:p w14:paraId="1AAC35CA"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Situation:  This describes the subject property giving its location and directions on how to access the property.</w:t>
      </w:r>
    </w:p>
    <w:p w14:paraId="5B984E3D"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Neighbourhood:  This is the description of the immediate neighbourhood where the property is situated and the notable landmarks which will assist for easy access. Municipal facilities like electricity and telecommuniacation services are also stated here.</w:t>
      </w:r>
    </w:p>
    <w:p w14:paraId="7CFE5B6A" w14:textId="64D72878" w:rsidR="00C24D09" w:rsidRPr="00143B33" w:rsidRDefault="002834B3"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Site</w:t>
      </w:r>
      <w:r w:rsidR="00C24D09" w:rsidRPr="00143B33">
        <w:rPr>
          <w:rFonts w:ascii="Times New Roman" w:hAnsi="Times New Roman" w:cs="Times New Roman"/>
          <w:noProof/>
          <w:sz w:val="28"/>
          <w:szCs w:val="28"/>
        </w:rPr>
        <w:t>:  Here, the total land area is stated and means of access into the premises. The site plan of a property is represented in pictoral form below for clearer understanding.</w:t>
      </w:r>
    </w:p>
    <w:p w14:paraId="4505E8DE"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Description/Construction Details:  This shows the description of the type of materials used in construction of the building (such as materials used in the construction of doors, windows, ceilings, roofs, wall and floor finishes), positioning and shape of the building etc.</w:t>
      </w:r>
    </w:p>
    <w:p w14:paraId="0EC37421"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Accommodation and Use:  This states the schedule of accommodation afforded by the described development in details.</w:t>
      </w:r>
    </w:p>
    <w:p w14:paraId="7B4AC38B"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Services:  Here, the details of services and facilities available in the subject property are stated, this include electricity, pipe borne water from public mains or bore hole, lifts, power generators etc.</w:t>
      </w:r>
    </w:p>
    <w:p w14:paraId="7E3C961E"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lastRenderedPageBreak/>
        <w:t>Schedule of condition:  This shows if the property is in good physical condition or not by stating the physical or structural defects and rectification observed in property.</w:t>
      </w:r>
    </w:p>
    <w:p w14:paraId="7557E904" w14:textId="77777777" w:rsidR="00C24D09" w:rsidRPr="00143B33" w:rsidRDefault="00C24D09"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Tenure:  This involves stating the available title documents and ownership rights or interests existing on the subject property and duration for which these rights exits. Example, Deed of Assignment, Power of Attorney, Dead of conveyance etc.</w:t>
      </w:r>
    </w:p>
    <w:p w14:paraId="489342DA" w14:textId="198C87E7" w:rsidR="00C24D09" w:rsidRPr="00143B33" w:rsidRDefault="002834B3"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Basis of Valuation</w:t>
      </w:r>
      <w:r w:rsidR="00C24D09" w:rsidRPr="00143B33">
        <w:rPr>
          <w:rFonts w:ascii="Times New Roman" w:hAnsi="Times New Roman" w:cs="Times New Roman"/>
          <w:noProof/>
          <w:sz w:val="28"/>
          <w:szCs w:val="28"/>
        </w:rPr>
        <w:t>:  This states the basis upon which the valuation was carried out, that is to determine the OMV (Open Market Value) of the property.</w:t>
      </w:r>
    </w:p>
    <w:p w14:paraId="54787D89" w14:textId="605397AC" w:rsidR="00C24D09" w:rsidRPr="00143B33" w:rsidRDefault="002834B3" w:rsidP="00C24D09">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Method of Valuation</w:t>
      </w:r>
      <w:r w:rsidR="00C24D09" w:rsidRPr="00143B33">
        <w:rPr>
          <w:rFonts w:ascii="Times New Roman" w:hAnsi="Times New Roman" w:cs="Times New Roman"/>
          <w:noProof/>
          <w:sz w:val="28"/>
          <w:szCs w:val="28"/>
        </w:rPr>
        <w:t>:  This states the method of valuation used.</w:t>
      </w:r>
    </w:p>
    <w:p w14:paraId="7E3B7AB8" w14:textId="115267AA" w:rsidR="00C24D09" w:rsidRPr="002834B3" w:rsidRDefault="002834B3" w:rsidP="002834B3">
      <w:pPr>
        <w:pStyle w:val="ListParagraph"/>
        <w:numPr>
          <w:ilvl w:val="0"/>
          <w:numId w:val="5"/>
        </w:numPr>
        <w:spacing w:line="360" w:lineRule="auto"/>
        <w:jc w:val="both"/>
        <w:rPr>
          <w:rFonts w:ascii="Times New Roman" w:hAnsi="Times New Roman" w:cs="Times New Roman"/>
          <w:noProof/>
          <w:sz w:val="28"/>
          <w:szCs w:val="28"/>
        </w:rPr>
      </w:pPr>
      <w:r w:rsidRPr="00143B33">
        <w:rPr>
          <w:rFonts w:ascii="Times New Roman" w:hAnsi="Times New Roman" w:cs="Times New Roman"/>
          <w:noProof/>
          <w:sz w:val="28"/>
          <w:szCs w:val="28"/>
        </w:rPr>
        <w:t>Opinion of Value</w:t>
      </w:r>
      <w:r w:rsidR="00C24D09" w:rsidRPr="00143B33">
        <w:rPr>
          <w:rFonts w:ascii="Times New Roman" w:hAnsi="Times New Roman" w:cs="Times New Roman"/>
          <w:noProof/>
          <w:sz w:val="28"/>
          <w:szCs w:val="28"/>
        </w:rPr>
        <w:t>:  The open market value and forced sale value is stated here after carrying out necessary calculations.</w:t>
      </w:r>
    </w:p>
    <w:p w14:paraId="46A4B4ED" w14:textId="7570AA20" w:rsidR="00901F0F" w:rsidRPr="00143B33" w:rsidRDefault="00901F0F" w:rsidP="00901F0F">
      <w:pPr>
        <w:spacing w:line="360" w:lineRule="auto"/>
        <w:jc w:val="both"/>
        <w:rPr>
          <w:rFonts w:ascii="Times New Roman" w:hAnsi="Times New Roman" w:cs="Times New Roman"/>
          <w:b/>
          <w:noProof/>
          <w:sz w:val="28"/>
          <w:szCs w:val="28"/>
        </w:rPr>
      </w:pPr>
      <w:r w:rsidRPr="00143B33">
        <w:rPr>
          <w:rFonts w:ascii="Times New Roman" w:hAnsi="Times New Roman" w:cs="Times New Roman"/>
          <w:b/>
          <w:noProof/>
          <w:sz w:val="28"/>
          <w:szCs w:val="28"/>
        </w:rPr>
        <w:t xml:space="preserve">PROPERTY LOCATED </w:t>
      </w:r>
      <w:r w:rsidR="000C1901">
        <w:rPr>
          <w:rFonts w:ascii="Times New Roman" w:hAnsi="Times New Roman" w:cs="Times New Roman"/>
          <w:b/>
          <w:noProof/>
          <w:sz w:val="28"/>
          <w:szCs w:val="28"/>
        </w:rPr>
        <w:t>OFF NUMAN ROAD, JIMETA, YOLA</w:t>
      </w:r>
    </w:p>
    <w:p w14:paraId="37BDB7AC" w14:textId="77777777" w:rsidR="00901F0F" w:rsidRPr="00143B33" w:rsidRDefault="00901F0F" w:rsidP="00C24D09">
      <w:pPr>
        <w:spacing w:after="0" w:line="360" w:lineRule="auto"/>
        <w:rPr>
          <w:rFonts w:ascii="Times New Roman" w:hAnsi="Times New Roman" w:cs="Times New Roman"/>
          <w:b/>
          <w:noProof/>
          <w:sz w:val="28"/>
          <w:szCs w:val="28"/>
        </w:rPr>
      </w:pPr>
      <w:r w:rsidRPr="00143B33">
        <w:rPr>
          <w:rFonts w:ascii="Times New Roman" w:hAnsi="Times New Roman" w:cs="Times New Roman"/>
          <w:b/>
          <w:noProof/>
          <w:sz w:val="28"/>
          <w:szCs w:val="28"/>
        </w:rPr>
        <w:t>INCOME APPROACH</w:t>
      </w:r>
    </w:p>
    <w:p w14:paraId="043C1795"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2nos. 2 – bedroom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500,000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1,000,000</w:t>
      </w:r>
    </w:p>
    <w:p w14:paraId="1061574B"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4 nos. self contained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190,000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760,000</w:t>
      </w:r>
    </w:p>
    <w:p w14:paraId="015E9983"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2 nos. big halls – </w:t>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3,500,000 each</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7,000,000</w:t>
      </w:r>
    </w:p>
    <w:p w14:paraId="2533F216"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 xml:space="preserve">Sit out bar </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1,800,000</w:t>
      </w:r>
    </w:p>
    <w:p w14:paraId="54DAF203" w14:textId="5EA99221"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Bakery</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1,000,000</w:t>
      </w:r>
    </w:p>
    <w:p w14:paraId="6E832F05" w14:textId="77777777"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Gross rent</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12,460,000</w:t>
      </w:r>
    </w:p>
    <w:p w14:paraId="39AFD7BD" w14:textId="05A087ED" w:rsidR="00901F0F" w:rsidRPr="00143B33" w:rsidRDefault="00901F0F" w:rsidP="00C24D09">
      <w:pPr>
        <w:spacing w:after="0" w:line="360" w:lineRule="auto"/>
        <w:rPr>
          <w:rFonts w:ascii="Times New Roman" w:hAnsi="Times New Roman" w:cs="Times New Roman"/>
          <w:noProof/>
          <w:sz w:val="28"/>
          <w:szCs w:val="28"/>
        </w:rPr>
      </w:pPr>
      <w:r w:rsidRPr="00143B33">
        <w:rPr>
          <w:rFonts w:ascii="Times New Roman" w:hAnsi="Times New Roman" w:cs="Times New Roman"/>
          <w:noProof/>
          <w:sz w:val="28"/>
          <w:szCs w:val="28"/>
        </w:rPr>
        <w:t>Less outgoings @ 15%</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t>.85</w:t>
      </w:r>
    </w:p>
    <w:p w14:paraId="29F4507E" w14:textId="77777777" w:rsidR="00901F0F" w:rsidRPr="00143B33" w:rsidRDefault="00901F0F" w:rsidP="00C24D09">
      <w:pPr>
        <w:spacing w:after="0" w:line="360" w:lineRule="auto"/>
        <w:ind w:left="5760" w:firstLine="720"/>
        <w:rPr>
          <w:rFonts w:ascii="Times New Roman" w:hAnsi="Times New Roman" w:cs="Times New Roman"/>
          <w:noProof/>
          <w:sz w:val="28"/>
          <w:szCs w:val="28"/>
        </w:rPr>
      </w:pPr>
      <w:r w:rsidRPr="00143B33">
        <w:rPr>
          <w:rFonts w:ascii="Times New Roman" w:hAnsi="Times New Roman" w:cs="Times New Roman"/>
          <w:dstrike/>
          <w:noProof/>
          <w:sz w:val="28"/>
          <w:szCs w:val="28"/>
        </w:rPr>
        <w:t>N</w:t>
      </w:r>
      <w:r w:rsidRPr="00673556">
        <w:t xml:space="preserve"> </w:t>
      </w:r>
      <w:r w:rsidRPr="00143B33">
        <w:rPr>
          <w:rFonts w:ascii="Times New Roman" w:hAnsi="Times New Roman" w:cs="Times New Roman"/>
          <w:noProof/>
          <w:sz w:val="28"/>
          <w:szCs w:val="28"/>
        </w:rPr>
        <w:t>10,591,000</w:t>
      </w:r>
    </w:p>
    <w:p w14:paraId="1CC0BBA8" w14:textId="286F389F" w:rsidR="00901F0F" w:rsidRPr="00143B33" w:rsidRDefault="00901F0F" w:rsidP="00A51445">
      <w:pPr>
        <w:spacing w:after="0" w:line="480" w:lineRule="auto"/>
        <w:rPr>
          <w:rFonts w:ascii="Times New Roman" w:hAnsi="Times New Roman" w:cs="Times New Roman"/>
          <w:noProof/>
          <w:sz w:val="28"/>
          <w:szCs w:val="28"/>
        </w:rPr>
      </w:pPr>
      <w:r w:rsidRPr="00143B33">
        <w:rPr>
          <w:rFonts w:ascii="Times New Roman" w:hAnsi="Times New Roman" w:cs="Times New Roman"/>
          <w:noProof/>
          <w:sz w:val="28"/>
          <w:szCs w:val="28"/>
        </w:rPr>
        <w:t>Yp in perp @ 6%</w:t>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t>16.67</w:t>
      </w:r>
    </w:p>
    <w:p w14:paraId="2B74CD5D" w14:textId="0651F60B" w:rsidR="000C1901" w:rsidRDefault="00901F0F" w:rsidP="00C24D09">
      <w:pPr>
        <w:spacing w:after="0" w:line="360" w:lineRule="auto"/>
        <w:rPr>
          <w:rFonts w:ascii="Times New Roman" w:hAnsi="Times New Roman" w:cs="Times New Roman"/>
          <w:b/>
          <w:noProof/>
          <w:sz w:val="28"/>
          <w:szCs w:val="28"/>
        </w:rPr>
      </w:pP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noProof/>
          <w:sz w:val="28"/>
          <w:szCs w:val="28"/>
        </w:rPr>
        <w:tab/>
      </w:r>
      <w:r w:rsidRPr="00143B33">
        <w:rPr>
          <w:rFonts w:ascii="Times New Roman" w:hAnsi="Times New Roman" w:cs="Times New Roman"/>
          <w:dstrike/>
          <w:noProof/>
          <w:sz w:val="28"/>
          <w:szCs w:val="28"/>
        </w:rPr>
        <w:t>N</w:t>
      </w:r>
      <w:r w:rsidRPr="00143B33">
        <w:rPr>
          <w:rFonts w:ascii="Times New Roman" w:hAnsi="Times New Roman" w:cs="Times New Roman"/>
          <w:noProof/>
          <w:sz w:val="28"/>
          <w:szCs w:val="28"/>
        </w:rPr>
        <w:t xml:space="preserve"> </w:t>
      </w:r>
      <w:r w:rsidRPr="00143B33">
        <w:rPr>
          <w:rFonts w:ascii="Times New Roman" w:hAnsi="Times New Roman" w:cs="Times New Roman"/>
          <w:b/>
          <w:noProof/>
          <w:sz w:val="28"/>
          <w:szCs w:val="28"/>
        </w:rPr>
        <w:t>176,551,970</w:t>
      </w:r>
    </w:p>
    <w:p w14:paraId="6A61459F" w14:textId="77777777" w:rsidR="00A51445" w:rsidRDefault="00A51445">
      <w:pPr>
        <w:rPr>
          <w:rFonts w:ascii="Times New Roman" w:hAnsi="Times New Roman" w:cs="Times New Roman"/>
          <w:b/>
          <w:noProof/>
          <w:sz w:val="28"/>
          <w:szCs w:val="28"/>
        </w:rPr>
      </w:pPr>
      <w:r>
        <w:rPr>
          <w:rFonts w:ascii="Times New Roman" w:hAnsi="Times New Roman" w:cs="Times New Roman"/>
          <w:b/>
          <w:noProof/>
          <w:sz w:val="28"/>
          <w:szCs w:val="28"/>
        </w:rPr>
        <w:br w:type="page"/>
      </w:r>
    </w:p>
    <w:p w14:paraId="32947730" w14:textId="4B467E1F" w:rsidR="00D54F9C" w:rsidRDefault="002834B3">
      <w:pPr>
        <w:rPr>
          <w:rFonts w:ascii="Times New Roman" w:hAnsi="Times New Roman" w:cs="Times New Roman"/>
          <w:b/>
          <w:noProof/>
          <w:sz w:val="28"/>
          <w:szCs w:val="28"/>
        </w:rPr>
      </w:pPr>
      <w:r>
        <w:rPr>
          <w:rFonts w:ascii="Times New Roman" w:hAnsi="Times New Roman" w:cs="Times New Roman"/>
          <w:noProof/>
          <w:sz w:val="28"/>
          <w:szCs w:val="28"/>
        </w:rPr>
        <w:lastRenderedPageBreak/>
        <mc:AlternateContent>
          <mc:Choice Requires="wpg">
            <w:drawing>
              <wp:anchor distT="0" distB="0" distL="114300" distR="114300" simplePos="0" relativeHeight="251692032" behindDoc="0" locked="0" layoutInCell="1" allowOverlap="1" wp14:anchorId="34BB6913" wp14:editId="44A686A4">
                <wp:simplePos x="0" y="0"/>
                <wp:positionH relativeFrom="column">
                  <wp:posOffset>-31006</wp:posOffset>
                </wp:positionH>
                <wp:positionV relativeFrom="paragraph">
                  <wp:posOffset>80229</wp:posOffset>
                </wp:positionV>
                <wp:extent cx="5833110" cy="4013200"/>
                <wp:effectExtent l="0" t="0" r="15240" b="0"/>
                <wp:wrapNone/>
                <wp:docPr id="66" name="Group 66"/>
                <wp:cNvGraphicFramePr/>
                <a:graphic xmlns:a="http://schemas.openxmlformats.org/drawingml/2006/main">
                  <a:graphicData uri="http://schemas.microsoft.com/office/word/2010/wordprocessingGroup">
                    <wpg:wgp>
                      <wpg:cNvGrpSpPr/>
                      <wpg:grpSpPr>
                        <a:xfrm>
                          <a:off x="0" y="0"/>
                          <a:ext cx="5833110" cy="4013200"/>
                          <a:chOff x="0" y="0"/>
                          <a:chExt cx="5833110" cy="4013200"/>
                        </a:xfrm>
                      </wpg:grpSpPr>
                      <wpg:grpSp>
                        <wpg:cNvPr id="19" name="Group 19"/>
                        <wpg:cNvGrpSpPr/>
                        <wpg:grpSpPr>
                          <a:xfrm>
                            <a:off x="0" y="0"/>
                            <a:ext cx="5833110" cy="4013200"/>
                            <a:chOff x="0" y="417906"/>
                            <a:chExt cx="5929119" cy="4625788"/>
                          </a:xfrm>
                        </wpg:grpSpPr>
                        <wps:wsp>
                          <wps:cNvPr id="2" name="Text Box 2"/>
                          <wps:cNvSpPr txBox="1"/>
                          <wps:spPr>
                            <a:xfrm>
                              <a:off x="3226820" y="927667"/>
                              <a:ext cx="2702299" cy="3741869"/>
                            </a:xfrm>
                            <a:prstGeom prst="rect">
                              <a:avLst/>
                            </a:prstGeom>
                            <a:solidFill>
                              <a:schemeClr val="lt1"/>
                            </a:solidFill>
                            <a:ln w="6350">
                              <a:solidFill>
                                <a:prstClr val="black"/>
                              </a:solidFill>
                            </a:ln>
                          </wps:spPr>
                          <wps:txbx>
                            <w:txbxContent>
                              <w:p w14:paraId="4EC053F2" w14:textId="77777777" w:rsidR="003A7C6B" w:rsidRDefault="003A7C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0" y="927517"/>
                              <a:ext cx="2635250" cy="2291171"/>
                            </a:xfrm>
                            <a:prstGeom prst="rect">
                              <a:avLst/>
                            </a:prstGeom>
                            <a:solidFill>
                              <a:schemeClr val="lt1"/>
                            </a:solidFill>
                            <a:ln w="6350">
                              <a:solidFill>
                                <a:prstClr val="black"/>
                              </a:solidFill>
                            </a:ln>
                          </wps:spPr>
                          <wps:txbx>
                            <w:txbxContent>
                              <w:p w14:paraId="66A1F100" w14:textId="77777777" w:rsidR="003A7C6B" w:rsidRDefault="003A7C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169485" y="2678474"/>
                              <a:ext cx="1465730" cy="540184"/>
                            </a:xfrm>
                            <a:prstGeom prst="rect">
                              <a:avLst/>
                            </a:prstGeom>
                            <a:solidFill>
                              <a:schemeClr val="lt1"/>
                            </a:solidFill>
                            <a:ln w="6350">
                              <a:solidFill>
                                <a:prstClr val="black"/>
                              </a:solidFill>
                            </a:ln>
                          </wps:spPr>
                          <wps:txbx>
                            <w:txbxContent>
                              <w:p w14:paraId="66EBD1EB" w14:textId="5C443FDE" w:rsidR="003A7C6B" w:rsidRPr="00D54F9C" w:rsidRDefault="003A7C6B">
                                <w:pPr>
                                  <w:rPr>
                                    <w:rFonts w:ascii="Times New Roman" w:hAnsi="Times New Roman" w:cs="Times New Roman"/>
                                  </w:rPr>
                                </w:pPr>
                                <w:r w:rsidRPr="00D54F9C">
                                  <w:rPr>
                                    <w:rFonts w:ascii="Times New Roman" w:hAnsi="Times New Roman" w:cs="Times New Roman"/>
                                  </w:rPr>
                                  <w:t xml:space="preserve">Subject property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218978" y="3626941"/>
                              <a:ext cx="1048385" cy="470535"/>
                            </a:xfrm>
                            <a:prstGeom prst="rect">
                              <a:avLst/>
                            </a:prstGeom>
                            <a:solidFill>
                              <a:schemeClr val="lt1"/>
                            </a:solidFill>
                            <a:ln w="6350">
                              <a:solidFill>
                                <a:prstClr val="black"/>
                              </a:solidFill>
                            </a:ln>
                          </wps:spPr>
                          <wps:txbx>
                            <w:txbxContent>
                              <w:p w14:paraId="1D35F34D" w14:textId="6093187E" w:rsidR="003A7C6B" w:rsidRPr="00D54F9C" w:rsidRDefault="003A7C6B">
                                <w:pPr>
                                  <w:rPr>
                                    <w:rFonts w:ascii="Times New Roman" w:hAnsi="Times New Roman" w:cs="Times New Roman"/>
                                  </w:rPr>
                                </w:pPr>
                                <w:r>
                                  <w:rPr>
                                    <w:rFonts w:ascii="Times New Roman" w:hAnsi="Times New Roman" w:cs="Times New Roman"/>
                                  </w:rPr>
                                  <w:t>Red Cross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403412" y="541155"/>
                              <a:ext cx="4625788" cy="497541"/>
                            </a:xfrm>
                            <a:prstGeom prst="rect">
                              <a:avLst/>
                            </a:prstGeom>
                            <a:noFill/>
                            <a:ln w="6350">
                              <a:noFill/>
                            </a:ln>
                          </wps:spPr>
                          <wps:txbx>
                            <w:txbxContent>
                              <w:p w14:paraId="41CF9E22" w14:textId="0A1966CD" w:rsidR="003A7C6B" w:rsidRPr="00D54F9C" w:rsidRDefault="003A7C6B" w:rsidP="005A1CB0">
                                <w:pPr>
                                  <w:jc w:val="center"/>
                                  <w:rPr>
                                    <w:rFonts w:ascii="Times New Roman" w:hAnsi="Times New Roman" w:cs="Times New Roman"/>
                                    <w:sz w:val="28"/>
                                  </w:rPr>
                                </w:pPr>
                                <w:r w:rsidRPr="00D54F9C">
                                  <w:rPr>
                                    <w:rFonts w:ascii="Times New Roman" w:hAnsi="Times New Roman" w:cs="Times New Roman"/>
                                    <w:sz w:val="28"/>
                                  </w:rPr>
                                  <w:t xml:space="preserve">Yola </w:t>
                                </w:r>
                                <w:r>
                                  <w:rPr>
                                    <w:rFonts w:ascii="Times New Roman" w:hAnsi="Times New Roman" w:cs="Times New Roman"/>
                                    <w:sz w:val="28"/>
                                  </w:rPr>
                                  <w:t xml:space="preserve">– </w:t>
                                </w:r>
                                <w:proofErr w:type="spellStart"/>
                                <w:r>
                                  <w:rPr>
                                    <w:rFonts w:ascii="Times New Roman" w:hAnsi="Times New Roman" w:cs="Times New Roman"/>
                                    <w:sz w:val="28"/>
                                  </w:rPr>
                                  <w:t>Jimeta</w:t>
                                </w:r>
                                <w:proofErr w:type="spellEnd"/>
                                <w:r>
                                  <w:rPr>
                                    <w:rFonts w:ascii="Times New Roman" w:hAnsi="Times New Roman" w:cs="Times New Roman"/>
                                    <w:sz w:val="28"/>
                                  </w:rPr>
                                  <w:t xml:space="preserve"> </w:t>
                                </w:r>
                                <w:r w:rsidRPr="00D54F9C">
                                  <w:rPr>
                                    <w:rFonts w:ascii="Times New Roman" w:hAnsi="Times New Roman" w:cs="Times New Roman"/>
                                    <w:sz w:val="28"/>
                                  </w:rPr>
                                  <w:t>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rot="5400000">
                              <a:off x="571105" y="2482030"/>
                              <a:ext cx="4625788" cy="497540"/>
                            </a:xfrm>
                            <a:prstGeom prst="rect">
                              <a:avLst/>
                            </a:prstGeom>
                            <a:noFill/>
                            <a:ln w="6350">
                              <a:noFill/>
                            </a:ln>
                          </wps:spPr>
                          <wps:txbx>
                            <w:txbxContent>
                              <w:p w14:paraId="08C4B56D" w14:textId="1CA0B9EA" w:rsidR="003A7C6B" w:rsidRPr="00D54F9C" w:rsidRDefault="003A7C6B" w:rsidP="00D54F9C">
                                <w:pPr>
                                  <w:jc w:val="center"/>
                                  <w:rPr>
                                    <w:rFonts w:ascii="Times New Roman" w:hAnsi="Times New Roman" w:cs="Times New Roman"/>
                                    <w:sz w:val="36"/>
                                  </w:rPr>
                                </w:pPr>
                                <w:r>
                                  <w:rPr>
                                    <w:rFonts w:ascii="Times New Roman" w:hAnsi="Times New Roman" w:cs="Times New Roman"/>
                                    <w:sz w:val="36"/>
                                  </w:rPr>
                                  <w:t>Access 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403411" y="3333277"/>
                              <a:ext cx="2462591" cy="360899"/>
                            </a:xfrm>
                            <a:prstGeom prst="rect">
                              <a:avLst/>
                            </a:prstGeom>
                            <a:noFill/>
                            <a:ln w="6350">
                              <a:noFill/>
                            </a:ln>
                          </wps:spPr>
                          <wps:txbx>
                            <w:txbxContent>
                              <w:p w14:paraId="17CFE983" w14:textId="15B0AA40"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Girei</w:t>
                                </w:r>
                                <w:proofErr w:type="spellEnd"/>
                                <w:r>
                                  <w:rPr>
                                    <w:rFonts w:ascii="Times New Roman" w:hAnsi="Times New Roman" w:cs="Times New Roman"/>
                                    <w:sz w:val="28"/>
                                  </w:rPr>
                                  <w:t xml:space="preserve"> Street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2" name="Text Box 32"/>
                        <wps:cNvSpPr txBox="1"/>
                        <wps:spPr>
                          <a:xfrm flipV="1">
                            <a:off x="0" y="2774731"/>
                            <a:ext cx="2634615" cy="914400"/>
                          </a:xfrm>
                          <a:prstGeom prst="rect">
                            <a:avLst/>
                          </a:prstGeom>
                          <a:solidFill>
                            <a:schemeClr val="lt1"/>
                          </a:solidFill>
                          <a:ln w="6350">
                            <a:solidFill>
                              <a:prstClr val="black"/>
                            </a:solidFill>
                          </a:ln>
                        </wps:spPr>
                        <wps:txbx>
                          <w:txbxContent>
                            <w:p w14:paraId="47BAB911" w14:textId="77777777" w:rsidR="003A7C6B" w:rsidRDefault="003A7C6B" w:rsidP="005A1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BB6913" id="Group 66" o:spid="_x0000_s1036" style="position:absolute;margin-left:-2.45pt;margin-top:6.3pt;width:459.3pt;height:316pt;z-index:251692032" coordsize="58331,4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">
                <v:group id="Group 19" o:spid="_x0000_s1037" style="position:absolute;width:58331;height:40132" coordorigin=",4179" coordsize="59291,46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202" coordsize="21600,21600" o:spt="202" path="m,l,21600r21600,l21600,xe">
                    <v:stroke joinstyle="miter"/>
                    <v:path gradientshapeok="t" o:connecttype="rect"/>
                  </v:shapetype>
                  <v:shape id="Text Box 2" o:spid="_x0000_s1038" type="#_x0000_t202" style="position:absolute;left:32268;top:9276;width:27023;height:37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14:paraId="4EC053F2" w14:textId="77777777" w:rsidR="003A7C6B" w:rsidRDefault="003A7C6B"/>
                      </w:txbxContent>
                    </v:textbox>
                  </v:shape>
                  <v:shape id="Text Box 3" o:spid="_x0000_s1039" type="#_x0000_t202" style="position:absolute;top:9275;width:26352;height:2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66A1F100" w14:textId="77777777" w:rsidR="003A7C6B" w:rsidRDefault="003A7C6B"/>
                      </w:txbxContent>
                    </v:textbox>
                  </v:shape>
                  <v:shape id="Text Box 10" o:spid="_x0000_s1040" type="#_x0000_t202" style="position:absolute;left:11694;top:26784;width:14658;height:5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14:paraId="66EBD1EB" w14:textId="5C443FDE" w:rsidR="003A7C6B" w:rsidRPr="00D54F9C" w:rsidRDefault="003A7C6B">
                          <w:pPr>
                            <w:rPr>
                              <w:rFonts w:ascii="Times New Roman" w:hAnsi="Times New Roman" w:cs="Times New Roman"/>
                            </w:rPr>
                          </w:pPr>
                          <w:r w:rsidRPr="00D54F9C">
                            <w:rPr>
                              <w:rFonts w:ascii="Times New Roman" w:hAnsi="Times New Roman" w:cs="Times New Roman"/>
                            </w:rPr>
                            <w:t xml:space="preserve">Subject property </w:t>
                          </w:r>
                        </w:p>
                      </w:txbxContent>
                    </v:textbox>
                  </v:shape>
                  <v:shape id="Text Box 12" o:spid="_x0000_s1041" type="#_x0000_t202" style="position:absolute;left:32189;top:36269;width:10484;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14:paraId="1D35F34D" w14:textId="6093187E" w:rsidR="003A7C6B" w:rsidRPr="00D54F9C" w:rsidRDefault="003A7C6B">
                          <w:pPr>
                            <w:rPr>
                              <w:rFonts w:ascii="Times New Roman" w:hAnsi="Times New Roman" w:cs="Times New Roman"/>
                            </w:rPr>
                          </w:pPr>
                          <w:r>
                            <w:rPr>
                              <w:rFonts w:ascii="Times New Roman" w:hAnsi="Times New Roman" w:cs="Times New Roman"/>
                            </w:rPr>
                            <w:t>Red Cross</w:t>
                          </w:r>
                        </w:p>
                      </w:txbxContent>
                    </v:textbox>
                  </v:shape>
                  <v:shape id="Text Box 15" o:spid="_x0000_s1042" type="#_x0000_t202" style="position:absolute;left:4034;top:5411;width:46258;height:4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41CF9E22" w14:textId="0A1966CD" w:rsidR="003A7C6B" w:rsidRPr="00D54F9C" w:rsidRDefault="003A7C6B" w:rsidP="005A1CB0">
                          <w:pPr>
                            <w:jc w:val="center"/>
                            <w:rPr>
                              <w:rFonts w:ascii="Times New Roman" w:hAnsi="Times New Roman" w:cs="Times New Roman"/>
                              <w:sz w:val="28"/>
                            </w:rPr>
                          </w:pPr>
                          <w:r w:rsidRPr="00D54F9C">
                            <w:rPr>
                              <w:rFonts w:ascii="Times New Roman" w:hAnsi="Times New Roman" w:cs="Times New Roman"/>
                              <w:sz w:val="28"/>
                            </w:rPr>
                            <w:t xml:space="preserve">Yola </w:t>
                          </w:r>
                          <w:r>
                            <w:rPr>
                              <w:rFonts w:ascii="Times New Roman" w:hAnsi="Times New Roman" w:cs="Times New Roman"/>
                              <w:sz w:val="28"/>
                            </w:rPr>
                            <w:t xml:space="preserve">– </w:t>
                          </w:r>
                          <w:proofErr w:type="spellStart"/>
                          <w:r>
                            <w:rPr>
                              <w:rFonts w:ascii="Times New Roman" w:hAnsi="Times New Roman" w:cs="Times New Roman"/>
                              <w:sz w:val="28"/>
                            </w:rPr>
                            <w:t>Jimeta</w:t>
                          </w:r>
                          <w:proofErr w:type="spellEnd"/>
                          <w:r>
                            <w:rPr>
                              <w:rFonts w:ascii="Times New Roman" w:hAnsi="Times New Roman" w:cs="Times New Roman"/>
                              <w:sz w:val="28"/>
                            </w:rPr>
                            <w:t xml:space="preserve"> </w:t>
                          </w:r>
                          <w:r w:rsidRPr="00D54F9C">
                            <w:rPr>
                              <w:rFonts w:ascii="Times New Roman" w:hAnsi="Times New Roman" w:cs="Times New Roman"/>
                              <w:sz w:val="28"/>
                            </w:rPr>
                            <w:t>Road</w:t>
                          </w:r>
                        </w:p>
                      </w:txbxContent>
                    </v:textbox>
                  </v:shape>
                  <v:shape id="Text Box 16" o:spid="_x0000_s1043" type="#_x0000_t202" style="position:absolute;left:5711;top:24820;width:46257;height:49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" filled="f" stroked="f" strokeweight=".5pt">
                    <v:textbox>
                      <w:txbxContent>
                        <w:p w14:paraId="08C4B56D" w14:textId="1CA0B9EA" w:rsidR="003A7C6B" w:rsidRPr="00D54F9C" w:rsidRDefault="003A7C6B" w:rsidP="00D54F9C">
                          <w:pPr>
                            <w:jc w:val="center"/>
                            <w:rPr>
                              <w:rFonts w:ascii="Times New Roman" w:hAnsi="Times New Roman" w:cs="Times New Roman"/>
                              <w:sz w:val="36"/>
                            </w:rPr>
                          </w:pPr>
                          <w:r>
                            <w:rPr>
                              <w:rFonts w:ascii="Times New Roman" w:hAnsi="Times New Roman" w:cs="Times New Roman"/>
                              <w:sz w:val="36"/>
                            </w:rPr>
                            <w:t>Access Road</w:t>
                          </w:r>
                        </w:p>
                      </w:txbxContent>
                    </v:textbox>
                  </v:shape>
                  <v:shape id="Text Box 56" o:spid="_x0000_s1044" type="#_x0000_t202" style="position:absolute;left:4034;top:33332;width:24626;height:3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17CFE983" w14:textId="15B0AA40"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Girei</w:t>
                          </w:r>
                          <w:proofErr w:type="spellEnd"/>
                          <w:r>
                            <w:rPr>
                              <w:rFonts w:ascii="Times New Roman" w:hAnsi="Times New Roman" w:cs="Times New Roman"/>
                              <w:sz w:val="28"/>
                            </w:rPr>
                            <w:t xml:space="preserve"> Street</w:t>
                          </w:r>
                        </w:p>
                      </w:txbxContent>
                    </v:textbox>
                  </v:shape>
                </v:group>
                <v:shape id="Text Box 32" o:spid="_x0000_s1045" type="#_x0000_t202" style="position:absolute;top:27747;width:26346;height:9144;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" fillcolor="white [3201]" strokeweight=".5pt">
                  <v:textbox>
                    <w:txbxContent>
                      <w:p w14:paraId="47BAB911" w14:textId="77777777" w:rsidR="003A7C6B" w:rsidRDefault="003A7C6B" w:rsidP="005A1CB0"/>
                    </w:txbxContent>
                  </v:textbox>
                </v:shape>
              </v:group>
            </w:pict>
          </mc:Fallback>
        </mc:AlternateContent>
      </w:r>
    </w:p>
    <w:p w14:paraId="0390E472" w14:textId="77777777" w:rsidR="00D54F9C" w:rsidRDefault="00D54F9C">
      <w:pPr>
        <w:rPr>
          <w:rFonts w:ascii="Times New Roman" w:hAnsi="Times New Roman" w:cs="Times New Roman"/>
          <w:b/>
          <w:noProof/>
          <w:sz w:val="28"/>
          <w:szCs w:val="28"/>
        </w:rPr>
      </w:pPr>
    </w:p>
    <w:p w14:paraId="4E42FF95" w14:textId="77777777" w:rsidR="00D54F9C" w:rsidRDefault="00D54F9C">
      <w:pPr>
        <w:rPr>
          <w:rFonts w:ascii="Times New Roman" w:hAnsi="Times New Roman" w:cs="Times New Roman"/>
          <w:b/>
          <w:noProof/>
          <w:sz w:val="28"/>
          <w:szCs w:val="28"/>
        </w:rPr>
      </w:pPr>
    </w:p>
    <w:p w14:paraId="5CF70410" w14:textId="57B3B780" w:rsidR="00D54F9C" w:rsidRDefault="00D54F9C">
      <w:pPr>
        <w:rPr>
          <w:rFonts w:ascii="Times New Roman" w:hAnsi="Times New Roman" w:cs="Times New Roman"/>
          <w:b/>
          <w:noProof/>
          <w:sz w:val="28"/>
          <w:szCs w:val="28"/>
        </w:rPr>
      </w:pPr>
    </w:p>
    <w:p w14:paraId="0B011E91" w14:textId="77777777" w:rsidR="00D54F9C" w:rsidRDefault="00D54F9C">
      <w:pPr>
        <w:rPr>
          <w:rFonts w:ascii="Times New Roman" w:hAnsi="Times New Roman" w:cs="Times New Roman"/>
          <w:b/>
          <w:noProof/>
          <w:sz w:val="28"/>
          <w:szCs w:val="28"/>
        </w:rPr>
      </w:pPr>
    </w:p>
    <w:p w14:paraId="6DE91713" w14:textId="70AFFB0B" w:rsidR="00D54F9C" w:rsidRDefault="00D54F9C">
      <w:pPr>
        <w:rPr>
          <w:rFonts w:ascii="Times New Roman" w:hAnsi="Times New Roman" w:cs="Times New Roman"/>
          <w:b/>
          <w:noProof/>
          <w:sz w:val="28"/>
          <w:szCs w:val="28"/>
        </w:rPr>
      </w:pPr>
    </w:p>
    <w:p w14:paraId="557F7C1F" w14:textId="0567E1D4" w:rsidR="00D54F9C" w:rsidRDefault="00D54F9C">
      <w:pPr>
        <w:rPr>
          <w:rFonts w:ascii="Times New Roman" w:hAnsi="Times New Roman" w:cs="Times New Roman"/>
          <w:b/>
          <w:noProof/>
          <w:sz w:val="28"/>
          <w:szCs w:val="28"/>
        </w:rPr>
      </w:pPr>
    </w:p>
    <w:p w14:paraId="50B2EA89" w14:textId="2BB472DA" w:rsidR="00D54F9C" w:rsidRDefault="00D54F9C">
      <w:pPr>
        <w:rPr>
          <w:rFonts w:ascii="Times New Roman" w:hAnsi="Times New Roman" w:cs="Times New Roman"/>
          <w:b/>
          <w:noProof/>
          <w:sz w:val="28"/>
          <w:szCs w:val="28"/>
        </w:rPr>
      </w:pPr>
    </w:p>
    <w:p w14:paraId="72ACD770" w14:textId="7E86754C" w:rsidR="00D54F9C" w:rsidRDefault="00D54F9C">
      <w:pPr>
        <w:rPr>
          <w:rFonts w:ascii="Times New Roman" w:hAnsi="Times New Roman" w:cs="Times New Roman"/>
          <w:b/>
          <w:noProof/>
          <w:sz w:val="28"/>
          <w:szCs w:val="28"/>
        </w:rPr>
      </w:pPr>
    </w:p>
    <w:p w14:paraId="6C65C77D" w14:textId="74E14031" w:rsidR="00D54F9C" w:rsidRDefault="00D54F9C">
      <w:pPr>
        <w:rPr>
          <w:rFonts w:ascii="Times New Roman" w:hAnsi="Times New Roman" w:cs="Times New Roman"/>
          <w:b/>
          <w:noProof/>
          <w:sz w:val="28"/>
          <w:szCs w:val="28"/>
        </w:rPr>
      </w:pPr>
    </w:p>
    <w:p w14:paraId="629DD9A9" w14:textId="77777777" w:rsidR="00D54F9C" w:rsidRDefault="00D54F9C">
      <w:pPr>
        <w:rPr>
          <w:rFonts w:ascii="Times New Roman" w:hAnsi="Times New Roman" w:cs="Times New Roman"/>
          <w:b/>
          <w:noProof/>
          <w:sz w:val="28"/>
          <w:szCs w:val="28"/>
        </w:rPr>
      </w:pPr>
    </w:p>
    <w:p w14:paraId="65979643" w14:textId="77777777" w:rsidR="002834B3" w:rsidRDefault="002834B3" w:rsidP="00D54F9C">
      <w:pPr>
        <w:jc w:val="center"/>
        <w:rPr>
          <w:rFonts w:ascii="Times New Roman" w:hAnsi="Times New Roman" w:cs="Times New Roman"/>
          <w:noProof/>
          <w:sz w:val="28"/>
          <w:szCs w:val="28"/>
        </w:rPr>
      </w:pPr>
    </w:p>
    <w:p w14:paraId="65BC6DB9" w14:textId="1DB28B52" w:rsidR="00D54F9C" w:rsidRDefault="00D54F9C" w:rsidP="00D54F9C">
      <w:pPr>
        <w:jc w:val="center"/>
        <w:rPr>
          <w:rFonts w:ascii="Times New Roman" w:hAnsi="Times New Roman" w:cs="Times New Roman"/>
          <w:noProof/>
          <w:sz w:val="28"/>
          <w:szCs w:val="28"/>
        </w:rPr>
      </w:pPr>
      <w:r>
        <w:rPr>
          <w:rFonts w:ascii="Times New Roman" w:hAnsi="Times New Roman" w:cs="Times New Roman"/>
          <w:noProof/>
          <w:sz w:val="28"/>
          <w:szCs w:val="28"/>
        </w:rPr>
        <w:t xml:space="preserve">Figure 3.1: </w:t>
      </w:r>
      <w:r w:rsidRPr="00D54F9C">
        <w:rPr>
          <w:rFonts w:ascii="Times New Roman" w:hAnsi="Times New Roman" w:cs="Times New Roman"/>
          <w:noProof/>
          <w:sz w:val="28"/>
          <w:szCs w:val="28"/>
        </w:rPr>
        <w:t>Valuated site</w:t>
      </w:r>
      <w:r w:rsidR="005A1CB0">
        <w:rPr>
          <w:rFonts w:ascii="Times New Roman" w:hAnsi="Times New Roman" w:cs="Times New Roman"/>
          <w:noProof/>
          <w:sz w:val="28"/>
          <w:szCs w:val="28"/>
        </w:rPr>
        <w:t xml:space="preserve"> Yola – Jimeta Road</w:t>
      </w:r>
    </w:p>
    <w:p w14:paraId="7D5A9D5B" w14:textId="77777777" w:rsidR="00D54F9C" w:rsidRPr="00D54F9C" w:rsidRDefault="00D54F9C" w:rsidP="00D54F9C">
      <w:pPr>
        <w:rPr>
          <w:rFonts w:ascii="Times New Roman" w:hAnsi="Times New Roman" w:cs="Times New Roman"/>
          <w:sz w:val="28"/>
          <w:szCs w:val="28"/>
        </w:rPr>
      </w:pPr>
    </w:p>
    <w:p w14:paraId="544CBD60" w14:textId="1F09FD05" w:rsidR="00D54F9C" w:rsidRPr="00D54F9C" w:rsidRDefault="00D54F9C" w:rsidP="00D54F9C">
      <w:pPr>
        <w:rPr>
          <w:rFonts w:ascii="Times New Roman" w:hAnsi="Times New Roman" w:cs="Times New Roman"/>
          <w:sz w:val="28"/>
          <w:szCs w:val="28"/>
        </w:rPr>
      </w:pPr>
    </w:p>
    <w:p w14:paraId="5D3C66EE" w14:textId="7145A88D" w:rsidR="00D54F9C" w:rsidRPr="00D54F9C" w:rsidRDefault="00D54F9C" w:rsidP="00D54F9C">
      <w:pPr>
        <w:rPr>
          <w:rFonts w:ascii="Times New Roman" w:hAnsi="Times New Roman" w:cs="Times New Roman"/>
          <w:sz w:val="28"/>
          <w:szCs w:val="28"/>
        </w:rPr>
      </w:pPr>
    </w:p>
    <w:p w14:paraId="4FBD5DB8" w14:textId="3E33361E" w:rsidR="00D54F9C" w:rsidRDefault="00D54F9C" w:rsidP="00D54F9C">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g">
            <w:drawing>
              <wp:anchor distT="0" distB="0" distL="114300" distR="114300" simplePos="0" relativeHeight="251688960" behindDoc="0" locked="0" layoutInCell="1" allowOverlap="1" wp14:anchorId="0BDDF39B" wp14:editId="43880FBA">
                <wp:simplePos x="0" y="0"/>
                <wp:positionH relativeFrom="page">
                  <wp:posOffset>1340069</wp:posOffset>
                </wp:positionH>
                <wp:positionV relativeFrom="paragraph">
                  <wp:posOffset>-157656</wp:posOffset>
                </wp:positionV>
                <wp:extent cx="4855779" cy="3421118"/>
                <wp:effectExtent l="0" t="0" r="21590" b="27305"/>
                <wp:wrapNone/>
                <wp:docPr id="20" name="Group 20"/>
                <wp:cNvGraphicFramePr/>
                <a:graphic xmlns:a="http://schemas.openxmlformats.org/drawingml/2006/main">
                  <a:graphicData uri="http://schemas.microsoft.com/office/word/2010/wordprocessingGroup">
                    <wpg:wgp>
                      <wpg:cNvGrpSpPr/>
                      <wpg:grpSpPr>
                        <a:xfrm>
                          <a:off x="0" y="0"/>
                          <a:ext cx="4855779" cy="3421118"/>
                          <a:chOff x="0" y="594860"/>
                          <a:chExt cx="5929593" cy="4030816"/>
                        </a:xfrm>
                      </wpg:grpSpPr>
                      <wps:wsp>
                        <wps:cNvPr id="21" name="Text Box 21"/>
                        <wps:cNvSpPr txBox="1"/>
                        <wps:spPr>
                          <a:xfrm>
                            <a:off x="0" y="927847"/>
                            <a:ext cx="2635623" cy="1613535"/>
                          </a:xfrm>
                          <a:prstGeom prst="rect">
                            <a:avLst/>
                          </a:prstGeom>
                          <a:solidFill>
                            <a:schemeClr val="lt1"/>
                          </a:solidFill>
                          <a:ln w="6350">
                            <a:solidFill>
                              <a:prstClr val="black"/>
                            </a:solidFill>
                          </a:ln>
                        </wps:spPr>
                        <wps:txbx>
                          <w:txbxContent>
                            <w:p w14:paraId="66DF3E4A"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3227294" y="927847"/>
                            <a:ext cx="2702299" cy="1613535"/>
                          </a:xfrm>
                          <a:prstGeom prst="rect">
                            <a:avLst/>
                          </a:prstGeom>
                          <a:solidFill>
                            <a:schemeClr val="lt1"/>
                          </a:solidFill>
                          <a:ln w="6350">
                            <a:solidFill>
                              <a:prstClr val="black"/>
                            </a:solidFill>
                          </a:ln>
                        </wps:spPr>
                        <wps:txbx>
                          <w:txbxContent>
                            <w:p w14:paraId="59F57874"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0" y="3012141"/>
                            <a:ext cx="2635250" cy="1613535"/>
                          </a:xfrm>
                          <a:prstGeom prst="rect">
                            <a:avLst/>
                          </a:prstGeom>
                          <a:solidFill>
                            <a:schemeClr val="lt1"/>
                          </a:solidFill>
                          <a:ln w="6350">
                            <a:solidFill>
                              <a:prstClr val="black"/>
                            </a:solidFill>
                          </a:ln>
                        </wps:spPr>
                        <wps:txbx>
                          <w:txbxContent>
                            <w:p w14:paraId="573FDEF7"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3227294" y="3012141"/>
                            <a:ext cx="2702299" cy="1613535"/>
                          </a:xfrm>
                          <a:prstGeom prst="rect">
                            <a:avLst/>
                          </a:prstGeom>
                          <a:solidFill>
                            <a:schemeClr val="lt1"/>
                          </a:solidFill>
                          <a:ln w="6350">
                            <a:solidFill>
                              <a:prstClr val="black"/>
                            </a:solidFill>
                          </a:ln>
                        </wps:spPr>
                        <wps:txbx>
                          <w:txbxContent>
                            <w:p w14:paraId="2CF3EB65" w14:textId="77777777" w:rsidR="003A7C6B" w:rsidRDefault="003A7C6B" w:rsidP="00D54F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524435" y="3375212"/>
                            <a:ext cx="1465730" cy="726141"/>
                          </a:xfrm>
                          <a:prstGeom prst="rect">
                            <a:avLst/>
                          </a:prstGeom>
                          <a:solidFill>
                            <a:schemeClr val="lt1"/>
                          </a:solidFill>
                          <a:ln w="6350">
                            <a:solidFill>
                              <a:prstClr val="black"/>
                            </a:solidFill>
                          </a:ln>
                        </wps:spPr>
                        <wps:txbx>
                          <w:txbxContent>
                            <w:p w14:paraId="4D2CCAD1"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 xml:space="preserve">Subject property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3321423" y="3065929"/>
                            <a:ext cx="1250577" cy="470535"/>
                          </a:xfrm>
                          <a:prstGeom prst="rect">
                            <a:avLst/>
                          </a:prstGeom>
                          <a:solidFill>
                            <a:schemeClr val="lt1"/>
                          </a:solidFill>
                          <a:ln w="6350">
                            <a:solidFill>
                              <a:prstClr val="black"/>
                            </a:solidFill>
                          </a:ln>
                        </wps:spPr>
                        <wps:txbx>
                          <w:txbxContent>
                            <w:p w14:paraId="66E49562"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Bachama</w:t>
                              </w:r>
                              <w:proofErr w:type="spellEnd"/>
                              <w:r w:rsidRPr="00D54F9C">
                                <w:rPr>
                                  <w:rFonts w:ascii="Times New Roman" w:hAnsi="Times New Roman" w:cs="Times New Roman"/>
                                </w:rPr>
                                <w:t xml:space="preserve"> Traditional council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3832412" y="3590365"/>
                            <a:ext cx="1048385" cy="470535"/>
                          </a:xfrm>
                          <a:prstGeom prst="rect">
                            <a:avLst/>
                          </a:prstGeom>
                          <a:solidFill>
                            <a:schemeClr val="lt1"/>
                          </a:solidFill>
                          <a:ln w="6350">
                            <a:solidFill>
                              <a:prstClr val="black"/>
                            </a:solidFill>
                          </a:ln>
                        </wps:spPr>
                        <wps:txbx>
                          <w:txbxContent>
                            <w:p w14:paraId="44163E62"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Market clinic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4572000" y="4128247"/>
                            <a:ext cx="1048385" cy="470535"/>
                          </a:xfrm>
                          <a:prstGeom prst="rect">
                            <a:avLst/>
                          </a:prstGeom>
                          <a:solidFill>
                            <a:schemeClr val="lt1"/>
                          </a:solidFill>
                          <a:ln w="6350">
                            <a:solidFill>
                              <a:prstClr val="black"/>
                            </a:solidFill>
                          </a:ln>
                        </wps:spPr>
                        <wps:txbx>
                          <w:txbxContent>
                            <w:p w14:paraId="2C8EE0C9" w14:textId="77777777" w:rsidR="003A7C6B" w:rsidRPr="00D54F9C" w:rsidRDefault="003A7C6B" w:rsidP="00D54F9C">
                              <w:pPr>
                                <w:spacing w:line="240" w:lineRule="auto"/>
                                <w:rPr>
                                  <w:rFonts w:ascii="Times New Roman" w:hAnsi="Times New Roman" w:cs="Times New Roman"/>
                                </w:rPr>
                              </w:pPr>
                              <w:r w:rsidRPr="00D54F9C">
                                <w:rPr>
                                  <w:rFonts w:ascii="Times New Roman" w:hAnsi="Times New Roman" w:cs="Times New Roman"/>
                                </w:rPr>
                                <w:t xml:space="preserve">Old market </w:t>
                              </w:r>
                              <w:proofErr w:type="spellStart"/>
                              <w:r w:rsidRPr="00D54F9C">
                                <w:rPr>
                                  <w:rFonts w:ascii="Times New Roman" w:hAnsi="Times New Roman" w:cs="Times New Roman"/>
                                </w:rPr>
                                <w:t>Numan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321423" y="1196788"/>
                            <a:ext cx="1183342" cy="497541"/>
                          </a:xfrm>
                          <a:prstGeom prst="rect">
                            <a:avLst/>
                          </a:prstGeom>
                          <a:solidFill>
                            <a:schemeClr val="lt1"/>
                          </a:solidFill>
                          <a:ln w="6350">
                            <a:solidFill>
                              <a:prstClr val="black"/>
                            </a:solidFill>
                          </a:ln>
                        </wps:spPr>
                        <wps:txbx>
                          <w:txbxContent>
                            <w:p w14:paraId="71392C53"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N</w:t>
                              </w:r>
                              <w:r>
                                <w:rPr>
                                  <w:rFonts w:ascii="Times New Roman" w:hAnsi="Times New Roman" w:cs="Times New Roman"/>
                                </w:rPr>
                                <w:t>u</w:t>
                              </w:r>
                              <w:r w:rsidRPr="00D54F9C">
                                <w:rPr>
                                  <w:rFonts w:ascii="Times New Roman" w:hAnsi="Times New Roman" w:cs="Times New Roman"/>
                                </w:rPr>
                                <w:t>man</w:t>
                              </w:r>
                              <w:proofErr w:type="spellEnd"/>
                              <w:r w:rsidRPr="00D54F9C">
                                <w:rPr>
                                  <w:rFonts w:ascii="Times New Roman" w:hAnsi="Times New Roman" w:cs="Times New Roman"/>
                                </w:rPr>
                                <w:t xml:space="preserve"> stadium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403411" y="594860"/>
                            <a:ext cx="4625788" cy="497541"/>
                          </a:xfrm>
                          <a:prstGeom prst="rect">
                            <a:avLst/>
                          </a:prstGeom>
                          <a:noFill/>
                          <a:ln w="6350">
                            <a:noFill/>
                          </a:ln>
                        </wps:spPr>
                        <wps:txbx>
                          <w:txbxContent>
                            <w:p w14:paraId="28CAE575" w14:textId="315AF03A"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Numan</w:t>
                              </w:r>
                              <w:proofErr w:type="spellEnd"/>
                              <w:r>
                                <w:rPr>
                                  <w:rFonts w:ascii="Times New Roman" w:hAnsi="Times New Roman" w:cs="Times New Roman"/>
                                  <w:sz w:val="28"/>
                                </w:rPr>
                                <w:t xml:space="preserve"> - </w:t>
                              </w:r>
                              <w:proofErr w:type="gramStart"/>
                              <w:r>
                                <w:rPr>
                                  <w:rFonts w:ascii="Times New Roman" w:hAnsi="Times New Roman" w:cs="Times New Roman"/>
                                  <w:sz w:val="28"/>
                                </w:rPr>
                                <w:t>Yola</w:t>
                              </w:r>
                              <w:r w:rsidRPr="00D54F9C">
                                <w:rPr>
                                  <w:rFonts w:ascii="Times New Roman" w:hAnsi="Times New Roman" w:cs="Times New Roman"/>
                                  <w:sz w:val="28"/>
                                </w:rPr>
                                <w:t xml:space="preserve">  Road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rot="5400000">
                            <a:off x="1070056" y="2575982"/>
                            <a:ext cx="3601202" cy="497541"/>
                          </a:xfrm>
                          <a:prstGeom prst="rect">
                            <a:avLst/>
                          </a:prstGeom>
                          <a:noFill/>
                          <a:ln w="6350">
                            <a:noFill/>
                          </a:ln>
                        </wps:spPr>
                        <wps:txbx>
                          <w:txbxContent>
                            <w:p w14:paraId="20098274" w14:textId="77777777" w:rsidR="003A7C6B" w:rsidRPr="00D54F9C" w:rsidRDefault="003A7C6B" w:rsidP="00D54F9C">
                              <w:pPr>
                                <w:jc w:val="center"/>
                                <w:rPr>
                                  <w:rFonts w:ascii="Times New Roman" w:hAnsi="Times New Roman" w:cs="Times New Roman"/>
                                  <w:sz w:val="36"/>
                                </w:rPr>
                              </w:pPr>
                              <w:r w:rsidRPr="00D54F9C">
                                <w:rPr>
                                  <w:rFonts w:ascii="Times New Roman" w:hAnsi="Times New Roman" w:cs="Times New Roman"/>
                                  <w:sz w:val="36"/>
                                </w:rPr>
                                <w:t>Old Market 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DDF39B" id="Group 20" o:spid="_x0000_s1046" style="position:absolute;margin-left:105.5pt;margin-top:-12.4pt;width:382.35pt;height:269.4pt;z-index:251688960;mso-position-horizontal-relative:page;mso-width-relative:margin;mso-height-relative:margin" coordorigin=",5948" coordsize="59295,40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">
                <v:shape id="Text Box 21" o:spid="_x0000_s1047" type="#_x0000_t202" style="position:absolute;top:9278;width:26356;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66DF3E4A" w14:textId="77777777" w:rsidR="003A7C6B" w:rsidRDefault="003A7C6B" w:rsidP="00D54F9C"/>
                    </w:txbxContent>
                  </v:textbox>
                </v:shape>
                <v:shape id="Text Box 22" o:spid="_x0000_s1048" type="#_x0000_t202" style="position:absolute;left:32272;top:9278;width:27023;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" fillcolor="white [3201]" strokeweight=".5pt">
                  <v:textbox>
                    <w:txbxContent>
                      <w:p w14:paraId="59F57874" w14:textId="77777777" w:rsidR="003A7C6B" w:rsidRDefault="003A7C6B" w:rsidP="00D54F9C"/>
                    </w:txbxContent>
                  </v:textbox>
                </v:shape>
                <v:shape id="Text Box 23" o:spid="_x0000_s1049" type="#_x0000_t202" style="position:absolute;top:30121;width:26352;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owgAAANsAAAAPAAAAZHJzL2Rvd25yZXYueG1sRI9BawIx&#10;FITvhf6H8ArearYK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BZ6T+owgAAANsAAAAPAAAA&#10;AAAAAAAAAAAAAAcCAABkcnMvZG93bnJldi54bWxQSwUGAAAAAAMAAwC3AAAA9gIAAAAA&#10;" fillcolor="white [3201]" strokeweight=".5pt">
                  <v:textbox>
                    <w:txbxContent>
                      <w:p w14:paraId="573FDEF7" w14:textId="77777777" w:rsidR="003A7C6B" w:rsidRDefault="003A7C6B" w:rsidP="00D54F9C"/>
                    </w:txbxContent>
                  </v:textbox>
                </v:shape>
                <v:shape id="Text Box 24" o:spid="_x0000_s1050" type="#_x0000_t202" style="position:absolute;left:32272;top:30121;width:27023;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fcwgAAANsAAAAPAAAAZHJzL2Rvd25yZXYueG1sRI9BawIx&#10;FITvhf6H8ArearYi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DWAKfcwgAAANsAAAAPAAAA&#10;AAAAAAAAAAAAAAcCAABkcnMvZG93bnJldi54bWxQSwUGAAAAAAMAAwC3AAAA9gIAAAAA&#10;" fillcolor="white [3201]" strokeweight=".5pt">
                  <v:textbox>
                    <w:txbxContent>
                      <w:p w14:paraId="2CF3EB65" w14:textId="77777777" w:rsidR="003A7C6B" w:rsidRDefault="003A7C6B" w:rsidP="00D54F9C"/>
                    </w:txbxContent>
                  </v:textbox>
                </v:shape>
                <v:shape id="Text Box 25" o:spid="_x0000_s1051" type="#_x0000_t202" style="position:absolute;left:5244;top:33752;width:14657;height:7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JHwgAAANsAAAAPAAAAZHJzL2Rvd25yZXYueG1sRI9BawIx&#10;FITvhf6H8ArearaC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C5TAJHwgAAANsAAAAPAAAA&#10;AAAAAAAAAAAAAAcCAABkcnMvZG93bnJldi54bWxQSwUGAAAAAAMAAwC3AAAA9gIAAAAA&#10;" fillcolor="white [3201]" strokeweight=".5pt">
                  <v:textbox>
                    <w:txbxContent>
                      <w:p w14:paraId="4D2CCAD1"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 xml:space="preserve">Subject property </w:t>
                        </w:r>
                      </w:p>
                    </w:txbxContent>
                  </v:textbox>
                </v:shape>
                <v:shape id="Text Box 26" o:spid="_x0000_s1052" type="#_x0000_t202" style="position:absolute;left:33214;top:30659;width:12506;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" fillcolor="white [3201]" strokeweight=".5pt">
                  <v:textbox>
                    <w:txbxContent>
                      <w:p w14:paraId="66E49562"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Bachama</w:t>
                        </w:r>
                        <w:proofErr w:type="spellEnd"/>
                        <w:r w:rsidRPr="00D54F9C">
                          <w:rPr>
                            <w:rFonts w:ascii="Times New Roman" w:hAnsi="Times New Roman" w:cs="Times New Roman"/>
                          </w:rPr>
                          <w:t xml:space="preserve"> Traditional council</w:t>
                        </w:r>
                      </w:p>
                    </w:txbxContent>
                  </v:textbox>
                </v:shape>
                <v:shape id="Text Box 27" o:spid="_x0000_s1053" type="#_x0000_t202" style="position:absolute;left:38324;top:35903;width:10483;height:4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44163E62" w14:textId="77777777" w:rsidR="003A7C6B" w:rsidRPr="00D54F9C" w:rsidRDefault="003A7C6B" w:rsidP="00D54F9C">
                        <w:pPr>
                          <w:rPr>
                            <w:rFonts w:ascii="Times New Roman" w:hAnsi="Times New Roman" w:cs="Times New Roman"/>
                          </w:rPr>
                        </w:pPr>
                        <w:r w:rsidRPr="00D54F9C">
                          <w:rPr>
                            <w:rFonts w:ascii="Times New Roman" w:hAnsi="Times New Roman" w:cs="Times New Roman"/>
                          </w:rPr>
                          <w:t>Market clinic</w:t>
                        </w:r>
                      </w:p>
                    </w:txbxContent>
                  </v:textbox>
                </v:shape>
                <v:shape id="Text Box 28" o:spid="_x0000_s1054" type="#_x0000_t202" style="position:absolute;left:45720;top:41282;width:10483;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white [3201]" strokeweight=".5pt">
                  <v:textbox>
                    <w:txbxContent>
                      <w:p w14:paraId="2C8EE0C9" w14:textId="77777777" w:rsidR="003A7C6B" w:rsidRPr="00D54F9C" w:rsidRDefault="003A7C6B" w:rsidP="00D54F9C">
                        <w:pPr>
                          <w:spacing w:line="240" w:lineRule="auto"/>
                          <w:rPr>
                            <w:rFonts w:ascii="Times New Roman" w:hAnsi="Times New Roman" w:cs="Times New Roman"/>
                          </w:rPr>
                        </w:pPr>
                        <w:r w:rsidRPr="00D54F9C">
                          <w:rPr>
                            <w:rFonts w:ascii="Times New Roman" w:hAnsi="Times New Roman" w:cs="Times New Roman"/>
                          </w:rPr>
                          <w:t xml:space="preserve">Old market </w:t>
                        </w:r>
                        <w:proofErr w:type="spellStart"/>
                        <w:r w:rsidRPr="00D54F9C">
                          <w:rPr>
                            <w:rFonts w:ascii="Times New Roman" w:hAnsi="Times New Roman" w:cs="Times New Roman"/>
                          </w:rPr>
                          <w:t>Numan</w:t>
                        </w:r>
                        <w:proofErr w:type="spellEnd"/>
                      </w:p>
                    </w:txbxContent>
                  </v:textbox>
                </v:shape>
                <v:shape id="Text Box 29" o:spid="_x0000_s1055" type="#_x0000_t202" style="position:absolute;left:33214;top:11967;width:11833;height:4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white [3201]" strokeweight=".5pt">
                  <v:textbox>
                    <w:txbxContent>
                      <w:p w14:paraId="71392C53" w14:textId="77777777" w:rsidR="003A7C6B" w:rsidRPr="00D54F9C" w:rsidRDefault="003A7C6B" w:rsidP="00D54F9C">
                        <w:pPr>
                          <w:rPr>
                            <w:rFonts w:ascii="Times New Roman" w:hAnsi="Times New Roman" w:cs="Times New Roman"/>
                          </w:rPr>
                        </w:pPr>
                        <w:proofErr w:type="spellStart"/>
                        <w:r w:rsidRPr="00D54F9C">
                          <w:rPr>
                            <w:rFonts w:ascii="Times New Roman" w:hAnsi="Times New Roman" w:cs="Times New Roman"/>
                          </w:rPr>
                          <w:t>N</w:t>
                        </w:r>
                        <w:r>
                          <w:rPr>
                            <w:rFonts w:ascii="Times New Roman" w:hAnsi="Times New Roman" w:cs="Times New Roman"/>
                          </w:rPr>
                          <w:t>u</w:t>
                        </w:r>
                        <w:r w:rsidRPr="00D54F9C">
                          <w:rPr>
                            <w:rFonts w:ascii="Times New Roman" w:hAnsi="Times New Roman" w:cs="Times New Roman"/>
                          </w:rPr>
                          <w:t>man</w:t>
                        </w:r>
                        <w:proofErr w:type="spellEnd"/>
                        <w:r w:rsidRPr="00D54F9C">
                          <w:rPr>
                            <w:rFonts w:ascii="Times New Roman" w:hAnsi="Times New Roman" w:cs="Times New Roman"/>
                          </w:rPr>
                          <w:t xml:space="preserve"> stadium</w:t>
                        </w:r>
                      </w:p>
                    </w:txbxContent>
                  </v:textbox>
                </v:shape>
                <v:shape id="Text Box 30" o:spid="_x0000_s1056" type="#_x0000_t202" style="position:absolute;left:4034;top:5948;width:46257;height:4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28CAE575" w14:textId="315AF03A" w:rsidR="003A7C6B" w:rsidRPr="00D54F9C" w:rsidRDefault="003A7C6B" w:rsidP="00D54F9C">
                        <w:pPr>
                          <w:jc w:val="center"/>
                          <w:rPr>
                            <w:rFonts w:ascii="Times New Roman" w:hAnsi="Times New Roman" w:cs="Times New Roman"/>
                            <w:sz w:val="28"/>
                          </w:rPr>
                        </w:pPr>
                        <w:proofErr w:type="spellStart"/>
                        <w:r>
                          <w:rPr>
                            <w:rFonts w:ascii="Times New Roman" w:hAnsi="Times New Roman" w:cs="Times New Roman"/>
                            <w:sz w:val="28"/>
                          </w:rPr>
                          <w:t>Numan</w:t>
                        </w:r>
                        <w:proofErr w:type="spellEnd"/>
                        <w:r>
                          <w:rPr>
                            <w:rFonts w:ascii="Times New Roman" w:hAnsi="Times New Roman" w:cs="Times New Roman"/>
                            <w:sz w:val="28"/>
                          </w:rPr>
                          <w:t xml:space="preserve"> - </w:t>
                        </w:r>
                        <w:proofErr w:type="gramStart"/>
                        <w:r>
                          <w:rPr>
                            <w:rFonts w:ascii="Times New Roman" w:hAnsi="Times New Roman" w:cs="Times New Roman"/>
                            <w:sz w:val="28"/>
                          </w:rPr>
                          <w:t>Yola</w:t>
                        </w:r>
                        <w:r w:rsidRPr="00D54F9C">
                          <w:rPr>
                            <w:rFonts w:ascii="Times New Roman" w:hAnsi="Times New Roman" w:cs="Times New Roman"/>
                            <w:sz w:val="28"/>
                          </w:rPr>
                          <w:t xml:space="preserve">  Road</w:t>
                        </w:r>
                        <w:proofErr w:type="gramEnd"/>
                      </w:p>
                    </w:txbxContent>
                  </v:textbox>
                </v:shape>
                <v:shape id="Text Box 31" o:spid="_x0000_s1057" type="#_x0000_t202" style="position:absolute;left:10700;top:25759;width:36012;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" filled="f" stroked="f" strokeweight=".5pt">
                  <v:textbox>
                    <w:txbxContent>
                      <w:p w14:paraId="20098274" w14:textId="77777777" w:rsidR="003A7C6B" w:rsidRPr="00D54F9C" w:rsidRDefault="003A7C6B" w:rsidP="00D54F9C">
                        <w:pPr>
                          <w:jc w:val="center"/>
                          <w:rPr>
                            <w:rFonts w:ascii="Times New Roman" w:hAnsi="Times New Roman" w:cs="Times New Roman"/>
                            <w:sz w:val="36"/>
                          </w:rPr>
                        </w:pPr>
                        <w:r w:rsidRPr="00D54F9C">
                          <w:rPr>
                            <w:rFonts w:ascii="Times New Roman" w:hAnsi="Times New Roman" w:cs="Times New Roman"/>
                            <w:sz w:val="36"/>
                          </w:rPr>
                          <w:t>Old Market Road</w:t>
                        </w:r>
                      </w:p>
                    </w:txbxContent>
                  </v:textbox>
                </v:shape>
                <w10:wrap anchorx="page"/>
              </v:group>
            </w:pict>
          </mc:Fallback>
        </mc:AlternateContent>
      </w:r>
    </w:p>
    <w:p w14:paraId="2EC1439F" w14:textId="77777777" w:rsidR="00D54F9C" w:rsidRDefault="00D54F9C" w:rsidP="00D54F9C">
      <w:pPr>
        <w:rPr>
          <w:rFonts w:ascii="Times New Roman" w:hAnsi="Times New Roman" w:cs="Times New Roman"/>
          <w:b/>
          <w:noProof/>
          <w:sz w:val="28"/>
          <w:szCs w:val="28"/>
        </w:rPr>
      </w:pPr>
    </w:p>
    <w:p w14:paraId="474BF431" w14:textId="77777777" w:rsidR="00D54F9C" w:rsidRDefault="00D54F9C" w:rsidP="00D54F9C">
      <w:pPr>
        <w:rPr>
          <w:rFonts w:ascii="Times New Roman" w:hAnsi="Times New Roman" w:cs="Times New Roman"/>
          <w:b/>
          <w:noProof/>
          <w:sz w:val="28"/>
          <w:szCs w:val="28"/>
        </w:rPr>
      </w:pPr>
    </w:p>
    <w:p w14:paraId="47E3D5F0" w14:textId="77777777" w:rsidR="00D54F9C" w:rsidRDefault="00D54F9C" w:rsidP="00D54F9C">
      <w:pPr>
        <w:rPr>
          <w:rFonts w:ascii="Times New Roman" w:hAnsi="Times New Roman" w:cs="Times New Roman"/>
          <w:b/>
          <w:noProof/>
          <w:sz w:val="28"/>
          <w:szCs w:val="28"/>
        </w:rPr>
      </w:pPr>
    </w:p>
    <w:p w14:paraId="0A9345BC" w14:textId="77777777" w:rsidR="00D54F9C" w:rsidRDefault="00D54F9C" w:rsidP="00D54F9C">
      <w:pPr>
        <w:rPr>
          <w:rFonts w:ascii="Times New Roman" w:hAnsi="Times New Roman" w:cs="Times New Roman"/>
          <w:b/>
          <w:noProof/>
          <w:sz w:val="28"/>
          <w:szCs w:val="28"/>
        </w:rPr>
      </w:pPr>
    </w:p>
    <w:p w14:paraId="4EE70634" w14:textId="77777777" w:rsidR="00D54F9C" w:rsidRDefault="00D54F9C" w:rsidP="00D54F9C">
      <w:pPr>
        <w:rPr>
          <w:rFonts w:ascii="Times New Roman" w:hAnsi="Times New Roman" w:cs="Times New Roman"/>
          <w:b/>
          <w:noProof/>
          <w:sz w:val="28"/>
          <w:szCs w:val="28"/>
        </w:rPr>
      </w:pPr>
    </w:p>
    <w:p w14:paraId="0FE5C89E" w14:textId="77777777" w:rsidR="00D54F9C" w:rsidRDefault="00D54F9C" w:rsidP="00D54F9C">
      <w:pPr>
        <w:rPr>
          <w:rFonts w:ascii="Times New Roman" w:hAnsi="Times New Roman" w:cs="Times New Roman"/>
          <w:b/>
          <w:noProof/>
          <w:sz w:val="28"/>
          <w:szCs w:val="28"/>
        </w:rPr>
      </w:pPr>
    </w:p>
    <w:p w14:paraId="7D4E1310" w14:textId="77777777" w:rsidR="00D54F9C" w:rsidRDefault="00D54F9C" w:rsidP="00D54F9C">
      <w:pPr>
        <w:rPr>
          <w:rFonts w:ascii="Times New Roman" w:hAnsi="Times New Roman" w:cs="Times New Roman"/>
          <w:b/>
          <w:noProof/>
          <w:sz w:val="28"/>
          <w:szCs w:val="28"/>
        </w:rPr>
      </w:pPr>
    </w:p>
    <w:p w14:paraId="373E3976" w14:textId="77777777" w:rsidR="00D54F9C" w:rsidRDefault="00D54F9C" w:rsidP="00D54F9C">
      <w:pPr>
        <w:rPr>
          <w:rFonts w:ascii="Times New Roman" w:hAnsi="Times New Roman" w:cs="Times New Roman"/>
          <w:b/>
          <w:noProof/>
          <w:sz w:val="28"/>
          <w:szCs w:val="28"/>
        </w:rPr>
      </w:pPr>
    </w:p>
    <w:p w14:paraId="692F2607" w14:textId="77777777" w:rsidR="00D54F9C" w:rsidRDefault="00D54F9C" w:rsidP="00D54F9C">
      <w:pPr>
        <w:rPr>
          <w:rFonts w:ascii="Times New Roman" w:hAnsi="Times New Roman" w:cs="Times New Roman"/>
          <w:b/>
          <w:noProof/>
          <w:sz w:val="28"/>
          <w:szCs w:val="28"/>
        </w:rPr>
      </w:pPr>
    </w:p>
    <w:p w14:paraId="50D2C34B" w14:textId="77777777" w:rsidR="00D54F9C" w:rsidRDefault="00D54F9C" w:rsidP="00D54F9C">
      <w:pPr>
        <w:rPr>
          <w:rFonts w:ascii="Times New Roman" w:hAnsi="Times New Roman" w:cs="Times New Roman"/>
          <w:b/>
          <w:noProof/>
          <w:sz w:val="28"/>
          <w:szCs w:val="28"/>
        </w:rPr>
      </w:pPr>
    </w:p>
    <w:p w14:paraId="5C4FA9DD" w14:textId="157B6460" w:rsidR="00D54F9C" w:rsidRDefault="00D54F9C" w:rsidP="00D54F9C">
      <w:pPr>
        <w:jc w:val="center"/>
        <w:rPr>
          <w:rFonts w:ascii="Times New Roman" w:hAnsi="Times New Roman" w:cs="Times New Roman"/>
          <w:noProof/>
          <w:sz w:val="28"/>
          <w:szCs w:val="28"/>
        </w:rPr>
      </w:pPr>
      <w:r>
        <w:rPr>
          <w:rFonts w:ascii="Times New Roman" w:hAnsi="Times New Roman" w:cs="Times New Roman"/>
          <w:noProof/>
          <w:sz w:val="28"/>
          <w:szCs w:val="28"/>
        </w:rPr>
        <w:t>Figure 3.</w:t>
      </w:r>
      <w:r w:rsidR="005A1CB0">
        <w:rPr>
          <w:rFonts w:ascii="Times New Roman" w:hAnsi="Times New Roman" w:cs="Times New Roman"/>
          <w:noProof/>
          <w:sz w:val="28"/>
          <w:szCs w:val="28"/>
        </w:rPr>
        <w:t>2</w:t>
      </w:r>
      <w:r>
        <w:rPr>
          <w:rFonts w:ascii="Times New Roman" w:hAnsi="Times New Roman" w:cs="Times New Roman"/>
          <w:noProof/>
          <w:sz w:val="28"/>
          <w:szCs w:val="28"/>
        </w:rPr>
        <w:t xml:space="preserve">: </w:t>
      </w:r>
      <w:r w:rsidRPr="00D54F9C">
        <w:rPr>
          <w:rFonts w:ascii="Times New Roman" w:hAnsi="Times New Roman" w:cs="Times New Roman"/>
          <w:noProof/>
          <w:sz w:val="28"/>
          <w:szCs w:val="28"/>
        </w:rPr>
        <w:t>Valuated site</w:t>
      </w:r>
      <w:r w:rsidR="005A1CB0">
        <w:rPr>
          <w:rFonts w:ascii="Times New Roman" w:hAnsi="Times New Roman" w:cs="Times New Roman"/>
          <w:noProof/>
          <w:sz w:val="28"/>
          <w:szCs w:val="28"/>
        </w:rPr>
        <w:t xml:space="preserve"> Numan – Yola Road</w:t>
      </w:r>
    </w:p>
    <w:p w14:paraId="48D178BC" w14:textId="5B6EA892" w:rsidR="00D54F9C" w:rsidRPr="00D54F9C" w:rsidRDefault="00965DC2" w:rsidP="00D54F9C">
      <w:pPr>
        <w:rPr>
          <w:rFonts w:ascii="Times New Roman" w:hAnsi="Times New Roman" w:cs="Times New Roman"/>
          <w:sz w:val="28"/>
        </w:rPr>
      </w:pPr>
      <w:r>
        <w:rPr>
          <w:rFonts w:ascii="Times New Roman" w:hAnsi="Times New Roman" w:cs="Times New Roman"/>
          <w:noProof/>
          <w:sz w:val="28"/>
        </w:rPr>
        <w:lastRenderedPageBreak/>
        <mc:AlternateContent>
          <mc:Choice Requires="wpg">
            <w:drawing>
              <wp:anchor distT="0" distB="0" distL="114300" distR="114300" simplePos="0" relativeHeight="251727872" behindDoc="0" locked="0" layoutInCell="1" allowOverlap="1" wp14:anchorId="3F45BDEF" wp14:editId="040AAF52">
                <wp:simplePos x="0" y="0"/>
                <wp:positionH relativeFrom="column">
                  <wp:posOffset>-112889</wp:posOffset>
                </wp:positionH>
                <wp:positionV relativeFrom="paragraph">
                  <wp:posOffset>-33161</wp:posOffset>
                </wp:positionV>
                <wp:extent cx="6197600" cy="5108027"/>
                <wp:effectExtent l="0" t="0" r="12700" b="35560"/>
                <wp:wrapNone/>
                <wp:docPr id="79" name="Group 79"/>
                <wp:cNvGraphicFramePr/>
                <a:graphic xmlns:a="http://schemas.openxmlformats.org/drawingml/2006/main">
                  <a:graphicData uri="http://schemas.microsoft.com/office/word/2010/wordprocessingGroup">
                    <wpg:wgp>
                      <wpg:cNvGrpSpPr/>
                      <wpg:grpSpPr>
                        <a:xfrm>
                          <a:off x="0" y="0"/>
                          <a:ext cx="6197600" cy="5108027"/>
                          <a:chOff x="0" y="0"/>
                          <a:chExt cx="6197600" cy="5108027"/>
                        </a:xfrm>
                      </wpg:grpSpPr>
                      <wps:wsp>
                        <wps:cNvPr id="33" name="Text Box 33"/>
                        <wps:cNvSpPr txBox="1"/>
                        <wps:spPr>
                          <a:xfrm>
                            <a:off x="1320800" y="925689"/>
                            <a:ext cx="3635022" cy="3194755"/>
                          </a:xfrm>
                          <a:prstGeom prst="rect">
                            <a:avLst/>
                          </a:prstGeom>
                          <a:solidFill>
                            <a:schemeClr val="lt1"/>
                          </a:solidFill>
                          <a:ln w="6350">
                            <a:solidFill>
                              <a:schemeClr val="tx1">
                                <a:lumMod val="95000"/>
                                <a:lumOff val="5000"/>
                              </a:schemeClr>
                            </a:solidFill>
                          </a:ln>
                        </wps:spPr>
                        <wps:txbx>
                          <w:txbxContent>
                            <w:p w14:paraId="514CEE98" w14:textId="77777777" w:rsidR="003A7C6B" w:rsidRDefault="003A7C6B" w:rsidP="00184C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1320800" y="2302933"/>
                            <a:ext cx="1229995" cy="1599565"/>
                          </a:xfrm>
                          <a:prstGeom prst="rect">
                            <a:avLst/>
                          </a:prstGeom>
                          <a:solidFill>
                            <a:schemeClr val="lt1"/>
                          </a:solidFill>
                          <a:ln w="6350">
                            <a:solidFill>
                              <a:schemeClr val="tx1">
                                <a:lumMod val="95000"/>
                                <a:lumOff val="5000"/>
                              </a:schemeClr>
                            </a:solidFill>
                          </a:ln>
                        </wps:spPr>
                        <wps:txbx>
                          <w:txbxContent>
                            <w:p w14:paraId="6E3A1294" w14:textId="77777777" w:rsidR="00965DC2" w:rsidRDefault="00965DC2" w:rsidP="00184C68"/>
                            <w:p w14:paraId="063F113A" w14:textId="77777777" w:rsidR="00965DC2" w:rsidRDefault="00965DC2" w:rsidP="00184C68"/>
                            <w:p w14:paraId="720891AF" w14:textId="44E7A8AF" w:rsidR="003A7C6B" w:rsidRDefault="00965DC2" w:rsidP="00184C68">
                              <w:r>
                                <w:t>STADIUM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3341511" y="925689"/>
                            <a:ext cx="1197610" cy="582930"/>
                          </a:xfrm>
                          <a:prstGeom prst="rect">
                            <a:avLst/>
                          </a:prstGeom>
                          <a:solidFill>
                            <a:schemeClr val="lt1"/>
                          </a:solidFill>
                          <a:ln w="6350">
                            <a:solidFill>
                              <a:schemeClr val="tx1">
                                <a:lumMod val="95000"/>
                                <a:lumOff val="5000"/>
                              </a:schemeClr>
                            </a:solidFill>
                          </a:ln>
                        </wps:spPr>
                        <wps:txbx>
                          <w:txbxContent>
                            <w:p w14:paraId="0AFEA6E5" w14:textId="19A259A8" w:rsidR="003A7C6B" w:rsidRDefault="00965DC2" w:rsidP="00184C68">
                              <w:r>
                                <w:t>SPECIALIST HOSPITAL YOLA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traight Connector 36"/>
                        <wps:cNvCnPr/>
                        <wps:spPr>
                          <a:xfrm>
                            <a:off x="1320800" y="496711"/>
                            <a:ext cx="4876800"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57" name="Straight Connector 57"/>
                        <wps:cNvCnPr/>
                        <wps:spPr>
                          <a:xfrm>
                            <a:off x="1320800" y="914400"/>
                            <a:ext cx="0" cy="419362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58" name="Straight Connector 58"/>
                        <wps:cNvCnPr/>
                        <wps:spPr>
                          <a:xfrm>
                            <a:off x="4955822" y="0"/>
                            <a:ext cx="0" cy="496252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a:off x="846667" y="45155"/>
                            <a:ext cx="11289" cy="500097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68" name="Straight Connector 68"/>
                        <wps:cNvCnPr/>
                        <wps:spPr>
                          <a:xfrm flipV="1">
                            <a:off x="1309511" y="79022"/>
                            <a:ext cx="0" cy="42897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a:off x="5396089" y="33867"/>
                            <a:ext cx="0" cy="487997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70" name="Oval 70"/>
                        <wps:cNvSpPr/>
                        <wps:spPr>
                          <a:xfrm>
                            <a:off x="4741333" y="270933"/>
                            <a:ext cx="857885" cy="835378"/>
                          </a:xfrm>
                          <a:prstGeom prst="ellipse">
                            <a:avLst/>
                          </a:prstGeom>
                          <a:solidFill>
                            <a:schemeClr val="bg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Text Box 71"/>
                        <wps:cNvSpPr txBox="1"/>
                        <wps:spPr>
                          <a:xfrm>
                            <a:off x="11289" y="3104444"/>
                            <a:ext cx="845820" cy="798053"/>
                          </a:xfrm>
                          <a:prstGeom prst="rect">
                            <a:avLst/>
                          </a:prstGeom>
                          <a:solidFill>
                            <a:schemeClr val="lt1"/>
                          </a:solidFill>
                          <a:ln w="6350">
                            <a:solidFill>
                              <a:schemeClr val="tx1">
                                <a:lumMod val="95000"/>
                                <a:lumOff val="5000"/>
                              </a:schemeClr>
                            </a:solidFill>
                          </a:ln>
                        </wps:spPr>
                        <wps:txbx>
                          <w:txbxContent>
                            <w:p w14:paraId="2A6B2C52" w14:textId="487DFF02" w:rsidR="00965DC2" w:rsidRDefault="00965DC2" w:rsidP="00184C68">
                              <w:r>
                                <w:t>OYEYEMI IDOWU &amp;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Text Box 72"/>
                        <wps:cNvSpPr txBox="1"/>
                        <wps:spPr>
                          <a:xfrm>
                            <a:off x="0" y="361244"/>
                            <a:ext cx="845820" cy="798053"/>
                          </a:xfrm>
                          <a:prstGeom prst="rect">
                            <a:avLst/>
                          </a:prstGeom>
                          <a:solidFill>
                            <a:schemeClr val="lt1"/>
                          </a:solidFill>
                          <a:ln w="6350">
                            <a:solidFill>
                              <a:schemeClr val="tx1">
                                <a:lumMod val="95000"/>
                                <a:lumOff val="5000"/>
                              </a:schemeClr>
                            </a:solidFill>
                          </a:ln>
                        </wps:spPr>
                        <wps:txbx>
                          <w:txbxContent>
                            <w:p w14:paraId="58E940BF" w14:textId="3844886C" w:rsidR="00965DC2" w:rsidRDefault="00965DC2" w:rsidP="00184C68">
                              <w:r>
                                <w:t>LCCN CHURCH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Text Box 73"/>
                        <wps:cNvSpPr txBox="1"/>
                        <wps:spPr>
                          <a:xfrm>
                            <a:off x="5396089" y="3262489"/>
                            <a:ext cx="789940" cy="553085"/>
                          </a:xfrm>
                          <a:prstGeom prst="rect">
                            <a:avLst/>
                          </a:prstGeom>
                          <a:solidFill>
                            <a:schemeClr val="lt1"/>
                          </a:solidFill>
                          <a:ln w="6350">
                            <a:solidFill>
                              <a:schemeClr val="tx1">
                                <a:lumMod val="95000"/>
                                <a:lumOff val="5000"/>
                              </a:schemeClr>
                            </a:solidFill>
                          </a:ln>
                        </wps:spPr>
                        <wps:txbx>
                          <w:txbxContent>
                            <w:p w14:paraId="0C29200F" w14:textId="77777777" w:rsidR="00965DC2" w:rsidRDefault="00965DC2" w:rsidP="00965DC2">
                              <w:pPr>
                                <w:spacing w:after="0"/>
                              </w:pPr>
                              <w:r>
                                <w:t>PEACE</w:t>
                              </w:r>
                            </w:p>
                            <w:p w14:paraId="66A16CCA" w14:textId="4254BB2D" w:rsidR="00965DC2" w:rsidRDefault="00965DC2" w:rsidP="00965DC2">
                              <w:pPr>
                                <w:spacing w:after="0"/>
                              </w:pPr>
                              <w:r>
                                <w:t xml:space="preserve">HOSPITAL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Text Box 74"/>
                        <wps:cNvSpPr txBox="1"/>
                        <wps:spPr>
                          <a:xfrm>
                            <a:off x="1320800" y="4120444"/>
                            <a:ext cx="891822" cy="609600"/>
                          </a:xfrm>
                          <a:prstGeom prst="rect">
                            <a:avLst/>
                          </a:prstGeom>
                          <a:solidFill>
                            <a:schemeClr val="lt1"/>
                          </a:solidFill>
                          <a:ln w="6350">
                            <a:solidFill>
                              <a:schemeClr val="tx1">
                                <a:lumMod val="95000"/>
                                <a:lumOff val="5000"/>
                              </a:schemeClr>
                            </a:solidFill>
                          </a:ln>
                        </wps:spPr>
                        <wps:txbx>
                          <w:txbxContent>
                            <w:p w14:paraId="3EC74B8E" w14:textId="4E92F3EB" w:rsidR="00965DC2" w:rsidRDefault="00965DC2" w:rsidP="00184C68">
                              <w:r>
                                <w:t xml:space="preserve">BEIGEL HCDEY </w:t>
                              </w:r>
                              <w:proofErr w:type="gramStart"/>
                              <w:r>
                                <w:t>GUEST  HOTEL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xt Box 75"/>
                        <wps:cNvSpPr txBox="1"/>
                        <wps:spPr>
                          <a:xfrm>
                            <a:off x="2212622" y="4120444"/>
                            <a:ext cx="891822" cy="609600"/>
                          </a:xfrm>
                          <a:prstGeom prst="rect">
                            <a:avLst/>
                          </a:prstGeom>
                          <a:solidFill>
                            <a:schemeClr val="lt1"/>
                          </a:solidFill>
                          <a:ln w="6350">
                            <a:solidFill>
                              <a:schemeClr val="tx1">
                                <a:lumMod val="95000"/>
                                <a:lumOff val="5000"/>
                              </a:schemeClr>
                            </a:solidFill>
                          </a:ln>
                        </wps:spPr>
                        <wps:txbx>
                          <w:txbxContent>
                            <w:p w14:paraId="6C6A6F78" w14:textId="77777777" w:rsidR="00965DC2" w:rsidRDefault="00965DC2" w:rsidP="00184C68">
                              <w:r>
                                <w:t>BAGATE HOTEL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Text Box 76"/>
                        <wps:cNvSpPr txBox="1"/>
                        <wps:spPr>
                          <a:xfrm>
                            <a:off x="3104445" y="4120444"/>
                            <a:ext cx="1851377" cy="609600"/>
                          </a:xfrm>
                          <a:prstGeom prst="rect">
                            <a:avLst/>
                          </a:prstGeom>
                          <a:solidFill>
                            <a:schemeClr val="lt1"/>
                          </a:solidFill>
                          <a:ln w="6350">
                            <a:solidFill>
                              <a:schemeClr val="tx1">
                                <a:lumMod val="95000"/>
                                <a:lumOff val="5000"/>
                              </a:schemeClr>
                            </a:solidFill>
                          </a:ln>
                        </wps:spPr>
                        <wps:txbx>
                          <w:txbxContent>
                            <w:p w14:paraId="137826EB" w14:textId="29B852A2" w:rsidR="00965DC2" w:rsidRDefault="00965DC2" w:rsidP="00184C68">
                              <w:r>
                                <w:t>ADAMAWA HOME AND SAVINGS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7"/>
                        <wps:cNvSpPr txBox="1"/>
                        <wps:spPr>
                          <a:xfrm rot="16200000">
                            <a:off x="-100330" y="1773625"/>
                            <a:ext cx="2449406" cy="462844"/>
                          </a:xfrm>
                          <a:prstGeom prst="rect">
                            <a:avLst/>
                          </a:prstGeom>
                          <a:noFill/>
                          <a:ln w="6350">
                            <a:noFill/>
                          </a:ln>
                        </wps:spPr>
                        <wps:txbx>
                          <w:txbxContent>
                            <w:p w14:paraId="59E36E9A" w14:textId="6B8F906D" w:rsidR="00965DC2" w:rsidRDefault="00965DC2" w:rsidP="00184C68">
                              <w:r>
                                <w:t>MUHAMMED MUSTAPHA 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 name="Text Box 78"/>
                        <wps:cNvSpPr txBox="1"/>
                        <wps:spPr>
                          <a:xfrm rot="16200000">
                            <a:off x="3997536" y="1773626"/>
                            <a:ext cx="2449406" cy="462844"/>
                          </a:xfrm>
                          <a:prstGeom prst="rect">
                            <a:avLst/>
                          </a:prstGeom>
                          <a:noFill/>
                          <a:ln w="6350">
                            <a:noFill/>
                          </a:ln>
                        </wps:spPr>
                        <wps:txbx>
                          <w:txbxContent>
                            <w:p w14:paraId="09B5F6C6" w14:textId="3E0379C4" w:rsidR="00965DC2" w:rsidRDefault="00965DC2" w:rsidP="00184C68">
                              <w:r>
                                <w:t>BISHOP STREET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45BDEF" id="Group 79" o:spid="_x0000_s1058" style="position:absolute;margin-left:-8.9pt;margin-top:-2.6pt;width:488pt;height:402.2pt;z-index:251727872" coordsize="61976,5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">
                <v:shape id="Text Box 33" o:spid="_x0000_s1059" type="#_x0000_t202" style="position:absolute;left:13208;top:9256;width:36350;height:31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" fillcolor="white [3201]" strokecolor="#0d0d0d [3069]" strokeweight=".5pt">
                  <v:textbox>
                    <w:txbxContent>
                      <w:p w14:paraId="514CEE98" w14:textId="77777777" w:rsidR="003A7C6B" w:rsidRDefault="003A7C6B" w:rsidP="00184C68"/>
                    </w:txbxContent>
                  </v:textbox>
                </v:shape>
                <v:shape id="Text Box 34" o:spid="_x0000_s1060" type="#_x0000_t202" style="position:absolute;left:13208;top:23029;width:12299;height:1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" fillcolor="white [3201]" strokecolor="#0d0d0d [3069]" strokeweight=".5pt">
                  <v:textbox>
                    <w:txbxContent>
                      <w:p w14:paraId="6E3A1294" w14:textId="77777777" w:rsidR="00965DC2" w:rsidRDefault="00965DC2" w:rsidP="00184C68"/>
                      <w:p w14:paraId="063F113A" w14:textId="77777777" w:rsidR="00965DC2" w:rsidRDefault="00965DC2" w:rsidP="00184C68"/>
                      <w:p w14:paraId="720891AF" w14:textId="44E7A8AF" w:rsidR="003A7C6B" w:rsidRDefault="00965DC2" w:rsidP="00184C68">
                        <w:r>
                          <w:t>STADIUM</w:t>
                        </w:r>
                      </w:p>
                    </w:txbxContent>
                  </v:textbox>
                </v:shape>
                <v:shape id="Text Box 35" o:spid="_x0000_s1061" type="#_x0000_t202" style="position:absolute;left:33415;top:9256;width:11976;height:5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" fillcolor="white [3201]" strokecolor="#0d0d0d [3069]" strokeweight=".5pt">
                  <v:textbox>
                    <w:txbxContent>
                      <w:p w14:paraId="0AFEA6E5" w14:textId="19A259A8" w:rsidR="003A7C6B" w:rsidRDefault="00965DC2" w:rsidP="00184C68">
                        <w:r>
                          <w:t>SPECIALIST HOSPITAL YOLA</w:t>
                        </w:r>
                      </w:p>
                    </w:txbxContent>
                  </v:textbox>
                </v:shape>
                <v:line id="Straight Connector 36" o:spid="_x0000_s1062" style="position:absolute;visibility:visible;mso-wrap-style:square" from="13208,4967" to="61976,4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" strokecolor="#0d0d0d [3069]" strokeweight=".5pt">
                  <v:stroke joinstyle="miter"/>
                </v:line>
                <v:line id="Straight Connector 57" o:spid="_x0000_s1063" style="position:absolute;visibility:visible;mso-wrap-style:square" from="13208,9144" to="13208,5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" strokecolor="#0d0d0d [3069]" strokeweight=".5pt">
                  <v:stroke joinstyle="miter"/>
                </v:line>
                <v:line id="Straight Connector 58" o:spid="_x0000_s1064" style="position:absolute;visibility:visible;mso-wrap-style:square" from="49558,0" to="49558,49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" strokecolor="#0d0d0d [3069]" strokeweight=".5pt">
                  <v:stroke joinstyle="miter"/>
                </v:line>
                <v:line id="Straight Connector 67" o:spid="_x0000_s1065" style="position:absolute;visibility:visible;mso-wrap-style:square" from="8466,451" to="8579,50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" strokecolor="#0d0d0d [3069]" strokeweight=".5pt">
                  <v:stroke joinstyle="miter"/>
                </v:line>
                <v:line id="Straight Connector 68" o:spid="_x0000_s1066" style="position:absolute;flip:y;visibility:visible;mso-wrap-style:square" from="13095,790" to="13095,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" strokecolor="#0d0d0d [3069]" strokeweight=".5pt">
                  <v:stroke joinstyle="miter"/>
                </v:line>
                <v:line id="Straight Connector 69" o:spid="_x0000_s1067" style="position:absolute;visibility:visible;mso-wrap-style:square" from="53960,338" to="53960,49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" strokecolor="#0d0d0d [3069]" strokeweight=".5pt">
                  <v:stroke joinstyle="miter"/>
                </v:line>
                <v:oval id="Oval 70" o:spid="_x0000_s1068" style="position:absolute;left:47413;top:2709;width:8579;height:8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" fillcolor="white [3212]" strokecolor="#0d0d0d [3069]" strokeweight="1pt">
                  <v:stroke joinstyle="miter"/>
                </v:oval>
                <v:shape id="Text Box 71" o:spid="_x0000_s1069" type="#_x0000_t202" style="position:absolute;left:112;top:31044;width:8459;height: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" fillcolor="white [3201]" strokecolor="#0d0d0d [3069]" strokeweight=".5pt">
                  <v:textbox>
                    <w:txbxContent>
                      <w:p w14:paraId="2A6B2C52" w14:textId="487DFF02" w:rsidR="00965DC2" w:rsidRDefault="00965DC2" w:rsidP="00184C68">
                        <w:r>
                          <w:t>OYEYEMI IDOWU &amp; COMPANY</w:t>
                        </w:r>
                      </w:p>
                    </w:txbxContent>
                  </v:textbox>
                </v:shape>
                <v:shape id="Text Box 72" o:spid="_x0000_s1070" type="#_x0000_t202" style="position:absolute;top:3612;width:8458;height:7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" fillcolor="white [3201]" strokecolor="#0d0d0d [3069]" strokeweight=".5pt">
                  <v:textbox>
                    <w:txbxContent>
                      <w:p w14:paraId="58E940BF" w14:textId="3844886C" w:rsidR="00965DC2" w:rsidRDefault="00965DC2" w:rsidP="00184C68">
                        <w:r>
                          <w:t>LCCN CHURCH</w:t>
                        </w:r>
                      </w:p>
                    </w:txbxContent>
                  </v:textbox>
                </v:shape>
                <v:shape id="Text Box 73" o:spid="_x0000_s1071" type="#_x0000_t202" style="position:absolute;left:53960;top:32624;width:7900;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" fillcolor="white [3201]" strokecolor="#0d0d0d [3069]" strokeweight=".5pt">
                  <v:textbox>
                    <w:txbxContent>
                      <w:p w14:paraId="0C29200F" w14:textId="77777777" w:rsidR="00965DC2" w:rsidRDefault="00965DC2" w:rsidP="00965DC2">
                        <w:pPr>
                          <w:spacing w:after="0"/>
                        </w:pPr>
                        <w:r>
                          <w:t>PEACE</w:t>
                        </w:r>
                      </w:p>
                      <w:p w14:paraId="66A16CCA" w14:textId="4254BB2D" w:rsidR="00965DC2" w:rsidRDefault="00965DC2" w:rsidP="00965DC2">
                        <w:pPr>
                          <w:spacing w:after="0"/>
                        </w:pPr>
                        <w:r>
                          <w:t xml:space="preserve">HOSPITAL </w:t>
                        </w:r>
                      </w:p>
                    </w:txbxContent>
                  </v:textbox>
                </v:shape>
                <v:shape id="Text Box 74" o:spid="_x0000_s1072" type="#_x0000_t202" style="position:absolute;left:13208;top:41204;width:8918;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" fillcolor="white [3201]" strokecolor="#0d0d0d [3069]" strokeweight=".5pt">
                  <v:textbox>
                    <w:txbxContent>
                      <w:p w14:paraId="3EC74B8E" w14:textId="4E92F3EB" w:rsidR="00965DC2" w:rsidRDefault="00965DC2" w:rsidP="00184C68">
                        <w:r>
                          <w:t xml:space="preserve">BEIGEL HCDEY </w:t>
                        </w:r>
                        <w:proofErr w:type="gramStart"/>
                        <w:r>
                          <w:t>GUEST  HOTEL</w:t>
                        </w:r>
                        <w:proofErr w:type="gramEnd"/>
                      </w:p>
                    </w:txbxContent>
                  </v:textbox>
                </v:shape>
                <v:shape id="Text Box 75" o:spid="_x0000_s1073" type="#_x0000_t202" style="position:absolute;left:22126;top:41204;width:8918;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" fillcolor="white [3201]" strokecolor="#0d0d0d [3069]" strokeweight=".5pt">
                  <v:textbox>
                    <w:txbxContent>
                      <w:p w14:paraId="6C6A6F78" w14:textId="77777777" w:rsidR="00965DC2" w:rsidRDefault="00965DC2" w:rsidP="00184C68">
                        <w:r>
                          <w:t>BAGATE HOTEL</w:t>
                        </w:r>
                      </w:p>
                    </w:txbxContent>
                  </v:textbox>
                </v:shape>
                <v:shape id="Text Box 76" o:spid="_x0000_s1074" type="#_x0000_t202" style="position:absolute;left:31044;top:41204;width:18514;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" fillcolor="white [3201]" strokecolor="#0d0d0d [3069]" strokeweight=".5pt">
                  <v:textbox>
                    <w:txbxContent>
                      <w:p w14:paraId="137826EB" w14:textId="29B852A2" w:rsidR="00965DC2" w:rsidRDefault="00965DC2" w:rsidP="00184C68">
                        <w:r>
                          <w:t>ADAMAWA HOME AND SAVINGS</w:t>
                        </w:r>
                      </w:p>
                    </w:txbxContent>
                  </v:textbox>
                </v:shape>
                <v:shape id="Text Box 77" o:spid="_x0000_s1075" type="#_x0000_t202" style="position:absolute;left:-1004;top:17736;width:24494;height:46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" filled="f" stroked="f" strokeweight=".5pt">
                  <v:textbox>
                    <w:txbxContent>
                      <w:p w14:paraId="59E36E9A" w14:textId="6B8F906D" w:rsidR="00965DC2" w:rsidRDefault="00965DC2" w:rsidP="00184C68">
                        <w:r>
                          <w:t>MUHAMMED MUSTAPHA WAY</w:t>
                        </w:r>
                      </w:p>
                    </w:txbxContent>
                  </v:textbox>
                </v:shape>
                <v:shape id="Text Box 78" o:spid="_x0000_s1076" type="#_x0000_t202" style="position:absolute;left:39975;top:17736;width:24494;height:46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" filled="f" stroked="f" strokeweight=".5pt">
                  <v:textbox>
                    <w:txbxContent>
                      <w:p w14:paraId="09B5F6C6" w14:textId="3E0379C4" w:rsidR="00965DC2" w:rsidRDefault="00965DC2" w:rsidP="00184C68">
                        <w:r>
                          <w:t>BISHOP STREET</w:t>
                        </w:r>
                      </w:p>
                    </w:txbxContent>
                  </v:textbox>
                </v:shape>
              </v:group>
            </w:pict>
          </mc:Fallback>
        </mc:AlternateContent>
      </w:r>
    </w:p>
    <w:p w14:paraId="6C6A99AD" w14:textId="61E6ADA7" w:rsidR="00D54F9C" w:rsidRPr="00D54F9C" w:rsidRDefault="00D54F9C" w:rsidP="00D54F9C">
      <w:pPr>
        <w:rPr>
          <w:rFonts w:ascii="Times New Roman" w:hAnsi="Times New Roman" w:cs="Times New Roman"/>
          <w:sz w:val="28"/>
        </w:rPr>
      </w:pPr>
    </w:p>
    <w:p w14:paraId="34173760" w14:textId="580FDB10" w:rsidR="00D54F9C" w:rsidRPr="00D54F9C" w:rsidRDefault="003A7C6B" w:rsidP="00D54F9C">
      <w:pPr>
        <w:rPr>
          <w:rFonts w:ascii="Times New Roman" w:hAnsi="Times New Roman" w:cs="Times New Roman"/>
          <w:sz w:val="28"/>
        </w:rPr>
      </w:pPr>
      <w:r>
        <w:rPr>
          <w:rFonts w:ascii="Times New Roman" w:hAnsi="Times New Roman" w:cs="Times New Roman"/>
          <w:noProof/>
          <w:sz w:val="28"/>
        </w:rPr>
        <mc:AlternateContent>
          <mc:Choice Requires="wps">
            <w:drawing>
              <wp:anchor distT="0" distB="0" distL="114300" distR="114300" simplePos="0" relativeHeight="251701248" behindDoc="0" locked="0" layoutInCell="1" allowOverlap="1" wp14:anchorId="7C7E43EE" wp14:editId="2657807E">
                <wp:simplePos x="0" y="0"/>
                <wp:positionH relativeFrom="column">
                  <wp:posOffset>1196622</wp:posOffset>
                </wp:positionH>
                <wp:positionV relativeFrom="paragraph">
                  <wp:posOffset>248003</wp:posOffset>
                </wp:positionV>
                <wp:extent cx="4955822"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495582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B251FB" id="Straight Connector 37"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2pt,19.55pt" to="484.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" strokecolor="#4472c4 [3204]" strokeweight=".5pt">
                <v:stroke joinstyle="miter"/>
              </v:line>
            </w:pict>
          </mc:Fallback>
        </mc:AlternateContent>
      </w:r>
    </w:p>
    <w:p w14:paraId="0E8B7E88" w14:textId="74297AF5" w:rsidR="00D54F9C" w:rsidRPr="00D54F9C" w:rsidRDefault="00D54F9C" w:rsidP="00D54F9C">
      <w:pPr>
        <w:rPr>
          <w:rFonts w:ascii="Times New Roman" w:hAnsi="Times New Roman" w:cs="Times New Roman"/>
          <w:sz w:val="28"/>
        </w:rPr>
      </w:pPr>
    </w:p>
    <w:p w14:paraId="48EA9F72" w14:textId="44A71688" w:rsidR="00D54F9C" w:rsidRPr="00D54F9C" w:rsidRDefault="00D54F9C" w:rsidP="00D54F9C">
      <w:pPr>
        <w:rPr>
          <w:rFonts w:ascii="Times New Roman" w:hAnsi="Times New Roman" w:cs="Times New Roman"/>
          <w:sz w:val="28"/>
        </w:rPr>
      </w:pPr>
    </w:p>
    <w:p w14:paraId="7F5AB5A9" w14:textId="2E4073CF" w:rsidR="00D54F9C" w:rsidRPr="00D54F9C" w:rsidRDefault="00D54F9C" w:rsidP="00D54F9C">
      <w:pPr>
        <w:rPr>
          <w:rFonts w:ascii="Times New Roman" w:hAnsi="Times New Roman" w:cs="Times New Roman"/>
          <w:sz w:val="28"/>
        </w:rPr>
      </w:pPr>
    </w:p>
    <w:p w14:paraId="2924045D" w14:textId="3F5C776E" w:rsidR="00D54F9C" w:rsidRPr="00D54F9C" w:rsidRDefault="00D54F9C" w:rsidP="00D54F9C">
      <w:pPr>
        <w:rPr>
          <w:rFonts w:ascii="Times New Roman" w:hAnsi="Times New Roman" w:cs="Times New Roman"/>
          <w:sz w:val="28"/>
        </w:rPr>
      </w:pPr>
    </w:p>
    <w:p w14:paraId="4E1C12DB" w14:textId="43E93045" w:rsidR="00D54F9C" w:rsidRPr="00D54F9C" w:rsidRDefault="00D54F9C" w:rsidP="00D54F9C">
      <w:pPr>
        <w:rPr>
          <w:rFonts w:ascii="Times New Roman" w:hAnsi="Times New Roman" w:cs="Times New Roman"/>
          <w:sz w:val="28"/>
        </w:rPr>
      </w:pPr>
    </w:p>
    <w:p w14:paraId="0E3712A8" w14:textId="4C820DF9" w:rsidR="00D54F9C" w:rsidRPr="00D54F9C" w:rsidRDefault="00D54F9C" w:rsidP="00D54F9C">
      <w:pPr>
        <w:rPr>
          <w:rFonts w:ascii="Times New Roman" w:hAnsi="Times New Roman" w:cs="Times New Roman"/>
          <w:sz w:val="28"/>
        </w:rPr>
      </w:pPr>
    </w:p>
    <w:p w14:paraId="190B7C03" w14:textId="410D3D5B" w:rsidR="00D54F9C" w:rsidRPr="00D54F9C" w:rsidRDefault="00D54F9C" w:rsidP="00D54F9C">
      <w:pPr>
        <w:rPr>
          <w:rFonts w:ascii="Times New Roman" w:hAnsi="Times New Roman" w:cs="Times New Roman"/>
          <w:sz w:val="28"/>
        </w:rPr>
      </w:pPr>
    </w:p>
    <w:p w14:paraId="30798922" w14:textId="533DF6CC" w:rsidR="00D54F9C" w:rsidRPr="00D54F9C" w:rsidRDefault="00D54F9C" w:rsidP="00D54F9C">
      <w:pPr>
        <w:rPr>
          <w:rFonts w:ascii="Times New Roman" w:hAnsi="Times New Roman" w:cs="Times New Roman"/>
          <w:sz w:val="28"/>
        </w:rPr>
      </w:pPr>
    </w:p>
    <w:p w14:paraId="7B49082F" w14:textId="77777777" w:rsidR="00064D26" w:rsidRDefault="00064D26">
      <w:pPr>
        <w:rPr>
          <w:color w:val="000000" w:themeColor="text1"/>
        </w:rPr>
      </w:pPr>
    </w:p>
    <w:p w14:paraId="198E8490" w14:textId="77777777" w:rsidR="00064D26" w:rsidRDefault="00064D26">
      <w:pPr>
        <w:rPr>
          <w:color w:val="000000" w:themeColor="text1"/>
        </w:rPr>
      </w:pPr>
    </w:p>
    <w:p w14:paraId="5088714E" w14:textId="77777777" w:rsidR="00064D26" w:rsidRDefault="00064D26">
      <w:pPr>
        <w:rPr>
          <w:color w:val="000000" w:themeColor="text1"/>
        </w:rPr>
      </w:pPr>
    </w:p>
    <w:p w14:paraId="5EF2F4E7" w14:textId="77777777" w:rsidR="00064D26" w:rsidRDefault="00064D26">
      <w:pPr>
        <w:rPr>
          <w:color w:val="000000" w:themeColor="text1"/>
        </w:rPr>
      </w:pPr>
    </w:p>
    <w:p w14:paraId="0186EA28" w14:textId="77777777" w:rsidR="00064D26" w:rsidRDefault="00064D26">
      <w:pPr>
        <w:rPr>
          <w:color w:val="000000" w:themeColor="text1"/>
        </w:rPr>
      </w:pPr>
    </w:p>
    <w:p w14:paraId="1A94A6AC" w14:textId="77777777" w:rsidR="00064D26" w:rsidRDefault="00064D26">
      <w:pPr>
        <w:rPr>
          <w:color w:val="000000" w:themeColor="text1"/>
        </w:rPr>
      </w:pPr>
    </w:p>
    <w:p w14:paraId="53CAC18E" w14:textId="6321FA00" w:rsidR="00064D26" w:rsidRDefault="00064D26" w:rsidP="00064D26">
      <w:pPr>
        <w:jc w:val="center"/>
        <w:rPr>
          <w:rFonts w:ascii="Times New Roman" w:hAnsi="Times New Roman" w:cs="Times New Roman"/>
          <w:noProof/>
          <w:sz w:val="28"/>
          <w:szCs w:val="28"/>
        </w:rPr>
      </w:pPr>
      <w:r>
        <w:rPr>
          <w:rFonts w:ascii="Times New Roman" w:hAnsi="Times New Roman" w:cs="Times New Roman"/>
          <w:noProof/>
          <w:sz w:val="28"/>
          <w:szCs w:val="28"/>
        </w:rPr>
        <w:t xml:space="preserve">Figure 3.3: </w:t>
      </w:r>
      <w:r w:rsidRPr="00D54F9C">
        <w:rPr>
          <w:rFonts w:ascii="Times New Roman" w:hAnsi="Times New Roman" w:cs="Times New Roman"/>
          <w:noProof/>
          <w:sz w:val="28"/>
          <w:szCs w:val="28"/>
        </w:rPr>
        <w:t>Valuated site</w:t>
      </w:r>
      <w:r>
        <w:rPr>
          <w:rFonts w:ascii="Times New Roman" w:hAnsi="Times New Roman" w:cs="Times New Roman"/>
          <w:noProof/>
          <w:sz w:val="28"/>
          <w:szCs w:val="28"/>
        </w:rPr>
        <w:t xml:space="preserve"> </w:t>
      </w:r>
    </w:p>
    <w:p w14:paraId="43F93DD4" w14:textId="77777777" w:rsidR="006718C0" w:rsidRDefault="006718C0">
      <w:pPr>
        <w:rPr>
          <w:color w:val="000000" w:themeColor="text1"/>
        </w:rPr>
      </w:pPr>
    </w:p>
    <w:p w14:paraId="4AB48007" w14:textId="03781163" w:rsidR="006718C0" w:rsidRPr="006F7DDC" w:rsidRDefault="006718C0" w:rsidP="006718C0">
      <w:pPr>
        <w:spacing w:line="360" w:lineRule="auto"/>
        <w:rPr>
          <w:rFonts w:ascii="Times New Roman" w:hAnsi="Times New Roman" w:cs="Times New Roman"/>
          <w:b/>
          <w:caps/>
          <w:noProof/>
          <w:sz w:val="28"/>
          <w:szCs w:val="28"/>
        </w:rPr>
      </w:pPr>
      <w:r w:rsidRPr="006F7DDC">
        <w:rPr>
          <w:rFonts w:ascii="Times New Roman" w:hAnsi="Times New Roman" w:cs="Times New Roman"/>
          <w:b/>
          <w:caps/>
          <w:noProof/>
          <w:sz w:val="28"/>
          <w:szCs w:val="28"/>
        </w:rPr>
        <w:t>3.2</w:t>
      </w:r>
      <w:r w:rsidRPr="006F7DDC">
        <w:rPr>
          <w:rFonts w:ascii="Times New Roman" w:hAnsi="Times New Roman" w:cs="Times New Roman"/>
          <w:b/>
          <w:caps/>
          <w:noProof/>
          <w:sz w:val="28"/>
          <w:szCs w:val="28"/>
        </w:rPr>
        <w:tab/>
        <w:t>Leasing/letting</w:t>
      </w:r>
    </w:p>
    <w:p w14:paraId="6C504F12" w14:textId="6377F545"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A lease is a contractual agreement by which one party (lessee) conveys land, property, services etc. to another (lessor) for a specified time, usually in return for a periodic payment. In real estate, a lease is a contract for a specific period of time. “letting” is what a property owner does when they allow someone else to use it in return for money (rent). Letting is to the landlord while rent is to the tenant.</w:t>
      </w:r>
      <w:r w:rsidR="002471E3" w:rsidRPr="006F7DDC">
        <w:rPr>
          <w:rFonts w:ascii="Times New Roman" w:hAnsi="Times New Roman" w:cs="Times New Roman"/>
          <w:noProof/>
          <w:sz w:val="28"/>
          <w:szCs w:val="28"/>
        </w:rPr>
        <w:t xml:space="preserve"> </w:t>
      </w:r>
      <w:r w:rsidRPr="006F7DDC">
        <w:rPr>
          <w:rFonts w:ascii="Times New Roman" w:hAnsi="Times New Roman" w:cs="Times New Roman"/>
          <w:noProof/>
          <w:sz w:val="28"/>
          <w:szCs w:val="28"/>
        </w:rPr>
        <w:t>The estate agent in this case can be asked just to seek for prospective tenants for the property in question, while in other cases, he may also be tasked with the management of the leased property. The estate agent has a duty of screening and approving tenants who will not only pay the initial rent but capable of also paying subsequent rents.</w:t>
      </w:r>
    </w:p>
    <w:p w14:paraId="5FF64898"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lastRenderedPageBreak/>
        <w:t>The procedures involved in letting of properties is as follows:</w:t>
      </w:r>
    </w:p>
    <w:p w14:paraId="064BCE28"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Taking Details: </w:t>
      </w:r>
      <w:r w:rsidRPr="006F7DDC">
        <w:rPr>
          <w:rFonts w:ascii="Times New Roman" w:hAnsi="Times New Roman" w:cs="Times New Roman"/>
          <w:noProof/>
          <w:sz w:val="28"/>
          <w:szCs w:val="28"/>
        </w:rPr>
        <w:t>After instruction to let has been given to us by the owner of the property, we proceed to the property in question to take down the accommodation details of the property, locational description of the property and also the state of repairs of the property. Part of the property that needs repairs will be attended to so as to make it more attractive and improve its aesthetics.</w:t>
      </w:r>
    </w:p>
    <w:p w14:paraId="25308D54"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Rent Fixing: </w:t>
      </w:r>
      <w:r w:rsidRPr="006F7DDC">
        <w:rPr>
          <w:rFonts w:ascii="Times New Roman" w:hAnsi="Times New Roman" w:cs="Times New Roman"/>
          <w:noProof/>
          <w:sz w:val="28"/>
          <w:szCs w:val="28"/>
        </w:rPr>
        <w:t>Based on information gathered on the property such as physical state of the property, location of the property, accommodation details, facilities available, security, amentities present and also rent values in the surrounding areas. We advise the client on the rent to be fixed on the property and this is based on our professional knowledge of the property market and also adopting basis of comparison of surrounding properties.</w:t>
      </w:r>
    </w:p>
    <w:p w14:paraId="52AA9D37"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Marketing: </w:t>
      </w:r>
      <w:r w:rsidRPr="006F7DDC">
        <w:rPr>
          <w:rFonts w:ascii="Times New Roman" w:hAnsi="Times New Roman" w:cs="Times New Roman"/>
          <w:noProof/>
          <w:sz w:val="28"/>
          <w:szCs w:val="28"/>
        </w:rPr>
        <w:t>Once rental value has been fixed for the property, marketing commences immediately and this is done through various means such as bulletins, fliers, placement of TO-LET boards on the property, online adverts, adverts in property magazines etc.</w:t>
      </w:r>
    </w:p>
    <w:p w14:paraId="765E2EAE"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Inspection: </w:t>
      </w:r>
      <w:r w:rsidRPr="006F7DDC">
        <w:rPr>
          <w:rFonts w:ascii="Times New Roman" w:hAnsi="Times New Roman" w:cs="Times New Roman"/>
          <w:noProof/>
          <w:sz w:val="28"/>
          <w:szCs w:val="28"/>
        </w:rPr>
        <w:t>Once the property has been marketed through this various means, prospective/interested tenants are taken to the property for inspection and viewing to know if it suits their desire.</w:t>
      </w:r>
    </w:p>
    <w:p w14:paraId="1631B20A"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Offer and Rent Negotiation: </w:t>
      </w:r>
      <w:r w:rsidRPr="006F7DDC">
        <w:rPr>
          <w:rFonts w:ascii="Times New Roman" w:hAnsi="Times New Roman" w:cs="Times New Roman"/>
          <w:noProof/>
          <w:sz w:val="28"/>
          <w:szCs w:val="28"/>
        </w:rPr>
        <w:t>Once the prospective tenant (after inspecting the property) is interested in renting the property, the next step is to type an offer letter to the prospective tenant. This letter contains the property address, rent passing on the property, agency and legal fees. This letter shows that a contract is binding on the agency surveyor and his client.</w:t>
      </w:r>
    </w:p>
    <w:p w14:paraId="0B87E19C"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Rent Payment: </w:t>
      </w:r>
      <w:r w:rsidRPr="006F7DDC">
        <w:rPr>
          <w:rFonts w:ascii="Times New Roman" w:hAnsi="Times New Roman" w:cs="Times New Roman"/>
          <w:noProof/>
          <w:sz w:val="28"/>
          <w:szCs w:val="28"/>
        </w:rPr>
        <w:t>Once inspection is carried out and the tenant is satisfied with the nature of the property, he proceeds forth to pay the rent on the property.</w:t>
      </w:r>
    </w:p>
    <w:p w14:paraId="76E6C515"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lastRenderedPageBreak/>
        <w:t xml:space="preserve">Filling Of The Tenants Data Form: </w:t>
      </w:r>
      <w:r w:rsidRPr="006F7DDC">
        <w:rPr>
          <w:rFonts w:ascii="Times New Roman" w:hAnsi="Times New Roman" w:cs="Times New Roman"/>
          <w:noProof/>
          <w:sz w:val="28"/>
          <w:szCs w:val="28"/>
        </w:rPr>
        <w:t>This form is given to the preferable tenant to fill, it contains all information needed about the tenant such as, family, occupation, next of kin, place of origin etc.</w:t>
      </w:r>
    </w:p>
    <w:p w14:paraId="0E23A54D"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Tenancy/Lease Agreement: </w:t>
      </w:r>
      <w:r w:rsidRPr="006F7DDC">
        <w:rPr>
          <w:rFonts w:ascii="Times New Roman" w:hAnsi="Times New Roman" w:cs="Times New Roman"/>
          <w:noProof/>
          <w:sz w:val="28"/>
          <w:szCs w:val="28"/>
        </w:rPr>
        <w:t>When payment has been made for the property, a tenancy/lease agreement is prepared stating terms and conditions binding both on the tenant and the landlord and also stating the date at which the tenancy is to commence and the duration. Room is also given for adjustments to suit the parties involved, then the landlord and tenant’s signature is required with a witness. Copies are given to both the tenant and landlord and also a copy is kept by us for record purposes.</w:t>
      </w:r>
    </w:p>
    <w:p w14:paraId="08893964"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Inventory: </w:t>
      </w:r>
      <w:r w:rsidRPr="006F7DDC">
        <w:rPr>
          <w:rFonts w:ascii="Times New Roman" w:hAnsi="Times New Roman" w:cs="Times New Roman"/>
          <w:noProof/>
          <w:sz w:val="28"/>
          <w:szCs w:val="28"/>
        </w:rPr>
        <w:t>This is recording all the landlord fittings and fixtures in the property and their conditions, the purpose is to enable the surveyor and the tenant to be aware so that while the tenant is vacating the property at the expiration of the tenancy period he will restore the property to its original condition.</w:t>
      </w:r>
    </w:p>
    <w:p w14:paraId="136B7092"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b/>
          <w:noProof/>
          <w:sz w:val="28"/>
          <w:szCs w:val="28"/>
        </w:rPr>
        <w:t xml:space="preserve">Handover: </w:t>
      </w:r>
      <w:r w:rsidRPr="006F7DDC">
        <w:rPr>
          <w:rFonts w:ascii="Times New Roman" w:hAnsi="Times New Roman" w:cs="Times New Roman"/>
          <w:noProof/>
          <w:sz w:val="28"/>
          <w:szCs w:val="28"/>
        </w:rPr>
        <w:t>Once all procedures are completed, the estate surveyor and new tenant signs the inventory document that has been taken, the keys of the property are handed over to him, and his tenancy commences as stated in the tenancy or lease agreement.</w:t>
      </w:r>
    </w:p>
    <w:p w14:paraId="1BCA5035" w14:textId="77777777" w:rsidR="006718C0" w:rsidRPr="006F7DDC" w:rsidRDefault="006718C0" w:rsidP="006718C0">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Other payments to be made by the new tenant based on the terms of the agreement signed are stated below:</w:t>
      </w:r>
    </w:p>
    <w:p w14:paraId="3B73B973" w14:textId="77777777" w:rsidR="006718C0" w:rsidRPr="006F7DDC" w:rsidRDefault="006718C0" w:rsidP="006718C0">
      <w:pPr>
        <w:pStyle w:val="ListParagraph"/>
        <w:numPr>
          <w:ilvl w:val="0"/>
          <w:numId w:val="13"/>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Reffundable Caution Deposit (RCD) : The tenant is expected to pay a caution deposit; this is used to offset cost of repairs that might be incurred during period of occupation. This fee is usually refundable if the property is in good state when it is vacated.</w:t>
      </w:r>
    </w:p>
    <w:p w14:paraId="619E5375" w14:textId="77777777" w:rsidR="006718C0" w:rsidRPr="006F7DDC" w:rsidRDefault="006718C0" w:rsidP="006718C0">
      <w:pPr>
        <w:pStyle w:val="ListParagraph"/>
        <w:numPr>
          <w:ilvl w:val="0"/>
          <w:numId w:val="13"/>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 xml:space="preserve">Service Charge: This is a fee paid by the tenants of a property or an estate for general services such as electricity bill, light bill, water rates, fuelling of generators etc. </w:t>
      </w:r>
    </w:p>
    <w:p w14:paraId="02DBFD41" w14:textId="5549FC58" w:rsidR="003065B8" w:rsidRPr="006F7DDC" w:rsidRDefault="003065B8" w:rsidP="003065B8">
      <w:pPr>
        <w:rPr>
          <w:color w:val="000000" w:themeColor="text1"/>
          <w:sz w:val="28"/>
          <w:szCs w:val="28"/>
        </w:rPr>
      </w:pPr>
      <w:r w:rsidRPr="006F7DDC">
        <w:rPr>
          <w:color w:val="000000" w:themeColor="text1"/>
          <w:sz w:val="28"/>
          <w:szCs w:val="28"/>
        </w:rPr>
        <w:tab/>
      </w:r>
    </w:p>
    <w:p w14:paraId="6BCF640F" w14:textId="77777777" w:rsidR="003B5C7A" w:rsidRDefault="003B5C7A">
      <w:pPr>
        <w:rPr>
          <w:rFonts w:ascii="Times New Roman" w:hAnsi="Times New Roman" w:cs="Times New Roman"/>
          <w:b/>
          <w:sz w:val="28"/>
          <w:szCs w:val="28"/>
        </w:rPr>
      </w:pPr>
      <w:r>
        <w:rPr>
          <w:rFonts w:ascii="Times New Roman" w:hAnsi="Times New Roman" w:cs="Times New Roman"/>
          <w:b/>
          <w:sz w:val="28"/>
          <w:szCs w:val="28"/>
        </w:rPr>
        <w:br w:type="page"/>
      </w:r>
    </w:p>
    <w:p w14:paraId="4C8F6481" w14:textId="087AD87A" w:rsidR="003065B8" w:rsidRPr="006F7DDC" w:rsidRDefault="003065B8" w:rsidP="003065B8">
      <w:pPr>
        <w:spacing w:line="360" w:lineRule="auto"/>
        <w:rPr>
          <w:rFonts w:ascii="Times New Roman" w:hAnsi="Times New Roman" w:cs="Times New Roman"/>
          <w:b/>
          <w:sz w:val="28"/>
          <w:szCs w:val="28"/>
        </w:rPr>
      </w:pPr>
      <w:r w:rsidRPr="006F7DDC">
        <w:rPr>
          <w:rFonts w:ascii="Times New Roman" w:hAnsi="Times New Roman" w:cs="Times New Roman"/>
          <w:b/>
          <w:sz w:val="28"/>
          <w:szCs w:val="28"/>
        </w:rPr>
        <w:lastRenderedPageBreak/>
        <w:t>3.3</w:t>
      </w:r>
      <w:r w:rsidRPr="006F7DDC">
        <w:rPr>
          <w:rFonts w:ascii="Times New Roman" w:hAnsi="Times New Roman" w:cs="Times New Roman"/>
          <w:b/>
          <w:sz w:val="28"/>
          <w:szCs w:val="28"/>
        </w:rPr>
        <w:tab/>
        <w:t>PROPERTY MANAGEMENT</w:t>
      </w:r>
    </w:p>
    <w:p w14:paraId="5249D9BD" w14:textId="6DB8F35F"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Property management is the process of controlling, ordering, planning and directing the interest in land and landed properties with the aim of securing optimum returns.</w:t>
      </w:r>
      <w:r w:rsidR="002471E3" w:rsidRPr="006F7DDC">
        <w:rPr>
          <w:rFonts w:ascii="Times New Roman" w:hAnsi="Times New Roman" w:cs="Times New Roman"/>
          <w:sz w:val="28"/>
          <w:szCs w:val="28"/>
        </w:rPr>
        <w:t xml:space="preserve"> </w:t>
      </w:r>
      <w:r w:rsidRPr="006F7DDC">
        <w:rPr>
          <w:rFonts w:ascii="Times New Roman" w:hAnsi="Times New Roman" w:cs="Times New Roman"/>
          <w:sz w:val="28"/>
          <w:szCs w:val="28"/>
        </w:rPr>
        <w:t>This entails the management of people in connection with the property in question. For an efficient management to be accomplished, attention must be given to the proper choice of clients, tenants and staffs. The caliber of this people will determine effective management. Example; a gullible tenant who care less about the future of a property would pose problem on maintenance, repair work and payments of rent and service charges.</w:t>
      </w:r>
    </w:p>
    <w:p w14:paraId="7632FA87"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For a property manager to carryout management activities properly, he must possess good sense of judgement, practical experience and specialist knowledge, so as to be able to balance the interest of both the owner and the occupant at every point in time. He is expected to advice on and give due notice when there is need for repairs and rent renewals.</w:t>
      </w:r>
    </w:p>
    <w:p w14:paraId="1CC20934" w14:textId="4BAAB5EA" w:rsidR="003065B8" w:rsidRPr="006F7DDC" w:rsidRDefault="002471E3" w:rsidP="003065B8">
      <w:pPr>
        <w:spacing w:line="360" w:lineRule="auto"/>
        <w:jc w:val="both"/>
        <w:rPr>
          <w:rFonts w:ascii="Times New Roman" w:hAnsi="Times New Roman" w:cs="Times New Roman"/>
          <w:b/>
          <w:sz w:val="28"/>
          <w:szCs w:val="28"/>
        </w:rPr>
      </w:pPr>
      <w:r w:rsidRPr="006F7DDC">
        <w:rPr>
          <w:rFonts w:ascii="Times New Roman" w:hAnsi="Times New Roman" w:cs="Times New Roman"/>
          <w:b/>
          <w:sz w:val="28"/>
          <w:szCs w:val="28"/>
        </w:rPr>
        <w:t>3.3.1</w:t>
      </w:r>
      <w:r w:rsidRPr="006F7DDC">
        <w:rPr>
          <w:rFonts w:ascii="Times New Roman" w:hAnsi="Times New Roman" w:cs="Times New Roman"/>
          <w:b/>
          <w:sz w:val="28"/>
          <w:szCs w:val="28"/>
        </w:rPr>
        <w:tab/>
        <w:t>Objectives of Property Management</w:t>
      </w:r>
    </w:p>
    <w:p w14:paraId="5AE7C29E"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The basic objective of property management is to ensure that the property achieves physical, economic and functional efficiencies which includes Durability, income attraction, reduced expenses, safety and aesthetic creation through:</w:t>
      </w:r>
    </w:p>
    <w:p w14:paraId="0822001E"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Ensuring that the rent is received at appropriate periods and with due considerations.</w:t>
      </w:r>
    </w:p>
    <w:p w14:paraId="1B6B34C6"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Ensuring that the landlord’s fixtures and fittings are in good state of repairs.</w:t>
      </w:r>
    </w:p>
    <w:p w14:paraId="7AD45A68"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Ensuring that the tenant covenants are strict to the tenant and of course adhering to the landlord’s covenants on his behalf.</w:t>
      </w:r>
    </w:p>
    <w:p w14:paraId="3F9D36C0"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Receiving complaints from the tenants and taking immediate steps to ensure that the complaints are attended to.</w:t>
      </w:r>
    </w:p>
    <w:p w14:paraId="0D4A3E0B"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 xml:space="preserve">One of the basic principles of management is record keeping. </w:t>
      </w:r>
      <w:proofErr w:type="gramStart"/>
      <w:r w:rsidRPr="006F7DDC">
        <w:rPr>
          <w:rFonts w:ascii="Times New Roman" w:hAnsi="Times New Roman" w:cs="Times New Roman"/>
          <w:sz w:val="28"/>
          <w:szCs w:val="28"/>
        </w:rPr>
        <w:t>So</w:t>
      </w:r>
      <w:proofErr w:type="gramEnd"/>
      <w:r w:rsidRPr="006F7DDC">
        <w:rPr>
          <w:rFonts w:ascii="Times New Roman" w:hAnsi="Times New Roman" w:cs="Times New Roman"/>
          <w:sz w:val="28"/>
          <w:szCs w:val="28"/>
        </w:rPr>
        <w:t xml:space="preserve"> the property manager must keep complete and accurate records of all transactions regarding the property for reference purposes.</w:t>
      </w:r>
    </w:p>
    <w:p w14:paraId="743ADAC0" w14:textId="77777777" w:rsidR="003065B8" w:rsidRPr="006F7DDC" w:rsidRDefault="003065B8" w:rsidP="003065B8">
      <w:pPr>
        <w:pStyle w:val="ListParagraph"/>
        <w:numPr>
          <w:ilvl w:val="0"/>
          <w:numId w:val="11"/>
        </w:num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lastRenderedPageBreak/>
        <w:t xml:space="preserve">Acting on behalf of the landlord in all matters relating to the property. </w:t>
      </w:r>
    </w:p>
    <w:p w14:paraId="10E6DEC8" w14:textId="1070B068"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In our firm we are authorized to manage properties for our clients after a mutual agreement has been reached by both parties and the landlord offers us a letter which reads “INSTRUCTION TO LET AND MANAGE”. We also notify the tenants to contact us for any issues, rent payments and complaints by organizing a median meeting with the tenants and dispatching a “LETTER OF INTRODUCTION” which serves as an introduction of our firm as managers of the said property.</w:t>
      </w:r>
    </w:p>
    <w:p w14:paraId="03FD48D8" w14:textId="6F119CDC"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A legal document usually prepared by the property management agent called the power of attorney is given to the landlord to sign. It shows that the landlord has given us the power to act on his behalf in any dealings involving the management of his property. The Power of Attorney shows the name of the client that issued it, the name of the management firm, and also spells out the activities that the property manager is authorized to carry out. The services carried out by the management department include but not limited to the following:</w:t>
      </w:r>
    </w:p>
    <w:p w14:paraId="26E04410"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 xml:space="preserve">Rent Collection and Disbursement:   </w:t>
      </w:r>
      <w:r w:rsidRPr="006F7DDC">
        <w:rPr>
          <w:rFonts w:ascii="Times New Roman" w:hAnsi="Times New Roman" w:cs="Times New Roman"/>
          <w:sz w:val="28"/>
          <w:szCs w:val="28"/>
        </w:rPr>
        <w:t xml:space="preserve">When handed the task of managing any property, the task of rent collection when due becomes a basic priority so as to allow for economic efficiency. We dispatch rent reminder letters to tenants 6 (six) months to the expiration of the current rent and also Rent Demand notice 3 (three) months to the expiration. All tenants </w:t>
      </w:r>
      <w:proofErr w:type="gramStart"/>
      <w:r w:rsidRPr="006F7DDC">
        <w:rPr>
          <w:rFonts w:ascii="Times New Roman" w:hAnsi="Times New Roman" w:cs="Times New Roman"/>
          <w:sz w:val="28"/>
          <w:szCs w:val="28"/>
        </w:rPr>
        <w:t>pays</w:t>
      </w:r>
      <w:proofErr w:type="gramEnd"/>
      <w:r w:rsidRPr="006F7DDC">
        <w:rPr>
          <w:rFonts w:ascii="Times New Roman" w:hAnsi="Times New Roman" w:cs="Times New Roman"/>
          <w:sz w:val="28"/>
          <w:szCs w:val="28"/>
        </w:rPr>
        <w:t xml:space="preserve"> their rent to us either through cash, cheque or E-transfer.  The agreed management fee is deducted from the Gross Rent and the Net Rent is remitted to the landlord.</w:t>
      </w:r>
    </w:p>
    <w:p w14:paraId="049FD922"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Routine Management Inspection:</w:t>
      </w:r>
      <w:r w:rsidRPr="006F7DDC">
        <w:rPr>
          <w:rFonts w:ascii="Times New Roman" w:hAnsi="Times New Roman" w:cs="Times New Roman"/>
          <w:sz w:val="28"/>
          <w:szCs w:val="28"/>
        </w:rPr>
        <w:t xml:space="preserve">  As part of the management functions of a property manager, we carryout routine management inspection of our properties periodically to ascertain the condition and functionality of all parts of the property and to also determine if all tenants are abiding by the covenants as started in the lease/tenancy agreement. If any defect is noticed in the course of inspection we take cognizance of such and include them in the “ROUTINE MANAGEMENT INSPECTION” report sent to the landlord stating the conditions of all fixtures and </w:t>
      </w:r>
      <w:r w:rsidRPr="006F7DDC">
        <w:rPr>
          <w:rFonts w:ascii="Times New Roman" w:hAnsi="Times New Roman" w:cs="Times New Roman"/>
          <w:sz w:val="28"/>
          <w:szCs w:val="28"/>
        </w:rPr>
        <w:lastRenderedPageBreak/>
        <w:t>fittings, the landlord will approve some money for immediate repairs to be effected whereas some minor repairs can be carried out with the service charge paid by the tenants. The tenants will be informed on the date and time of inspection which their presence is vital.</w:t>
      </w:r>
    </w:p>
    <w:p w14:paraId="03598D20"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 xml:space="preserve">Treatment of Tenant Complaints:  </w:t>
      </w:r>
      <w:r w:rsidRPr="006F7DDC">
        <w:rPr>
          <w:rFonts w:ascii="Times New Roman" w:hAnsi="Times New Roman" w:cs="Times New Roman"/>
          <w:sz w:val="28"/>
          <w:szCs w:val="28"/>
        </w:rPr>
        <w:t>The property manager is expected to settle all grieved tenants and treat all complaints made by the tenants with utmost care and professionalism. The estate manager serves as an intermediary between the landlord and tenants thereby passing all complaints to him from the tenants and also advising him on appropriate actions to take.</w:t>
      </w:r>
    </w:p>
    <w:p w14:paraId="1D87B8B4"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Liaising with Solicitors:</w:t>
      </w:r>
      <w:r w:rsidRPr="006F7DDC">
        <w:rPr>
          <w:rFonts w:ascii="Times New Roman" w:hAnsi="Times New Roman" w:cs="Times New Roman"/>
          <w:sz w:val="28"/>
          <w:szCs w:val="28"/>
        </w:rPr>
        <w:t xml:space="preserve">  In preparing the lease/tenancy agreement on any property under our management, it is our duty to supply the details of lease/tenancy agreement to the solicitor who prepares a legal document in draft for vetting (a detailed examination of the tenants’ details). We also liaise with the solicitor in some cases in serving quit notices and making appearances in the court of law in quest for an eviction notice to some tenants.</w:t>
      </w:r>
    </w:p>
    <w:p w14:paraId="07E89A6B" w14:textId="0C093608" w:rsidR="003065B8" w:rsidRPr="006F7DDC" w:rsidRDefault="003065B8" w:rsidP="002471E3">
      <w:p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Records and Account:</w:t>
      </w:r>
      <w:r w:rsidRPr="006F7DDC">
        <w:rPr>
          <w:rFonts w:ascii="Times New Roman" w:hAnsi="Times New Roman" w:cs="Times New Roman"/>
          <w:sz w:val="28"/>
          <w:szCs w:val="28"/>
        </w:rPr>
        <w:t xml:space="preserve">  No one makes a successful property manager without record keeping. As part of our functions as property managers, we do maintain proper record of activities taking place in the properties under our firm. Such records include; Tenancy schedule, locational sketch of the property, all letters sent and received, rent payment and disbursement receipts and records of all financial transactions in respect of all the properties under our management. </w:t>
      </w:r>
    </w:p>
    <w:p w14:paraId="0178A5CF" w14:textId="77777777" w:rsidR="003065B8" w:rsidRPr="006F7DDC" w:rsidRDefault="003065B8" w:rsidP="003065B8">
      <w:pPr>
        <w:spacing w:line="360" w:lineRule="auto"/>
        <w:jc w:val="both"/>
        <w:rPr>
          <w:rFonts w:ascii="Times New Roman" w:hAnsi="Times New Roman" w:cs="Times New Roman"/>
          <w:sz w:val="28"/>
          <w:szCs w:val="28"/>
        </w:rPr>
      </w:pPr>
      <w:r w:rsidRPr="006F7DDC">
        <w:rPr>
          <w:rFonts w:ascii="Times New Roman" w:hAnsi="Times New Roman" w:cs="Times New Roman"/>
          <w:sz w:val="28"/>
          <w:szCs w:val="28"/>
        </w:rPr>
        <w:tab/>
        <w:t>In property management, there are schedules that are usually taken down before a property is occupied by a prospective tenant and also when vacating the property. They are also regarded as inventories. These schedules are:</w:t>
      </w:r>
    </w:p>
    <w:p w14:paraId="0C7DACC0" w14:textId="77777777" w:rsidR="003065B8" w:rsidRPr="006F7DDC" w:rsidRDefault="003065B8" w:rsidP="003065B8">
      <w:pPr>
        <w:pStyle w:val="ListParagraph"/>
        <w:numPr>
          <w:ilvl w:val="0"/>
          <w:numId w:val="12"/>
        </w:num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t xml:space="preserve">Schedule of Condition: </w:t>
      </w:r>
      <w:r w:rsidRPr="006F7DDC">
        <w:rPr>
          <w:rFonts w:ascii="Times New Roman" w:hAnsi="Times New Roman" w:cs="Times New Roman"/>
          <w:sz w:val="28"/>
          <w:szCs w:val="28"/>
        </w:rPr>
        <w:t>This is usually taken when a new property is given to us for letting out, we carry out careful and detailed inspection both internally and externally and take photographs for marketing purpose. This inventory is taken prior to occupation by a new tenant.</w:t>
      </w:r>
    </w:p>
    <w:p w14:paraId="4C58FE38" w14:textId="77777777" w:rsidR="003065B8" w:rsidRPr="006F7DDC" w:rsidRDefault="003065B8" w:rsidP="003065B8">
      <w:pPr>
        <w:pStyle w:val="ListParagraph"/>
        <w:numPr>
          <w:ilvl w:val="0"/>
          <w:numId w:val="12"/>
        </w:numPr>
        <w:spacing w:line="360" w:lineRule="auto"/>
        <w:jc w:val="both"/>
        <w:rPr>
          <w:rFonts w:ascii="Times New Roman" w:hAnsi="Times New Roman" w:cs="Times New Roman"/>
          <w:sz w:val="28"/>
          <w:szCs w:val="28"/>
        </w:rPr>
      </w:pPr>
      <w:r w:rsidRPr="006F7DDC">
        <w:rPr>
          <w:rFonts w:ascii="Times New Roman" w:hAnsi="Times New Roman" w:cs="Times New Roman"/>
          <w:b/>
          <w:sz w:val="28"/>
          <w:szCs w:val="28"/>
        </w:rPr>
        <w:lastRenderedPageBreak/>
        <w:t>Schedule of Dilapidation:</w:t>
      </w:r>
      <w:r w:rsidRPr="006F7DDC">
        <w:rPr>
          <w:rFonts w:ascii="Times New Roman" w:hAnsi="Times New Roman" w:cs="Times New Roman"/>
          <w:sz w:val="28"/>
          <w:szCs w:val="28"/>
        </w:rPr>
        <w:t xml:space="preserve">  A schedule of dilapidation is a list of all fittings and fixtures in the property by the property manager stating their conditions and state. It is taken at the end of a lease term prior to vacation by the tenant. This inventory (Pre vacation inspection) is taken to ascertain the level of disrepair of all fittings and fixtures. Damaged elements of the property are then repaired or replaced using the RCD (Refundable Caution Deposit) paid by the tenant. The amount for repairs or replacement is deducted from the caution fees paid by the tenant. </w:t>
      </w:r>
    </w:p>
    <w:p w14:paraId="355AA303" w14:textId="32132007" w:rsidR="0026587E" w:rsidRPr="006F7DDC" w:rsidRDefault="0026587E">
      <w:pPr>
        <w:rPr>
          <w:color w:val="000000" w:themeColor="text1"/>
          <w:sz w:val="28"/>
          <w:szCs w:val="28"/>
        </w:rPr>
      </w:pPr>
      <w:r w:rsidRPr="006F7DDC">
        <w:rPr>
          <w:color w:val="000000" w:themeColor="text1"/>
          <w:sz w:val="28"/>
          <w:szCs w:val="28"/>
        </w:rPr>
        <w:br w:type="page"/>
      </w:r>
    </w:p>
    <w:p w14:paraId="44D12E99" w14:textId="77777777" w:rsidR="0026587E" w:rsidRPr="006F7DDC" w:rsidRDefault="0026587E" w:rsidP="0026587E">
      <w:pPr>
        <w:spacing w:line="360" w:lineRule="auto"/>
        <w:jc w:val="center"/>
        <w:rPr>
          <w:rFonts w:ascii="Times New Roman" w:hAnsi="Times New Roman" w:cs="Times New Roman"/>
          <w:b/>
          <w:noProof/>
          <w:sz w:val="28"/>
          <w:szCs w:val="28"/>
        </w:rPr>
      </w:pPr>
      <w:r w:rsidRPr="006F7DDC">
        <w:rPr>
          <w:rFonts w:ascii="Times New Roman" w:hAnsi="Times New Roman" w:cs="Times New Roman"/>
          <w:b/>
          <w:noProof/>
          <w:sz w:val="28"/>
          <w:szCs w:val="28"/>
        </w:rPr>
        <w:lastRenderedPageBreak/>
        <w:t>CHAPTER FOUR</w:t>
      </w:r>
    </w:p>
    <w:p w14:paraId="27F577BA" w14:textId="1326CB4D" w:rsidR="0026587E" w:rsidRPr="006F7DDC" w:rsidRDefault="0026587E" w:rsidP="0026587E">
      <w:pPr>
        <w:spacing w:line="360" w:lineRule="auto"/>
        <w:jc w:val="center"/>
        <w:rPr>
          <w:rFonts w:ascii="Times New Roman" w:hAnsi="Times New Roman" w:cs="Times New Roman"/>
          <w:b/>
          <w:noProof/>
          <w:sz w:val="28"/>
          <w:szCs w:val="28"/>
        </w:rPr>
      </w:pPr>
      <w:r w:rsidRPr="006F7DDC">
        <w:rPr>
          <w:rFonts w:ascii="Times New Roman" w:hAnsi="Times New Roman" w:cs="Times New Roman"/>
          <w:b/>
          <w:noProof/>
          <w:sz w:val="28"/>
          <w:szCs w:val="28"/>
        </w:rPr>
        <w:t>CHALLENGES</w:t>
      </w:r>
      <w:r w:rsidR="00812155" w:rsidRPr="006F7DDC">
        <w:rPr>
          <w:rFonts w:ascii="Times New Roman" w:hAnsi="Times New Roman" w:cs="Times New Roman"/>
          <w:b/>
          <w:noProof/>
          <w:sz w:val="28"/>
          <w:szCs w:val="28"/>
        </w:rPr>
        <w:t>, CONCLUSION AND RECOMMENDATIONS</w:t>
      </w:r>
    </w:p>
    <w:p w14:paraId="0EFEF3BD" w14:textId="364DF4D0" w:rsidR="0026587E" w:rsidRPr="006F7DDC" w:rsidRDefault="0026587E" w:rsidP="0026587E">
      <w:pPr>
        <w:spacing w:line="360" w:lineRule="auto"/>
        <w:rPr>
          <w:rFonts w:ascii="Times New Roman" w:hAnsi="Times New Roman" w:cs="Times New Roman"/>
          <w:b/>
          <w:noProof/>
          <w:sz w:val="28"/>
          <w:szCs w:val="28"/>
        </w:rPr>
      </w:pPr>
      <w:r w:rsidRPr="006F7DDC">
        <w:rPr>
          <w:rFonts w:ascii="Times New Roman" w:hAnsi="Times New Roman" w:cs="Times New Roman"/>
          <w:b/>
          <w:noProof/>
          <w:sz w:val="28"/>
          <w:szCs w:val="28"/>
        </w:rPr>
        <w:t>4.1</w:t>
      </w:r>
      <w:r w:rsidR="00812155" w:rsidRPr="006F7DDC">
        <w:rPr>
          <w:rFonts w:ascii="Times New Roman" w:hAnsi="Times New Roman" w:cs="Times New Roman"/>
          <w:b/>
          <w:noProof/>
          <w:sz w:val="28"/>
          <w:szCs w:val="28"/>
        </w:rPr>
        <w:tab/>
        <w:t>Challenges Encountered</w:t>
      </w:r>
    </w:p>
    <w:p w14:paraId="5D513F4C" w14:textId="77777777" w:rsidR="0026587E" w:rsidRPr="006F7DDC" w:rsidRDefault="0026587E" w:rsidP="0026587E">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Refusal of some landlords to release money for property maintenance.</w:t>
      </w:r>
    </w:p>
    <w:p w14:paraId="58EF7B87" w14:textId="77777777" w:rsidR="00812155"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 xml:space="preserve">Negligence or carelessness in professional property managers that makes them unaware of when a tenant packs out of their property without maintaining it and also leaving pending bills. </w:t>
      </w:r>
    </w:p>
    <w:p w14:paraId="19268D80" w14:textId="77777777" w:rsidR="00812155"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Most property owners do not agree on the values they are given. Some will say that their property was under valued. This is mainly on mortgaged properties.</w:t>
      </w:r>
    </w:p>
    <w:p w14:paraId="5EB63F7C" w14:textId="77777777" w:rsidR="00812155"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No title document from the client, this makes it difficult to ascertain the interest subsisting in the property and thus the valuation computation and report is delayed.</w:t>
      </w:r>
    </w:p>
    <w:p w14:paraId="3312F897" w14:textId="67C3D459" w:rsidR="0026587E" w:rsidRPr="006F7DDC" w:rsidRDefault="0026587E" w:rsidP="00812155">
      <w:pPr>
        <w:pStyle w:val="ListParagraph"/>
        <w:numPr>
          <w:ilvl w:val="0"/>
          <w:numId w:val="6"/>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Malfunctioning of the GPS; this brings about difficulty in ascertaining the exact coordinates.</w:t>
      </w:r>
    </w:p>
    <w:p w14:paraId="79D79577" w14:textId="6671A356" w:rsidR="0026587E" w:rsidRPr="006F7DDC" w:rsidRDefault="0026587E" w:rsidP="0026587E">
      <w:pPr>
        <w:spacing w:line="360" w:lineRule="auto"/>
        <w:jc w:val="both"/>
        <w:rPr>
          <w:rFonts w:ascii="Times New Roman" w:hAnsi="Times New Roman" w:cs="Times New Roman"/>
          <w:b/>
          <w:noProof/>
          <w:sz w:val="28"/>
          <w:szCs w:val="28"/>
        </w:rPr>
      </w:pPr>
      <w:r w:rsidRPr="006F7DDC">
        <w:rPr>
          <w:rFonts w:ascii="Times New Roman" w:hAnsi="Times New Roman" w:cs="Times New Roman"/>
          <w:b/>
          <w:noProof/>
          <w:sz w:val="28"/>
          <w:szCs w:val="28"/>
        </w:rPr>
        <w:t>4.2</w:t>
      </w:r>
      <w:r w:rsidRPr="006F7DDC">
        <w:rPr>
          <w:rFonts w:ascii="Times New Roman" w:hAnsi="Times New Roman" w:cs="Times New Roman"/>
          <w:b/>
          <w:noProof/>
          <w:sz w:val="28"/>
          <w:szCs w:val="28"/>
        </w:rPr>
        <w:tab/>
      </w:r>
      <w:r w:rsidR="00812155" w:rsidRPr="006F7DDC">
        <w:rPr>
          <w:rFonts w:ascii="Times New Roman" w:hAnsi="Times New Roman" w:cs="Times New Roman"/>
          <w:b/>
          <w:noProof/>
          <w:sz w:val="28"/>
          <w:szCs w:val="28"/>
        </w:rPr>
        <w:t>Disparity between theory and practice</w:t>
      </w:r>
    </w:p>
    <w:p w14:paraId="5E8DE38D"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In the course of my industrial training which deals with the practical aspect of my course of study. There were certain noticable disparities between the practical and theoretical aspects of the course.</w:t>
      </w:r>
    </w:p>
    <w:p w14:paraId="045F72AA"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In valuation, the Cost Replacement Method was used for most valuation exercises except on few properties where investment method was used and on vacant land where Direct Comparison Approach was used.</w:t>
      </w:r>
    </w:p>
    <w:p w14:paraId="5CBEA073"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In asset valuation, no matter how attached a machine and a building is, they are valued separately which is against what we were taught in theory that if a machine is so attached to a building that they can be valued together without separating them.</w:t>
      </w:r>
    </w:p>
    <w:p w14:paraId="181E3A90"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There are some machines that value should not be attached to because of functionality and obsolescence, but during asset valuation all these machines are valued and values are inscribed on them which is against the rule of valuation ethics.</w:t>
      </w:r>
    </w:p>
    <w:p w14:paraId="3CACC30F" w14:textId="43B6F692" w:rsidR="00812155" w:rsidRPr="00BF73F8" w:rsidRDefault="0026587E" w:rsidP="00BF73F8">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lastRenderedPageBreak/>
        <w:t>I was made to know in theory that a standard plot size is 60ft by 100ft but in practical, plot sizes differs based on location state codes.</w:t>
      </w:r>
    </w:p>
    <w:p w14:paraId="1A74E01B" w14:textId="67B5989E" w:rsidR="0026587E" w:rsidRPr="006F7DDC" w:rsidRDefault="0026587E" w:rsidP="0026587E">
      <w:pPr>
        <w:spacing w:line="360" w:lineRule="auto"/>
        <w:rPr>
          <w:rFonts w:ascii="Times New Roman" w:hAnsi="Times New Roman" w:cs="Times New Roman"/>
          <w:b/>
          <w:noProof/>
          <w:sz w:val="28"/>
          <w:szCs w:val="28"/>
        </w:rPr>
      </w:pPr>
      <w:r w:rsidRPr="006F7DDC">
        <w:rPr>
          <w:rFonts w:ascii="Times New Roman" w:hAnsi="Times New Roman" w:cs="Times New Roman"/>
          <w:b/>
          <w:noProof/>
          <w:sz w:val="28"/>
          <w:szCs w:val="28"/>
        </w:rPr>
        <w:t>4.3</w:t>
      </w:r>
      <w:r w:rsidRPr="006F7DDC">
        <w:rPr>
          <w:rFonts w:ascii="Times New Roman" w:hAnsi="Times New Roman" w:cs="Times New Roman"/>
          <w:b/>
          <w:noProof/>
          <w:sz w:val="28"/>
          <w:szCs w:val="28"/>
        </w:rPr>
        <w:tab/>
        <w:t>Conclusion</w:t>
      </w:r>
    </w:p>
    <w:p w14:paraId="10C62EE0" w14:textId="79D8FEB6"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Undertaking the Student Industrial Work Experience Scheme has given me a deeper understanding of the Nitty-gritty of Estate Management and Property valuation. Serving and working in various departments of the firm has been of great help to me professionally. The importance of the SIWES program cannot be overemphasized as it enables students to gather the relevant practical knowledge in their various courses of study.</w:t>
      </w:r>
    </w:p>
    <w:p w14:paraId="1E00F5CC" w14:textId="7C975CA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Apart from being trained and gaining practical experience in estate management, it also helped in improving my relationship skills with people and also effectively handling situations devoid of conflicts. My ICT skills were also sharpened through online documentations, marketing via emails, filling of receipts in the company’s database etc. Therefore it is highly recommende</w:t>
      </w:r>
      <w:r w:rsidR="005E65D6">
        <w:rPr>
          <w:rFonts w:ascii="Times New Roman" w:hAnsi="Times New Roman" w:cs="Times New Roman"/>
          <w:noProof/>
          <w:sz w:val="28"/>
          <w:szCs w:val="28"/>
        </w:rPr>
        <w:t>d</w:t>
      </w:r>
      <w:r w:rsidRPr="006F7DDC">
        <w:rPr>
          <w:rFonts w:ascii="Times New Roman" w:hAnsi="Times New Roman" w:cs="Times New Roman"/>
          <w:noProof/>
          <w:sz w:val="28"/>
          <w:szCs w:val="28"/>
        </w:rPr>
        <w:t xml:space="preserve"> that no student take this training program for grantedd as it will be of great significance to them.</w:t>
      </w:r>
    </w:p>
    <w:p w14:paraId="25E24799" w14:textId="77777777" w:rsidR="0026587E" w:rsidRPr="006F7DDC" w:rsidRDefault="0026587E" w:rsidP="0026587E">
      <w:p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Finally, I have immensely benefited from the Student Industrial Work Experience Scheme (SIWES) bedcause it has provided me the opportunity to apply my theoretical knowledge to real work situation; thereby bridging the gap between university work and actual practices.</w:t>
      </w:r>
    </w:p>
    <w:p w14:paraId="74E1886A" w14:textId="14D9AD64" w:rsidR="0026587E" w:rsidRPr="006F7DDC" w:rsidRDefault="0026587E" w:rsidP="0026587E">
      <w:pPr>
        <w:spacing w:line="360" w:lineRule="auto"/>
        <w:rPr>
          <w:rFonts w:ascii="Times New Roman" w:hAnsi="Times New Roman" w:cs="Times New Roman"/>
          <w:b/>
          <w:noProof/>
          <w:sz w:val="28"/>
          <w:szCs w:val="28"/>
        </w:rPr>
      </w:pPr>
      <w:r w:rsidRPr="006F7DDC">
        <w:rPr>
          <w:rFonts w:ascii="Times New Roman" w:hAnsi="Times New Roman" w:cs="Times New Roman"/>
          <w:b/>
          <w:noProof/>
          <w:sz w:val="28"/>
          <w:szCs w:val="28"/>
        </w:rPr>
        <w:t>4.4</w:t>
      </w:r>
      <w:r w:rsidRPr="006F7DDC">
        <w:rPr>
          <w:rFonts w:ascii="Times New Roman" w:hAnsi="Times New Roman" w:cs="Times New Roman"/>
          <w:b/>
          <w:noProof/>
          <w:sz w:val="28"/>
          <w:szCs w:val="28"/>
        </w:rPr>
        <w:tab/>
        <w:t>Recommendations</w:t>
      </w:r>
    </w:p>
    <w:p w14:paraId="0B3B4C2D"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 siwes program should be encouraged for every degree awarding program because its importance cannot be over emphasized, as it is a means of preparing students for experiences in the outside world.</w:t>
      </w:r>
    </w:p>
    <w:p w14:paraId="7CE60760"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 students should endeavor to find and work with reputable firms that are relevant to their course of study.</w:t>
      </w:r>
    </w:p>
    <w:p w14:paraId="1FB5F473"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The institution based and ITF surpivisors should endeavor to visit the students at their place of attachment.</w:t>
      </w:r>
    </w:p>
    <w:p w14:paraId="226F9BF2"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lastRenderedPageBreak/>
        <w:t>The Government should also provide adequate funding for the institutions’ funding of the SIWES program.</w:t>
      </w:r>
    </w:p>
    <w:p w14:paraId="2EBE6749"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 xml:space="preserve"> Departments and university SIWES units should take charge of finding and securing industrial placement attachment for students.</w:t>
      </w:r>
    </w:p>
    <w:p w14:paraId="598D233A"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Abnormal practices should be addressed and the operations of quacks should be curtailed to protect the profession.</w:t>
      </w:r>
    </w:p>
    <w:p w14:paraId="168D3B65" w14:textId="77777777" w:rsidR="0026587E" w:rsidRPr="006F7DDC" w:rsidRDefault="0026587E" w:rsidP="0026587E">
      <w:pPr>
        <w:pStyle w:val="ListParagraph"/>
        <w:numPr>
          <w:ilvl w:val="0"/>
          <w:numId w:val="10"/>
        </w:numPr>
        <w:spacing w:line="360" w:lineRule="auto"/>
        <w:jc w:val="both"/>
        <w:rPr>
          <w:rFonts w:ascii="Times New Roman" w:hAnsi="Times New Roman" w:cs="Times New Roman"/>
          <w:noProof/>
          <w:sz w:val="28"/>
          <w:szCs w:val="28"/>
        </w:rPr>
      </w:pPr>
      <w:r w:rsidRPr="006F7DDC">
        <w:rPr>
          <w:rFonts w:ascii="Times New Roman" w:hAnsi="Times New Roman" w:cs="Times New Roman"/>
          <w:noProof/>
          <w:sz w:val="28"/>
          <w:szCs w:val="28"/>
        </w:rPr>
        <w:t>Organizations or firms should also endeavor to assist students with sufficient funds to take care of their expenses ranging from transportation to other necessary expenses.</w:t>
      </w:r>
    </w:p>
    <w:p w14:paraId="3727D5CF" w14:textId="77777777" w:rsidR="008E7DE4" w:rsidRPr="008E1D51" w:rsidRDefault="008E7DE4">
      <w:pPr>
        <w:rPr>
          <w:color w:val="000000" w:themeColor="text1"/>
        </w:rPr>
      </w:pPr>
    </w:p>
    <w:sectPr w:rsidR="008E7DE4" w:rsidRPr="008E1D51" w:rsidSect="00176BFA">
      <w:pgSz w:w="11906" w:h="16838"/>
      <w:pgMar w:top="1170" w:right="1106" w:bottom="1260" w:left="1350" w:header="576"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5BD15D" w14:textId="77777777" w:rsidR="00B6098F" w:rsidRDefault="00B6098F" w:rsidP="002834B3">
      <w:pPr>
        <w:spacing w:after="0" w:line="240" w:lineRule="auto"/>
      </w:pPr>
      <w:r>
        <w:separator/>
      </w:r>
    </w:p>
  </w:endnote>
  <w:endnote w:type="continuationSeparator" w:id="0">
    <w:p w14:paraId="63EEF73F" w14:textId="77777777" w:rsidR="00B6098F" w:rsidRDefault="00B6098F" w:rsidP="00283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ACA37B" w14:textId="77777777" w:rsidR="003A7C6B" w:rsidRDefault="003A7C6B">
    <w:pPr>
      <w:pStyle w:val="Footer"/>
      <w:jc w:val="center"/>
    </w:pPr>
    <w:r>
      <w:fldChar w:fldCharType="begin"/>
    </w:r>
    <w:r>
      <w:instrText xml:space="preserve"> PAGE   \* MERGEFORMAT </w:instrText>
    </w:r>
    <w:r>
      <w:fldChar w:fldCharType="separate"/>
    </w:r>
    <w:r>
      <w:rPr>
        <w:noProof/>
      </w:rPr>
      <w:t>i</w:t>
    </w:r>
    <w:r>
      <w:rPr>
        <w:noProof/>
      </w:rPr>
      <w:fldChar w:fldCharType="end"/>
    </w:r>
  </w:p>
  <w:p w14:paraId="68088F68" w14:textId="77777777" w:rsidR="003A7C6B" w:rsidRDefault="003A7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ED2E2" w14:textId="77777777" w:rsidR="00B6098F" w:rsidRDefault="00B6098F" w:rsidP="002834B3">
      <w:pPr>
        <w:spacing w:after="0" w:line="240" w:lineRule="auto"/>
      </w:pPr>
      <w:r>
        <w:separator/>
      </w:r>
    </w:p>
  </w:footnote>
  <w:footnote w:type="continuationSeparator" w:id="0">
    <w:p w14:paraId="0F99C9A4" w14:textId="77777777" w:rsidR="00B6098F" w:rsidRDefault="00B6098F" w:rsidP="00283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00000015"/>
    <w:multiLevelType w:val="hybridMultilevel"/>
    <w:tmpl w:val="80F82000"/>
    <w:lvl w:ilvl="0" w:tplc="08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B979E9"/>
    <w:multiLevelType w:val="hybridMultilevel"/>
    <w:tmpl w:val="B756E714"/>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726CE"/>
    <w:multiLevelType w:val="hybridMultilevel"/>
    <w:tmpl w:val="271CB1F0"/>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C0E4D"/>
    <w:multiLevelType w:val="hybridMultilevel"/>
    <w:tmpl w:val="78548FC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1F2DE6"/>
    <w:multiLevelType w:val="multilevel"/>
    <w:tmpl w:val="27DCA652"/>
    <w:lvl w:ilvl="0">
      <w:start w:val="1"/>
      <w:numFmt w:val="lowerRoman"/>
      <w:lvlText w:val="%1."/>
      <w:lvlJc w:val="right"/>
      <w:pPr>
        <w:ind w:left="720" w:hanging="360"/>
      </w:pPr>
      <w:rPr>
        <w:rFonts w:hint="default"/>
      </w:rPr>
    </w:lvl>
    <w:lvl w:ilvl="1">
      <w:start w:val="1"/>
      <w:numFmt w:val="decimal"/>
      <w:isLgl/>
      <w:lvlText w:val="%1.%2"/>
      <w:lvlJc w:val="left"/>
      <w:pPr>
        <w:ind w:left="1440" w:hanging="1080"/>
      </w:pPr>
      <w:rPr>
        <w:rFonts w:hint="default"/>
        <w:b w:val="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E01163F"/>
    <w:multiLevelType w:val="hybridMultilevel"/>
    <w:tmpl w:val="976463F0"/>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64DA9"/>
    <w:multiLevelType w:val="hybridMultilevel"/>
    <w:tmpl w:val="710C47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F456AF"/>
    <w:multiLevelType w:val="multilevel"/>
    <w:tmpl w:val="BA1441C2"/>
    <w:lvl w:ilvl="0">
      <w:start w:val="1"/>
      <w:numFmt w:val="lowerRoman"/>
      <w:lvlText w:val="%1."/>
      <w:lvlJc w:val="right"/>
      <w:pPr>
        <w:ind w:left="720" w:hanging="360"/>
      </w:pPr>
      <w:rPr>
        <w:rFonts w:hint="default"/>
        <w:b w:val="0"/>
      </w:rPr>
    </w:lvl>
    <w:lvl w:ilv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55F43F47"/>
    <w:multiLevelType w:val="hybridMultilevel"/>
    <w:tmpl w:val="7D28FBA4"/>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31257F"/>
    <w:multiLevelType w:val="hybridMultilevel"/>
    <w:tmpl w:val="7976491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3E5D33"/>
    <w:multiLevelType w:val="hybridMultilevel"/>
    <w:tmpl w:val="7E282FDE"/>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9"/>
  </w:num>
  <w:num w:numId="5">
    <w:abstractNumId w:val="3"/>
  </w:num>
  <w:num w:numId="6">
    <w:abstractNumId w:val="6"/>
  </w:num>
  <w:num w:numId="7">
    <w:abstractNumId w:val="7"/>
  </w:num>
  <w:num w:numId="8">
    <w:abstractNumId w:val="10"/>
  </w:num>
  <w:num w:numId="9">
    <w:abstractNumId w:val="4"/>
  </w:num>
  <w:num w:numId="10">
    <w:abstractNumId w:val="12"/>
  </w:num>
  <w:num w:numId="11">
    <w:abstractNumId w:val="5"/>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19"/>
    <w:rsid w:val="00006861"/>
    <w:rsid w:val="00064D26"/>
    <w:rsid w:val="000A3306"/>
    <w:rsid w:val="000C1901"/>
    <w:rsid w:val="000E0CDF"/>
    <w:rsid w:val="000F2E25"/>
    <w:rsid w:val="000F5EDF"/>
    <w:rsid w:val="00110A94"/>
    <w:rsid w:val="00127D9B"/>
    <w:rsid w:val="00176BFA"/>
    <w:rsid w:val="00184C68"/>
    <w:rsid w:val="001A6C12"/>
    <w:rsid w:val="00217923"/>
    <w:rsid w:val="002471E3"/>
    <w:rsid w:val="0026587E"/>
    <w:rsid w:val="002834B3"/>
    <w:rsid w:val="002E4DE4"/>
    <w:rsid w:val="003065B8"/>
    <w:rsid w:val="003A7C6B"/>
    <w:rsid w:val="003B535A"/>
    <w:rsid w:val="003B5C7A"/>
    <w:rsid w:val="003C0302"/>
    <w:rsid w:val="003F22E0"/>
    <w:rsid w:val="00436FB5"/>
    <w:rsid w:val="004522DA"/>
    <w:rsid w:val="004B0070"/>
    <w:rsid w:val="00560393"/>
    <w:rsid w:val="00580CFB"/>
    <w:rsid w:val="005A1CB0"/>
    <w:rsid w:val="005D6968"/>
    <w:rsid w:val="005E65D6"/>
    <w:rsid w:val="00655385"/>
    <w:rsid w:val="006718C0"/>
    <w:rsid w:val="00673556"/>
    <w:rsid w:val="00674FE2"/>
    <w:rsid w:val="006F7DDC"/>
    <w:rsid w:val="00743CD8"/>
    <w:rsid w:val="00743FCC"/>
    <w:rsid w:val="00757F12"/>
    <w:rsid w:val="00812155"/>
    <w:rsid w:val="00860B67"/>
    <w:rsid w:val="008B2B23"/>
    <w:rsid w:val="008E1D51"/>
    <w:rsid w:val="008E7DE4"/>
    <w:rsid w:val="00901369"/>
    <w:rsid w:val="00901F0F"/>
    <w:rsid w:val="00915642"/>
    <w:rsid w:val="00965DC2"/>
    <w:rsid w:val="0099704E"/>
    <w:rsid w:val="00A21A2D"/>
    <w:rsid w:val="00A44118"/>
    <w:rsid w:val="00A51445"/>
    <w:rsid w:val="00A6511D"/>
    <w:rsid w:val="00AC6D6D"/>
    <w:rsid w:val="00AD2E18"/>
    <w:rsid w:val="00B16FCD"/>
    <w:rsid w:val="00B6098F"/>
    <w:rsid w:val="00B906C7"/>
    <w:rsid w:val="00BC5929"/>
    <w:rsid w:val="00BF73F8"/>
    <w:rsid w:val="00C002D0"/>
    <w:rsid w:val="00C24D09"/>
    <w:rsid w:val="00C431FA"/>
    <w:rsid w:val="00C84F19"/>
    <w:rsid w:val="00CA501D"/>
    <w:rsid w:val="00CB7B2E"/>
    <w:rsid w:val="00D54F9C"/>
    <w:rsid w:val="00DB7E2F"/>
    <w:rsid w:val="00DE1D99"/>
    <w:rsid w:val="00EB7362"/>
    <w:rsid w:val="00F26737"/>
    <w:rsid w:val="00F50E70"/>
    <w:rsid w:val="00F96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9EF9"/>
  <w15:chartTrackingRefBased/>
  <w15:docId w15:val="{3DF97BC6-5152-44E2-8052-409DA5D5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F19"/>
    <w:rPr>
      <w:rFonts w:ascii="Calibri" w:eastAsia="Calibri" w:hAnsi="Calibri" w:cs="SimSun"/>
      <w:lang w:val="en-US"/>
    </w:rPr>
  </w:style>
  <w:style w:type="paragraph" w:styleId="Heading1">
    <w:name w:val="heading 1"/>
    <w:basedOn w:val="Normal"/>
    <w:next w:val="Normal"/>
    <w:link w:val="Heading1Char"/>
    <w:autoRedefine/>
    <w:uiPriority w:val="9"/>
    <w:qFormat/>
    <w:rsid w:val="00915642"/>
    <w:pPr>
      <w:keepNext/>
      <w:keepLines/>
      <w:spacing w:before="240" w:after="0" w:line="48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autoRedefine/>
    <w:uiPriority w:val="9"/>
    <w:unhideWhenUsed/>
    <w:qFormat/>
    <w:rsid w:val="003C0302"/>
    <w:pPr>
      <w:keepNext/>
      <w:keepLines/>
      <w:spacing w:before="40" w:after="0" w:line="48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642"/>
    <w:rPr>
      <w:rFonts w:ascii="Times New Roman" w:eastAsiaTheme="majorEastAsia" w:hAnsi="Times New Roman" w:cstheme="majorBidi"/>
      <w:b/>
      <w:color w:val="000000" w:themeColor="text1"/>
      <w:sz w:val="24"/>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3C0302"/>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link w:val="ListParagraphChar"/>
    <w:uiPriority w:val="34"/>
    <w:qFormat/>
    <w:rsid w:val="00C84F19"/>
    <w:pPr>
      <w:ind w:left="720"/>
      <w:contextualSpacing/>
    </w:pPr>
  </w:style>
  <w:style w:type="paragraph" w:styleId="Footer">
    <w:name w:val="footer"/>
    <w:basedOn w:val="Normal"/>
    <w:link w:val="FooterChar"/>
    <w:uiPriority w:val="99"/>
    <w:rsid w:val="00C84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F19"/>
    <w:rPr>
      <w:rFonts w:ascii="Calibri" w:eastAsia="Calibri" w:hAnsi="Calibri" w:cs="SimSun"/>
      <w:lang w:val="en-US"/>
    </w:rPr>
  </w:style>
  <w:style w:type="paragraph" w:styleId="NoSpacing">
    <w:name w:val="No Spacing"/>
    <w:uiPriority w:val="1"/>
    <w:qFormat/>
    <w:rsid w:val="00C84F19"/>
    <w:pPr>
      <w:spacing w:after="0" w:line="240" w:lineRule="auto"/>
    </w:pPr>
    <w:rPr>
      <w:rFonts w:ascii="Calibri" w:eastAsia="Calibri" w:hAnsi="Calibri" w:cs="SimSun"/>
      <w:lang w:val="en-US"/>
    </w:rPr>
  </w:style>
  <w:style w:type="character" w:customStyle="1" w:styleId="ListParagraphChar">
    <w:name w:val="List Paragraph Char"/>
    <w:basedOn w:val="DefaultParagraphFont"/>
    <w:link w:val="ListParagraph"/>
    <w:uiPriority w:val="34"/>
    <w:rsid w:val="00C84F19"/>
    <w:rPr>
      <w:rFonts w:ascii="Calibri" w:eastAsia="Calibri" w:hAnsi="Calibri" w:cs="SimSun"/>
      <w:lang w:val="en-US"/>
    </w:rPr>
  </w:style>
  <w:style w:type="paragraph" w:styleId="Header">
    <w:name w:val="header"/>
    <w:basedOn w:val="Normal"/>
    <w:link w:val="HeaderChar"/>
    <w:uiPriority w:val="99"/>
    <w:unhideWhenUsed/>
    <w:rsid w:val="00283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4B3"/>
    <w:rPr>
      <w:rFonts w:ascii="Calibri" w:eastAsia="Calibri" w:hAnsi="Calibri" w:cs="SimSun"/>
      <w:lang w:val="en-US"/>
    </w:rPr>
  </w:style>
  <w:style w:type="paragraph" w:styleId="BalloonText">
    <w:name w:val="Balloon Text"/>
    <w:basedOn w:val="Normal"/>
    <w:link w:val="BalloonTextChar"/>
    <w:uiPriority w:val="99"/>
    <w:semiHidden/>
    <w:unhideWhenUsed/>
    <w:rsid w:val="000F2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E25"/>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4388</Words>
  <Characters>25015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10</cp:revision>
  <cp:lastPrinted>2024-08-08T09:54:00Z</cp:lastPrinted>
  <dcterms:created xsi:type="dcterms:W3CDTF">2024-03-04T15:04:00Z</dcterms:created>
  <dcterms:modified xsi:type="dcterms:W3CDTF">2024-08-08T09:55:00Z</dcterms:modified>
</cp:coreProperties>
</file>