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62C6D49C" w:rsidR="00483D37" w:rsidRDefault="001F61DC" w:rsidP="001975E2">
      <w:pPr>
        <w:spacing w:after="0" w:line="240" w:lineRule="auto"/>
        <w:jc w:val="center"/>
        <w:rPr>
          <w:rFonts w:ascii="Times New Roman" w:hAnsi="Times New Roman"/>
          <w:b/>
          <w:bCs/>
          <w:sz w:val="28"/>
          <w:szCs w:val="28"/>
        </w:rPr>
      </w:pPr>
      <w:r>
        <w:rPr>
          <w:rFonts w:ascii="Times New Roman" w:hAnsi="Times New Roman"/>
          <w:b/>
          <w:bCs/>
          <w:sz w:val="28"/>
          <w:szCs w:val="28"/>
        </w:rPr>
        <w:t>WAMBILIMI TILLI PRIMARY HEALTHCARE YAMWE</w:t>
      </w:r>
      <w:r w:rsidR="00CE0831" w:rsidRPr="00270291">
        <w:rPr>
          <w:rFonts w:ascii="Times New Roman" w:hAnsi="Times New Roman"/>
          <w:b/>
          <w:bCs/>
          <w:sz w:val="28"/>
          <w:szCs w:val="28"/>
        </w:rPr>
        <w:t xml:space="preserve">, </w:t>
      </w:r>
    </w:p>
    <w:p w14:paraId="6FECB271" w14:textId="0E260CA1" w:rsidR="00CE0831" w:rsidRPr="00270291" w:rsidRDefault="001F61DC" w:rsidP="001975E2">
      <w:pPr>
        <w:spacing w:after="0" w:line="240" w:lineRule="auto"/>
        <w:jc w:val="center"/>
        <w:rPr>
          <w:rFonts w:ascii="Times New Roman" w:hAnsi="Times New Roman"/>
          <w:b/>
          <w:bCs/>
          <w:sz w:val="28"/>
          <w:szCs w:val="28"/>
        </w:rPr>
      </w:pPr>
      <w:r>
        <w:rPr>
          <w:rFonts w:ascii="Times New Roman" w:hAnsi="Times New Roman"/>
          <w:b/>
          <w:bCs/>
          <w:sz w:val="28"/>
          <w:szCs w:val="28"/>
        </w:rPr>
        <w:t>MICHIKA</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5E363ADE" w14:textId="6623D00D" w:rsidR="00181924" w:rsidRDefault="001F61DC" w:rsidP="001975E2">
      <w:pPr>
        <w:spacing w:after="0" w:line="240" w:lineRule="auto"/>
        <w:jc w:val="center"/>
        <w:rPr>
          <w:rFonts w:ascii="Times New Roman" w:hAnsi="Times New Roman"/>
          <w:b/>
          <w:bCs/>
          <w:sz w:val="28"/>
          <w:szCs w:val="28"/>
        </w:rPr>
      </w:pPr>
      <w:r>
        <w:rPr>
          <w:rFonts w:ascii="Times New Roman" w:hAnsi="Times New Roman"/>
          <w:b/>
          <w:bCs/>
          <w:sz w:val="28"/>
          <w:szCs w:val="28"/>
        </w:rPr>
        <w:t>DINA EMMANUEL</w:t>
      </w:r>
    </w:p>
    <w:p w14:paraId="331A5BFD" w14:textId="53CAB8C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1F61DC">
        <w:rPr>
          <w:rFonts w:ascii="Times New Roman" w:hAnsi="Times New Roman"/>
          <w:b/>
          <w:bCs/>
          <w:sz w:val="28"/>
          <w:szCs w:val="28"/>
        </w:rPr>
        <w:t>105</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w:t>
      </w:r>
      <w:r w:rsidRPr="00270291">
        <w:rPr>
          <w:rFonts w:ascii="Times New Roman" w:hAnsi="Times New Roman"/>
          <w:bCs/>
          <w:sz w:val="28"/>
          <w:szCs w:val="28"/>
        </w:rPr>
        <w:lastRenderedPageBreak/>
        <w:t>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74B7E99F"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2051884" w14:textId="63FCD65B" w:rsidR="00270291" w:rsidRPr="00270291" w:rsidRDefault="00270291" w:rsidP="00D0023E">
      <w:pPr>
        <w:spacing w:after="160" w:line="480" w:lineRule="auto"/>
        <w:jc w:val="both"/>
        <w:rPr>
          <w:rFonts w:ascii="Times New Roman" w:eastAsiaTheme="minorHAnsi" w:hAnsi="Times New Roman"/>
          <w:sz w:val="28"/>
          <w:szCs w:val="28"/>
        </w:rPr>
      </w:pPr>
    </w:p>
    <w:p w14:paraId="1910E8D9" w14:textId="77777777" w:rsidR="001F61DC" w:rsidRDefault="001F61DC">
      <w:pPr>
        <w:spacing w:after="160" w:line="259" w:lineRule="auto"/>
        <w:rPr>
          <w:rFonts w:ascii="Times New Roman" w:hAnsi="Times New Roman"/>
          <w:b/>
          <w:bCs/>
          <w:sz w:val="28"/>
          <w:szCs w:val="28"/>
        </w:rPr>
      </w:pPr>
      <w:r>
        <w:rPr>
          <w:rFonts w:ascii="Times New Roman" w:hAnsi="Times New Roman"/>
          <w:b/>
          <w:bCs/>
          <w:sz w:val="28"/>
          <w:szCs w:val="28"/>
        </w:rPr>
        <w:br w:type="page"/>
      </w:r>
    </w:p>
    <w:p w14:paraId="3BC49BAA" w14:textId="5867B238" w:rsidR="001B49F5" w:rsidRPr="001F61DC" w:rsidRDefault="00270291" w:rsidP="001F61DC">
      <w:pPr>
        <w:pStyle w:val="ListParagraph"/>
        <w:numPr>
          <w:ilvl w:val="0"/>
          <w:numId w:val="32"/>
        </w:numPr>
        <w:spacing w:after="0" w:line="360" w:lineRule="auto"/>
        <w:ind w:left="180"/>
        <w:jc w:val="both"/>
        <w:rPr>
          <w:rFonts w:ascii="Times New Roman" w:hAnsi="Times New Roman"/>
          <w:b/>
          <w:bCs/>
          <w:sz w:val="28"/>
          <w:szCs w:val="28"/>
        </w:rPr>
      </w:pPr>
      <w:r w:rsidRPr="001F61DC">
        <w:rPr>
          <w:rFonts w:ascii="Times New Roman" w:hAnsi="Times New Roman"/>
          <w:b/>
          <w:bCs/>
          <w:sz w:val="28"/>
          <w:szCs w:val="28"/>
        </w:rPr>
        <w:lastRenderedPageBreak/>
        <w:t xml:space="preserve">BRIEF HISTORY OF </w:t>
      </w:r>
      <w:r w:rsidR="001F61DC" w:rsidRPr="001F61DC">
        <w:rPr>
          <w:rFonts w:ascii="Times New Roman" w:hAnsi="Times New Roman"/>
          <w:b/>
          <w:bCs/>
          <w:sz w:val="28"/>
          <w:szCs w:val="28"/>
        </w:rPr>
        <w:t>WAMBILIMI TILLI PRIMARY HEALTHCARE YAMWE, MICHIKA,</w:t>
      </w:r>
      <w:r w:rsidR="001F61DC">
        <w:rPr>
          <w:rFonts w:ascii="Times New Roman" w:hAnsi="Times New Roman"/>
          <w:b/>
          <w:bCs/>
          <w:sz w:val="28"/>
          <w:szCs w:val="28"/>
        </w:rPr>
        <w:t xml:space="preserve"> </w:t>
      </w:r>
      <w:r w:rsidR="001B49F5" w:rsidRPr="001F61DC">
        <w:rPr>
          <w:rFonts w:ascii="Times New Roman" w:hAnsi="Times New Roman"/>
          <w:b/>
          <w:sz w:val="28"/>
          <w:szCs w:val="28"/>
        </w:rPr>
        <w:t>ADAMAWA STATE.</w:t>
      </w:r>
    </w:p>
    <w:p w14:paraId="50E98E9B" w14:textId="7BAA1ADA" w:rsidR="00D0023E" w:rsidRPr="004B7C26" w:rsidRDefault="004B7C26" w:rsidP="004B7C26">
      <w:pPr>
        <w:pStyle w:val="ListParagraph"/>
        <w:spacing w:line="480" w:lineRule="auto"/>
        <w:ind w:left="180"/>
        <w:jc w:val="both"/>
        <w:rPr>
          <w:rFonts w:ascii="Times New Roman" w:hAnsi="Times New Roman"/>
          <w:b/>
          <w:bCs/>
          <w:sz w:val="28"/>
          <w:szCs w:val="28"/>
        </w:rPr>
      </w:pPr>
      <w:r>
        <w:rPr>
          <w:rFonts w:ascii="Times New Roman" w:hAnsi="Times New Roman"/>
          <w:sz w:val="28"/>
          <w:szCs w:val="28"/>
        </w:rPr>
        <w:t xml:space="preserve">The </w:t>
      </w:r>
      <w:proofErr w:type="spellStart"/>
      <w:r>
        <w:rPr>
          <w:rFonts w:ascii="Times New Roman" w:hAnsi="Times New Roman"/>
          <w:sz w:val="28"/>
          <w:szCs w:val="28"/>
        </w:rPr>
        <w:t>Wambilimi</w:t>
      </w:r>
      <w:proofErr w:type="spellEnd"/>
      <w:r>
        <w:rPr>
          <w:rFonts w:ascii="Times New Roman" w:hAnsi="Times New Roman"/>
          <w:sz w:val="28"/>
          <w:szCs w:val="28"/>
        </w:rPr>
        <w:t xml:space="preserve"> </w:t>
      </w:r>
      <w:proofErr w:type="spellStart"/>
      <w:r>
        <w:rPr>
          <w:rFonts w:ascii="Times New Roman" w:hAnsi="Times New Roman"/>
          <w:sz w:val="28"/>
          <w:szCs w:val="28"/>
        </w:rPr>
        <w:t>tilli</w:t>
      </w:r>
      <w:proofErr w:type="spellEnd"/>
      <w:r>
        <w:rPr>
          <w:rFonts w:ascii="Times New Roman" w:hAnsi="Times New Roman"/>
          <w:sz w:val="28"/>
          <w:szCs w:val="28"/>
        </w:rPr>
        <w:t xml:space="preserve"> Primary Health Care Center is located at Michika, Adamawa State. It was established on 4th of April, 2001 and on a 12 hours basis and the </w:t>
      </w:r>
      <w:proofErr w:type="spellStart"/>
      <w:r>
        <w:rPr>
          <w:rFonts w:ascii="Times New Roman" w:hAnsi="Times New Roman"/>
          <w:sz w:val="28"/>
          <w:szCs w:val="28"/>
        </w:rPr>
        <w:t>Wambilimi</w:t>
      </w:r>
      <w:proofErr w:type="spellEnd"/>
      <w:r>
        <w:rPr>
          <w:rFonts w:ascii="Times New Roman" w:hAnsi="Times New Roman"/>
          <w:sz w:val="28"/>
          <w:szCs w:val="28"/>
        </w:rPr>
        <w:t xml:space="preserve"> </w:t>
      </w:r>
      <w:proofErr w:type="spellStart"/>
      <w:r>
        <w:rPr>
          <w:rFonts w:ascii="Times New Roman" w:hAnsi="Times New Roman"/>
          <w:sz w:val="28"/>
          <w:szCs w:val="28"/>
        </w:rPr>
        <w:t>tilli</w:t>
      </w:r>
      <w:proofErr w:type="spellEnd"/>
      <w:r>
        <w:rPr>
          <w:rFonts w:ascii="Times New Roman" w:hAnsi="Times New Roman"/>
          <w:sz w:val="28"/>
          <w:szCs w:val="28"/>
        </w:rPr>
        <w:t xml:space="preserve"> Primary Health Care Centre is recognized by Nigeria Ministry of Health and Registered as a Primary Health Care Center.</w:t>
      </w:r>
    </w:p>
    <w:p w14:paraId="3D75BFFF" w14:textId="31D25099" w:rsidR="00270291" w:rsidRPr="00622DD9" w:rsidRDefault="004B7C26" w:rsidP="00231AF7">
      <w:pPr>
        <w:spacing w:after="160" w:line="360" w:lineRule="auto"/>
        <w:jc w:val="both"/>
        <w:rPr>
          <w:rFonts w:ascii="Times New Roman" w:eastAsiaTheme="minorHAnsi" w:hAnsi="Times New Roman"/>
          <w:b/>
          <w:sz w:val="24"/>
          <w:szCs w:val="28"/>
        </w:rPr>
      </w:pPr>
      <w:r>
        <w:rPr>
          <w:rFonts w:ascii="Times New Roman" w:eastAsiaTheme="minorHAnsi" w:hAnsi="Times New Roman"/>
          <w:b/>
          <w:noProof/>
          <w:sz w:val="24"/>
          <w:szCs w:val="28"/>
        </w:rPr>
        <mc:AlternateContent>
          <mc:Choice Requires="wpg">
            <w:drawing>
              <wp:anchor distT="0" distB="0" distL="114300" distR="114300" simplePos="0" relativeHeight="251710464" behindDoc="0" locked="0" layoutInCell="1" allowOverlap="1" wp14:anchorId="31DFD31F" wp14:editId="5B81C378">
                <wp:simplePos x="0" y="0"/>
                <wp:positionH relativeFrom="column">
                  <wp:posOffset>342900</wp:posOffset>
                </wp:positionH>
                <wp:positionV relativeFrom="paragraph">
                  <wp:posOffset>316230</wp:posOffset>
                </wp:positionV>
                <wp:extent cx="5048250" cy="5335905"/>
                <wp:effectExtent l="0" t="0" r="19050" b="17145"/>
                <wp:wrapNone/>
                <wp:docPr id="1" name="Group 1"/>
                <wp:cNvGraphicFramePr/>
                <a:graphic xmlns:a="http://schemas.openxmlformats.org/drawingml/2006/main">
                  <a:graphicData uri="http://schemas.microsoft.com/office/word/2010/wordprocessingGroup">
                    <wpg:wgp>
                      <wpg:cNvGrpSpPr/>
                      <wpg:grpSpPr>
                        <a:xfrm>
                          <a:off x="0" y="0"/>
                          <a:ext cx="5048250" cy="5335905"/>
                          <a:chOff x="0" y="-130455"/>
                          <a:chExt cx="5760720" cy="6090378"/>
                        </a:xfrm>
                      </wpg:grpSpPr>
                      <wpg:grpSp>
                        <wpg:cNvPr id="40" name="Group 40"/>
                        <wpg:cNvGrpSpPr/>
                        <wpg:grpSpPr>
                          <a:xfrm>
                            <a:off x="909905" y="3801438"/>
                            <a:ext cx="3734435" cy="339725"/>
                            <a:chOff x="-7226" y="0"/>
                            <a:chExt cx="3734676" cy="339979"/>
                          </a:xfrm>
                        </wpg:grpSpPr>
                        <wps:wsp>
                          <wps:cNvPr id="37" name="Straight Connector 37"/>
                          <wps:cNvCnPr/>
                          <wps:spPr>
                            <a:xfrm>
                              <a:off x="0" y="0"/>
                              <a:ext cx="3727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Arrow Connector 38"/>
                          <wps:cNvCnPr/>
                          <wps:spPr>
                            <a:xfrm>
                              <a:off x="-7226" y="1910"/>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a:off x="3719690" y="12192"/>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5" name="Straight Connector 35"/>
                        <wps:cNvCnPr/>
                        <wps:spPr>
                          <a:xfrm>
                            <a:off x="934949" y="2825393"/>
                            <a:ext cx="3727704"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1" name="Group 11"/>
                        <wpg:cNvGrpSpPr/>
                        <wpg:grpSpPr>
                          <a:xfrm>
                            <a:off x="0" y="-130455"/>
                            <a:ext cx="5760720" cy="6090378"/>
                            <a:chOff x="0" y="-130455"/>
                            <a:chExt cx="5760720" cy="6090378"/>
                          </a:xfrm>
                        </wpg:grpSpPr>
                        <wps:wsp>
                          <wps:cNvPr id="14" name="Text Box 14"/>
                          <wps:cNvSpPr txBox="1">
                            <a:spLocks noChangeArrowheads="1"/>
                          </wps:cNvSpPr>
                          <wps:spPr bwMode="auto">
                            <a:xfrm>
                              <a:off x="1803732" y="-130455"/>
                              <a:ext cx="2388235" cy="543565"/>
                            </a:xfrm>
                            <a:prstGeom prst="rect">
                              <a:avLst/>
                            </a:prstGeom>
                            <a:solidFill>
                              <a:srgbClr val="FFFFFF"/>
                            </a:solidFill>
                            <a:ln w="9525">
                              <a:solidFill>
                                <a:srgbClr val="000000"/>
                              </a:solidFill>
                              <a:miter lim="800000"/>
                              <a:headEnd/>
                              <a:tailEnd/>
                            </a:ln>
                          </wps:spPr>
                          <wps:txbx>
                            <w:txbxContent>
                              <w:p w14:paraId="70A2F793" w14:textId="2F728F58" w:rsidR="00033939" w:rsidRPr="00606B36" w:rsidRDefault="00033939" w:rsidP="00622DD9">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15" name="Text Box 15"/>
                          <wps:cNvSpPr txBox="1">
                            <a:spLocks noChangeArrowheads="1"/>
                          </wps:cNvSpPr>
                          <wps:spPr bwMode="auto">
                            <a:xfrm>
                              <a:off x="1877569" y="739401"/>
                              <a:ext cx="2221230" cy="521663"/>
                            </a:xfrm>
                            <a:prstGeom prst="rect">
                              <a:avLst/>
                            </a:prstGeom>
                            <a:solidFill>
                              <a:srgbClr val="FFFFFF"/>
                            </a:solidFill>
                            <a:ln w="9525">
                              <a:solidFill>
                                <a:srgbClr val="000000"/>
                              </a:solidFill>
                              <a:miter lim="800000"/>
                              <a:headEnd/>
                              <a:tailEnd/>
                            </a:ln>
                          </wps:spPr>
                          <wps:txbx>
                            <w:txbxContent>
                              <w:p w14:paraId="1358C94C" w14:textId="12787B25" w:rsidR="00606B36" w:rsidRPr="00606B36" w:rsidRDefault="00606B36" w:rsidP="00606B36">
                                <w:pPr>
                                  <w:jc w:val="center"/>
                                  <w:rPr>
                                    <w:rFonts w:ascii="Times New Roman" w:hAnsi="Times New Roman"/>
                                  </w:rPr>
                                </w:pPr>
                                <w:r w:rsidRPr="00606B36">
                                  <w:rPr>
                                    <w:rFonts w:ascii="Times New Roman" w:hAnsi="Times New Roman"/>
                                  </w:rPr>
                                  <w:t>ASSISTANT MEDICAL OFFICER</w:t>
                                </w:r>
                              </w:p>
                              <w:p w14:paraId="3700B4D2" w14:textId="1919F1AA" w:rsidR="00033939" w:rsidRPr="00606B36" w:rsidRDefault="00033939" w:rsidP="00622DD9">
                                <w:pPr>
                                  <w:jc w:val="center"/>
                                  <w:rPr>
                                    <w:rFonts w:ascii="Times New Roman" w:hAnsi="Times New Roman"/>
                                  </w:rPr>
                                </w:pPr>
                              </w:p>
                            </w:txbxContent>
                          </wps:txbx>
                          <wps:bodyPr rot="0" vert="horz" wrap="square" lIns="91440" tIns="45720" rIns="91440" bIns="45720" anchor="t" anchorCtr="0" upright="1">
                            <a:noAutofit/>
                          </wps:bodyPr>
                        </wps:wsp>
                        <wps:wsp>
                          <wps:cNvPr id="18" name="Text Box 18"/>
                          <wps:cNvSpPr txBox="1">
                            <a:spLocks noChangeArrowheads="1"/>
                          </wps:cNvSpPr>
                          <wps:spPr bwMode="auto">
                            <a:xfrm>
                              <a:off x="0" y="1780032"/>
                              <a:ext cx="1676400" cy="413385"/>
                            </a:xfrm>
                            <a:prstGeom prst="rect">
                              <a:avLst/>
                            </a:prstGeom>
                            <a:solidFill>
                              <a:srgbClr val="FFFFFF"/>
                            </a:solidFill>
                            <a:ln w="9525">
                              <a:solidFill>
                                <a:srgbClr val="000000"/>
                              </a:solidFill>
                              <a:miter lim="800000"/>
                              <a:headEnd/>
                              <a:tailEnd/>
                            </a:ln>
                          </wps:spPr>
                          <wps:txbx>
                            <w:txbxContent>
                              <w:p w14:paraId="3ED1108C" w14:textId="7412BBD6" w:rsidR="00033939" w:rsidRPr="00606B36" w:rsidRDefault="00606B36" w:rsidP="00622DD9">
                                <w:pPr>
                                  <w:spacing w:line="240" w:lineRule="auto"/>
                                  <w:jc w:val="center"/>
                                  <w:rPr>
                                    <w:rFonts w:ascii="Times New Roman" w:hAnsi="Times New Roman"/>
                                  </w:rPr>
                                </w:pPr>
                                <w:r w:rsidRPr="00606B36">
                                  <w:rPr>
                                    <w:rFonts w:ascii="Times New Roman" w:hAnsi="Times New Roman"/>
                                  </w:rPr>
                                  <w:t>LABORATORY</w:t>
                                </w:r>
                              </w:p>
                            </w:txbxContent>
                          </wps:txbx>
                          <wps:bodyPr rot="0" vert="horz" wrap="square" lIns="91440" tIns="45720" rIns="91440" bIns="45720" anchor="t" anchorCtr="0" upright="1">
                            <a:noAutofit/>
                          </wps:bodyPr>
                        </wps:wsp>
                        <wps:wsp>
                          <wps:cNvPr id="2" name="Text Box 2"/>
                          <wps:cNvSpPr txBox="1">
                            <a:spLocks noChangeArrowheads="1"/>
                          </wps:cNvSpPr>
                          <wps:spPr bwMode="auto">
                            <a:xfrm>
                              <a:off x="2060448" y="1780032"/>
                              <a:ext cx="1676400" cy="413385"/>
                            </a:xfrm>
                            <a:prstGeom prst="rect">
                              <a:avLst/>
                            </a:prstGeom>
                            <a:solidFill>
                              <a:srgbClr val="FFFFFF"/>
                            </a:solidFill>
                            <a:ln w="9525">
                              <a:solidFill>
                                <a:srgbClr val="000000"/>
                              </a:solidFill>
                              <a:miter lim="800000"/>
                              <a:headEnd/>
                              <a:tailEnd/>
                            </a:ln>
                          </wps:spPr>
                          <wps:txbx>
                            <w:txbxContent>
                              <w:p w14:paraId="2157EA77" w14:textId="5D855E6E" w:rsidR="00606B36" w:rsidRPr="00606B36" w:rsidRDefault="00606B36" w:rsidP="00622DD9">
                                <w:pPr>
                                  <w:spacing w:line="240" w:lineRule="auto"/>
                                  <w:jc w:val="center"/>
                                  <w:rPr>
                                    <w:rFonts w:ascii="Times New Roman" w:hAnsi="Times New Roman"/>
                                  </w:rPr>
                                </w:pPr>
                                <w:r w:rsidRPr="00606B36">
                                  <w:rPr>
                                    <w:rFonts w:ascii="Times New Roman" w:hAnsi="Times New Roman"/>
                                  </w:rPr>
                                  <w:t>PHARMACY</w:t>
                                </w:r>
                              </w:p>
                            </w:txbxContent>
                          </wps:txbx>
                          <wps:bodyPr rot="0" vert="horz" wrap="square" lIns="91440" tIns="45720" rIns="91440" bIns="45720" anchor="t" anchorCtr="0" upright="1">
                            <a:noAutofit/>
                          </wps:bodyPr>
                        </wps:wsp>
                        <wps:wsp>
                          <wps:cNvPr id="3" name="Text Box 3"/>
                          <wps:cNvSpPr txBox="1">
                            <a:spLocks noChangeArrowheads="1"/>
                          </wps:cNvSpPr>
                          <wps:spPr bwMode="auto">
                            <a:xfrm>
                              <a:off x="4084320" y="1804416"/>
                              <a:ext cx="1676400" cy="413893"/>
                            </a:xfrm>
                            <a:prstGeom prst="rect">
                              <a:avLst/>
                            </a:prstGeom>
                            <a:solidFill>
                              <a:srgbClr val="FFFFFF"/>
                            </a:solidFill>
                            <a:ln w="9525">
                              <a:solidFill>
                                <a:srgbClr val="000000"/>
                              </a:solidFill>
                              <a:miter lim="800000"/>
                              <a:headEnd/>
                              <a:tailEnd/>
                            </a:ln>
                          </wps:spPr>
                          <wps:txbx>
                            <w:txbxContent>
                              <w:p w14:paraId="7CF805E6" w14:textId="343D4FDF" w:rsidR="00606B36" w:rsidRPr="00606B36" w:rsidRDefault="00DF3309" w:rsidP="00622DD9">
                                <w:pPr>
                                  <w:spacing w:line="240" w:lineRule="auto"/>
                                  <w:jc w:val="center"/>
                                  <w:rPr>
                                    <w:rFonts w:ascii="Times New Roman" w:hAnsi="Times New Roman"/>
                                  </w:rPr>
                                </w:pPr>
                                <w:r>
                                  <w:rPr>
                                    <w:rFonts w:ascii="Times New Roman" w:hAnsi="Times New Roman"/>
                                  </w:rPr>
                                  <w:t>CONSULTING ROOM</w:t>
                                </w:r>
                              </w:p>
                            </w:txbxContent>
                          </wps:txbx>
                          <wps:bodyPr rot="0" vert="horz" wrap="square" lIns="91440" tIns="45720" rIns="91440" bIns="45720" anchor="t" anchorCtr="0" upright="1">
                            <a:noAutofit/>
                          </wps:bodyPr>
                        </wps:wsp>
                        <wps:wsp>
                          <wps:cNvPr id="5" name="Text Box 5"/>
                          <wps:cNvSpPr txBox="1">
                            <a:spLocks noChangeArrowheads="1"/>
                          </wps:cNvSpPr>
                          <wps:spPr bwMode="auto">
                            <a:xfrm>
                              <a:off x="109728" y="3182112"/>
                              <a:ext cx="1676400" cy="413385"/>
                            </a:xfrm>
                            <a:prstGeom prst="rect">
                              <a:avLst/>
                            </a:prstGeom>
                            <a:solidFill>
                              <a:srgbClr val="FFFFFF"/>
                            </a:solidFill>
                            <a:ln w="9525">
                              <a:solidFill>
                                <a:srgbClr val="000000"/>
                              </a:solidFill>
                              <a:miter lim="800000"/>
                              <a:headEnd/>
                              <a:tailEnd/>
                            </a:ln>
                          </wps:spPr>
                          <wps:txbx>
                            <w:txbxContent>
                              <w:p w14:paraId="27573556" w14:textId="358EC54C" w:rsidR="00606B36" w:rsidRPr="00606B36" w:rsidRDefault="00DF3309" w:rsidP="00622DD9">
                                <w:pPr>
                                  <w:spacing w:line="240" w:lineRule="auto"/>
                                  <w:jc w:val="center"/>
                                  <w:rPr>
                                    <w:rFonts w:ascii="Times New Roman" w:hAnsi="Times New Roman"/>
                                  </w:rPr>
                                </w:pPr>
                                <w:r>
                                  <w:rPr>
                                    <w:rFonts w:ascii="Times New Roman" w:hAnsi="Times New Roman"/>
                                  </w:rPr>
                                  <w:t>INCHARGE OFFICE</w:t>
                                </w:r>
                              </w:p>
                            </w:txbxContent>
                          </wps:txbx>
                          <wps:bodyPr rot="0" vert="horz" wrap="square" lIns="91440" tIns="45720" rIns="91440" bIns="45720" anchor="t" anchorCtr="0" upright="1">
                            <a:noAutofit/>
                          </wps:bodyPr>
                        </wps:wsp>
                        <wps:wsp>
                          <wps:cNvPr id="6" name="Text Box 6"/>
                          <wps:cNvSpPr txBox="1">
                            <a:spLocks noChangeArrowheads="1"/>
                          </wps:cNvSpPr>
                          <wps:spPr bwMode="auto">
                            <a:xfrm>
                              <a:off x="3913632" y="3182112"/>
                              <a:ext cx="1676400" cy="413385"/>
                            </a:xfrm>
                            <a:prstGeom prst="rect">
                              <a:avLst/>
                            </a:prstGeom>
                            <a:solidFill>
                              <a:srgbClr val="FFFFFF"/>
                            </a:solidFill>
                            <a:ln w="9525">
                              <a:solidFill>
                                <a:srgbClr val="000000"/>
                              </a:solidFill>
                              <a:miter lim="800000"/>
                              <a:headEnd/>
                              <a:tailEnd/>
                            </a:ln>
                          </wps:spPr>
                          <wps:txbx>
                            <w:txbxContent>
                              <w:p w14:paraId="04CB0AE0" w14:textId="526A52F0" w:rsidR="00606B36" w:rsidRPr="00606B36" w:rsidRDefault="00DF3309" w:rsidP="00622DD9">
                                <w:pPr>
                                  <w:spacing w:line="240" w:lineRule="auto"/>
                                  <w:jc w:val="center"/>
                                  <w:rPr>
                                    <w:rFonts w:ascii="Times New Roman" w:hAnsi="Times New Roman"/>
                                  </w:rPr>
                                </w:pPr>
                                <w:r>
                                  <w:rPr>
                                    <w:rFonts w:ascii="Times New Roman" w:hAnsi="Times New Roman"/>
                                  </w:rPr>
                                  <w:t>FAMILY PLANNING ROOM</w:t>
                                </w:r>
                              </w:p>
                            </w:txbxContent>
                          </wps:txbx>
                          <wps:bodyPr rot="0" vert="horz" wrap="square" lIns="91440" tIns="45720" rIns="91440" bIns="45720" anchor="t" anchorCtr="0" upright="1">
                            <a:noAutofit/>
                          </wps:bodyPr>
                        </wps:wsp>
                        <wps:wsp>
                          <wps:cNvPr id="8" name="Text Box 8"/>
                          <wps:cNvSpPr txBox="1">
                            <a:spLocks noChangeArrowheads="1"/>
                          </wps:cNvSpPr>
                          <wps:spPr bwMode="auto">
                            <a:xfrm>
                              <a:off x="109728" y="4144596"/>
                              <a:ext cx="1676400" cy="413385"/>
                            </a:xfrm>
                            <a:prstGeom prst="rect">
                              <a:avLst/>
                            </a:prstGeom>
                            <a:solidFill>
                              <a:srgbClr val="FFFFFF"/>
                            </a:solidFill>
                            <a:ln w="9525">
                              <a:solidFill>
                                <a:srgbClr val="000000"/>
                              </a:solidFill>
                              <a:miter lim="800000"/>
                              <a:headEnd/>
                              <a:tailEnd/>
                            </a:ln>
                          </wps:spPr>
                          <wps:txbx>
                            <w:txbxContent>
                              <w:p w14:paraId="027AD2AF" w14:textId="77777777" w:rsidR="00DF3309" w:rsidRPr="00606B36" w:rsidRDefault="00DF3309" w:rsidP="00DF3309">
                                <w:pPr>
                                  <w:spacing w:line="240" w:lineRule="auto"/>
                                  <w:jc w:val="center"/>
                                  <w:rPr>
                                    <w:rFonts w:ascii="Times New Roman" w:hAnsi="Times New Roman"/>
                                  </w:rPr>
                                </w:pPr>
                                <w:r>
                                  <w:rPr>
                                    <w:rFonts w:ascii="Times New Roman" w:hAnsi="Times New Roman"/>
                                  </w:rPr>
                                  <w:t>FEMALE WARD</w:t>
                                </w:r>
                              </w:p>
                              <w:p w14:paraId="7EDE7793" w14:textId="7FF8AFBD" w:rsidR="00606B36" w:rsidRPr="00606B36" w:rsidRDefault="00606B36" w:rsidP="00622DD9">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9" name="Text Box 9"/>
                          <wps:cNvSpPr txBox="1">
                            <a:spLocks noChangeArrowheads="1"/>
                          </wps:cNvSpPr>
                          <wps:spPr bwMode="auto">
                            <a:xfrm>
                              <a:off x="3913632" y="4144596"/>
                              <a:ext cx="1676400" cy="413385"/>
                            </a:xfrm>
                            <a:prstGeom prst="rect">
                              <a:avLst/>
                            </a:prstGeom>
                            <a:solidFill>
                              <a:srgbClr val="FFFFFF"/>
                            </a:solidFill>
                            <a:ln w="9525">
                              <a:solidFill>
                                <a:srgbClr val="000000"/>
                              </a:solidFill>
                              <a:miter lim="800000"/>
                              <a:headEnd/>
                              <a:tailEnd/>
                            </a:ln>
                          </wps:spPr>
                          <wps:txbx>
                            <w:txbxContent>
                              <w:p w14:paraId="4EA1984B" w14:textId="73C383C6" w:rsidR="00606B36" w:rsidRPr="00606B36" w:rsidRDefault="00DF3309" w:rsidP="00DF3309">
                                <w:pPr>
                                  <w:spacing w:line="240" w:lineRule="auto"/>
                                  <w:jc w:val="center"/>
                                  <w:rPr>
                                    <w:rFonts w:ascii="Times New Roman" w:hAnsi="Times New Roman"/>
                                  </w:rPr>
                                </w:pPr>
                                <w:r>
                                  <w:rPr>
                                    <w:rFonts w:ascii="Times New Roman" w:hAnsi="Times New Roman"/>
                                  </w:rPr>
                                  <w:t>MALE WARD</w:t>
                                </w:r>
                              </w:p>
                            </w:txbxContent>
                          </wps:txbx>
                          <wps:bodyPr rot="0" vert="horz" wrap="square" lIns="91440" tIns="45720" rIns="91440" bIns="45720" anchor="t" anchorCtr="0" upright="1">
                            <a:noAutofit/>
                          </wps:bodyPr>
                        </wps:wsp>
                        <wps:wsp>
                          <wps:cNvPr id="10" name="Text Box 10"/>
                          <wps:cNvSpPr txBox="1">
                            <a:spLocks noChangeArrowheads="1"/>
                          </wps:cNvSpPr>
                          <wps:spPr bwMode="auto">
                            <a:xfrm>
                              <a:off x="1559179" y="4775976"/>
                              <a:ext cx="2694432" cy="413385"/>
                            </a:xfrm>
                            <a:prstGeom prst="rect">
                              <a:avLst/>
                            </a:prstGeom>
                            <a:solidFill>
                              <a:srgbClr val="FFFFFF"/>
                            </a:solidFill>
                            <a:ln w="9525">
                              <a:solidFill>
                                <a:srgbClr val="000000"/>
                              </a:solidFill>
                              <a:miter lim="800000"/>
                              <a:headEnd/>
                              <a:tailEnd/>
                            </a:ln>
                          </wps:spPr>
                          <wps:txbx>
                            <w:txbxContent>
                              <w:p w14:paraId="70261A96" w14:textId="09AEF5E6" w:rsidR="00606B36" w:rsidRPr="00606B36" w:rsidRDefault="00606B36" w:rsidP="00622DD9">
                                <w:pPr>
                                  <w:spacing w:line="240" w:lineRule="auto"/>
                                  <w:jc w:val="center"/>
                                  <w:rPr>
                                    <w:rFonts w:ascii="Times New Roman" w:hAnsi="Times New Roman"/>
                                  </w:rPr>
                                </w:pPr>
                                <w:r w:rsidRPr="00606B36">
                                  <w:rPr>
                                    <w:rFonts w:ascii="Times New Roman" w:hAnsi="Times New Roman"/>
                                  </w:rPr>
                                  <w:t>PATIENT AND WAITING AREA</w:t>
                                </w:r>
                              </w:p>
                            </w:txbxContent>
                          </wps:txbx>
                          <wps:bodyPr rot="0" vert="horz" wrap="square" lIns="91440" tIns="45720" rIns="91440" bIns="45720" anchor="t" anchorCtr="0" upright="1">
                            <a:noAutofit/>
                          </wps:bodyPr>
                        </wps:wsp>
                        <wps:wsp>
                          <wps:cNvPr id="4" name="Text Box 4"/>
                          <wps:cNvSpPr txBox="1">
                            <a:spLocks noChangeArrowheads="1"/>
                          </wps:cNvSpPr>
                          <wps:spPr bwMode="auto">
                            <a:xfrm>
                              <a:off x="2072640" y="2523744"/>
                              <a:ext cx="1676400" cy="413385"/>
                            </a:xfrm>
                            <a:prstGeom prst="rect">
                              <a:avLst/>
                            </a:prstGeom>
                            <a:solidFill>
                              <a:schemeClr val="bg1"/>
                            </a:solidFill>
                            <a:ln w="9525">
                              <a:solidFill>
                                <a:srgbClr val="000000"/>
                              </a:solidFill>
                              <a:miter lim="800000"/>
                              <a:headEnd/>
                              <a:tailEnd/>
                            </a:ln>
                          </wps:spPr>
                          <wps:txbx>
                            <w:txbxContent>
                              <w:p w14:paraId="06D29131" w14:textId="47CCB155" w:rsidR="00606B36" w:rsidRPr="00606B36" w:rsidRDefault="00DF3309" w:rsidP="00622DD9">
                                <w:pPr>
                                  <w:spacing w:line="240" w:lineRule="auto"/>
                                  <w:jc w:val="center"/>
                                  <w:rPr>
                                    <w:rFonts w:ascii="Times New Roman" w:hAnsi="Times New Roman"/>
                                  </w:rPr>
                                </w:pPr>
                                <w:r>
                                  <w:rPr>
                                    <w:rFonts w:ascii="Times New Roman" w:hAnsi="Times New Roman"/>
                                  </w:rPr>
                                  <w:t>INJECTION</w:t>
                                </w:r>
                                <w:r w:rsidR="00606B36" w:rsidRPr="00606B36">
                                  <w:rPr>
                                    <w:rFonts w:ascii="Times New Roman" w:hAnsi="Times New Roman"/>
                                  </w:rPr>
                                  <w:t xml:space="preserve"> ROOM</w:t>
                                </w:r>
                              </w:p>
                            </w:txbxContent>
                          </wps:txbx>
                          <wps:bodyPr rot="0" vert="horz" wrap="square" lIns="91440" tIns="45720" rIns="91440" bIns="45720" anchor="t" anchorCtr="0" upright="1">
                            <a:noAutofit/>
                          </wps:bodyPr>
                        </wps:wsp>
                        <wps:wsp>
                          <wps:cNvPr id="27" name="Text Box 27"/>
                          <wps:cNvSpPr txBox="1">
                            <a:spLocks noChangeArrowheads="1"/>
                          </wps:cNvSpPr>
                          <wps:spPr bwMode="auto">
                            <a:xfrm>
                              <a:off x="1559179" y="5546538"/>
                              <a:ext cx="2694432" cy="413385"/>
                            </a:xfrm>
                            <a:prstGeom prst="rect">
                              <a:avLst/>
                            </a:prstGeom>
                            <a:solidFill>
                              <a:srgbClr val="FFFFFF"/>
                            </a:solidFill>
                            <a:ln w="9525">
                              <a:solidFill>
                                <a:srgbClr val="000000"/>
                              </a:solidFill>
                              <a:miter lim="800000"/>
                              <a:headEnd/>
                              <a:tailEnd/>
                            </a:ln>
                          </wps:spPr>
                          <wps:txbx>
                            <w:txbxContent>
                              <w:p w14:paraId="382D0CBF" w14:textId="14BE2446" w:rsidR="00DF3309" w:rsidRPr="00606B36" w:rsidRDefault="00DF3309" w:rsidP="00622DD9">
                                <w:pPr>
                                  <w:spacing w:line="240" w:lineRule="auto"/>
                                  <w:jc w:val="center"/>
                                  <w:rPr>
                                    <w:rFonts w:ascii="Times New Roman" w:hAnsi="Times New Roman"/>
                                  </w:rPr>
                                </w:pPr>
                                <w:r>
                                  <w:rPr>
                                    <w:rFonts w:ascii="Times New Roman" w:hAnsi="Times New Roman"/>
                                  </w:rPr>
                                  <w:t>STORE</w:t>
                                </w:r>
                              </w:p>
                            </w:txbxContent>
                          </wps:txbx>
                          <wps:bodyPr rot="0" vert="horz" wrap="square" lIns="91440" tIns="45720" rIns="91440" bIns="45720" anchor="t" anchorCtr="0" upright="1">
                            <a:noAutofit/>
                          </wps:bodyPr>
                        </wps:wsp>
                      </wpg:grpSp>
                      <wps:wsp>
                        <wps:cNvPr id="12" name="Straight Arrow Connector 12"/>
                        <wps:cNvCnPr/>
                        <wps:spPr>
                          <a:xfrm>
                            <a:off x="2942691" y="40738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2952964" y="1232899"/>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2911868" y="2188395"/>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928955" y="2835667"/>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wps:spPr>
                          <a:xfrm>
                            <a:off x="4637926" y="2835667"/>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2922142" y="2948683"/>
                            <a:ext cx="0" cy="8527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2922142" y="5188449"/>
                            <a:ext cx="0" cy="3576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1DFD31F" id="Group 1" o:spid="_x0000_s1026" style="position:absolute;left:0;text-align:left;margin-left:27pt;margin-top:24.9pt;width:397.5pt;height:420.15pt;z-index:251710464;mso-width-relative:margin;mso-height-relative:margin" coordorigin=",-1304" coordsize="57607,60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">
                <v:group id="Group 40" o:spid="_x0000_s1027" style="position:absolute;left:9099;top:38014;width:37344;height:3397" coordorigin="-72" coordsize="37346,3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line id="Straight Connector 37" o:spid="_x0000_s1028" style="position:absolute;visibility:visible;mso-wrap-style:square" from="0,0" to="372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" strokecolor="#4472c4 [3204]" strokeweight=".5pt">
                    <v:stroke joinstyle="miter"/>
                  </v:line>
                  <v:shapetype id="_x0000_t32" coordsize="21600,21600" o:spt="32" o:oned="t" path="m,l21600,21600e" filled="f">
                    <v:path arrowok="t" fillok="f" o:connecttype="none"/>
                    <o:lock v:ext="edit" shapetype="t"/>
                  </v:shapetype>
                  <v:shape id="Straight Arrow Connector 38" o:spid="_x0000_s1029" type="#_x0000_t32" style="position:absolute;left:-72;top:19;width:0;height:32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4472c4 [3204]" strokeweight=".5pt">
                    <v:stroke endarrow="block" joinstyle="miter"/>
                  </v:shape>
                  <v:shape id="Straight Arrow Connector 39" o:spid="_x0000_s1030" type="#_x0000_t32" style="position:absolute;left:37196;top:121;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4472c4 [3204]" strokeweight=".5pt">
                    <v:stroke endarrow="block" joinstyle="miter"/>
                  </v:shape>
                </v:group>
                <v:line id="Straight Connector 35" o:spid="_x0000_s1031" style="position:absolute;visibility:visible;mso-wrap-style:square" from="9349,28253" to="46626,28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4472c4 [3204]" strokeweight=".5pt">
                  <v:stroke joinstyle="miter"/>
                </v:line>
                <v:group id="Group 11" o:spid="_x0000_s1032" style="position:absolute;top:-1304;width:57607;height:60903" coordorigin=",-1304" coordsize="57607,60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202" coordsize="21600,21600" o:spt="202" path="m,l,21600r21600,l21600,xe">
                    <v:stroke joinstyle="miter"/>
                    <v:path gradientshapeok="t" o:connecttype="rect"/>
                  </v:shapetype>
                  <v:shape id="Text Box 14" o:spid="_x0000_s1033" type="#_x0000_t202" style="position:absolute;left:18037;top:-1304;width:23882;height:5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70A2F793" w14:textId="2F728F58" w:rsidR="00033939" w:rsidRPr="00606B36" w:rsidRDefault="00033939" w:rsidP="00622DD9">
                          <w:pPr>
                            <w:jc w:val="center"/>
                            <w:rPr>
                              <w:rFonts w:ascii="Times New Roman" w:hAnsi="Times New Roman"/>
                            </w:rPr>
                          </w:pPr>
                          <w:r w:rsidRPr="00606B36">
                            <w:rPr>
                              <w:rFonts w:ascii="Times New Roman" w:hAnsi="Times New Roman"/>
                            </w:rPr>
                            <w:t>PRINCIPAL MEDICAL OFFICER</w:t>
                          </w:r>
                        </w:p>
                      </w:txbxContent>
                    </v:textbox>
                  </v:shape>
                  <v:shape id="Text Box 15" o:spid="_x0000_s1034" type="#_x0000_t202" style="position:absolute;left:18775;top:7394;width:22212;height:5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1358C94C" w14:textId="12787B25" w:rsidR="00606B36" w:rsidRPr="00606B36" w:rsidRDefault="00606B36" w:rsidP="00606B36">
                          <w:pPr>
                            <w:jc w:val="center"/>
                            <w:rPr>
                              <w:rFonts w:ascii="Times New Roman" w:hAnsi="Times New Roman"/>
                            </w:rPr>
                          </w:pPr>
                          <w:r w:rsidRPr="00606B36">
                            <w:rPr>
                              <w:rFonts w:ascii="Times New Roman" w:hAnsi="Times New Roman"/>
                            </w:rPr>
                            <w:t>ASSISTANT MEDICAL OFFICER</w:t>
                          </w:r>
                        </w:p>
                        <w:p w14:paraId="3700B4D2" w14:textId="1919F1AA" w:rsidR="00033939" w:rsidRPr="00606B36" w:rsidRDefault="00033939" w:rsidP="00622DD9">
                          <w:pPr>
                            <w:jc w:val="center"/>
                            <w:rPr>
                              <w:rFonts w:ascii="Times New Roman" w:hAnsi="Times New Roman"/>
                            </w:rPr>
                          </w:pPr>
                        </w:p>
                      </w:txbxContent>
                    </v:textbox>
                  </v:shape>
                  <v:shape id="Text Box 18" o:spid="_x0000_s1035" type="#_x0000_t202" style="position:absolute;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3ED1108C" w14:textId="7412BBD6" w:rsidR="00033939" w:rsidRPr="00606B36" w:rsidRDefault="00606B36" w:rsidP="00622DD9">
                          <w:pPr>
                            <w:spacing w:line="240" w:lineRule="auto"/>
                            <w:jc w:val="center"/>
                            <w:rPr>
                              <w:rFonts w:ascii="Times New Roman" w:hAnsi="Times New Roman"/>
                            </w:rPr>
                          </w:pPr>
                          <w:r w:rsidRPr="00606B36">
                            <w:rPr>
                              <w:rFonts w:ascii="Times New Roman" w:hAnsi="Times New Roman"/>
                            </w:rPr>
                            <w:t>LABORATORY</w:t>
                          </w:r>
                        </w:p>
                      </w:txbxContent>
                    </v:textbox>
                  </v:shape>
                  <v:shape id="Text Box 2" o:spid="_x0000_s1036" type="#_x0000_t202" style="position:absolute;left:20604;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2157EA77" w14:textId="5D855E6E" w:rsidR="00606B36" w:rsidRPr="00606B36" w:rsidRDefault="00606B36" w:rsidP="00622DD9">
                          <w:pPr>
                            <w:spacing w:line="240" w:lineRule="auto"/>
                            <w:jc w:val="center"/>
                            <w:rPr>
                              <w:rFonts w:ascii="Times New Roman" w:hAnsi="Times New Roman"/>
                            </w:rPr>
                          </w:pPr>
                          <w:r w:rsidRPr="00606B36">
                            <w:rPr>
                              <w:rFonts w:ascii="Times New Roman" w:hAnsi="Times New Roman"/>
                            </w:rPr>
                            <w:t>PHARMACY</w:t>
                          </w:r>
                        </w:p>
                      </w:txbxContent>
                    </v:textbox>
                  </v:shape>
                  <v:shape id="Text Box 3" o:spid="_x0000_s1037" type="#_x0000_t202" style="position:absolute;left:40843;top:18044;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7CF805E6" w14:textId="343D4FDF" w:rsidR="00606B36" w:rsidRPr="00606B36" w:rsidRDefault="00DF3309" w:rsidP="00622DD9">
                          <w:pPr>
                            <w:spacing w:line="240" w:lineRule="auto"/>
                            <w:jc w:val="center"/>
                            <w:rPr>
                              <w:rFonts w:ascii="Times New Roman" w:hAnsi="Times New Roman"/>
                            </w:rPr>
                          </w:pPr>
                          <w:r>
                            <w:rPr>
                              <w:rFonts w:ascii="Times New Roman" w:hAnsi="Times New Roman"/>
                            </w:rPr>
                            <w:t>CONSULTING ROOM</w:t>
                          </w:r>
                        </w:p>
                      </w:txbxContent>
                    </v:textbox>
                  </v:shape>
                  <v:shape id="Text Box 5" o:spid="_x0000_s1038" type="#_x0000_t202" style="position:absolute;left:1097;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27573556" w14:textId="358EC54C" w:rsidR="00606B36" w:rsidRPr="00606B36" w:rsidRDefault="00DF3309" w:rsidP="00622DD9">
                          <w:pPr>
                            <w:spacing w:line="240" w:lineRule="auto"/>
                            <w:jc w:val="center"/>
                            <w:rPr>
                              <w:rFonts w:ascii="Times New Roman" w:hAnsi="Times New Roman"/>
                            </w:rPr>
                          </w:pPr>
                          <w:r>
                            <w:rPr>
                              <w:rFonts w:ascii="Times New Roman" w:hAnsi="Times New Roman"/>
                            </w:rPr>
                            <w:t>INCHARGE OFFICE</w:t>
                          </w:r>
                        </w:p>
                      </w:txbxContent>
                    </v:textbox>
                  </v:shape>
                  <v:shape id="Text Box 6" o:spid="_x0000_s1039" type="#_x0000_t202" style="position:absolute;left:39136;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04CB0AE0" w14:textId="526A52F0" w:rsidR="00606B36" w:rsidRPr="00606B36" w:rsidRDefault="00DF3309" w:rsidP="00622DD9">
                          <w:pPr>
                            <w:spacing w:line="240" w:lineRule="auto"/>
                            <w:jc w:val="center"/>
                            <w:rPr>
                              <w:rFonts w:ascii="Times New Roman" w:hAnsi="Times New Roman"/>
                            </w:rPr>
                          </w:pPr>
                          <w:r>
                            <w:rPr>
                              <w:rFonts w:ascii="Times New Roman" w:hAnsi="Times New Roman"/>
                            </w:rPr>
                            <w:t>FAMILY PLANNING ROOM</w:t>
                          </w:r>
                        </w:p>
                      </w:txbxContent>
                    </v:textbox>
                  </v:shape>
                  <v:shape id="Text Box 8" o:spid="_x0000_s1040" type="#_x0000_t202" style="position:absolute;left:1097;top:41445;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027AD2AF" w14:textId="77777777" w:rsidR="00DF3309" w:rsidRPr="00606B36" w:rsidRDefault="00DF3309" w:rsidP="00DF3309">
                          <w:pPr>
                            <w:spacing w:line="240" w:lineRule="auto"/>
                            <w:jc w:val="center"/>
                            <w:rPr>
                              <w:rFonts w:ascii="Times New Roman" w:hAnsi="Times New Roman"/>
                            </w:rPr>
                          </w:pPr>
                          <w:r>
                            <w:rPr>
                              <w:rFonts w:ascii="Times New Roman" w:hAnsi="Times New Roman"/>
                            </w:rPr>
                            <w:t>FEMALE WARD</w:t>
                          </w:r>
                        </w:p>
                        <w:p w14:paraId="7EDE7793" w14:textId="7FF8AFBD" w:rsidR="00606B36" w:rsidRPr="00606B36" w:rsidRDefault="00606B36" w:rsidP="00622DD9">
                          <w:pPr>
                            <w:spacing w:line="240" w:lineRule="auto"/>
                            <w:jc w:val="center"/>
                            <w:rPr>
                              <w:rFonts w:ascii="Times New Roman" w:hAnsi="Times New Roman"/>
                            </w:rPr>
                          </w:pPr>
                        </w:p>
                      </w:txbxContent>
                    </v:textbox>
                  </v:shape>
                  <v:shape id="Text Box 9" o:spid="_x0000_s1041" type="#_x0000_t202" style="position:absolute;left:39136;top:41445;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4EA1984B" w14:textId="73C383C6" w:rsidR="00606B36" w:rsidRPr="00606B36" w:rsidRDefault="00DF3309" w:rsidP="00DF3309">
                          <w:pPr>
                            <w:spacing w:line="240" w:lineRule="auto"/>
                            <w:jc w:val="center"/>
                            <w:rPr>
                              <w:rFonts w:ascii="Times New Roman" w:hAnsi="Times New Roman"/>
                            </w:rPr>
                          </w:pPr>
                          <w:r>
                            <w:rPr>
                              <w:rFonts w:ascii="Times New Roman" w:hAnsi="Times New Roman"/>
                            </w:rPr>
                            <w:t>MALE</w:t>
                          </w:r>
                          <w:r>
                            <w:rPr>
                              <w:rFonts w:ascii="Times New Roman" w:hAnsi="Times New Roman"/>
                            </w:rPr>
                            <w:t xml:space="preserve"> WARD</w:t>
                          </w:r>
                        </w:p>
                      </w:txbxContent>
                    </v:textbox>
                  </v:shape>
                  <v:shape id="Text Box 10" o:spid="_x0000_s1042" type="#_x0000_t202" style="position:absolute;left:15591;top:47759;width:2694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70261A96" w14:textId="09AEF5E6" w:rsidR="00606B36" w:rsidRPr="00606B36" w:rsidRDefault="00606B36" w:rsidP="00622DD9">
                          <w:pPr>
                            <w:spacing w:line="240" w:lineRule="auto"/>
                            <w:jc w:val="center"/>
                            <w:rPr>
                              <w:rFonts w:ascii="Times New Roman" w:hAnsi="Times New Roman"/>
                            </w:rPr>
                          </w:pPr>
                          <w:r w:rsidRPr="00606B36">
                            <w:rPr>
                              <w:rFonts w:ascii="Times New Roman" w:hAnsi="Times New Roman"/>
                            </w:rPr>
                            <w:t>PATIENT AND WAITING AREA</w:t>
                          </w:r>
                        </w:p>
                      </w:txbxContent>
                    </v:textbox>
                  </v:shape>
                  <v:shape id="Text Box 4" o:spid="_x0000_s1043" type="#_x0000_t202" style="position:absolute;left:20726;top:25237;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" fillcolor="white [3212]">
                    <v:textbox>
                      <w:txbxContent>
                        <w:p w14:paraId="06D29131" w14:textId="47CCB155" w:rsidR="00606B36" w:rsidRPr="00606B36" w:rsidRDefault="00DF3309" w:rsidP="00622DD9">
                          <w:pPr>
                            <w:spacing w:line="240" w:lineRule="auto"/>
                            <w:jc w:val="center"/>
                            <w:rPr>
                              <w:rFonts w:ascii="Times New Roman" w:hAnsi="Times New Roman"/>
                            </w:rPr>
                          </w:pPr>
                          <w:r>
                            <w:rPr>
                              <w:rFonts w:ascii="Times New Roman" w:hAnsi="Times New Roman"/>
                            </w:rPr>
                            <w:t>INJECTION</w:t>
                          </w:r>
                          <w:r w:rsidR="00606B36" w:rsidRPr="00606B36">
                            <w:rPr>
                              <w:rFonts w:ascii="Times New Roman" w:hAnsi="Times New Roman"/>
                            </w:rPr>
                            <w:t xml:space="preserve"> ROOM</w:t>
                          </w:r>
                        </w:p>
                      </w:txbxContent>
                    </v:textbox>
                  </v:shape>
                  <v:shape id="Text Box 27" o:spid="_x0000_s1044" type="#_x0000_t202" style="position:absolute;left:15591;top:55465;width:2694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14:paraId="382D0CBF" w14:textId="14BE2446" w:rsidR="00DF3309" w:rsidRPr="00606B36" w:rsidRDefault="00DF3309" w:rsidP="00622DD9">
                          <w:pPr>
                            <w:spacing w:line="240" w:lineRule="auto"/>
                            <w:jc w:val="center"/>
                            <w:rPr>
                              <w:rFonts w:ascii="Times New Roman" w:hAnsi="Times New Roman"/>
                            </w:rPr>
                          </w:pPr>
                          <w:r>
                            <w:rPr>
                              <w:rFonts w:ascii="Times New Roman" w:hAnsi="Times New Roman"/>
                            </w:rPr>
                            <w:t>STORE</w:t>
                          </w:r>
                        </w:p>
                      </w:txbxContent>
                    </v:textbox>
                  </v:shape>
                </v:group>
                <v:shape id="Straight Arrow Connector 12" o:spid="_x0000_s1045" type="#_x0000_t32" style="position:absolute;left:29426;top:4073;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" strokecolor="#4472c4 [3204]" strokeweight=".5pt">
                  <v:stroke endarrow="block" joinstyle="miter"/>
                </v:shape>
                <v:shape id="Straight Arrow Connector 22" o:spid="_x0000_s1046" type="#_x0000_t32" style="position:absolute;left:29529;top:12328;width:0;height:54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4472c4 [3204]" strokeweight=".5pt">
                  <v:stroke endarrow="block" joinstyle="miter"/>
                </v:shape>
                <v:shape id="Straight Arrow Connector 24" o:spid="_x0000_s1047" type="#_x0000_t32" style="position:absolute;left:29118;top:21883;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" strokecolor="#4472c4 [3204]" strokeweight=".5pt">
                  <v:stroke endarrow="block" joinstyle="miter"/>
                </v:shape>
                <v:shape id="Straight Arrow Connector 26" o:spid="_x0000_s1048" type="#_x0000_t32" style="position:absolute;left:9289;top:28356;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" strokecolor="#4472c4 [3204]" strokeweight=".5pt">
                  <v:stroke endarrow="block" joinstyle="miter"/>
                </v:shape>
                <v:shape id="Straight Arrow Connector 34" o:spid="_x0000_s1049" type="#_x0000_t32" style="position:absolute;left:46379;top:28356;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" strokecolor="#4472c4 [3204]" strokeweight=".5pt">
                  <v:stroke endarrow="block" joinstyle="miter"/>
                </v:shape>
                <v:shape id="Straight Arrow Connector 36" o:spid="_x0000_s1050" type="#_x0000_t32" style="position:absolute;left:29221;top:29486;width:0;height:85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" strokecolor="#4472c4 [3204]" strokeweight=".5pt">
                  <v:stroke endarrow="block" joinstyle="miter"/>
                </v:shape>
                <v:shape id="Straight Arrow Connector 41" o:spid="_x0000_s1051" type="#_x0000_t32" style="position:absolute;left:29221;top:51884;width:0;height:35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4472c4 [3204]" strokeweight=".5pt">
                  <v:stroke endarrow="block" joinstyle="miter"/>
                </v:shape>
              </v:group>
            </w:pict>
          </mc:Fallback>
        </mc:AlternateContent>
      </w:r>
      <w:r w:rsidR="00622DD9"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00622DD9" w:rsidRPr="00622DD9">
        <w:rPr>
          <w:rFonts w:ascii="Times New Roman" w:eastAsiaTheme="minorHAnsi" w:hAnsi="Times New Roman"/>
          <w:b/>
          <w:sz w:val="24"/>
          <w:szCs w:val="28"/>
        </w:rPr>
        <w:t xml:space="preserve"> </w:t>
      </w:r>
    </w:p>
    <w:p w14:paraId="1F3262D5" w14:textId="1F5598C4" w:rsidR="00622DD9" w:rsidRDefault="00622DD9" w:rsidP="00231AF7">
      <w:pPr>
        <w:spacing w:after="160" w:line="360" w:lineRule="auto"/>
        <w:jc w:val="both"/>
        <w:rPr>
          <w:rFonts w:asciiTheme="minorHAnsi" w:eastAsiaTheme="minorHAnsi" w:hAnsiTheme="minorHAnsi" w:cstheme="minorBidi"/>
        </w:rPr>
      </w:pPr>
    </w:p>
    <w:p w14:paraId="6C26F40B" w14:textId="76C7A9B5" w:rsidR="00622DD9" w:rsidRDefault="00622DD9" w:rsidP="00231AF7">
      <w:pPr>
        <w:spacing w:after="160" w:line="360" w:lineRule="auto"/>
        <w:jc w:val="both"/>
        <w:rPr>
          <w:rFonts w:asciiTheme="minorHAnsi" w:eastAsiaTheme="minorHAnsi" w:hAnsiTheme="minorHAnsi" w:cstheme="minorBidi"/>
        </w:rPr>
      </w:pPr>
    </w:p>
    <w:p w14:paraId="518E3D43" w14:textId="6A20DB2C" w:rsidR="00622DD9" w:rsidRDefault="00622DD9" w:rsidP="00231AF7">
      <w:pPr>
        <w:spacing w:after="160" w:line="360" w:lineRule="auto"/>
        <w:jc w:val="both"/>
        <w:rPr>
          <w:rFonts w:asciiTheme="minorHAnsi" w:eastAsiaTheme="minorHAnsi" w:hAnsiTheme="minorHAnsi" w:cstheme="minorBidi"/>
        </w:rPr>
      </w:pPr>
    </w:p>
    <w:p w14:paraId="6655567E" w14:textId="0E4839CC"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CEC4FDE" w:rsidR="00D233B9" w:rsidRPr="00D233B9" w:rsidRDefault="00D233B9" w:rsidP="00231AF7">
      <w:pPr>
        <w:spacing w:line="360" w:lineRule="auto"/>
        <w:jc w:val="both"/>
        <w:rPr>
          <w:rFonts w:asciiTheme="minorHAnsi" w:eastAsiaTheme="minorHAnsi" w:hAnsiTheme="minorHAnsi" w:cstheme="minorBidi"/>
        </w:rPr>
      </w:pPr>
    </w:p>
    <w:p w14:paraId="00998648" w14:textId="1227120B" w:rsidR="00D233B9" w:rsidRDefault="00D233B9" w:rsidP="00231AF7">
      <w:pPr>
        <w:spacing w:line="360" w:lineRule="auto"/>
        <w:jc w:val="both"/>
        <w:rPr>
          <w:rFonts w:asciiTheme="minorHAnsi" w:eastAsiaTheme="minorHAnsi" w:hAnsiTheme="minorHAnsi" w:cstheme="minorBidi"/>
        </w:rPr>
      </w:pPr>
    </w:p>
    <w:p w14:paraId="39661B04" w14:textId="19A9420F" w:rsidR="00D233B9" w:rsidRDefault="00D233B9" w:rsidP="00231AF7">
      <w:pPr>
        <w:spacing w:line="360" w:lineRule="auto"/>
        <w:jc w:val="both"/>
        <w:rPr>
          <w:rFonts w:asciiTheme="minorHAnsi" w:eastAsiaTheme="minorHAnsi" w:hAnsiTheme="minorHAnsi" w:cstheme="minorBidi"/>
        </w:rPr>
      </w:pPr>
    </w:p>
    <w:p w14:paraId="5CF6D5A7" w14:textId="468EA398"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7EED99A8" w:rsidR="000B59AB" w:rsidRPr="000B59AB" w:rsidRDefault="000B59AB" w:rsidP="00231AF7">
      <w:pPr>
        <w:spacing w:line="360" w:lineRule="auto"/>
        <w:jc w:val="both"/>
        <w:rPr>
          <w:rFonts w:asciiTheme="minorHAnsi" w:eastAsiaTheme="minorHAnsi" w:hAnsiTheme="minorHAnsi" w:cstheme="minorBidi"/>
        </w:rPr>
      </w:pPr>
    </w:p>
    <w:p w14:paraId="5A7046CA" w14:textId="75633D4A" w:rsidR="000B59AB" w:rsidRPr="000B59AB" w:rsidRDefault="000B59AB" w:rsidP="00231AF7">
      <w:pPr>
        <w:spacing w:line="360" w:lineRule="auto"/>
        <w:jc w:val="both"/>
        <w:rPr>
          <w:rFonts w:asciiTheme="minorHAnsi" w:eastAsiaTheme="minorHAnsi" w:hAnsiTheme="minorHAnsi" w:cstheme="minorBidi"/>
        </w:rPr>
      </w:pPr>
    </w:p>
    <w:p w14:paraId="7FB01B11" w14:textId="6F0ED79A" w:rsidR="000B59AB" w:rsidRPr="000B59AB" w:rsidRDefault="000B59AB" w:rsidP="00231AF7">
      <w:pPr>
        <w:spacing w:line="360" w:lineRule="auto"/>
        <w:jc w:val="both"/>
        <w:rPr>
          <w:rFonts w:asciiTheme="minorHAnsi" w:eastAsiaTheme="minorHAnsi" w:hAnsiTheme="minorHAnsi" w:cstheme="minorBidi"/>
        </w:rPr>
      </w:pPr>
    </w:p>
    <w:p w14:paraId="6A51722D" w14:textId="77777777" w:rsidR="00DF3309" w:rsidRPr="000B59AB" w:rsidRDefault="00DF3309" w:rsidP="00231AF7">
      <w:pPr>
        <w:spacing w:line="360" w:lineRule="auto"/>
        <w:jc w:val="both"/>
        <w:rPr>
          <w:rFonts w:asciiTheme="minorHAnsi" w:eastAsiaTheme="minorHAnsi" w:hAnsiTheme="minorHAnsi" w:cstheme="minorBidi"/>
        </w:rPr>
      </w:pPr>
    </w:p>
    <w:p w14:paraId="497D78C8" w14:textId="4D33DF13" w:rsidR="000B59AB" w:rsidRPr="00DF3309" w:rsidRDefault="000B59AB" w:rsidP="00231AF7">
      <w:pPr>
        <w:spacing w:line="360" w:lineRule="auto"/>
        <w:jc w:val="both"/>
        <w:rPr>
          <w:rFonts w:asciiTheme="minorHAnsi" w:eastAsiaTheme="minorHAnsi" w:hAnsiTheme="minorHAnsi" w:cstheme="minorBidi"/>
          <w:sz w:val="6"/>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0BB89C9E" w14:textId="445D1CC2" w:rsidR="000B59AB" w:rsidRDefault="000B59AB" w:rsidP="00231AF7">
      <w:pPr>
        <w:spacing w:line="360" w:lineRule="auto"/>
        <w:jc w:val="both"/>
        <w:rPr>
          <w:rFonts w:asciiTheme="minorHAnsi" w:eastAsiaTheme="minorHAnsi" w:hAnsiTheme="minorHAnsi" w:cstheme="minorBidi"/>
        </w:rPr>
      </w:pPr>
    </w:p>
    <w:p w14:paraId="26101186" w14:textId="5C848483"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22DA858B" w14:textId="40577873" w:rsidR="00BE21AF"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35DFE6F6" w14:textId="5EF035AC" w:rsidR="008C0D4B" w:rsidRPr="00BE21AF" w:rsidRDefault="008C0D4B" w:rsidP="00231AF7">
      <w:pPr>
        <w:spacing w:after="160" w:line="360" w:lineRule="auto"/>
        <w:jc w:val="both"/>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2C517050" w:rsidR="00220E60" w:rsidRDefault="00BE21AF" w:rsidP="00231AF7">
      <w:pPr>
        <w:spacing w:after="0" w:line="360" w:lineRule="auto"/>
        <w:jc w:val="both"/>
        <w:rPr>
          <w:rFonts w:ascii="Times New Roman" w:hAnsi="Times New Roman"/>
          <w:sz w:val="28"/>
          <w:szCs w:val="28"/>
        </w:rPr>
      </w:pPr>
      <w:r>
        <w:rPr>
          <w:rFonts w:ascii="Times New Roman" w:hAnsi="Times New Roman"/>
          <w:sz w:val="28"/>
          <w:szCs w:val="28"/>
        </w:rPr>
        <w:t xml:space="preserve">This is a place in the hospital where drugs are </w:t>
      </w:r>
      <w:r w:rsidR="00283374">
        <w:rPr>
          <w:rFonts w:ascii="Times New Roman" w:hAnsi="Times New Roman"/>
          <w:sz w:val="28"/>
          <w:szCs w:val="28"/>
        </w:rPr>
        <w:t>kept for dispensing and compounding when needed.</w:t>
      </w:r>
    </w:p>
    <w:p w14:paraId="16911DA4" w14:textId="5F356FC8" w:rsidR="008702CA" w:rsidRDefault="008702CA" w:rsidP="00231AF7">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702CA" w:rsidRPr="008702CA" w14:paraId="0305C3D1" w14:textId="77777777" w:rsidTr="008702CA">
        <w:tc>
          <w:tcPr>
            <w:tcW w:w="4508" w:type="dxa"/>
            <w:tcBorders>
              <w:top w:val="single" w:sz="4" w:space="0" w:color="auto"/>
              <w:bottom w:val="single" w:sz="4" w:space="0" w:color="auto"/>
            </w:tcBorders>
          </w:tcPr>
          <w:p w14:paraId="64AC0954" w14:textId="77777777"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36EED247" w14:textId="0D3DDB11"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8702CA" w:rsidRPr="008702CA" w14:paraId="6392CE6D" w14:textId="77777777" w:rsidTr="008702CA">
        <w:tc>
          <w:tcPr>
            <w:tcW w:w="4508" w:type="dxa"/>
            <w:tcBorders>
              <w:top w:val="single" w:sz="4" w:space="0" w:color="auto"/>
            </w:tcBorders>
          </w:tcPr>
          <w:p w14:paraId="0F35CA1F" w14:textId="03B768A9"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O.d</w:t>
            </w:r>
            <w:proofErr w:type="spellEnd"/>
            <w:proofErr w:type="gramEnd"/>
          </w:p>
        </w:tc>
        <w:tc>
          <w:tcPr>
            <w:tcW w:w="4508" w:type="dxa"/>
            <w:tcBorders>
              <w:top w:val="single" w:sz="4" w:space="0" w:color="auto"/>
            </w:tcBorders>
          </w:tcPr>
          <w:p w14:paraId="1D97CCA6" w14:textId="091B0222"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Once daily</w:t>
            </w:r>
          </w:p>
        </w:tc>
      </w:tr>
      <w:tr w:rsidR="008702CA" w:rsidRPr="008702CA" w14:paraId="68230D70" w14:textId="77777777" w:rsidTr="008702CA">
        <w:tc>
          <w:tcPr>
            <w:tcW w:w="4508" w:type="dxa"/>
          </w:tcPr>
          <w:p w14:paraId="12060870" w14:textId="1333A33D"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B.d</w:t>
            </w:r>
            <w:proofErr w:type="spellEnd"/>
            <w:proofErr w:type="gramEnd"/>
          </w:p>
        </w:tc>
        <w:tc>
          <w:tcPr>
            <w:tcW w:w="4508" w:type="dxa"/>
          </w:tcPr>
          <w:p w14:paraId="0C7E6631" w14:textId="77777777"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Twice a day</w:t>
            </w:r>
          </w:p>
        </w:tc>
      </w:tr>
      <w:tr w:rsidR="008702CA" w:rsidRPr="008702CA" w14:paraId="23654E78" w14:textId="77777777" w:rsidTr="008702CA">
        <w:tc>
          <w:tcPr>
            <w:tcW w:w="4508" w:type="dxa"/>
          </w:tcPr>
          <w:p w14:paraId="58FF0FAF" w14:textId="4D2C0407" w:rsidR="008702CA" w:rsidRP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T.</w:t>
            </w:r>
            <w:proofErr w:type="gramStart"/>
            <w:r>
              <w:rPr>
                <w:rFonts w:ascii="Times New Roman" w:hAnsi="Times New Roman"/>
                <w:sz w:val="28"/>
                <w:szCs w:val="28"/>
              </w:rPr>
              <w:t>d.s</w:t>
            </w:r>
            <w:proofErr w:type="spellEnd"/>
            <w:proofErr w:type="gramEnd"/>
          </w:p>
        </w:tc>
        <w:tc>
          <w:tcPr>
            <w:tcW w:w="4508" w:type="dxa"/>
          </w:tcPr>
          <w:p w14:paraId="4C097F4B" w14:textId="21CF84D1" w:rsidR="008702CA" w:rsidRP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Three times a day</w:t>
            </w:r>
          </w:p>
        </w:tc>
      </w:tr>
      <w:tr w:rsidR="008702CA" w:rsidRPr="008702CA" w14:paraId="008F3826" w14:textId="77777777" w:rsidTr="008702CA">
        <w:tc>
          <w:tcPr>
            <w:tcW w:w="4508" w:type="dxa"/>
          </w:tcPr>
          <w:p w14:paraId="0974F7B7" w14:textId="09A4714C" w:rsidR="008702CA" w:rsidRDefault="008702CA" w:rsidP="00231AF7">
            <w:pPr>
              <w:spacing w:after="0" w:line="360" w:lineRule="auto"/>
              <w:jc w:val="both"/>
              <w:rPr>
                <w:rFonts w:ascii="Times New Roman" w:hAnsi="Times New Roman"/>
                <w:sz w:val="28"/>
                <w:szCs w:val="28"/>
              </w:rPr>
            </w:pPr>
            <w:proofErr w:type="spellStart"/>
            <w:proofErr w:type="gramStart"/>
            <w:r>
              <w:rPr>
                <w:rFonts w:ascii="Times New Roman" w:hAnsi="Times New Roman"/>
                <w:sz w:val="28"/>
                <w:szCs w:val="28"/>
              </w:rPr>
              <w:t>Q.d</w:t>
            </w:r>
            <w:proofErr w:type="spellEnd"/>
            <w:proofErr w:type="gramEnd"/>
          </w:p>
        </w:tc>
        <w:tc>
          <w:tcPr>
            <w:tcW w:w="4508" w:type="dxa"/>
          </w:tcPr>
          <w:p w14:paraId="674FEEF6" w14:textId="26365A6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Four times a day</w:t>
            </w:r>
          </w:p>
        </w:tc>
      </w:tr>
      <w:tr w:rsidR="008702CA" w:rsidRPr="008702CA" w14:paraId="5D3FB91C" w14:textId="77777777" w:rsidTr="008702CA">
        <w:tc>
          <w:tcPr>
            <w:tcW w:w="4508" w:type="dxa"/>
          </w:tcPr>
          <w:p w14:paraId="46A35F9F" w14:textId="4110C35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Noct</w:t>
            </w:r>
            <w:proofErr w:type="spellEnd"/>
          </w:p>
        </w:tc>
        <w:tc>
          <w:tcPr>
            <w:tcW w:w="4508" w:type="dxa"/>
          </w:tcPr>
          <w:p w14:paraId="04982E95" w14:textId="4C0C12CE"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At night</w:t>
            </w:r>
          </w:p>
        </w:tc>
      </w:tr>
      <w:tr w:rsidR="008702CA" w:rsidRPr="008702CA" w14:paraId="38F1664A" w14:textId="77777777" w:rsidTr="008702CA">
        <w:tc>
          <w:tcPr>
            <w:tcW w:w="4508" w:type="dxa"/>
          </w:tcPr>
          <w:p w14:paraId="7FD6577E" w14:textId="71740EAF"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Gutt</w:t>
            </w:r>
            <w:proofErr w:type="spellEnd"/>
          </w:p>
        </w:tc>
        <w:tc>
          <w:tcPr>
            <w:tcW w:w="4508" w:type="dxa"/>
          </w:tcPr>
          <w:p w14:paraId="5CE7854B" w14:textId="02A2EF6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Eye drop</w:t>
            </w:r>
          </w:p>
        </w:tc>
      </w:tr>
      <w:tr w:rsidR="008702CA" w:rsidRPr="008702CA" w14:paraId="02A94194" w14:textId="77777777" w:rsidTr="008702CA">
        <w:tc>
          <w:tcPr>
            <w:tcW w:w="4508" w:type="dxa"/>
          </w:tcPr>
          <w:p w14:paraId="6D22298D" w14:textId="26494220"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A0ECCC" w14:textId="6E377A8C"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Tablet</w:t>
            </w:r>
          </w:p>
        </w:tc>
      </w:tr>
      <w:tr w:rsidR="008702CA" w:rsidRPr="008702CA" w14:paraId="25F3FBE5" w14:textId="77777777" w:rsidTr="008702CA">
        <w:tc>
          <w:tcPr>
            <w:tcW w:w="4508" w:type="dxa"/>
          </w:tcPr>
          <w:p w14:paraId="148B960A" w14:textId="0F31F17D"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p>
        </w:tc>
        <w:tc>
          <w:tcPr>
            <w:tcW w:w="4508" w:type="dxa"/>
          </w:tcPr>
          <w:p w14:paraId="4A07BD3F" w14:textId="05491547"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Suspension</w:t>
            </w:r>
          </w:p>
        </w:tc>
      </w:tr>
      <w:tr w:rsidR="008702CA" w:rsidRPr="008702CA" w14:paraId="1A57277D" w14:textId="77777777" w:rsidTr="008702CA">
        <w:tc>
          <w:tcPr>
            <w:tcW w:w="4508" w:type="dxa"/>
          </w:tcPr>
          <w:p w14:paraId="288C5BC5" w14:textId="7183BD93"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p>
        </w:tc>
        <w:tc>
          <w:tcPr>
            <w:tcW w:w="4508" w:type="dxa"/>
          </w:tcPr>
          <w:p w14:paraId="2BA9560E" w14:textId="010C82A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Injection</w:t>
            </w:r>
          </w:p>
        </w:tc>
      </w:tr>
      <w:tr w:rsidR="008702CA" w:rsidRPr="008702CA" w14:paraId="6DC5467D" w14:textId="77777777" w:rsidTr="008702CA">
        <w:tc>
          <w:tcPr>
            <w:tcW w:w="4508" w:type="dxa"/>
          </w:tcPr>
          <w:p w14:paraId="1962E967" w14:textId="04CABBF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syr</w:t>
            </w:r>
            <w:proofErr w:type="spellEnd"/>
          </w:p>
        </w:tc>
        <w:tc>
          <w:tcPr>
            <w:tcW w:w="4508" w:type="dxa"/>
          </w:tcPr>
          <w:p w14:paraId="02A0CC2B" w14:textId="7572331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Syrup</w:t>
            </w:r>
          </w:p>
        </w:tc>
      </w:tr>
      <w:tr w:rsidR="008702CA" w:rsidRPr="008702CA" w14:paraId="23FAA954" w14:textId="77777777" w:rsidTr="008702CA">
        <w:tc>
          <w:tcPr>
            <w:tcW w:w="4508" w:type="dxa"/>
          </w:tcPr>
          <w:p w14:paraId="28BF0A51" w14:textId="06982AF3"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Prn</w:t>
            </w:r>
          </w:p>
        </w:tc>
        <w:tc>
          <w:tcPr>
            <w:tcW w:w="4508" w:type="dxa"/>
          </w:tcPr>
          <w:p w14:paraId="43FB8A6F" w14:textId="5DD40666"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When necessary</w:t>
            </w:r>
          </w:p>
        </w:tc>
      </w:tr>
    </w:tbl>
    <w:p w14:paraId="45DB87DF" w14:textId="77777777" w:rsidR="008702CA" w:rsidRPr="008702CA" w:rsidRDefault="008702CA" w:rsidP="00231AF7">
      <w:pPr>
        <w:spacing w:after="0" w:line="360" w:lineRule="auto"/>
        <w:jc w:val="both"/>
        <w:rPr>
          <w:rFonts w:ascii="Times New Roman" w:hAnsi="Times New Roman"/>
          <w:sz w:val="28"/>
          <w:szCs w:val="28"/>
        </w:rPr>
      </w:pPr>
    </w:p>
    <w:p w14:paraId="0A3B5C67" w14:textId="77777777" w:rsidR="001975E2" w:rsidRDefault="001975E2" w:rsidP="00231AF7">
      <w:pPr>
        <w:spacing w:after="0" w:line="360" w:lineRule="auto"/>
        <w:jc w:val="both"/>
        <w:rPr>
          <w:rFonts w:ascii="Times New Roman" w:hAnsi="Times New Roman"/>
          <w:b/>
          <w:bCs/>
          <w:sz w:val="28"/>
          <w:szCs w:val="28"/>
        </w:rPr>
      </w:pPr>
    </w:p>
    <w:p w14:paraId="385C70FD" w14:textId="77777777" w:rsidR="00D0023E" w:rsidRDefault="00D0023E">
      <w:pPr>
        <w:spacing w:after="160" w:line="259" w:lineRule="auto"/>
        <w:rPr>
          <w:rFonts w:ascii="Times New Roman" w:hAnsi="Times New Roman"/>
          <w:b/>
          <w:bCs/>
          <w:sz w:val="28"/>
          <w:szCs w:val="28"/>
        </w:rPr>
      </w:pPr>
      <w:r>
        <w:rPr>
          <w:rFonts w:ascii="Times New Roman" w:hAnsi="Times New Roman"/>
          <w:b/>
          <w:bCs/>
          <w:sz w:val="28"/>
          <w:szCs w:val="28"/>
        </w:rPr>
        <w:br w:type="page"/>
      </w:r>
    </w:p>
    <w:p w14:paraId="1BB01FE1" w14:textId="2B10A37B"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PRESCRIPTION</w:t>
      </w:r>
    </w:p>
    <w:p w14:paraId="5663DD7C" w14:textId="1739A1E2" w:rsidR="002F5C47" w:rsidRDefault="00220E60" w:rsidP="00D0023E">
      <w:pPr>
        <w:spacing w:after="0" w:line="360" w:lineRule="auto"/>
        <w:jc w:val="both"/>
        <w:rPr>
          <w:rFonts w:ascii="Times New Roman" w:hAnsi="Times New Roman"/>
          <w:sz w:val="28"/>
          <w:szCs w:val="28"/>
        </w:rPr>
      </w:pPr>
      <w:r w:rsidRPr="00220E60">
        <w:rPr>
          <w:rFonts w:ascii="Times New Roman" w:hAnsi="Times New Roman"/>
          <w:b/>
          <w:sz w:val="28"/>
          <w:szCs w:val="28"/>
        </w:rPr>
        <w:t>Prescription</w:t>
      </w:r>
      <w:r w:rsidRPr="008339A5">
        <w:rPr>
          <w:rFonts w:ascii="Times New Roman" w:hAnsi="Times New Roman"/>
          <w:sz w:val="28"/>
          <w:szCs w:val="28"/>
        </w:rPr>
        <w:t xml:space="preserve">: </w:t>
      </w:r>
      <w:r>
        <w:rPr>
          <w:rFonts w:ascii="Times New Roman" w:hAnsi="Times New Roman"/>
          <w:sz w:val="28"/>
          <w:szCs w:val="28"/>
        </w:rPr>
        <w:t xml:space="preserve"> </w:t>
      </w:r>
      <w:r w:rsidRPr="008339A5">
        <w:rPr>
          <w:rFonts w:ascii="Times New Roman" w:hAnsi="Times New Roman"/>
          <w:sz w:val="28"/>
          <w:szCs w:val="28"/>
        </w:rPr>
        <w:t xml:space="preserve">This is </w:t>
      </w:r>
      <w:r>
        <w:rPr>
          <w:rFonts w:ascii="Times New Roman" w:hAnsi="Times New Roman"/>
          <w:sz w:val="28"/>
          <w:szCs w:val="28"/>
        </w:rPr>
        <w:t>a</w:t>
      </w:r>
      <w:r w:rsidRPr="008339A5">
        <w:rPr>
          <w:rFonts w:ascii="Times New Roman" w:hAnsi="Times New Roman"/>
          <w:sz w:val="28"/>
          <w:szCs w:val="28"/>
        </w:rPr>
        <w:t xml:space="preserve"> legal direction from a qualified medical </w:t>
      </w:r>
      <w:proofErr w:type="spellStart"/>
      <w:r w:rsidRPr="008339A5">
        <w:rPr>
          <w:rFonts w:ascii="Times New Roman" w:hAnsi="Times New Roman"/>
          <w:sz w:val="28"/>
          <w:szCs w:val="28"/>
        </w:rPr>
        <w:t>practioner</w:t>
      </w:r>
      <w:proofErr w:type="spellEnd"/>
      <w:r w:rsidRPr="008339A5">
        <w:rPr>
          <w:rFonts w:ascii="Times New Roman" w:hAnsi="Times New Roman"/>
          <w:sz w:val="28"/>
          <w:szCs w:val="28"/>
        </w:rPr>
        <w:t>, dental surgeon to a Pharmacist for issuing or d</w:t>
      </w:r>
      <w:r w:rsidR="00EE6A99">
        <w:rPr>
          <w:rFonts w:ascii="Times New Roman" w:hAnsi="Times New Roman"/>
          <w:sz w:val="28"/>
          <w:szCs w:val="28"/>
        </w:rPr>
        <w:t>i</w:t>
      </w:r>
      <w:r w:rsidRPr="008339A5">
        <w:rPr>
          <w:rFonts w:ascii="Times New Roman" w:hAnsi="Times New Roman"/>
          <w:sz w:val="28"/>
          <w:szCs w:val="28"/>
        </w:rPr>
        <w:t>spensing or compounding of medication us</w:t>
      </w:r>
      <w:r w:rsidR="008702CA">
        <w:rPr>
          <w:rFonts w:ascii="Times New Roman" w:hAnsi="Times New Roman"/>
          <w:sz w:val="28"/>
          <w:szCs w:val="28"/>
        </w:rPr>
        <w:t>e</w:t>
      </w:r>
      <w:r w:rsidRPr="008339A5">
        <w:rPr>
          <w:rFonts w:ascii="Times New Roman" w:hAnsi="Times New Roman"/>
          <w:sz w:val="28"/>
          <w:szCs w:val="28"/>
        </w:rPr>
        <w:t xml:space="preserve"> by patient.</w:t>
      </w:r>
    </w:p>
    <w:p w14:paraId="19041F84" w14:textId="77777777" w:rsidR="00D0023E" w:rsidRPr="00D0023E" w:rsidRDefault="00D0023E" w:rsidP="00D0023E">
      <w:pPr>
        <w:spacing w:after="0" w:line="360" w:lineRule="auto"/>
        <w:jc w:val="both"/>
        <w:rPr>
          <w:rFonts w:ascii="Times New Roman" w:hAnsi="Times New Roman"/>
          <w:sz w:val="28"/>
          <w:szCs w:val="28"/>
        </w:rPr>
      </w:pPr>
    </w:p>
    <w:p w14:paraId="451BD8D9" w14:textId="5EF7758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CONTENT OF PRESCRIPTION</w:t>
      </w:r>
    </w:p>
    <w:p w14:paraId="585AE43B"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Name, address, and age of patient</w:t>
      </w:r>
    </w:p>
    <w:p w14:paraId="31F29EC0"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prefix (Rx) this is a sign which is an instruction to the pharmacy</w:t>
      </w:r>
    </w:p>
    <w:p w14:paraId="43C0F421"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name qualities and duration of medication to be supplied</w:t>
      </w:r>
    </w:p>
    <w:p w14:paraId="5C6281A9"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Date</w:t>
      </w:r>
    </w:p>
    <w:p w14:paraId="4A150AE8"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Prescriber signature and address</w:t>
      </w:r>
    </w:p>
    <w:p w14:paraId="15B8209A" w14:textId="77777777" w:rsidR="00220E60" w:rsidRPr="008339A5" w:rsidRDefault="00220E60" w:rsidP="00231AF7">
      <w:pPr>
        <w:spacing w:after="0" w:line="360" w:lineRule="auto"/>
        <w:jc w:val="both"/>
        <w:rPr>
          <w:rFonts w:ascii="Times New Roman" w:hAnsi="Times New Roman"/>
          <w:sz w:val="28"/>
          <w:szCs w:val="28"/>
        </w:rPr>
      </w:pPr>
    </w:p>
    <w:p w14:paraId="4B7E6276" w14:textId="77777777"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INTERPRETATION OF PRESCRIPTION</w:t>
      </w:r>
    </w:p>
    <w:p w14:paraId="321533A2" w14:textId="131DE42E"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Amoxicillin 500mg </w:t>
      </w:r>
      <w:proofErr w:type="spellStart"/>
      <w:r w:rsidRPr="008339A5">
        <w:rPr>
          <w:rFonts w:ascii="Times New Roman" w:hAnsi="Times New Roman"/>
          <w:sz w:val="28"/>
          <w:szCs w:val="28"/>
        </w:rPr>
        <w:t>tds</w:t>
      </w:r>
      <w:proofErr w:type="spellEnd"/>
      <w:r w:rsidRPr="008339A5">
        <w:rPr>
          <w:rFonts w:ascii="Times New Roman" w:hAnsi="Times New Roman"/>
          <w:sz w:val="28"/>
          <w:szCs w:val="28"/>
        </w:rPr>
        <w:t xml:space="preserve"> </w:t>
      </w:r>
      <w:r w:rsidR="008702CA">
        <w:rPr>
          <w:rFonts w:ascii="Times New Roman" w:hAnsi="Times New Roman"/>
          <w:sz w:val="28"/>
          <w:szCs w:val="28"/>
        </w:rPr>
        <w:t>x</w:t>
      </w:r>
      <w:r w:rsidRPr="008339A5">
        <w:rPr>
          <w:rFonts w:ascii="Times New Roman" w:hAnsi="Times New Roman"/>
          <w:sz w:val="28"/>
          <w:szCs w:val="28"/>
        </w:rPr>
        <w:t xml:space="preserve"> 10/7. </w:t>
      </w:r>
    </w:p>
    <w:p w14:paraId="726A89DE" w14:textId="5E10E5BD"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 xml:space="preserve">10 = 30 tabs. which means you are to </w:t>
      </w:r>
      <w:proofErr w:type="spellStart"/>
      <w:r w:rsidRPr="008339A5">
        <w:rPr>
          <w:rFonts w:ascii="Times New Roman" w:hAnsi="Times New Roman"/>
          <w:sz w:val="28"/>
          <w:szCs w:val="28"/>
        </w:rPr>
        <w:t>despen</w:t>
      </w:r>
      <w:r w:rsidR="008702CA">
        <w:rPr>
          <w:rFonts w:ascii="Times New Roman" w:hAnsi="Times New Roman"/>
          <w:sz w:val="28"/>
          <w:szCs w:val="28"/>
        </w:rPr>
        <w:t>s</w:t>
      </w:r>
      <w:r w:rsidRPr="008339A5">
        <w:rPr>
          <w:rFonts w:ascii="Times New Roman" w:hAnsi="Times New Roman"/>
          <w:sz w:val="28"/>
          <w:szCs w:val="28"/>
        </w:rPr>
        <w:t>e</w:t>
      </w:r>
      <w:proofErr w:type="spellEnd"/>
      <w:r w:rsidRPr="008339A5">
        <w:rPr>
          <w:rFonts w:ascii="Times New Roman" w:hAnsi="Times New Roman"/>
          <w:sz w:val="28"/>
          <w:szCs w:val="28"/>
        </w:rPr>
        <w:t xml:space="preserve"> 30 tablets of Amoxicillin to be taken Three times per day for 10 days</w:t>
      </w:r>
    </w:p>
    <w:p w14:paraId="7C37F671" w14:textId="44D22A98"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I/V 5% Dextrose 500ml 8 hourly </w:t>
      </w:r>
      <w:r w:rsidR="008702CA">
        <w:rPr>
          <w:rFonts w:ascii="Times New Roman" w:hAnsi="Times New Roman"/>
          <w:sz w:val="28"/>
          <w:szCs w:val="28"/>
        </w:rPr>
        <w:t>x</w:t>
      </w:r>
      <w:r w:rsidRPr="008339A5">
        <w:rPr>
          <w:rFonts w:ascii="Times New Roman" w:hAnsi="Times New Roman"/>
          <w:sz w:val="28"/>
          <w:szCs w:val="28"/>
        </w:rPr>
        <w:t xml:space="preserve"> 48 </w:t>
      </w:r>
      <w:proofErr w:type="spellStart"/>
      <w:r w:rsidRPr="008339A5">
        <w:rPr>
          <w:rFonts w:ascii="Times New Roman" w:hAnsi="Times New Roman"/>
          <w:sz w:val="28"/>
          <w:szCs w:val="28"/>
        </w:rPr>
        <w:t>hr</w:t>
      </w:r>
      <w:proofErr w:type="spellEnd"/>
    </w:p>
    <w:p w14:paraId="09F6435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 Dextrose= 1L (1000ml)</w:t>
      </w:r>
    </w:p>
    <w:p w14:paraId="4783196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500ml ÷ 1000ml = O.5ml</w:t>
      </w:r>
    </w:p>
    <w:p w14:paraId="0B737837" w14:textId="5637EAC0"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0.5</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2 = 3 bags</w:t>
      </w:r>
    </w:p>
    <w:p w14:paraId="547BCB42" w14:textId="3A35B226"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Which means you're to dispense 3bags of I/V 5% Dextrose.</w:t>
      </w:r>
    </w:p>
    <w:p w14:paraId="2C318DE7" w14:textId="49E59CDF"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960mg bd </w:t>
      </w:r>
      <w:r w:rsidR="008702CA">
        <w:rPr>
          <w:rFonts w:ascii="Times New Roman" w:hAnsi="Times New Roman"/>
          <w:sz w:val="28"/>
          <w:szCs w:val="28"/>
        </w:rPr>
        <w:t>x</w:t>
      </w:r>
      <w:r w:rsidRPr="008339A5">
        <w:rPr>
          <w:rFonts w:ascii="Times New Roman" w:hAnsi="Times New Roman"/>
          <w:sz w:val="28"/>
          <w:szCs w:val="28"/>
        </w:rPr>
        <w:t xml:space="preserve"> 5/7 </w:t>
      </w:r>
    </w:p>
    <w:p w14:paraId="041D921E" w14:textId="622F6152"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 xml:space="preserve">1 </w:t>
      </w:r>
      <w:r w:rsidR="0019742C">
        <w:rPr>
          <w:rFonts w:ascii="Times New Roman" w:hAnsi="Times New Roman"/>
          <w:sz w:val="28"/>
          <w:szCs w:val="28"/>
        </w:rPr>
        <w:t>x</w:t>
      </w:r>
      <w:r w:rsidRPr="008339A5">
        <w:rPr>
          <w:rFonts w:ascii="Times New Roman" w:hAnsi="Times New Roman"/>
          <w:sz w:val="28"/>
          <w:szCs w:val="28"/>
        </w:rPr>
        <w:t xml:space="preserve"> 2 </w:t>
      </w:r>
      <w:r w:rsidR="0019742C">
        <w:rPr>
          <w:rFonts w:ascii="Times New Roman" w:hAnsi="Times New Roman"/>
          <w:sz w:val="28"/>
          <w:szCs w:val="28"/>
        </w:rPr>
        <w:t>x</w:t>
      </w:r>
      <w:r w:rsidRPr="008339A5">
        <w:rPr>
          <w:rFonts w:ascii="Times New Roman" w:hAnsi="Times New Roman"/>
          <w:sz w:val="28"/>
          <w:szCs w:val="28"/>
        </w:rPr>
        <w:t xml:space="preserve"> 5 = 10 tabs </w:t>
      </w:r>
    </w:p>
    <w:p w14:paraId="32381045" w14:textId="77777777" w:rsidR="00B83650" w:rsidRDefault="00B83650" w:rsidP="00231AF7">
      <w:pPr>
        <w:spacing w:after="0" w:line="360" w:lineRule="auto"/>
        <w:jc w:val="both"/>
        <w:rPr>
          <w:rFonts w:ascii="Times New Roman" w:hAnsi="Times New Roman"/>
          <w:b/>
          <w:bCs/>
          <w:sz w:val="28"/>
          <w:szCs w:val="28"/>
        </w:rPr>
      </w:pPr>
    </w:p>
    <w:p w14:paraId="1CDED876" w14:textId="77777777" w:rsidR="00255998" w:rsidRDefault="00255998">
      <w:pPr>
        <w:spacing w:after="160" w:line="259" w:lineRule="auto"/>
        <w:rPr>
          <w:rFonts w:ascii="Times New Roman" w:hAnsi="Times New Roman"/>
          <w:b/>
          <w:bCs/>
          <w:sz w:val="28"/>
          <w:szCs w:val="28"/>
        </w:rPr>
      </w:pPr>
      <w:r>
        <w:rPr>
          <w:rFonts w:ascii="Times New Roman" w:hAnsi="Times New Roman"/>
          <w:b/>
          <w:bCs/>
          <w:sz w:val="28"/>
          <w:szCs w:val="28"/>
        </w:rPr>
        <w:br w:type="page"/>
      </w:r>
    </w:p>
    <w:p w14:paraId="455A011D" w14:textId="676F5BE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D</w:t>
      </w:r>
      <w:r w:rsidR="000D418C">
        <w:rPr>
          <w:rFonts w:ascii="Times New Roman" w:hAnsi="Times New Roman"/>
          <w:b/>
          <w:bCs/>
          <w:sz w:val="28"/>
          <w:szCs w:val="28"/>
        </w:rPr>
        <w:t>I</w:t>
      </w:r>
      <w:r w:rsidRPr="008339A5">
        <w:rPr>
          <w:rFonts w:ascii="Times New Roman" w:hAnsi="Times New Roman"/>
          <w:b/>
          <w:bCs/>
          <w:sz w:val="28"/>
          <w:szCs w:val="28"/>
        </w:rPr>
        <w:t>SPENSING</w:t>
      </w:r>
    </w:p>
    <w:p w14:paraId="28E99AC4" w14:textId="372CA52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Refers to all activities involved in the process of making drugs </w:t>
      </w:r>
      <w:r w:rsidR="0019742C">
        <w:rPr>
          <w:rFonts w:ascii="Times New Roman" w:hAnsi="Times New Roman"/>
          <w:sz w:val="28"/>
          <w:szCs w:val="28"/>
        </w:rPr>
        <w:t>a</w:t>
      </w:r>
      <w:r w:rsidRPr="008339A5">
        <w:rPr>
          <w:rFonts w:ascii="Times New Roman" w:hAnsi="Times New Roman"/>
          <w:sz w:val="28"/>
          <w:szCs w:val="28"/>
        </w:rPr>
        <w:t>vailable to patient in a manner that enable the patient to make the drug rationally.</w:t>
      </w:r>
    </w:p>
    <w:p w14:paraId="24E313E4" w14:textId="40632A03" w:rsidR="00220E60" w:rsidRPr="008339A5" w:rsidRDefault="000D418C" w:rsidP="00231AF7">
      <w:pPr>
        <w:spacing w:after="0" w:line="360" w:lineRule="auto"/>
        <w:jc w:val="both"/>
        <w:rPr>
          <w:rFonts w:ascii="Times New Roman" w:hAnsi="Times New Roman"/>
          <w:b/>
          <w:bCs/>
          <w:sz w:val="28"/>
          <w:szCs w:val="28"/>
        </w:rPr>
      </w:pPr>
      <w:r>
        <w:rPr>
          <w:rFonts w:ascii="Times New Roman" w:hAnsi="Times New Roman"/>
          <w:b/>
          <w:bCs/>
          <w:sz w:val="28"/>
          <w:szCs w:val="28"/>
        </w:rPr>
        <w:t>Dispensing</w:t>
      </w:r>
      <w:r w:rsidR="0019742C">
        <w:rPr>
          <w:rFonts w:ascii="Times New Roman" w:hAnsi="Times New Roman"/>
          <w:b/>
          <w:bCs/>
          <w:sz w:val="28"/>
          <w:szCs w:val="28"/>
        </w:rPr>
        <w:t xml:space="preserve"> requires the following:</w:t>
      </w:r>
    </w:p>
    <w:p w14:paraId="367EDEA1"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get right medication to the right patient</w:t>
      </w:r>
    </w:p>
    <w:p w14:paraId="3C2FA74C"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avoid possible interaction</w:t>
      </w:r>
    </w:p>
    <w:p w14:paraId="0B31DC2A"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give correct and clear instruction to the patient as how take the medicine of maximum benefits to the patient in line with the objective of treatment</w:t>
      </w:r>
    </w:p>
    <w:p w14:paraId="12D7EAA9" w14:textId="34825C36" w:rsidR="00220E60"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make sure that the quality and integrity of the medicine are maintained through the indicated shelf life.</w:t>
      </w:r>
    </w:p>
    <w:p w14:paraId="38687F50" w14:textId="405EC59E" w:rsidR="0019742C" w:rsidRDefault="0019742C"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MATERIAL</w:t>
      </w:r>
      <w:r w:rsidR="00AF234E">
        <w:rPr>
          <w:rFonts w:ascii="Times New Roman" w:hAnsi="Times New Roman"/>
          <w:b/>
          <w:bCs/>
          <w:sz w:val="28"/>
          <w:szCs w:val="28"/>
        </w:rPr>
        <w:t xml:space="preserve"> USED FOR D</w:t>
      </w:r>
      <w:r w:rsidR="000D418C">
        <w:rPr>
          <w:rFonts w:ascii="Times New Roman" w:hAnsi="Times New Roman"/>
          <w:b/>
          <w:bCs/>
          <w:sz w:val="28"/>
          <w:szCs w:val="28"/>
        </w:rPr>
        <w:t>I</w:t>
      </w:r>
      <w:r w:rsidR="00AF234E">
        <w:rPr>
          <w:rFonts w:ascii="Times New Roman" w:hAnsi="Times New Roman"/>
          <w:b/>
          <w:bCs/>
          <w:sz w:val="28"/>
          <w:szCs w:val="28"/>
        </w:rPr>
        <w:t>SPENSING</w:t>
      </w:r>
    </w:p>
    <w:p w14:paraId="0CF0E106" w14:textId="77777777" w:rsidR="006057A7" w:rsidRPr="006057A7" w:rsidRDefault="006057A7" w:rsidP="006057A7">
      <w:pPr>
        <w:spacing w:line="360" w:lineRule="auto"/>
        <w:jc w:val="both"/>
        <w:rPr>
          <w:rFonts w:ascii="Times New Roman" w:hAnsi="Times New Roman"/>
          <w:sz w:val="28"/>
        </w:rPr>
      </w:pPr>
      <w:r w:rsidRPr="006057A7">
        <w:rPr>
          <w:rFonts w:ascii="Times New Roman" w:hAnsi="Times New Roman"/>
          <w:sz w:val="28"/>
        </w:rPr>
        <w:t>Materials used for dispensing medication play a crucial role in ensuring accuracy, safety, and proper administration. Here's a brief explanation of some commonly used materials:</w:t>
      </w:r>
    </w:p>
    <w:p w14:paraId="0FF55A7B" w14:textId="18888DAD" w:rsidR="006057A7" w:rsidRPr="006057A7" w:rsidRDefault="006057A7" w:rsidP="006057A7">
      <w:pPr>
        <w:spacing w:line="360" w:lineRule="auto"/>
        <w:jc w:val="both"/>
        <w:rPr>
          <w:rFonts w:ascii="Times New Roman" w:hAnsi="Times New Roman"/>
          <w:sz w:val="28"/>
        </w:rPr>
      </w:pPr>
      <w:r w:rsidRPr="006057A7">
        <w:rPr>
          <w:rFonts w:ascii="Times New Roman" w:hAnsi="Times New Roman"/>
          <w:b/>
          <w:sz w:val="28"/>
        </w:rPr>
        <w:t>Counting Tray:</w:t>
      </w:r>
      <w:r w:rsidRPr="006057A7">
        <w:rPr>
          <w:rFonts w:ascii="Times New Roman" w:hAnsi="Times New Roman"/>
          <w:sz w:val="28"/>
        </w:rPr>
        <w:t xml:space="preserve"> A counting tray is a flat, usually rectangular surface with compartments or grooves designed to assist in counting pills or tablets accurately. </w:t>
      </w:r>
    </w:p>
    <w:p w14:paraId="529CD61B" w14:textId="77777777" w:rsidR="006057A7" w:rsidRPr="006057A7" w:rsidRDefault="006057A7" w:rsidP="006057A7">
      <w:pPr>
        <w:spacing w:line="360" w:lineRule="auto"/>
        <w:jc w:val="both"/>
        <w:rPr>
          <w:rFonts w:ascii="Times New Roman" w:hAnsi="Times New Roman"/>
          <w:sz w:val="28"/>
        </w:rPr>
      </w:pPr>
      <w:r w:rsidRPr="006057A7">
        <w:rPr>
          <w:rFonts w:ascii="Times New Roman" w:hAnsi="Times New Roman"/>
          <w:b/>
          <w:sz w:val="28"/>
        </w:rPr>
        <w:t>Spoon</w:t>
      </w:r>
      <w:r w:rsidRPr="006057A7">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65CEB734" w14:textId="77777777" w:rsidR="006057A7" w:rsidRPr="006057A7" w:rsidRDefault="006057A7" w:rsidP="006057A7">
      <w:pPr>
        <w:spacing w:line="360" w:lineRule="auto"/>
        <w:jc w:val="both"/>
        <w:rPr>
          <w:rFonts w:ascii="Times New Roman" w:hAnsi="Times New Roman"/>
          <w:sz w:val="28"/>
        </w:rPr>
      </w:pPr>
      <w:r w:rsidRPr="006057A7">
        <w:rPr>
          <w:rFonts w:ascii="Times New Roman" w:hAnsi="Times New Roman"/>
          <w:b/>
          <w:sz w:val="28"/>
        </w:rPr>
        <w:t>Dispensing Envelopes:</w:t>
      </w:r>
      <w:r w:rsidRPr="006057A7">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6572739" w14:textId="77777777" w:rsidR="006057A7" w:rsidRPr="006057A7" w:rsidRDefault="006057A7" w:rsidP="006057A7">
      <w:pPr>
        <w:spacing w:line="360" w:lineRule="auto"/>
        <w:jc w:val="both"/>
        <w:rPr>
          <w:rFonts w:ascii="Times New Roman" w:hAnsi="Times New Roman"/>
          <w:sz w:val="28"/>
        </w:rPr>
      </w:pPr>
      <w:r w:rsidRPr="006057A7">
        <w:rPr>
          <w:rFonts w:ascii="Times New Roman" w:hAnsi="Times New Roman"/>
          <w:b/>
          <w:sz w:val="28"/>
        </w:rPr>
        <w:t>Permanent Marker:</w:t>
      </w:r>
      <w:r w:rsidRPr="006057A7">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w:t>
      </w:r>
      <w:r w:rsidRPr="006057A7">
        <w:rPr>
          <w:rFonts w:ascii="Times New Roman" w:hAnsi="Times New Roman"/>
          <w:sz w:val="28"/>
        </w:rPr>
        <w:lastRenderedPageBreak/>
        <w:t>date. Clear and legible labeling helps prevent medication errors and ensures proper administration.</w:t>
      </w:r>
    </w:p>
    <w:p w14:paraId="69A63C97" w14:textId="77777777" w:rsidR="00220E60" w:rsidRPr="003360F1"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t>STEPS OF DESPENSING</w:t>
      </w:r>
    </w:p>
    <w:p w14:paraId="296F6113" w14:textId="77777777"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Pre- packaging of drug before dispensing</w:t>
      </w:r>
    </w:p>
    <w:p w14:paraId="30EBCD33" w14:textId="667E9D24"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 xml:space="preserve">Label each </w:t>
      </w:r>
      <w:proofErr w:type="gramStart"/>
      <w:r w:rsidRPr="008339A5">
        <w:rPr>
          <w:rFonts w:ascii="Times New Roman" w:hAnsi="Times New Roman"/>
          <w:sz w:val="28"/>
          <w:szCs w:val="28"/>
        </w:rPr>
        <w:t>drugs</w:t>
      </w:r>
      <w:proofErr w:type="gramEnd"/>
      <w:r w:rsidRPr="008339A5">
        <w:rPr>
          <w:rFonts w:ascii="Times New Roman" w:hAnsi="Times New Roman"/>
          <w:sz w:val="28"/>
          <w:szCs w:val="28"/>
        </w:rPr>
        <w:t xml:space="preserve"> before </w:t>
      </w:r>
      <w:r w:rsidR="000D418C" w:rsidRPr="008339A5">
        <w:rPr>
          <w:rFonts w:ascii="Times New Roman" w:hAnsi="Times New Roman"/>
          <w:sz w:val="28"/>
          <w:szCs w:val="28"/>
        </w:rPr>
        <w:t>dispensing</w:t>
      </w:r>
    </w:p>
    <w:p w14:paraId="612BF950" w14:textId="7F007699"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 xml:space="preserve">Received and checking drug before </w:t>
      </w:r>
      <w:r w:rsidR="000D418C" w:rsidRPr="008339A5">
        <w:rPr>
          <w:rFonts w:ascii="Times New Roman" w:hAnsi="Times New Roman"/>
          <w:sz w:val="28"/>
          <w:szCs w:val="28"/>
        </w:rPr>
        <w:t>dispensing</w:t>
      </w:r>
    </w:p>
    <w:p w14:paraId="2F42ECD6" w14:textId="63043DBF" w:rsidR="00220E60"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Cancel patient adherence</w:t>
      </w:r>
    </w:p>
    <w:p w14:paraId="34C1C6B8" w14:textId="6A766F59" w:rsidR="00993AB9" w:rsidRDefault="00993AB9" w:rsidP="00993AB9">
      <w:pPr>
        <w:spacing w:after="0" w:line="360" w:lineRule="auto"/>
        <w:jc w:val="both"/>
        <w:rPr>
          <w:rFonts w:ascii="Times New Roman" w:hAnsi="Times New Roman"/>
          <w:b/>
          <w:sz w:val="28"/>
          <w:szCs w:val="28"/>
        </w:rPr>
      </w:pPr>
      <w:r>
        <w:rPr>
          <w:rFonts w:ascii="Times New Roman" w:hAnsi="Times New Roman"/>
          <w:b/>
          <w:sz w:val="28"/>
          <w:szCs w:val="28"/>
        </w:rPr>
        <w:t>TYPES OF DRUGS DISPENSED</w:t>
      </w:r>
    </w:p>
    <w:p w14:paraId="5C9A87E4" w14:textId="06587355" w:rsidR="00993AB9" w:rsidRDefault="00993AB9" w:rsidP="00993AB9">
      <w:pPr>
        <w:spacing w:after="0" w:line="360" w:lineRule="auto"/>
        <w:jc w:val="both"/>
        <w:rPr>
          <w:rFonts w:ascii="Times New Roman" w:hAnsi="Times New Roman"/>
          <w:sz w:val="28"/>
          <w:szCs w:val="28"/>
        </w:rPr>
      </w:pPr>
      <w:r>
        <w:rPr>
          <w:rFonts w:ascii="Times New Roman" w:hAnsi="Times New Roman"/>
          <w:sz w:val="28"/>
          <w:szCs w:val="28"/>
        </w:rPr>
        <w:t>Common types of drugs dispensed are Antibiotics, Anti-hypertensive, Anti-Fungal etc.</w:t>
      </w:r>
    </w:p>
    <w:p w14:paraId="4D5A665D" w14:textId="77777777" w:rsidR="00993AB9" w:rsidRDefault="00993AB9" w:rsidP="00993AB9">
      <w:pPr>
        <w:spacing w:after="160" w:line="360" w:lineRule="auto"/>
        <w:jc w:val="both"/>
        <w:rPr>
          <w:rFonts w:ascii="Times New Roman" w:hAnsi="Times New Roman"/>
          <w:b/>
          <w:bCs/>
          <w:sz w:val="28"/>
          <w:szCs w:val="28"/>
        </w:rPr>
      </w:pPr>
      <w:r>
        <w:rPr>
          <w:rFonts w:ascii="Times New Roman" w:hAnsi="Times New Roman"/>
          <w:b/>
          <w:bCs/>
          <w:sz w:val="28"/>
          <w:szCs w:val="28"/>
        </w:rPr>
        <w:t>ANTIBIOTIC</w:t>
      </w:r>
    </w:p>
    <w:p w14:paraId="2015CF76" w14:textId="77777777" w:rsidR="00993AB9" w:rsidRDefault="00993AB9" w:rsidP="00993AB9">
      <w:pPr>
        <w:spacing w:after="160" w:line="360" w:lineRule="auto"/>
        <w:jc w:val="both"/>
        <w:rPr>
          <w:rFonts w:ascii="Times New Roman" w:hAnsi="Times New Roman"/>
          <w:bCs/>
          <w:sz w:val="28"/>
          <w:szCs w:val="28"/>
        </w:rPr>
      </w:pPr>
      <w:r>
        <w:rPr>
          <w:rFonts w:ascii="Times New Roman" w:hAnsi="Times New Roman"/>
          <w:bCs/>
          <w:sz w:val="28"/>
          <w:szCs w:val="28"/>
        </w:rPr>
        <w:t>Antibiotics are medicine used to treat bacterial infections, prevent infection upon surgery and make transpirations and cancer treatment safer</w:t>
      </w:r>
      <w:r>
        <w:rPr>
          <w:rFonts w:ascii="Times New Roman" w:hAnsi="Times New Roman"/>
          <w:b/>
          <w:bCs/>
          <w:sz w:val="28"/>
          <w:szCs w:val="28"/>
        </w:rPr>
        <w:t xml:space="preserve">. </w:t>
      </w:r>
      <w:r w:rsidRPr="00B321F2">
        <w:rPr>
          <w:rFonts w:ascii="Times New Roman" w:hAnsi="Times New Roman"/>
          <w:bCs/>
          <w:sz w:val="28"/>
          <w:szCs w:val="28"/>
        </w:rPr>
        <w:t xml:space="preserve">E.g. Ampicillin, </w:t>
      </w:r>
      <w:proofErr w:type="gramStart"/>
      <w:r w:rsidRPr="00B321F2">
        <w:rPr>
          <w:rFonts w:ascii="Times New Roman" w:hAnsi="Times New Roman"/>
          <w:bCs/>
          <w:sz w:val="28"/>
          <w:szCs w:val="28"/>
        </w:rPr>
        <w:t>ciprofloxacin,  Augmentin</w:t>
      </w:r>
      <w:proofErr w:type="gramEnd"/>
      <w:r w:rsidRPr="00B321F2">
        <w:rPr>
          <w:rFonts w:ascii="Times New Roman" w:hAnsi="Times New Roman"/>
          <w:bCs/>
          <w:sz w:val="28"/>
          <w:szCs w:val="28"/>
        </w:rPr>
        <w:t>, ceftriaxone, cefixime, Azithromycin, etc.</w:t>
      </w:r>
    </w:p>
    <w:p w14:paraId="0A4D2A3F" w14:textId="113CA28E" w:rsidR="00993AB9" w:rsidRDefault="00993AB9" w:rsidP="00993AB9">
      <w:pPr>
        <w:spacing w:after="160" w:line="360" w:lineRule="auto"/>
        <w:jc w:val="both"/>
        <w:rPr>
          <w:rFonts w:ascii="Times New Roman" w:hAnsi="Times New Roman"/>
          <w:bCs/>
          <w:sz w:val="28"/>
          <w:szCs w:val="28"/>
        </w:rPr>
      </w:pPr>
      <w:r w:rsidRPr="00B1684D">
        <w:rPr>
          <w:rFonts w:ascii="Times New Roman" w:hAnsi="Times New Roman"/>
          <w:b/>
          <w:bCs/>
          <w:sz w:val="28"/>
          <w:szCs w:val="28"/>
        </w:rPr>
        <w:t>ANALGESIC</w:t>
      </w:r>
      <w:r>
        <w:rPr>
          <w:rFonts w:ascii="Times New Roman" w:hAnsi="Times New Roman"/>
          <w:bCs/>
          <w:sz w:val="28"/>
          <w:szCs w:val="28"/>
        </w:rPr>
        <w:t>: are drugs used to relief pain e.g. paracetamol (acetaminophen), Aspirin, Ibuprofen, Diclofenac, pentazocine, Hydrocortisone etc.</w:t>
      </w:r>
    </w:p>
    <w:p w14:paraId="5E34CEC4" w14:textId="040D8750" w:rsidR="00B83650" w:rsidRPr="00993AB9" w:rsidRDefault="00B83650" w:rsidP="00993AB9">
      <w:pPr>
        <w:spacing w:after="160" w:line="360" w:lineRule="auto"/>
        <w:jc w:val="both"/>
        <w:rPr>
          <w:rFonts w:ascii="Times New Roman" w:hAnsi="Times New Roman"/>
          <w:bCs/>
          <w:sz w:val="28"/>
          <w:szCs w:val="28"/>
        </w:rPr>
      </w:pPr>
      <w:r w:rsidRPr="00B83650">
        <w:rPr>
          <w:rFonts w:ascii="Times New Roman" w:hAnsi="Times New Roman"/>
          <w:b/>
          <w:bCs/>
          <w:sz w:val="28"/>
          <w:szCs w:val="28"/>
        </w:rPr>
        <w:t>ANTENATAL</w:t>
      </w:r>
      <w:r>
        <w:rPr>
          <w:rFonts w:ascii="Times New Roman" w:hAnsi="Times New Roman"/>
          <w:bCs/>
          <w:sz w:val="28"/>
          <w:szCs w:val="28"/>
        </w:rPr>
        <w:t>: Are drugs used for antenatal e.g. B-Complex, Folic Acid, Vitamin C, etc.</w:t>
      </w:r>
    </w:p>
    <w:p w14:paraId="30C2BE53" w14:textId="77777777" w:rsidR="00B321F2" w:rsidRPr="008339A5" w:rsidRDefault="00B321F2"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NAMING OF DRUGS</w:t>
      </w:r>
    </w:p>
    <w:p w14:paraId="48005237" w14:textId="10CFCF56"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Drugs are named two ways which are Generic name and Trade name.</w:t>
      </w:r>
    </w:p>
    <w:p w14:paraId="0F51CBBF" w14:textId="0D49897F"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Generic name: this is the international aspect name of drugs while, trade name is a name given by a company produced particular drugs.</w:t>
      </w:r>
    </w:p>
    <w:p w14:paraId="62358B35" w14:textId="611D9C41" w:rsidR="00B321F2" w:rsidRPr="008339A5" w:rsidRDefault="00B321F2" w:rsidP="00231AF7">
      <w:pPr>
        <w:spacing w:after="0" w:line="360" w:lineRule="auto"/>
        <w:jc w:val="both"/>
        <w:rPr>
          <w:rFonts w:ascii="Times New Roman" w:hAnsi="Times New Roman"/>
          <w:sz w:val="28"/>
          <w:szCs w:val="28"/>
        </w:rPr>
      </w:pPr>
      <w:r w:rsidRPr="008339A5">
        <w:rPr>
          <w:rFonts w:ascii="Times New Roman" w:hAnsi="Times New Roman"/>
          <w:sz w:val="28"/>
          <w:szCs w:val="28"/>
        </w:rPr>
        <w:t>EXAMPLE</w:t>
      </w:r>
    </w:p>
    <w:p w14:paraId="3B2A509D" w14:textId="77777777" w:rsidR="00B321F2" w:rsidRPr="00B321F2" w:rsidRDefault="00B321F2" w:rsidP="00231AF7">
      <w:pPr>
        <w:spacing w:after="0" w:line="360" w:lineRule="auto"/>
        <w:jc w:val="both"/>
        <w:rPr>
          <w:rFonts w:ascii="Times New Roman" w:hAnsi="Times New Roman"/>
          <w:b/>
          <w:sz w:val="28"/>
          <w:szCs w:val="28"/>
        </w:rPr>
      </w:pPr>
      <w:r w:rsidRPr="00B321F2">
        <w:rPr>
          <w:rFonts w:ascii="Times New Roman" w:hAnsi="Times New Roman"/>
          <w:b/>
          <w:sz w:val="28"/>
          <w:szCs w:val="28"/>
        </w:rPr>
        <w:t>Generic name                                              Trade name</w:t>
      </w:r>
    </w:p>
    <w:p w14:paraId="61636123"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Metronidazole                                 Flagyl</w:t>
      </w:r>
    </w:p>
    <w:p w14:paraId="3C926E35"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Cotrimozazzole</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Septrin</w:t>
      </w:r>
      <w:proofErr w:type="spellEnd"/>
    </w:p>
    <w:p w14:paraId="589AAFB5"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Ascorbic acid                                   vitamin c</w:t>
      </w:r>
    </w:p>
    <w:p w14:paraId="4153A565"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lastRenderedPageBreak/>
        <w:t xml:space="preserve">Furosemide                                       </w:t>
      </w:r>
      <w:proofErr w:type="spellStart"/>
      <w:r w:rsidRPr="008339A5">
        <w:rPr>
          <w:rFonts w:ascii="Times New Roman" w:hAnsi="Times New Roman"/>
          <w:sz w:val="28"/>
          <w:szCs w:val="28"/>
        </w:rPr>
        <w:t>laxis</w:t>
      </w:r>
      <w:proofErr w:type="spellEnd"/>
    </w:p>
    <w:p w14:paraId="40FCEA16"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Albendazole                                      </w:t>
      </w:r>
      <w:proofErr w:type="spellStart"/>
      <w:r w:rsidRPr="008339A5">
        <w:rPr>
          <w:rFonts w:ascii="Times New Roman" w:hAnsi="Times New Roman"/>
          <w:sz w:val="28"/>
          <w:szCs w:val="28"/>
        </w:rPr>
        <w:t>zenten</w:t>
      </w:r>
      <w:proofErr w:type="spellEnd"/>
    </w:p>
    <w:p w14:paraId="41AD1207"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Promitazing</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Feniegant</w:t>
      </w:r>
      <w:proofErr w:type="spellEnd"/>
    </w:p>
    <w:p w14:paraId="27996DB0"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Chlorofenaramine</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priton</w:t>
      </w:r>
      <w:proofErr w:type="spellEnd"/>
    </w:p>
    <w:p w14:paraId="4411B5EE"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Piroxicam                                           </w:t>
      </w:r>
      <w:proofErr w:type="spellStart"/>
      <w:r w:rsidRPr="008339A5">
        <w:rPr>
          <w:rFonts w:ascii="Times New Roman" w:hAnsi="Times New Roman"/>
          <w:sz w:val="28"/>
          <w:szCs w:val="28"/>
        </w:rPr>
        <w:t>Felding</w:t>
      </w:r>
      <w:proofErr w:type="spellEnd"/>
    </w:p>
    <w:p w14:paraId="767D3FC1"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Hyoscine                                           </w:t>
      </w:r>
      <w:proofErr w:type="spellStart"/>
      <w:r w:rsidRPr="008339A5">
        <w:rPr>
          <w:rFonts w:ascii="Times New Roman" w:hAnsi="Times New Roman"/>
          <w:sz w:val="28"/>
          <w:szCs w:val="28"/>
        </w:rPr>
        <w:t>Buscopan</w:t>
      </w:r>
      <w:proofErr w:type="spellEnd"/>
    </w:p>
    <w:p w14:paraId="213E787B" w14:textId="7768B5CA" w:rsidR="00B321F2" w:rsidRPr="00993AB9" w:rsidRDefault="00B321F2" w:rsidP="00993AB9">
      <w:pPr>
        <w:pStyle w:val="ListParagraph"/>
        <w:numPr>
          <w:ilvl w:val="0"/>
          <w:numId w:val="12"/>
        </w:numPr>
        <w:spacing w:after="0" w:line="480" w:lineRule="auto"/>
        <w:jc w:val="both"/>
        <w:rPr>
          <w:rFonts w:ascii="Times New Roman" w:hAnsi="Times New Roman"/>
          <w:sz w:val="28"/>
          <w:szCs w:val="28"/>
        </w:rPr>
      </w:pPr>
      <w:proofErr w:type="spellStart"/>
      <w:r w:rsidRPr="008339A5">
        <w:rPr>
          <w:rFonts w:ascii="Times New Roman" w:hAnsi="Times New Roman"/>
          <w:sz w:val="28"/>
          <w:szCs w:val="28"/>
        </w:rPr>
        <w:t>Metochloropramide</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Plasil</w:t>
      </w:r>
      <w:proofErr w:type="spellEnd"/>
    </w:p>
    <w:p w14:paraId="3F00486B" w14:textId="77777777" w:rsidR="001B49F5" w:rsidRDefault="001B49F5">
      <w:pPr>
        <w:spacing w:after="160" w:line="259" w:lineRule="auto"/>
        <w:rPr>
          <w:rFonts w:ascii="Times New Roman" w:hAnsi="Times New Roman"/>
          <w:b/>
          <w:bCs/>
          <w:sz w:val="28"/>
          <w:szCs w:val="28"/>
        </w:rPr>
      </w:pPr>
    </w:p>
    <w:p w14:paraId="2DD5186B" w14:textId="5BFFF251" w:rsidR="001B49F5" w:rsidRDefault="001B49F5">
      <w:pPr>
        <w:spacing w:after="160" w:line="259" w:lineRule="auto"/>
        <w:rPr>
          <w:rFonts w:ascii="Times New Roman" w:hAnsi="Times New Roman"/>
          <w:b/>
          <w:bCs/>
          <w:sz w:val="28"/>
          <w:szCs w:val="28"/>
        </w:rPr>
      </w:pPr>
      <w:r>
        <w:rPr>
          <w:rFonts w:ascii="Times New Roman" w:hAnsi="Times New Roman"/>
          <w:b/>
          <w:bCs/>
          <w:sz w:val="28"/>
          <w:szCs w:val="28"/>
        </w:rPr>
        <w:t>INFUSIONS</w:t>
      </w:r>
    </w:p>
    <w:p w14:paraId="7248EBAB" w14:textId="0EA15B07" w:rsidR="001B49F5" w:rsidRPr="001B49F5" w:rsidRDefault="001B49F5" w:rsidP="001B49F5">
      <w:pPr>
        <w:spacing w:after="160" w:line="360" w:lineRule="auto"/>
        <w:jc w:val="both"/>
        <w:rPr>
          <w:rFonts w:ascii="Times New Roman" w:hAnsi="Times New Roman"/>
          <w:b/>
          <w:bCs/>
          <w:sz w:val="36"/>
          <w:szCs w:val="28"/>
        </w:rPr>
      </w:pPr>
      <w:r w:rsidRPr="001B49F5">
        <w:rPr>
          <w:rFonts w:ascii="Times New Roman" w:hAnsi="Times New Roman"/>
          <w:color w:val="0D0D0D"/>
          <w:sz w:val="28"/>
          <w:shd w:val="clear" w:color="auto" w:fill="FFFFFF"/>
        </w:rPr>
        <w:t>An infusion is a metho</w:t>
      </w:r>
      <w:bookmarkStart w:id="1" w:name="_GoBack"/>
      <w:bookmarkEnd w:id="1"/>
      <w:r w:rsidRPr="001B49F5">
        <w:rPr>
          <w:rFonts w:ascii="Times New Roman" w:hAnsi="Times New Roman"/>
          <w:color w:val="0D0D0D"/>
          <w:sz w:val="28"/>
          <w:shd w:val="clear" w:color="auto" w:fill="FFFFFF"/>
        </w:rPr>
        <w:t>d of delivering fluids, medications, or nutrients directly into the bloodstream through a vein (intravenous or IV). It involves administering a solution intravenously to replenish fluids, deliver medications, or correct imbalances in electrolytes. Infusions are commonly used in medical settings such as hospitals, clinics, and emergency rooms for various therapeutic purposes.</w:t>
      </w:r>
    </w:p>
    <w:p w14:paraId="3DB9AE53" w14:textId="77777777" w:rsidR="001B49F5" w:rsidRDefault="001B49F5">
      <w:pPr>
        <w:spacing w:after="160" w:line="259" w:lineRule="auto"/>
        <w:rPr>
          <w:rFonts w:ascii="Times New Roman" w:hAnsi="Times New Roman"/>
          <w:b/>
          <w:bCs/>
          <w:sz w:val="28"/>
          <w:szCs w:val="28"/>
        </w:rPr>
      </w:pPr>
      <w:r>
        <w:rPr>
          <w:rFonts w:ascii="Times New Roman" w:hAnsi="Times New Roman"/>
          <w:b/>
          <w:bCs/>
          <w:sz w:val="28"/>
          <w:szCs w:val="28"/>
        </w:rPr>
        <w:t>TYPES OF INFUSION</w:t>
      </w:r>
    </w:p>
    <w:p w14:paraId="640A6D7E" w14:textId="77777777"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Dextrose saline</w:t>
      </w:r>
    </w:p>
    <w:p w14:paraId="63688E9E" w14:textId="318592E9"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Ringer/Lactate</w:t>
      </w:r>
    </w:p>
    <w:p w14:paraId="6C61C93C" w14:textId="5D97014D"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Normal Saline</w:t>
      </w:r>
    </w:p>
    <w:p w14:paraId="0519D5A5" w14:textId="1565DCDD"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Ciprofloxacin</w:t>
      </w:r>
    </w:p>
    <w:p w14:paraId="04D25279" w14:textId="2274FC31"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Metronidazole</w:t>
      </w:r>
    </w:p>
    <w:p w14:paraId="38DD2385" w14:textId="16A86A2E"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Dextrose in water</w:t>
      </w:r>
    </w:p>
    <w:p w14:paraId="0FD519E6" w14:textId="77777777" w:rsidR="001B49F5" w:rsidRDefault="001B49F5">
      <w:pPr>
        <w:spacing w:after="160" w:line="259" w:lineRule="auto"/>
        <w:rPr>
          <w:rFonts w:ascii="Times New Roman" w:hAnsi="Times New Roman"/>
          <w:b/>
          <w:bCs/>
          <w:sz w:val="28"/>
          <w:szCs w:val="28"/>
        </w:rPr>
      </w:pPr>
      <w:r>
        <w:rPr>
          <w:rFonts w:ascii="Times New Roman" w:hAnsi="Times New Roman"/>
          <w:b/>
          <w:bCs/>
          <w:sz w:val="28"/>
          <w:szCs w:val="28"/>
        </w:rPr>
        <w:br w:type="page"/>
      </w:r>
    </w:p>
    <w:p w14:paraId="599AD329" w14:textId="55FE176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5C0DC172" w14:textId="0157CDA8" w:rsidR="00220E60" w:rsidRPr="008339A5" w:rsidRDefault="00457B6A" w:rsidP="00231AF7">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6BC75EE1" w14:textId="77777777" w:rsidR="00220E60" w:rsidRPr="008339A5" w:rsidRDefault="00220E60" w:rsidP="00231AF7">
      <w:pPr>
        <w:spacing w:after="0" w:line="360" w:lineRule="auto"/>
        <w:jc w:val="both"/>
        <w:rPr>
          <w:rFonts w:ascii="Times New Roman" w:hAnsi="Times New Roman"/>
          <w:b/>
          <w:bCs/>
          <w:sz w:val="28"/>
          <w:szCs w:val="28"/>
        </w:rPr>
      </w:pPr>
    </w:p>
    <w:p w14:paraId="5A8FD7A5" w14:textId="4CC803D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173A1CA9" w14:textId="77777777"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993AB9">
      <w:pgSz w:w="11906" w:h="16838" w:code="9"/>
      <w:pgMar w:top="1440" w:right="1440" w:bottom="135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A43273" w14:textId="77777777" w:rsidR="00C06E6D" w:rsidRDefault="00C06E6D" w:rsidP="00F76B0C">
      <w:pPr>
        <w:spacing w:after="0" w:line="240" w:lineRule="auto"/>
      </w:pPr>
      <w:r>
        <w:separator/>
      </w:r>
    </w:p>
  </w:endnote>
  <w:endnote w:type="continuationSeparator" w:id="0">
    <w:p w14:paraId="44DFD83E" w14:textId="77777777" w:rsidR="00C06E6D" w:rsidRDefault="00C06E6D"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9E88A4" w14:textId="77777777" w:rsidR="00C06E6D" w:rsidRDefault="00C06E6D" w:rsidP="00F76B0C">
      <w:pPr>
        <w:spacing w:after="0" w:line="240" w:lineRule="auto"/>
      </w:pPr>
      <w:r>
        <w:separator/>
      </w:r>
    </w:p>
  </w:footnote>
  <w:footnote w:type="continuationSeparator" w:id="0">
    <w:p w14:paraId="108B6C2C" w14:textId="77777777" w:rsidR="00C06E6D" w:rsidRDefault="00C06E6D"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EE0CC78C"/>
    <w:lvl w:ilvl="0" w:tplc="08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2A0E14DE"/>
    <w:multiLevelType w:val="multilevel"/>
    <w:tmpl w:val="84F6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1" w15:restartNumberingAfterBreak="0">
    <w:nsid w:val="5FEA6158"/>
    <w:multiLevelType w:val="hybridMultilevel"/>
    <w:tmpl w:val="81728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2"/>
  </w:num>
  <w:num w:numId="3">
    <w:abstractNumId w:val="21"/>
  </w:num>
  <w:num w:numId="4">
    <w:abstractNumId w:val="27"/>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0"/>
  </w:num>
  <w:num w:numId="26">
    <w:abstractNumId w:val="24"/>
  </w:num>
  <w:num w:numId="27">
    <w:abstractNumId w:val="23"/>
  </w:num>
  <w:num w:numId="28">
    <w:abstractNumId w:val="22"/>
  </w:num>
  <w:num w:numId="29">
    <w:abstractNumId w:val="28"/>
  </w:num>
  <w:num w:numId="30">
    <w:abstractNumId w:val="26"/>
  </w:num>
  <w:num w:numId="31">
    <w:abstractNumId w:val="29"/>
  </w:num>
  <w:num w:numId="32">
    <w:abstractNumId w:val="31"/>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3939"/>
    <w:rsid w:val="00077DA7"/>
    <w:rsid w:val="00080296"/>
    <w:rsid w:val="00097334"/>
    <w:rsid w:val="000A2699"/>
    <w:rsid w:val="000B59AB"/>
    <w:rsid w:val="000D418C"/>
    <w:rsid w:val="00110A53"/>
    <w:rsid w:val="001320AE"/>
    <w:rsid w:val="00132653"/>
    <w:rsid w:val="001412E5"/>
    <w:rsid w:val="00144C32"/>
    <w:rsid w:val="00153085"/>
    <w:rsid w:val="001569AF"/>
    <w:rsid w:val="00181924"/>
    <w:rsid w:val="0019742C"/>
    <w:rsid w:val="001975E2"/>
    <w:rsid w:val="001B079C"/>
    <w:rsid w:val="001B49F5"/>
    <w:rsid w:val="001F61DC"/>
    <w:rsid w:val="00220E60"/>
    <w:rsid w:val="00231AF7"/>
    <w:rsid w:val="00243724"/>
    <w:rsid w:val="00255998"/>
    <w:rsid w:val="00270291"/>
    <w:rsid w:val="00277AB6"/>
    <w:rsid w:val="00283374"/>
    <w:rsid w:val="002A574D"/>
    <w:rsid w:val="002B6E85"/>
    <w:rsid w:val="002D69CE"/>
    <w:rsid w:val="002F5C47"/>
    <w:rsid w:val="003360F1"/>
    <w:rsid w:val="00336E68"/>
    <w:rsid w:val="003B2CF7"/>
    <w:rsid w:val="003E7B03"/>
    <w:rsid w:val="00457B6A"/>
    <w:rsid w:val="0048147E"/>
    <w:rsid w:val="00483D37"/>
    <w:rsid w:val="00497066"/>
    <w:rsid w:val="004B7C26"/>
    <w:rsid w:val="004C2214"/>
    <w:rsid w:val="004E1DF4"/>
    <w:rsid w:val="005A6267"/>
    <w:rsid w:val="005B6104"/>
    <w:rsid w:val="005D1679"/>
    <w:rsid w:val="00600EAF"/>
    <w:rsid w:val="006057A7"/>
    <w:rsid w:val="00606B36"/>
    <w:rsid w:val="00607133"/>
    <w:rsid w:val="00622DD9"/>
    <w:rsid w:val="006330E6"/>
    <w:rsid w:val="00670F42"/>
    <w:rsid w:val="00691F33"/>
    <w:rsid w:val="00753431"/>
    <w:rsid w:val="007C2ED2"/>
    <w:rsid w:val="007C3ADC"/>
    <w:rsid w:val="00831443"/>
    <w:rsid w:val="008519A3"/>
    <w:rsid w:val="008702CA"/>
    <w:rsid w:val="008C0D4B"/>
    <w:rsid w:val="008D4FA7"/>
    <w:rsid w:val="0099122E"/>
    <w:rsid w:val="00993AB9"/>
    <w:rsid w:val="00A350B3"/>
    <w:rsid w:val="00A66BC0"/>
    <w:rsid w:val="00A81A67"/>
    <w:rsid w:val="00A86857"/>
    <w:rsid w:val="00AD2592"/>
    <w:rsid w:val="00AE41DC"/>
    <w:rsid w:val="00AF234E"/>
    <w:rsid w:val="00B1684D"/>
    <w:rsid w:val="00B321F2"/>
    <w:rsid w:val="00B83650"/>
    <w:rsid w:val="00BE21AF"/>
    <w:rsid w:val="00BE2AB1"/>
    <w:rsid w:val="00C06E6D"/>
    <w:rsid w:val="00CE0831"/>
    <w:rsid w:val="00D0023E"/>
    <w:rsid w:val="00D07855"/>
    <w:rsid w:val="00D22CA1"/>
    <w:rsid w:val="00D233B9"/>
    <w:rsid w:val="00DA0D11"/>
    <w:rsid w:val="00DF3309"/>
    <w:rsid w:val="00E1032F"/>
    <w:rsid w:val="00EA3BA9"/>
    <w:rsid w:val="00EA4C73"/>
    <w:rsid w:val="00EA79B0"/>
    <w:rsid w:val="00EE6A99"/>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paragraph" w:styleId="NormalWeb">
    <w:name w:val="Normal (Web)"/>
    <w:basedOn w:val="Normal"/>
    <w:uiPriority w:val="99"/>
    <w:semiHidden/>
    <w:unhideWhenUsed/>
    <w:rsid w:val="006057A7"/>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Strong">
    <w:name w:val="Strong"/>
    <w:basedOn w:val="DefaultParagraphFont"/>
    <w:uiPriority w:val="22"/>
    <w:qFormat/>
    <w:rsid w:val="006057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60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1502</Words>
  <Characters>8565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11</cp:revision>
  <cp:lastPrinted>2022-08-05T07:18:00Z</cp:lastPrinted>
  <dcterms:created xsi:type="dcterms:W3CDTF">2024-02-16T11:32:00Z</dcterms:created>
  <dcterms:modified xsi:type="dcterms:W3CDTF">2024-02-18T15:45:00Z</dcterms:modified>
</cp:coreProperties>
</file>