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158994397"/>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2DAB905" w:rsidR="00773765" w:rsidRPr="00FC0920" w:rsidRDefault="001C5D04"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GLORIOUS MEDICAL CENTER</w:t>
      </w:r>
      <w:r w:rsidR="00FC0920" w:rsidRPr="00FC0920">
        <w:rPr>
          <w:rFonts w:ascii="Times New Roman" w:hAnsi="Times New Roman" w:cs="Times New Roman"/>
          <w:b/>
          <w:caps/>
          <w:sz w:val="28"/>
          <w:szCs w:val="28"/>
        </w:rPr>
        <w:t>,</w:t>
      </w:r>
    </w:p>
    <w:p w14:paraId="49A1961F" w14:textId="525E4ABB" w:rsidR="006F5E34" w:rsidRPr="00A8675F" w:rsidRDefault="001C5D04" w:rsidP="00881FDF">
      <w:pPr>
        <w:spacing w:after="0" w:line="240" w:lineRule="auto"/>
        <w:jc w:val="center"/>
        <w:rPr>
          <w:rFonts w:ascii="Times New Roman" w:hAnsi="Times New Roman" w:cs="Times New Roman"/>
          <w:b/>
          <w:sz w:val="28"/>
        </w:rPr>
      </w:pPr>
      <w:r>
        <w:rPr>
          <w:rFonts w:ascii="Times New Roman" w:hAnsi="Times New Roman" w:cs="Times New Roman"/>
          <w:b/>
          <w:sz w:val="28"/>
        </w:rPr>
        <w:t>PORT HARCOURT, RIVERS</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6065114C" w14:textId="77777777" w:rsidR="006A66C9" w:rsidRPr="006A66C9" w:rsidRDefault="006A66C9" w:rsidP="00881FDF">
      <w:pPr>
        <w:spacing w:after="0" w:line="240" w:lineRule="auto"/>
        <w:jc w:val="center"/>
        <w:rPr>
          <w:rFonts w:ascii="Times New Roman" w:hAnsi="Times New Roman" w:cs="Times New Roman"/>
          <w:b/>
          <w:color w:val="000000"/>
          <w:sz w:val="28"/>
          <w:szCs w:val="20"/>
          <w:shd w:val="clear" w:color="auto" w:fill="FFFFFF"/>
        </w:rPr>
      </w:pPr>
      <w:r w:rsidRPr="006A66C9">
        <w:rPr>
          <w:rFonts w:ascii="Times New Roman" w:hAnsi="Times New Roman" w:cs="Times New Roman"/>
          <w:b/>
          <w:color w:val="000000"/>
          <w:sz w:val="28"/>
          <w:szCs w:val="20"/>
          <w:shd w:val="clear" w:color="auto" w:fill="FFFFFF"/>
        </w:rPr>
        <w:t>JAMES FAITH</w:t>
      </w:r>
    </w:p>
    <w:p w14:paraId="3B7CA522" w14:textId="130921DF"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3/08</w:t>
      </w:r>
      <w:r w:rsidR="008D63A2">
        <w:rPr>
          <w:rFonts w:ascii="Times New Roman" w:hAnsi="Times New Roman" w:cs="Times New Roman"/>
          <w:b/>
          <w:sz w:val="28"/>
        </w:rPr>
        <w:t>0</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0B991A25"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sidR="001C5D04">
        <w:rPr>
          <w:rFonts w:ascii="Times New Roman" w:hAnsi="Times New Roman" w:cs="Times New Roman"/>
          <w:b/>
          <w:sz w:val="28"/>
        </w:rPr>
        <w:t>5</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2" w:name="_Toc158994398"/>
      <w:r w:rsidRPr="00A8675F">
        <w:rPr>
          <w:rFonts w:cs="Times New Roman"/>
        </w:rPr>
        <w:lastRenderedPageBreak/>
        <w:t>DEDICATION</w:t>
      </w:r>
      <w:bookmarkEnd w:id="2"/>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r w:rsidRPr="00A8675F">
        <w:rPr>
          <w:rFonts w:ascii="Times New Roman" w:hAnsi="Times New Roman" w:cs="Times New Roman"/>
          <w:sz w:val="28"/>
        </w:rPr>
        <w:br w:type="page"/>
      </w:r>
    </w:p>
    <w:p w14:paraId="1AD8A709" w14:textId="5B15318A" w:rsidR="00EE3721" w:rsidRPr="00A8675F" w:rsidRDefault="00EE3721" w:rsidP="002B739B">
      <w:pPr>
        <w:pStyle w:val="Heading1"/>
        <w:rPr>
          <w:rFonts w:cs="Times New Roman"/>
        </w:rPr>
      </w:pPr>
      <w:bookmarkStart w:id="3" w:name="_Toc158994399"/>
      <w:r w:rsidRPr="00A8675F">
        <w:rPr>
          <w:rFonts w:cs="Times New Roman"/>
        </w:rPr>
        <w:lastRenderedPageBreak/>
        <w:t>ACKNOWLEDGEMENTS</w:t>
      </w:r>
      <w:bookmarkEnd w:id="3"/>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81778F2"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1A232C" w:rsidRPr="00A8675F">
        <w:rPr>
          <w:rFonts w:ascii="Times New Roman" w:hAnsi="Times New Roman" w:cs="Times New Roman"/>
          <w:sz w:val="28"/>
          <w:szCs w:val="28"/>
        </w:rPr>
        <w:t>Yakubu Sule</w:t>
      </w:r>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68D963B0"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1C5D04">
        <w:rPr>
          <w:rFonts w:ascii="Times New Roman" w:hAnsi="Times New Roman" w:cs="Times New Roman"/>
          <w:sz w:val="28"/>
          <w:szCs w:val="28"/>
        </w:rPr>
        <w:t>Glorious Medical Center, Port Harcourt, Rivers</w:t>
      </w:r>
      <w:r w:rsidR="002C4AD3">
        <w:rPr>
          <w:rFonts w:ascii="Times New Roman" w:hAnsi="Times New Roman" w:cs="Times New Roman"/>
          <w:sz w:val="28"/>
          <w:szCs w:val="28"/>
        </w:rPr>
        <w:t xml:space="preserve">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6EB3C5A1" w14:textId="2D2AFB92" w:rsidR="000B40B8" w:rsidRPr="000B40B8" w:rsidRDefault="00C61772" w:rsidP="00D95D34">
          <w:pPr>
            <w:pStyle w:val="TOC1"/>
            <w:rPr>
              <w:rFonts w:eastAsiaTheme="minorEastAsia"/>
              <w:lang w:val="en-GB" w:eastAsia="en-GB"/>
            </w:rPr>
          </w:pPr>
          <w:r w:rsidRPr="001D0348">
            <w:rPr>
              <w:szCs w:val="28"/>
            </w:rPr>
            <w:fldChar w:fldCharType="begin"/>
          </w:r>
          <w:r w:rsidRPr="001D0348">
            <w:rPr>
              <w:szCs w:val="28"/>
            </w:rPr>
            <w:instrText xml:space="preserve"> TOC \o "1-3" \h \z \u </w:instrText>
          </w:r>
          <w:r w:rsidRPr="001D0348">
            <w:rPr>
              <w:szCs w:val="28"/>
            </w:rPr>
            <w:fldChar w:fldCharType="separate"/>
          </w:r>
          <w:hyperlink w:anchor="_Toc158994397" w:history="1">
            <w:r w:rsidR="000B40B8" w:rsidRPr="00D95D34">
              <w:rPr>
                <w:rStyle w:val="Hyperlink"/>
              </w:rPr>
              <w:t>title page</w:t>
            </w:r>
            <w:r w:rsidR="000B40B8" w:rsidRPr="000B40B8">
              <w:rPr>
                <w:webHidden/>
              </w:rPr>
              <w:tab/>
            </w:r>
            <w:r w:rsidR="000B40B8" w:rsidRPr="000B40B8">
              <w:rPr>
                <w:webHidden/>
              </w:rPr>
              <w:fldChar w:fldCharType="begin"/>
            </w:r>
            <w:r w:rsidR="000B40B8" w:rsidRPr="000B40B8">
              <w:rPr>
                <w:webHidden/>
              </w:rPr>
              <w:instrText xml:space="preserve"> PAGEREF _Toc158994397 \h </w:instrText>
            </w:r>
            <w:r w:rsidR="000B40B8" w:rsidRPr="000B40B8">
              <w:rPr>
                <w:webHidden/>
              </w:rPr>
            </w:r>
            <w:r w:rsidR="000B40B8" w:rsidRPr="000B40B8">
              <w:rPr>
                <w:webHidden/>
              </w:rPr>
              <w:fldChar w:fldCharType="separate"/>
            </w:r>
            <w:r w:rsidR="00D95D34" w:rsidRPr="000B40B8">
              <w:rPr>
                <w:caps w:val="0"/>
                <w:webHidden/>
              </w:rPr>
              <w:t>i</w:t>
            </w:r>
            <w:r w:rsidR="000B40B8" w:rsidRPr="000B40B8">
              <w:rPr>
                <w:webHidden/>
              </w:rPr>
              <w:fldChar w:fldCharType="end"/>
            </w:r>
          </w:hyperlink>
        </w:p>
        <w:p w14:paraId="01B1B06C" w14:textId="1248B303" w:rsidR="000B40B8" w:rsidRPr="000B40B8" w:rsidRDefault="00FC6D34" w:rsidP="00D95D34">
          <w:pPr>
            <w:pStyle w:val="TOC1"/>
            <w:rPr>
              <w:rFonts w:eastAsiaTheme="minorEastAsia"/>
              <w:lang w:val="en-GB" w:eastAsia="en-GB"/>
            </w:rPr>
          </w:pPr>
          <w:hyperlink w:anchor="_Toc158994398" w:history="1">
            <w:r w:rsidR="000B40B8" w:rsidRPr="000B40B8">
              <w:rPr>
                <w:rStyle w:val="Hyperlink"/>
              </w:rPr>
              <w:t>DEDICATION</w:t>
            </w:r>
            <w:r w:rsidR="000B40B8" w:rsidRPr="000B40B8">
              <w:rPr>
                <w:webHidden/>
              </w:rPr>
              <w:tab/>
            </w:r>
            <w:r w:rsidR="000B40B8" w:rsidRPr="000B40B8">
              <w:rPr>
                <w:webHidden/>
              </w:rPr>
              <w:fldChar w:fldCharType="begin"/>
            </w:r>
            <w:r w:rsidR="000B40B8" w:rsidRPr="000B40B8">
              <w:rPr>
                <w:webHidden/>
              </w:rPr>
              <w:instrText xml:space="preserve"> PAGEREF _Toc158994398 \h </w:instrText>
            </w:r>
            <w:r w:rsidR="000B40B8" w:rsidRPr="000B40B8">
              <w:rPr>
                <w:webHidden/>
              </w:rPr>
            </w:r>
            <w:r w:rsidR="000B40B8" w:rsidRPr="000B40B8">
              <w:rPr>
                <w:webHidden/>
              </w:rPr>
              <w:fldChar w:fldCharType="separate"/>
            </w:r>
            <w:r w:rsidR="00D95D34" w:rsidRPr="000B40B8">
              <w:rPr>
                <w:caps w:val="0"/>
                <w:webHidden/>
              </w:rPr>
              <w:t>ii</w:t>
            </w:r>
            <w:r w:rsidR="000B40B8" w:rsidRPr="000B40B8">
              <w:rPr>
                <w:webHidden/>
              </w:rPr>
              <w:fldChar w:fldCharType="end"/>
            </w:r>
          </w:hyperlink>
        </w:p>
        <w:p w14:paraId="18C9C753" w14:textId="7904EB9C" w:rsidR="000B40B8" w:rsidRPr="000B40B8" w:rsidRDefault="00FC6D34" w:rsidP="00D95D34">
          <w:pPr>
            <w:pStyle w:val="TOC1"/>
            <w:rPr>
              <w:rFonts w:eastAsiaTheme="minorEastAsia"/>
              <w:lang w:val="en-GB" w:eastAsia="en-GB"/>
            </w:rPr>
          </w:pPr>
          <w:hyperlink w:anchor="_Toc158994399" w:history="1">
            <w:r w:rsidR="000B40B8" w:rsidRPr="000B40B8">
              <w:rPr>
                <w:rStyle w:val="Hyperlink"/>
              </w:rPr>
              <w:t>ACKNOWLEDGEMENTS</w:t>
            </w:r>
            <w:r w:rsidR="000B40B8" w:rsidRPr="000B40B8">
              <w:rPr>
                <w:webHidden/>
              </w:rPr>
              <w:tab/>
            </w:r>
            <w:r w:rsidR="000B40B8" w:rsidRPr="000B40B8">
              <w:rPr>
                <w:webHidden/>
              </w:rPr>
              <w:fldChar w:fldCharType="begin"/>
            </w:r>
            <w:r w:rsidR="000B40B8" w:rsidRPr="000B40B8">
              <w:rPr>
                <w:webHidden/>
              </w:rPr>
              <w:instrText xml:space="preserve"> PAGEREF _Toc158994399 \h </w:instrText>
            </w:r>
            <w:r w:rsidR="000B40B8" w:rsidRPr="000B40B8">
              <w:rPr>
                <w:webHidden/>
              </w:rPr>
            </w:r>
            <w:r w:rsidR="000B40B8" w:rsidRPr="000B40B8">
              <w:rPr>
                <w:webHidden/>
              </w:rPr>
              <w:fldChar w:fldCharType="separate"/>
            </w:r>
            <w:r w:rsidR="00D95D34" w:rsidRPr="000B40B8">
              <w:rPr>
                <w:caps w:val="0"/>
                <w:webHidden/>
              </w:rPr>
              <w:t>iii</w:t>
            </w:r>
            <w:r w:rsidR="000B40B8" w:rsidRPr="000B40B8">
              <w:rPr>
                <w:webHidden/>
              </w:rPr>
              <w:fldChar w:fldCharType="end"/>
            </w:r>
          </w:hyperlink>
        </w:p>
        <w:p w14:paraId="0FF07574" w14:textId="3661E8D6" w:rsidR="000B40B8" w:rsidRPr="000B40B8" w:rsidRDefault="00FC6D34" w:rsidP="00D95D34">
          <w:pPr>
            <w:pStyle w:val="TOC1"/>
            <w:rPr>
              <w:rFonts w:eastAsiaTheme="minorEastAsia"/>
              <w:lang w:val="en-GB" w:eastAsia="en-GB"/>
            </w:rPr>
          </w:pPr>
          <w:hyperlink w:anchor="_Toc158994400" w:history="1">
            <w:r w:rsidR="000B40B8" w:rsidRPr="000B40B8">
              <w:rPr>
                <w:rStyle w:val="Hyperlink"/>
              </w:rPr>
              <w:t>CHAPTER ONE</w:t>
            </w:r>
            <w:r w:rsidR="000B40B8" w:rsidRPr="000B40B8">
              <w:rPr>
                <w:webHidden/>
              </w:rPr>
              <w:tab/>
            </w:r>
            <w:r w:rsidR="000B40B8" w:rsidRPr="000B40B8">
              <w:rPr>
                <w:webHidden/>
              </w:rPr>
              <w:fldChar w:fldCharType="begin"/>
            </w:r>
            <w:r w:rsidR="000B40B8" w:rsidRPr="000B40B8">
              <w:rPr>
                <w:webHidden/>
              </w:rPr>
              <w:instrText xml:space="preserve"> PAGEREF _Toc158994400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16D69366" w14:textId="4E1371CB" w:rsidR="000B40B8" w:rsidRPr="000B40B8" w:rsidRDefault="00FC6D34" w:rsidP="00D95D34">
          <w:pPr>
            <w:pStyle w:val="TOC1"/>
            <w:rPr>
              <w:rFonts w:eastAsiaTheme="minorEastAsia"/>
              <w:lang w:val="en-GB" w:eastAsia="en-GB"/>
            </w:rPr>
          </w:pPr>
          <w:hyperlink w:anchor="_Toc158994401" w:history="1">
            <w:r w:rsidR="000B40B8" w:rsidRPr="000B40B8">
              <w:rPr>
                <w:rStyle w:val="Hyperlink"/>
              </w:rPr>
              <w:t>INTRODUCTION</w:t>
            </w:r>
            <w:r w:rsidR="000B40B8" w:rsidRPr="000B40B8">
              <w:rPr>
                <w:webHidden/>
              </w:rPr>
              <w:tab/>
            </w:r>
            <w:r w:rsidR="000B40B8" w:rsidRPr="000B40B8">
              <w:rPr>
                <w:webHidden/>
              </w:rPr>
              <w:fldChar w:fldCharType="begin"/>
            </w:r>
            <w:r w:rsidR="000B40B8" w:rsidRPr="000B40B8">
              <w:rPr>
                <w:webHidden/>
              </w:rPr>
              <w:instrText xml:space="preserve"> PAGEREF _Toc158994401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40E162A2" w14:textId="23B5775E"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2" w:history="1">
            <w:r w:rsidR="000B40B8" w:rsidRPr="000B40B8">
              <w:rPr>
                <w:rStyle w:val="Hyperlink"/>
                <w:rFonts w:ascii="Times New Roman" w:hAnsi="Times New Roman" w:cs="Times New Roman"/>
                <w:noProof/>
                <w:sz w:val="28"/>
              </w:rPr>
              <w:t xml:space="preserve">1.1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SIWES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2191ABA2" w14:textId="2FC48A29"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3" w:history="1">
            <w:r w:rsidR="000B40B8" w:rsidRPr="000B40B8">
              <w:rPr>
                <w:rStyle w:val="Hyperlink"/>
                <w:rFonts w:ascii="Times New Roman" w:hAnsi="Times New Roman" w:cs="Times New Roman"/>
                <w:noProof/>
                <w:sz w:val="28"/>
              </w:rPr>
              <w:t>1.2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Industrial Training Fund (ITF)</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6C7223F7" w14:textId="1CAE314E"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4" w:history="1">
            <w:r w:rsidR="000B40B8" w:rsidRPr="000B40B8">
              <w:rPr>
                <w:rStyle w:val="Hyperlink"/>
                <w:rFonts w:ascii="Times New Roman" w:hAnsi="Times New Roman" w:cs="Times New Roman"/>
                <w:noProof/>
                <w:sz w:val="28"/>
              </w:rPr>
              <w:t xml:space="preserve">1.3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Role of Students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71DAAAD2" w14:textId="3E890E19"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5" w:history="1">
            <w:r w:rsidR="000B40B8" w:rsidRPr="000B40B8">
              <w:rPr>
                <w:rStyle w:val="Hyperlink"/>
                <w:rFonts w:ascii="Times New Roman" w:hAnsi="Times New Roman" w:cs="Times New Roman"/>
                <w:noProof/>
                <w:sz w:val="28"/>
              </w:rPr>
              <w:t>1.4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History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6CD8304C" w14:textId="3AC09E78"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6" w:history="1">
            <w:r w:rsidR="000B40B8" w:rsidRPr="000B40B8">
              <w:rPr>
                <w:rStyle w:val="Hyperlink"/>
                <w:rFonts w:ascii="Times New Roman" w:hAnsi="Times New Roman" w:cs="Times New Roman"/>
                <w:noProof/>
                <w:sz w:val="28"/>
              </w:rPr>
              <w:t>1.5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Organization chart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_Toc158994406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3CC1D71C" w14:textId="6A3FA177"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7" w:history="1">
            <w:r w:rsidR="000B40B8" w:rsidRPr="000B40B8">
              <w:rPr>
                <w:rStyle w:val="Hyperlink"/>
                <w:rFonts w:ascii="Times New Roman" w:hAnsi="Times New Roman" w:cs="Times New Roman"/>
                <w:noProof/>
                <w:sz w:val="28"/>
              </w:rPr>
              <w:t xml:space="preserve">1.6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The do’s and don’ts in the medical laboratory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73661E9E" w14:textId="4F2BFE88" w:rsidR="000B40B8" w:rsidRPr="000B40B8" w:rsidRDefault="00FC6D34" w:rsidP="00D95D34">
          <w:pPr>
            <w:pStyle w:val="TOC1"/>
            <w:rPr>
              <w:rFonts w:eastAsiaTheme="minorEastAsia"/>
              <w:lang w:val="en-GB" w:eastAsia="en-GB"/>
            </w:rPr>
          </w:pPr>
          <w:hyperlink w:anchor="_Toc158994408" w:history="1">
            <w:r w:rsidR="000B40B8" w:rsidRPr="000B40B8">
              <w:rPr>
                <w:rStyle w:val="Hyperlink"/>
              </w:rPr>
              <w:t>CHAPTER TWO</w:t>
            </w:r>
            <w:r w:rsidR="000B40B8" w:rsidRPr="000B40B8">
              <w:rPr>
                <w:webHidden/>
              </w:rPr>
              <w:tab/>
            </w:r>
            <w:r w:rsidR="000B40B8" w:rsidRPr="000B40B8">
              <w:rPr>
                <w:webHidden/>
              </w:rPr>
              <w:fldChar w:fldCharType="begin"/>
            </w:r>
            <w:r w:rsidR="000B40B8" w:rsidRPr="000B40B8">
              <w:rPr>
                <w:webHidden/>
              </w:rPr>
              <w:instrText xml:space="preserve"> PAGEREF _Toc158994408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2FB17E3F" w14:textId="686FEAF9" w:rsidR="000B40B8" w:rsidRPr="000B40B8" w:rsidRDefault="00FC6D34" w:rsidP="00D95D34">
          <w:pPr>
            <w:pStyle w:val="TOC1"/>
            <w:rPr>
              <w:rFonts w:eastAsiaTheme="minorEastAsia"/>
              <w:lang w:val="en-GB" w:eastAsia="en-GB"/>
            </w:rPr>
          </w:pPr>
          <w:hyperlink w:anchor="_Toc158994409" w:history="1">
            <w:r w:rsidR="000B40B8" w:rsidRPr="000B40B8">
              <w:rPr>
                <w:rStyle w:val="Hyperlink"/>
              </w:rPr>
              <w:t>PARASITOLOGY UNIT</w:t>
            </w:r>
            <w:r w:rsidR="000B40B8" w:rsidRPr="000B40B8">
              <w:rPr>
                <w:webHidden/>
              </w:rPr>
              <w:tab/>
            </w:r>
            <w:r w:rsidR="000B40B8" w:rsidRPr="000B40B8">
              <w:rPr>
                <w:webHidden/>
              </w:rPr>
              <w:fldChar w:fldCharType="begin"/>
            </w:r>
            <w:r w:rsidR="000B40B8" w:rsidRPr="000B40B8">
              <w:rPr>
                <w:webHidden/>
              </w:rPr>
              <w:instrText xml:space="preserve"> PAGEREF _Toc158994409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474511A0" w14:textId="68E34311"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0" w:history="1">
            <w:r w:rsidR="000B40B8" w:rsidRPr="000B40B8">
              <w:rPr>
                <w:rStyle w:val="Hyperlink"/>
                <w:rFonts w:ascii="Times New Roman" w:hAnsi="Times New Roman" w:cs="Times New Roman"/>
                <w:noProof/>
                <w:sz w:val="28"/>
              </w:rPr>
              <w:t>2.1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Method of Blood Sample Collection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4</w:t>
            </w:r>
            <w:r w:rsidR="000B40B8" w:rsidRPr="000B40B8">
              <w:rPr>
                <w:rFonts w:ascii="Times New Roman" w:hAnsi="Times New Roman" w:cs="Times New Roman"/>
                <w:noProof/>
                <w:webHidden/>
                <w:sz w:val="28"/>
              </w:rPr>
              <w:fldChar w:fldCharType="end"/>
            </w:r>
          </w:hyperlink>
        </w:p>
        <w:p w14:paraId="3FC1FFB1" w14:textId="45A88263"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1" w:history="1">
            <w:r w:rsidR="000B40B8" w:rsidRPr="000B40B8">
              <w:rPr>
                <w:rStyle w:val="Hyperlink"/>
                <w:rFonts w:ascii="Times New Roman" w:hAnsi="Times New Roman" w:cs="Times New Roman"/>
                <w:noProof/>
                <w:sz w:val="28"/>
              </w:rPr>
              <w:t>2.2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A</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5</w:t>
            </w:r>
            <w:r w:rsidR="000B40B8" w:rsidRPr="000B40B8">
              <w:rPr>
                <w:rFonts w:ascii="Times New Roman" w:hAnsi="Times New Roman" w:cs="Times New Roman"/>
                <w:noProof/>
                <w:webHidden/>
                <w:sz w:val="28"/>
              </w:rPr>
              <w:fldChar w:fldCharType="end"/>
            </w:r>
          </w:hyperlink>
        </w:p>
        <w:p w14:paraId="107AF79B" w14:textId="1121433B"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2" w:history="1">
            <w:r w:rsidR="000B40B8" w:rsidRPr="000B40B8">
              <w:rPr>
                <w:rStyle w:val="Hyperlink"/>
                <w:rFonts w:ascii="Times New Roman" w:hAnsi="Times New Roman" w:cs="Times New Roman"/>
                <w:noProof/>
                <w:sz w:val="28"/>
              </w:rPr>
              <w:t>2.3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B</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5879A1AA" w14:textId="59AC9D92"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3" w:history="1">
            <w:r w:rsidR="000B40B8" w:rsidRPr="000B40B8">
              <w:rPr>
                <w:rStyle w:val="Hyperlink"/>
                <w:rFonts w:ascii="Times New Roman" w:hAnsi="Times New Roman" w:cs="Times New Roman"/>
                <w:noProof/>
                <w:sz w:val="28"/>
              </w:rPr>
              <w:t>2.4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Stool Microscopy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4D3BE4FA" w14:textId="49E28909"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4" w:history="1">
            <w:r w:rsidR="000B40B8" w:rsidRPr="000B40B8">
              <w:rPr>
                <w:rStyle w:val="Hyperlink"/>
                <w:rFonts w:ascii="Times New Roman" w:hAnsi="Times New Roman" w:cs="Times New Roman"/>
                <w:noProof/>
                <w:sz w:val="28"/>
              </w:rPr>
              <w:t>2.5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Urine Microscopy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7</w:t>
            </w:r>
            <w:r w:rsidR="000B40B8" w:rsidRPr="000B40B8">
              <w:rPr>
                <w:rFonts w:ascii="Times New Roman" w:hAnsi="Times New Roman" w:cs="Times New Roman"/>
                <w:noProof/>
                <w:webHidden/>
                <w:sz w:val="28"/>
              </w:rPr>
              <w:fldChar w:fldCharType="end"/>
            </w:r>
          </w:hyperlink>
        </w:p>
        <w:p w14:paraId="0DCC2C15" w14:textId="17D8ABE7" w:rsidR="000B40B8" w:rsidRPr="000B40B8" w:rsidRDefault="00FC6D34" w:rsidP="00D95D34">
          <w:pPr>
            <w:pStyle w:val="TOC1"/>
            <w:rPr>
              <w:rFonts w:eastAsiaTheme="minorEastAsia"/>
              <w:lang w:val="en-GB" w:eastAsia="en-GB"/>
            </w:rPr>
          </w:pPr>
          <w:hyperlink w:anchor="_Toc158994415" w:history="1">
            <w:r w:rsidR="000B40B8" w:rsidRPr="000B40B8">
              <w:rPr>
                <w:rStyle w:val="Hyperlink"/>
              </w:rPr>
              <w:t>CHAPTER THREE</w:t>
            </w:r>
            <w:r w:rsidR="000B40B8" w:rsidRPr="000B40B8">
              <w:rPr>
                <w:webHidden/>
              </w:rPr>
              <w:tab/>
            </w:r>
            <w:r w:rsidR="000B40B8" w:rsidRPr="000B40B8">
              <w:rPr>
                <w:webHidden/>
              </w:rPr>
              <w:fldChar w:fldCharType="begin"/>
            </w:r>
            <w:r w:rsidR="000B40B8" w:rsidRPr="000B40B8">
              <w:rPr>
                <w:webHidden/>
              </w:rPr>
              <w:instrText xml:space="preserve"> PAGEREF _Toc158994415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6CC3CC43" w14:textId="58E9A4B1" w:rsidR="000B40B8" w:rsidRPr="000B40B8" w:rsidRDefault="00FC6D34" w:rsidP="00D95D34">
          <w:pPr>
            <w:pStyle w:val="TOC1"/>
            <w:rPr>
              <w:rFonts w:eastAsiaTheme="minorEastAsia"/>
              <w:lang w:val="en-GB" w:eastAsia="en-GB"/>
            </w:rPr>
          </w:pPr>
          <w:hyperlink w:anchor="_Toc158994416" w:history="1">
            <w:r w:rsidR="000B40B8" w:rsidRPr="000B40B8">
              <w:rPr>
                <w:rStyle w:val="Hyperlink"/>
              </w:rPr>
              <w:t>HAematology UNIT</w:t>
            </w:r>
            <w:r w:rsidR="000B40B8" w:rsidRPr="000B40B8">
              <w:rPr>
                <w:webHidden/>
              </w:rPr>
              <w:tab/>
            </w:r>
            <w:r w:rsidR="000B40B8" w:rsidRPr="000B40B8">
              <w:rPr>
                <w:webHidden/>
              </w:rPr>
              <w:fldChar w:fldCharType="begin"/>
            </w:r>
            <w:r w:rsidR="000B40B8" w:rsidRPr="000B40B8">
              <w:rPr>
                <w:webHidden/>
              </w:rPr>
              <w:instrText xml:space="preserve"> PAGEREF _Toc158994416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2E800DBE" w14:textId="4D27AC2D"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7" w:history="1">
            <w:r w:rsidR="000B40B8" w:rsidRPr="000B40B8">
              <w:rPr>
                <w:rStyle w:val="Hyperlink"/>
                <w:rFonts w:ascii="Times New Roman" w:hAnsi="Times New Roman" w:cs="Times New Roman"/>
                <w:noProof/>
                <w:sz w:val="28"/>
              </w:rPr>
              <w:t>3.1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Packed Cell Volume (PCV)</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8</w:t>
            </w:r>
            <w:r w:rsidR="000B40B8" w:rsidRPr="000B40B8">
              <w:rPr>
                <w:rFonts w:ascii="Times New Roman" w:hAnsi="Times New Roman" w:cs="Times New Roman"/>
                <w:noProof/>
                <w:webHidden/>
                <w:sz w:val="28"/>
              </w:rPr>
              <w:fldChar w:fldCharType="end"/>
            </w:r>
          </w:hyperlink>
        </w:p>
        <w:p w14:paraId="019BFEFB" w14:textId="65D22F10"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8" w:history="1">
            <w:r w:rsidR="000B40B8" w:rsidRPr="000B40B8">
              <w:rPr>
                <w:rStyle w:val="Hyperlink"/>
                <w:rFonts w:ascii="Times New Roman" w:hAnsi="Times New Roman" w:cs="Times New Roman"/>
                <w:noProof/>
                <w:sz w:val="28"/>
              </w:rPr>
              <w:t>3.2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ABO Grouping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9</w:t>
            </w:r>
            <w:r w:rsidR="000B40B8" w:rsidRPr="000B40B8">
              <w:rPr>
                <w:rFonts w:ascii="Times New Roman" w:hAnsi="Times New Roman" w:cs="Times New Roman"/>
                <w:noProof/>
                <w:webHidden/>
                <w:sz w:val="28"/>
              </w:rPr>
              <w:fldChar w:fldCharType="end"/>
            </w:r>
          </w:hyperlink>
        </w:p>
        <w:p w14:paraId="58918533" w14:textId="258968B5"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9" w:history="1">
            <w:r w:rsidR="000B40B8" w:rsidRPr="000B40B8">
              <w:rPr>
                <w:rStyle w:val="Hyperlink"/>
                <w:rFonts w:ascii="Times New Roman" w:hAnsi="Times New Roman" w:cs="Times New Roman"/>
                <w:noProof/>
                <w:sz w:val="28"/>
              </w:rPr>
              <w:t>3.3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Introduction to Immunology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61AFE133" w14:textId="523DEFBE"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0" w:history="1">
            <w:r w:rsidR="000B40B8" w:rsidRPr="000B40B8">
              <w:rPr>
                <w:rStyle w:val="Hyperlink"/>
                <w:rFonts w:ascii="Times New Roman" w:hAnsi="Times New Roman" w:cs="Times New Roman"/>
                <w:noProof/>
                <w:sz w:val="28"/>
              </w:rPr>
              <w:t>3.4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Pregnancy Test (PT)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335F4781" w14:textId="7B13ADF5"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1" w:history="1">
            <w:r w:rsidR="000B40B8" w:rsidRPr="000B40B8">
              <w:rPr>
                <w:rStyle w:val="Hyperlink"/>
                <w:rFonts w:ascii="Times New Roman" w:hAnsi="Times New Roman" w:cs="Times New Roman"/>
                <w:noProof/>
                <w:sz w:val="28"/>
              </w:rPr>
              <w:t>3.5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Retro Viral Syndrome/Screening (RVS)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11</w:t>
            </w:r>
            <w:r w:rsidR="000B40B8" w:rsidRPr="000B40B8">
              <w:rPr>
                <w:rFonts w:ascii="Times New Roman" w:hAnsi="Times New Roman" w:cs="Times New Roman"/>
                <w:noProof/>
                <w:webHidden/>
                <w:sz w:val="28"/>
              </w:rPr>
              <w:fldChar w:fldCharType="end"/>
            </w:r>
          </w:hyperlink>
        </w:p>
        <w:p w14:paraId="694701DE" w14:textId="10D7881D" w:rsidR="000B40B8" w:rsidRPr="000B40B8" w:rsidRDefault="00FC6D34" w:rsidP="00D95D34">
          <w:pPr>
            <w:pStyle w:val="TOC1"/>
            <w:rPr>
              <w:rFonts w:eastAsiaTheme="minorEastAsia"/>
              <w:lang w:val="en-GB" w:eastAsia="en-GB"/>
            </w:rPr>
          </w:pPr>
          <w:hyperlink w:anchor="_Toc158994422" w:history="1">
            <w:r w:rsidR="000B40B8" w:rsidRPr="000B40B8">
              <w:rPr>
                <w:rStyle w:val="Hyperlink"/>
              </w:rPr>
              <w:t>CHAPTER FOUR</w:t>
            </w:r>
            <w:r w:rsidR="000B40B8" w:rsidRPr="000B40B8">
              <w:rPr>
                <w:webHidden/>
              </w:rPr>
              <w:tab/>
            </w:r>
            <w:r w:rsidR="000B40B8" w:rsidRPr="000B40B8">
              <w:rPr>
                <w:webHidden/>
              </w:rPr>
              <w:fldChar w:fldCharType="begin"/>
            </w:r>
            <w:r w:rsidR="000B40B8" w:rsidRPr="000B40B8">
              <w:rPr>
                <w:webHidden/>
              </w:rPr>
              <w:instrText xml:space="preserve"> PAGEREF _Toc158994422 \h </w:instrText>
            </w:r>
            <w:r w:rsidR="000B40B8" w:rsidRPr="000B40B8">
              <w:rPr>
                <w:webHidden/>
              </w:rPr>
            </w:r>
            <w:r w:rsidR="000B40B8" w:rsidRPr="000B40B8">
              <w:rPr>
                <w:webHidden/>
              </w:rPr>
              <w:fldChar w:fldCharType="separate"/>
            </w:r>
            <w:r w:rsidR="000B40B8" w:rsidRPr="000B40B8">
              <w:rPr>
                <w:webHidden/>
              </w:rPr>
              <w:t>12</w:t>
            </w:r>
            <w:r w:rsidR="000B40B8" w:rsidRPr="000B40B8">
              <w:rPr>
                <w:webHidden/>
              </w:rPr>
              <w:fldChar w:fldCharType="end"/>
            </w:r>
          </w:hyperlink>
        </w:p>
        <w:p w14:paraId="641F91F7" w14:textId="239C5AE0" w:rsidR="000B40B8" w:rsidRPr="00D95D34" w:rsidRDefault="00FC6D34" w:rsidP="00D95D34">
          <w:pPr>
            <w:pStyle w:val="TOC1"/>
            <w:rPr>
              <w:rFonts w:eastAsiaTheme="minorEastAsia"/>
              <w:lang w:val="en-GB" w:eastAsia="en-GB"/>
            </w:rPr>
          </w:pPr>
          <w:hyperlink w:anchor="_Toc158994423" w:history="1">
            <w:r w:rsidR="000B40B8" w:rsidRPr="00D95D34">
              <w:rPr>
                <w:rStyle w:val="Hyperlink"/>
              </w:rPr>
              <w:t>Chemical pathology unit</w:t>
            </w:r>
            <w:r w:rsidR="000B40B8" w:rsidRPr="00D95D34">
              <w:rPr>
                <w:webHidden/>
              </w:rPr>
              <w:tab/>
            </w:r>
            <w:r w:rsidR="000B40B8" w:rsidRPr="00D95D34">
              <w:rPr>
                <w:webHidden/>
              </w:rPr>
              <w:fldChar w:fldCharType="begin"/>
            </w:r>
            <w:r w:rsidR="000B40B8" w:rsidRPr="00D95D34">
              <w:rPr>
                <w:webHidden/>
              </w:rPr>
              <w:instrText xml:space="preserve"> PAGEREF _Toc158994423 \h </w:instrText>
            </w:r>
            <w:r w:rsidR="000B40B8" w:rsidRPr="00D95D34">
              <w:rPr>
                <w:webHidden/>
              </w:rPr>
            </w:r>
            <w:r w:rsidR="000B40B8" w:rsidRPr="00D95D34">
              <w:rPr>
                <w:webHidden/>
              </w:rPr>
              <w:fldChar w:fldCharType="separate"/>
            </w:r>
            <w:r w:rsidR="000B40B8" w:rsidRPr="00D95D34">
              <w:rPr>
                <w:webHidden/>
              </w:rPr>
              <w:t>12</w:t>
            </w:r>
            <w:r w:rsidR="000B40B8" w:rsidRPr="00D95D34">
              <w:rPr>
                <w:webHidden/>
              </w:rPr>
              <w:fldChar w:fldCharType="end"/>
            </w:r>
          </w:hyperlink>
        </w:p>
        <w:p w14:paraId="2A2F9549" w14:textId="6B9D92A3"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4" w:history="1">
            <w:r w:rsidR="000B40B8" w:rsidRPr="000B40B8">
              <w:rPr>
                <w:rStyle w:val="Hyperlink"/>
                <w:rFonts w:ascii="Times New Roman" w:hAnsi="Times New Roman" w:cs="Times New Roman"/>
                <w:noProof/>
                <w:sz w:val="28"/>
              </w:rPr>
              <w:t>4.1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Widal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12</w:t>
            </w:r>
            <w:r w:rsidR="000B40B8" w:rsidRPr="000B40B8">
              <w:rPr>
                <w:rFonts w:ascii="Times New Roman" w:hAnsi="Times New Roman" w:cs="Times New Roman"/>
                <w:noProof/>
                <w:webHidden/>
                <w:sz w:val="28"/>
              </w:rPr>
              <w:fldChar w:fldCharType="end"/>
            </w:r>
          </w:hyperlink>
        </w:p>
        <w:p w14:paraId="7E7EE237" w14:textId="76BAFFE6"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5" w:history="1">
            <w:r w:rsidR="000B40B8" w:rsidRPr="000B40B8">
              <w:rPr>
                <w:rStyle w:val="Hyperlink"/>
                <w:rFonts w:ascii="Times New Roman" w:hAnsi="Times New Roman" w:cs="Times New Roman"/>
                <w:noProof/>
                <w:sz w:val="28"/>
              </w:rPr>
              <w:t>4.2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Hepatitis B surface antigen (HBsAg)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13</w:t>
            </w:r>
            <w:r w:rsidR="000B40B8" w:rsidRPr="000B40B8">
              <w:rPr>
                <w:rFonts w:ascii="Times New Roman" w:hAnsi="Times New Roman" w:cs="Times New Roman"/>
                <w:noProof/>
                <w:webHidden/>
                <w:sz w:val="28"/>
              </w:rPr>
              <w:fldChar w:fldCharType="end"/>
            </w:r>
          </w:hyperlink>
        </w:p>
        <w:p w14:paraId="64B949DF" w14:textId="02C2F11F" w:rsidR="000B40B8" w:rsidRPr="000B40B8" w:rsidRDefault="00FC6D34" w:rsidP="00D95D34">
          <w:pPr>
            <w:pStyle w:val="TOC1"/>
            <w:rPr>
              <w:rFonts w:eastAsiaTheme="minorEastAsia"/>
              <w:lang w:val="en-GB" w:eastAsia="en-GB"/>
            </w:rPr>
          </w:pPr>
          <w:hyperlink w:anchor="_Toc158994426" w:history="1">
            <w:r w:rsidR="000B40B8" w:rsidRPr="000B40B8">
              <w:rPr>
                <w:rStyle w:val="Hyperlink"/>
              </w:rPr>
              <w:t>CHAPTER FIVE</w:t>
            </w:r>
            <w:r w:rsidR="000B40B8" w:rsidRPr="000B40B8">
              <w:rPr>
                <w:webHidden/>
              </w:rPr>
              <w:tab/>
            </w:r>
            <w:r w:rsidR="000B40B8" w:rsidRPr="000B40B8">
              <w:rPr>
                <w:webHidden/>
              </w:rPr>
              <w:fldChar w:fldCharType="begin"/>
            </w:r>
            <w:r w:rsidR="000B40B8" w:rsidRPr="000B40B8">
              <w:rPr>
                <w:webHidden/>
              </w:rPr>
              <w:instrText xml:space="preserve"> PAGEREF _Toc158994426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353CD73" w14:textId="65774D48" w:rsidR="000B40B8" w:rsidRPr="000B40B8" w:rsidRDefault="00FC6D34" w:rsidP="00D95D34">
          <w:pPr>
            <w:pStyle w:val="TOC1"/>
            <w:rPr>
              <w:rFonts w:eastAsiaTheme="minorEastAsia"/>
              <w:lang w:val="en-GB" w:eastAsia="en-GB"/>
            </w:rPr>
          </w:pPr>
          <w:hyperlink w:anchor="_Toc158994427" w:history="1">
            <w:r w:rsidR="000B40B8" w:rsidRPr="000B40B8">
              <w:rPr>
                <w:rStyle w:val="Hyperlink"/>
              </w:rPr>
              <w:t>Conclusion and recommendations</w:t>
            </w:r>
            <w:r w:rsidR="000B40B8" w:rsidRPr="000B40B8">
              <w:rPr>
                <w:webHidden/>
              </w:rPr>
              <w:tab/>
            </w:r>
            <w:r w:rsidR="000B40B8" w:rsidRPr="000B40B8">
              <w:rPr>
                <w:webHidden/>
              </w:rPr>
              <w:fldChar w:fldCharType="begin"/>
            </w:r>
            <w:r w:rsidR="000B40B8" w:rsidRPr="000B40B8">
              <w:rPr>
                <w:webHidden/>
              </w:rPr>
              <w:instrText xml:space="preserve"> PAGEREF _Toc158994427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0FD7BA9" w14:textId="3DF1CAD8"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8" w:history="1">
            <w:r w:rsidR="000B40B8" w:rsidRPr="000B40B8">
              <w:rPr>
                <w:rStyle w:val="Hyperlink"/>
                <w:rFonts w:ascii="Times New Roman" w:hAnsi="Times New Roman" w:cs="Times New Roman"/>
                <w:noProof/>
                <w:sz w:val="28"/>
              </w:rPr>
              <w:t>5.1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Conclusion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77DD5CB" w14:textId="2071F607" w:rsidR="000B40B8" w:rsidRPr="000B40B8" w:rsidRDefault="00FC6D34"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9" w:history="1">
            <w:r w:rsidR="000B40B8" w:rsidRPr="000B40B8">
              <w:rPr>
                <w:rStyle w:val="Hyperlink"/>
                <w:rFonts w:ascii="Times New Roman" w:hAnsi="Times New Roman" w:cs="Times New Roman"/>
                <w:noProof/>
                <w:sz w:val="28"/>
              </w:rPr>
              <w:t>5.2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Recommendations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17F8698" w14:textId="334A7E88" w:rsidR="000B40B8" w:rsidRDefault="00FC6D34" w:rsidP="00D95D34">
          <w:pPr>
            <w:pStyle w:val="TOC1"/>
            <w:rPr>
              <w:rFonts w:eastAsiaTheme="minorEastAsia"/>
              <w:lang w:val="en-GB" w:eastAsia="en-GB"/>
            </w:rPr>
          </w:pPr>
          <w:hyperlink w:anchor="_Toc158994430" w:history="1">
            <w:r w:rsidR="000B40B8" w:rsidRPr="000B40B8">
              <w:rPr>
                <w:rStyle w:val="Hyperlink"/>
              </w:rPr>
              <w:t>REFERENCES</w:t>
            </w:r>
            <w:r w:rsidR="000B40B8" w:rsidRPr="000B40B8">
              <w:rPr>
                <w:webHidden/>
              </w:rPr>
              <w:tab/>
            </w:r>
            <w:r w:rsidR="000B40B8" w:rsidRPr="000B40B8">
              <w:rPr>
                <w:webHidden/>
              </w:rPr>
              <w:fldChar w:fldCharType="begin"/>
            </w:r>
            <w:r w:rsidR="000B40B8" w:rsidRPr="000B40B8">
              <w:rPr>
                <w:webHidden/>
              </w:rPr>
              <w:instrText xml:space="preserve"> PAGEREF _Toc158994430 \h </w:instrText>
            </w:r>
            <w:r w:rsidR="000B40B8" w:rsidRPr="000B40B8">
              <w:rPr>
                <w:webHidden/>
              </w:rPr>
            </w:r>
            <w:r w:rsidR="000B40B8" w:rsidRPr="000B40B8">
              <w:rPr>
                <w:webHidden/>
              </w:rPr>
              <w:fldChar w:fldCharType="separate"/>
            </w:r>
            <w:r w:rsidR="000B40B8" w:rsidRPr="000B40B8">
              <w:rPr>
                <w:webHidden/>
              </w:rPr>
              <w:t>15</w:t>
            </w:r>
            <w:r w:rsidR="000B40B8" w:rsidRPr="000B40B8">
              <w:rPr>
                <w:webHidden/>
              </w:rPr>
              <w:fldChar w:fldCharType="end"/>
            </w:r>
          </w:hyperlink>
        </w:p>
        <w:p w14:paraId="04BEA56B" w14:textId="01D048A5" w:rsidR="00C61772" w:rsidRPr="001D0348" w:rsidRDefault="00C61772" w:rsidP="001D0348">
          <w:pPr>
            <w:spacing w:after="0" w:line="360" w:lineRule="auto"/>
            <w:rPr>
              <w:rFonts w:ascii="Times New Roman" w:hAnsi="Times New Roman" w:cs="Times New Roman"/>
              <w:sz w:val="28"/>
              <w:szCs w:val="28"/>
            </w:rPr>
          </w:pPr>
          <w:r w:rsidRPr="001D0348">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4" w:name="_Toc158994400"/>
      <w:r w:rsidRPr="00A8675F">
        <w:rPr>
          <w:rFonts w:cs="Times New Roman"/>
        </w:rPr>
        <w:lastRenderedPageBreak/>
        <w:t>CHAPTER ONE</w:t>
      </w:r>
      <w:bookmarkEnd w:id="4"/>
    </w:p>
    <w:p w14:paraId="005BD723" w14:textId="77777777" w:rsidR="00D331C2" w:rsidRPr="00A8675F" w:rsidRDefault="00D331C2" w:rsidP="00BD4C54">
      <w:pPr>
        <w:pStyle w:val="Heading1"/>
      </w:pPr>
      <w:bookmarkStart w:id="5" w:name="_Toc158994401"/>
      <w:r w:rsidRPr="00A8675F">
        <w:t>INTRODUCTION</w:t>
      </w:r>
      <w:bookmarkEnd w:id="5"/>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r w:rsidRPr="002525CA">
        <w:rPr>
          <w:rFonts w:ascii="Times New Roman" w:hAnsi="Times New Roman" w:cs="Times New Roman"/>
          <w:sz w:val="28"/>
        </w:rPr>
        <w:t>Ramayah</w:t>
      </w:r>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6" w:name="_Toc140668583"/>
      <w:bookmarkStart w:id="7" w:name="_Toc158994402"/>
      <w:r w:rsidRPr="00A8675F">
        <w:t xml:space="preserve">1.1 </w:t>
      </w:r>
      <w:r w:rsidRPr="00A8675F">
        <w:tab/>
        <w:t>Aim and Objectives of SIWES</w:t>
      </w:r>
      <w:bookmarkEnd w:id="6"/>
      <w:bookmarkEnd w:id="7"/>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r w:rsidRPr="002525CA">
        <w:rPr>
          <w:sz w:val="28"/>
        </w:rPr>
        <w:t>Ramayah</w:t>
      </w:r>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8" w:name="_Toc140668584"/>
      <w:bookmarkStart w:id="9" w:name="_Toc158994403"/>
      <w:r w:rsidRPr="00A8675F">
        <w:t>1.2</w:t>
      </w:r>
      <w:r w:rsidRPr="00A8675F">
        <w:tab/>
        <w:t>Aim and Objectives of Industrial Training Fund (ITF)</w:t>
      </w:r>
      <w:bookmarkEnd w:id="8"/>
      <w:bookmarkEnd w:id="9"/>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r w:rsidRPr="002525CA">
        <w:rPr>
          <w:sz w:val="28"/>
        </w:rPr>
        <w:t>Ramayah</w:t>
      </w:r>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0" w:name="_Toc140668585"/>
      <w:bookmarkStart w:id="11" w:name="_Toc158994404"/>
      <w:r w:rsidRPr="00A8675F">
        <w:t xml:space="preserve">1.3 </w:t>
      </w:r>
      <w:r w:rsidRPr="00A8675F">
        <w:tab/>
        <w:t>Role of Students</w:t>
      </w:r>
      <w:bookmarkEnd w:id="10"/>
      <w:bookmarkEnd w:id="11"/>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r w:rsidRPr="002525CA">
        <w:rPr>
          <w:sz w:val="28"/>
        </w:rPr>
        <w:t>Ramayah</w:t>
      </w:r>
      <w:r>
        <w:rPr>
          <w:sz w:val="28"/>
        </w:rPr>
        <w:t xml:space="preserve"> &amp; Lee, 2012)</w:t>
      </w:r>
      <w:r w:rsidRPr="00A8675F">
        <w:rPr>
          <w:sz w:val="28"/>
          <w:szCs w:val="28"/>
        </w:rPr>
        <w:t>.</w:t>
      </w:r>
    </w:p>
    <w:p w14:paraId="1E774734" w14:textId="46827006" w:rsidR="005676CA" w:rsidRDefault="005676CA" w:rsidP="00507286">
      <w:pPr>
        <w:spacing w:line="360" w:lineRule="auto"/>
        <w:jc w:val="both"/>
        <w:rPr>
          <w:rFonts w:ascii="Times New Roman" w:eastAsia="SimSun" w:hAnsi="Times New Roman"/>
          <w:b/>
          <w:bCs/>
          <w:sz w:val="28"/>
          <w:szCs w:val="26"/>
        </w:rPr>
      </w:pPr>
      <w:r>
        <w:br w:type="page"/>
      </w:r>
    </w:p>
    <w:p w14:paraId="5ADDFF99" w14:textId="044A7926" w:rsidR="00A169EE" w:rsidRDefault="00D331C2" w:rsidP="005676CA">
      <w:pPr>
        <w:pStyle w:val="Heading2"/>
      </w:pPr>
      <w:bookmarkStart w:id="12" w:name="_Toc158994406"/>
      <w:r w:rsidRPr="00A8675F">
        <w:lastRenderedPageBreak/>
        <w:t>1.</w:t>
      </w:r>
      <w:r w:rsidR="005676CA">
        <w:t>5</w:t>
      </w:r>
      <w:r w:rsidRPr="00A8675F">
        <w:tab/>
      </w:r>
      <w:r w:rsidR="00B271EF" w:rsidRPr="00A8675F">
        <w:t xml:space="preserve">Organization </w:t>
      </w:r>
      <w:r w:rsidR="0011537C" w:rsidRPr="00A8675F">
        <w:t xml:space="preserve">Chart </w:t>
      </w:r>
      <w:bookmarkEnd w:id="12"/>
    </w:p>
    <w:p w14:paraId="091BDC63" w14:textId="5D384D51" w:rsidR="00841625" w:rsidRDefault="00F27DD2" w:rsidP="00793906">
      <w:r>
        <w:rPr>
          <w:noProof/>
        </w:rPr>
        <mc:AlternateContent>
          <mc:Choice Requires="wpg">
            <w:drawing>
              <wp:anchor distT="0" distB="0" distL="114300" distR="114300" simplePos="0" relativeHeight="251708416" behindDoc="0" locked="0" layoutInCell="1" allowOverlap="1" wp14:anchorId="53FB04A6" wp14:editId="6A4940EC">
                <wp:simplePos x="0" y="0"/>
                <wp:positionH relativeFrom="column">
                  <wp:posOffset>302079</wp:posOffset>
                </wp:positionH>
                <wp:positionV relativeFrom="paragraph">
                  <wp:posOffset>68852</wp:posOffset>
                </wp:positionV>
                <wp:extent cx="5089604" cy="4343960"/>
                <wp:effectExtent l="0" t="0" r="15875" b="19050"/>
                <wp:wrapNone/>
                <wp:docPr id="80" name="Group 80"/>
                <wp:cNvGraphicFramePr/>
                <a:graphic xmlns:a="http://schemas.openxmlformats.org/drawingml/2006/main">
                  <a:graphicData uri="http://schemas.microsoft.com/office/word/2010/wordprocessingGroup">
                    <wpg:wgp>
                      <wpg:cNvGrpSpPr/>
                      <wpg:grpSpPr>
                        <a:xfrm>
                          <a:off x="0" y="0"/>
                          <a:ext cx="5089604" cy="4343960"/>
                          <a:chOff x="-12144" y="0"/>
                          <a:chExt cx="5089604" cy="4343960"/>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4343960"/>
                            <a:chOff x="10924" y="0"/>
                            <a:chExt cx="5774498" cy="4928382"/>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a:off x="4158343"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3FB04A6" id="Group 80" o:spid="_x0000_s1027" style="position:absolute;margin-left:23.8pt;margin-top:5.4pt;width:400.75pt;height:342.05pt;z-index:251708416;mso-width-relative:margin" coordorigin="-121" coordsize="50896,4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">
                <v:line id="Straight Connector 81" o:spid="_x0000_s1028"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9"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30"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1" style="position:absolute;left:-121;width:50895;height:43439" coordorigin="109" coordsize="57744,4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8" o:spid="_x0000_s1032"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v:textbox>
                  </v:shape>
                  <v:shape id="Text Box 24" o:spid="_x0000_s1033"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v:textbox>
                  </v:shape>
                  <v:shape id="Text Box 28" o:spid="_x0000_s1034"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v:textbox>
                  </v:shape>
                  <v:shape id="Text Box 33" o:spid="_x0000_s1035"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v:textbox>
                  </v:shape>
                  <v:shape id="Text Box 34" o:spid="_x0000_s1036"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v:textbox>
                  </v:shape>
                  <v:shape id="Text Box 37" o:spid="_x0000_s1037"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v:textbox>
                  </v:shape>
                  <v:shape id="Text Box 38" o:spid="_x0000_s1038"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v:textbox>
                  </v:shape>
                  <v:shape id="Text Box 41" o:spid="_x0000_s1039"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v:textbox>
                  </v:shape>
                  <v:shape id="Text Box 42" o:spid="_x0000_s1040"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v:textbox>
                  </v:shape>
                  <v:shape id="Text Box 43" o:spid="_x0000_s1041"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v:textbox>
                  </v:shape>
                  <v:shape id="Text Box 44" o:spid="_x0000_s1042"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v:textbox>
                  </v:shape>
                  <v:shape id="Text Box 45" o:spid="_x0000_s1043"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v:textbox>
                  </v:shape>
                  <v:shape id="Text Box 69" o:spid="_x0000_s1044"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v:textbox>
                  </v:shape>
                  <v:shape id="Text Box 70" o:spid="_x0000_s1045"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v:textbox>
                  </v:shape>
                </v:group>
                <v:shapetype id="_x0000_t32" coordsize="21600,21600" o:spt="32" o:oned="t" path="m,l21600,21600e" filled="f">
                  <v:path arrowok="t" fillok="f" o:connecttype="none"/>
                  <o:lock v:ext="edit" shapetype="t"/>
                </v:shapetype>
                <v:shape id="Straight Arrow Connector 49" o:spid="_x0000_s1046"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7"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48"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49"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0"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8" o:spid="_x0000_s1051" type="#_x0000_t32" style="position:absolute;left:41583;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" strokecolor="#4472c4 [3204]" strokeweight=".5pt">
                  <v:stroke endarrow="block" joinstyle="miter"/>
                </v:shape>
                <v:shape id="Straight Arrow Connector 79" o:spid="_x0000_s1052"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group>
            </w:pict>
          </mc:Fallback>
        </mc:AlternateContent>
      </w:r>
    </w:p>
    <w:p w14:paraId="39216831" w14:textId="61460DE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4AE6F044" w14:textId="48EB2372" w:rsidR="00793906" w:rsidRDefault="00793906" w:rsidP="00793906"/>
    <w:p w14:paraId="3AD82B2E" w14:textId="1A084441" w:rsidR="00793906" w:rsidRPr="00793906" w:rsidRDefault="00793906" w:rsidP="00793906"/>
    <w:p w14:paraId="4A7F36E4" w14:textId="58C43AC3" w:rsidR="00D331C2" w:rsidRPr="00A8675F" w:rsidRDefault="00D331C2" w:rsidP="005676CA">
      <w:pPr>
        <w:pStyle w:val="Heading2"/>
      </w:pPr>
    </w:p>
    <w:p w14:paraId="0D69B747" w14:textId="6FD1BBB8" w:rsidR="00D331C2" w:rsidRPr="00A8675F" w:rsidRDefault="00D331C2" w:rsidP="00D331C2">
      <w:pPr>
        <w:spacing w:line="360" w:lineRule="auto"/>
        <w:ind w:firstLine="720"/>
        <w:jc w:val="both"/>
        <w:rPr>
          <w:rFonts w:ascii="Times New Roman" w:hAnsi="Times New Roman" w:cs="Times New Roman"/>
          <w:sz w:val="28"/>
          <w:szCs w:val="28"/>
        </w:rPr>
      </w:pPr>
    </w:p>
    <w:p w14:paraId="2BA8C83B" w14:textId="02519008" w:rsidR="00D331C2" w:rsidRPr="00A8675F" w:rsidRDefault="00D331C2" w:rsidP="00D331C2">
      <w:pPr>
        <w:spacing w:line="360" w:lineRule="auto"/>
        <w:ind w:firstLine="720"/>
        <w:jc w:val="both"/>
        <w:rPr>
          <w:rFonts w:ascii="Times New Roman" w:hAnsi="Times New Roman" w:cs="Times New Roman"/>
          <w:sz w:val="28"/>
          <w:szCs w:val="28"/>
        </w:rPr>
      </w:pPr>
    </w:p>
    <w:p w14:paraId="05164412" w14:textId="29C0C92C" w:rsidR="00D331C2" w:rsidRPr="00A8675F" w:rsidRDefault="00D331C2" w:rsidP="00D331C2">
      <w:pPr>
        <w:spacing w:line="360" w:lineRule="auto"/>
        <w:ind w:firstLine="720"/>
        <w:jc w:val="both"/>
        <w:rPr>
          <w:rFonts w:ascii="Times New Roman" w:hAnsi="Times New Roman" w:cs="Times New Roman"/>
          <w:sz w:val="28"/>
          <w:szCs w:val="28"/>
        </w:rPr>
      </w:pPr>
    </w:p>
    <w:p w14:paraId="37D1FAE8" w14:textId="77777777" w:rsidR="008B50F9" w:rsidRDefault="008B50F9" w:rsidP="00E01D38">
      <w:pPr>
        <w:spacing w:line="360" w:lineRule="auto"/>
        <w:jc w:val="center"/>
        <w:rPr>
          <w:rFonts w:ascii="Times New Roman" w:hAnsi="Times New Roman" w:cs="Times New Roman"/>
          <w:sz w:val="28"/>
          <w:szCs w:val="28"/>
        </w:rPr>
      </w:pPr>
    </w:p>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3" w:name="_Toc158994407"/>
      <w:r w:rsidRPr="00A8675F">
        <w:t>1.</w:t>
      </w:r>
      <w:r w:rsidR="009E2AE7">
        <w:t>6</w:t>
      </w:r>
      <w:r w:rsidRPr="00A8675F">
        <w:t xml:space="preserve"> </w:t>
      </w:r>
      <w:r w:rsidRPr="00A8675F">
        <w:tab/>
      </w:r>
      <w:r w:rsidR="00B271EF" w:rsidRPr="00A8675F">
        <w:t>The do’s and don’ts in the medical laboratory</w:t>
      </w:r>
      <w:bookmarkEnd w:id="13"/>
      <w:r w:rsidR="00B271EF" w:rsidRPr="00A8675F">
        <w:t xml:space="preserve"> </w:t>
      </w:r>
    </w:p>
    <w:p w14:paraId="75786573"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4" w:name="_Toc158994408"/>
      <w:r w:rsidRPr="00A8675F">
        <w:rPr>
          <w:rFonts w:cs="Times New Roman"/>
        </w:rPr>
        <w:lastRenderedPageBreak/>
        <w:t>CHAPTER TW</w:t>
      </w:r>
      <w:r w:rsidR="002129B9">
        <w:rPr>
          <w:rFonts w:cs="Times New Roman"/>
        </w:rPr>
        <w:t>O</w:t>
      </w:r>
      <w:bookmarkEnd w:id="14"/>
    </w:p>
    <w:p w14:paraId="3843769F" w14:textId="4C56865E" w:rsidR="002129B9" w:rsidRPr="002129B9" w:rsidRDefault="002129B9" w:rsidP="000E00FC">
      <w:pPr>
        <w:pStyle w:val="Heading1"/>
      </w:pPr>
      <w:bookmarkStart w:id="15" w:name="_Toc158994409"/>
      <w:r w:rsidRPr="002129B9">
        <w:t>PARASITOLOGY UNIT</w:t>
      </w:r>
      <w:bookmarkEnd w:id="15"/>
    </w:p>
    <w:p w14:paraId="19EBDADF" w14:textId="27661D4D" w:rsidR="00CE12F5" w:rsidRPr="00A8675F" w:rsidRDefault="002129B9" w:rsidP="00F41557">
      <w:pPr>
        <w:pStyle w:val="Heading2"/>
      </w:pPr>
      <w:bookmarkStart w:id="16" w:name="_Toc158994410"/>
      <w:r>
        <w:t>2.1</w:t>
      </w:r>
      <w:r>
        <w:tab/>
      </w:r>
      <w:r w:rsidRPr="00A8675F">
        <w:t>Method of Blood Sample Collection</w:t>
      </w:r>
      <w:bookmarkEnd w:id="16"/>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3D48DD2E" w:rsidR="00D331C2" w:rsidRPr="00A8675F" w:rsidRDefault="00F41557" w:rsidP="00D40119">
      <w:pPr>
        <w:pStyle w:val="Heading2"/>
      </w:pPr>
      <w:bookmarkStart w:id="17" w:name="_Toc158994411"/>
      <w:r>
        <w:t>2.2</w:t>
      </w:r>
      <w:r>
        <w:tab/>
      </w:r>
      <w:bookmarkStart w:id="18" w:name="_Toc158994412"/>
      <w:bookmarkEnd w:id="17"/>
      <w:r w:rsidR="00B271EF" w:rsidRPr="00A8675F">
        <w:t xml:space="preserve">Malaria Parasite (MP) </w:t>
      </w:r>
      <w:bookmarkEnd w:id="18"/>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33417A81" w14:textId="77777777" w:rsidR="003A3621" w:rsidRDefault="003A3621">
      <w:pPr>
        <w:rPr>
          <w:rFonts w:ascii="Times New Roman" w:eastAsia="SimSun" w:hAnsi="Times New Roman"/>
          <w:b/>
          <w:bCs/>
          <w:sz w:val="28"/>
          <w:szCs w:val="26"/>
        </w:rPr>
      </w:pPr>
      <w:bookmarkStart w:id="19" w:name="_Toc158994414"/>
      <w:r>
        <w:br w:type="page"/>
      </w:r>
    </w:p>
    <w:p w14:paraId="35EFF66C" w14:textId="693497F6" w:rsidR="003A3621" w:rsidRDefault="003A3621" w:rsidP="003A3621">
      <w:pPr>
        <w:pStyle w:val="Heading2"/>
        <w:spacing w:before="0"/>
        <w:ind w:right="-180"/>
      </w:pPr>
      <w:bookmarkStart w:id="20" w:name="_Toc140920892"/>
      <w:r>
        <w:lastRenderedPageBreak/>
        <w:t>2.</w:t>
      </w:r>
      <w:r w:rsidR="006233C9">
        <w:t>3</w:t>
      </w:r>
      <w:r>
        <w:tab/>
      </w:r>
      <w:r w:rsidRPr="00A8675F">
        <w:t>Urine analysis</w:t>
      </w:r>
      <w:bookmarkEnd w:id="20"/>
    </w:p>
    <w:p w14:paraId="51CD5DEE" w14:textId="77777777" w:rsidR="003A3621" w:rsidRPr="007D38AA" w:rsidRDefault="003A3621" w:rsidP="003A3621">
      <w:pPr>
        <w:spacing w:after="0" w:line="36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4E99655A" w14:textId="77777777" w:rsidR="003A3621" w:rsidRDefault="003A3621" w:rsidP="003A3621">
      <w:pPr>
        <w:spacing w:after="0" w:line="36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6DD20B21" w14:textId="77777777" w:rsidR="003A3621" w:rsidRPr="00B92257" w:rsidRDefault="003A3621" w:rsidP="003A3621">
      <w:pPr>
        <w:spacing w:after="0" w:line="36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2E01DE3C" w14:textId="77777777" w:rsidR="003A3621" w:rsidRPr="007D38AA" w:rsidRDefault="003A3621" w:rsidP="003A3621">
      <w:pPr>
        <w:pStyle w:val="ListParagraph"/>
        <w:numPr>
          <w:ilvl w:val="0"/>
          <w:numId w:val="28"/>
        </w:numPr>
        <w:spacing w:after="0" w:line="360" w:lineRule="auto"/>
        <w:ind w:left="360" w:right="-180" w:hanging="360"/>
        <w:jc w:val="both"/>
        <w:rPr>
          <w:sz w:val="28"/>
          <w:szCs w:val="28"/>
        </w:rPr>
      </w:pPr>
      <w:r w:rsidRPr="007D38AA">
        <w:rPr>
          <w:sz w:val="28"/>
          <w:szCs w:val="28"/>
        </w:rPr>
        <w:t>The urine was collected in a clean container.</w:t>
      </w:r>
    </w:p>
    <w:p w14:paraId="18B77758" w14:textId="77777777" w:rsidR="003A3621" w:rsidRDefault="003A3621" w:rsidP="003A3621">
      <w:pPr>
        <w:pStyle w:val="ListParagraph"/>
        <w:numPr>
          <w:ilvl w:val="0"/>
          <w:numId w:val="28"/>
        </w:numPr>
        <w:spacing w:after="0" w:line="360" w:lineRule="auto"/>
        <w:ind w:left="360" w:right="-180" w:hanging="360"/>
        <w:jc w:val="both"/>
        <w:rPr>
          <w:sz w:val="28"/>
          <w:szCs w:val="28"/>
        </w:rPr>
      </w:pPr>
      <w:r>
        <w:rPr>
          <w:sz w:val="28"/>
          <w:szCs w:val="28"/>
        </w:rPr>
        <w:t>The urine sample was poured on a test strip and allowed for 60 seconds.</w:t>
      </w:r>
    </w:p>
    <w:p w14:paraId="516A32C0" w14:textId="77777777" w:rsidR="003A3621" w:rsidRDefault="003A3621" w:rsidP="003A3621">
      <w:pPr>
        <w:pStyle w:val="ListParagraph"/>
        <w:numPr>
          <w:ilvl w:val="0"/>
          <w:numId w:val="28"/>
        </w:numPr>
        <w:spacing w:after="0" w:line="360" w:lineRule="auto"/>
        <w:ind w:left="360" w:right="-180" w:hanging="360"/>
        <w:jc w:val="both"/>
        <w:rPr>
          <w:sz w:val="28"/>
          <w:szCs w:val="28"/>
        </w:rPr>
      </w:pPr>
      <w:r>
        <w:rPr>
          <w:sz w:val="28"/>
          <w:szCs w:val="28"/>
        </w:rPr>
        <w:t>The colour chart on a test strip was compared with the colour chart provision on the container of the test strip before the result was interpreted.</w:t>
      </w:r>
    </w:p>
    <w:p w14:paraId="7229CA09" w14:textId="77777777" w:rsidR="003A3621" w:rsidRPr="00EA1588" w:rsidRDefault="003A3621" w:rsidP="003A3621">
      <w:pPr>
        <w:spacing w:line="36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4838B6C0" w14:textId="77777777" w:rsidR="003A3621" w:rsidRPr="00EA1588" w:rsidRDefault="003A3621" w:rsidP="003A3621">
      <w:pPr>
        <w:pStyle w:val="ListParagraph"/>
        <w:numPr>
          <w:ilvl w:val="0"/>
          <w:numId w:val="29"/>
        </w:numPr>
        <w:spacing w:line="360" w:lineRule="auto"/>
        <w:ind w:left="450" w:right="-180" w:hanging="450"/>
        <w:jc w:val="both"/>
        <w:rPr>
          <w:sz w:val="28"/>
          <w:szCs w:val="28"/>
        </w:rPr>
      </w:pPr>
      <w:r w:rsidRPr="00EA1588">
        <w:rPr>
          <w:sz w:val="28"/>
          <w:szCs w:val="28"/>
        </w:rPr>
        <w:t>The observation of the result depends on the colour change on the strip if any.</w:t>
      </w:r>
    </w:p>
    <w:p w14:paraId="42C7CAC7" w14:textId="77777777" w:rsidR="003A3621" w:rsidRPr="00EA1588" w:rsidRDefault="003A3621" w:rsidP="003A3621">
      <w:pPr>
        <w:pStyle w:val="ListParagraph"/>
        <w:numPr>
          <w:ilvl w:val="0"/>
          <w:numId w:val="29"/>
        </w:numPr>
        <w:spacing w:line="360" w:lineRule="auto"/>
        <w:ind w:left="450" w:right="-180" w:hanging="450"/>
        <w:jc w:val="both"/>
        <w:rPr>
          <w:sz w:val="28"/>
          <w:szCs w:val="28"/>
        </w:rPr>
      </w:pPr>
      <w:r w:rsidRPr="00EA1588">
        <w:rPr>
          <w:sz w:val="28"/>
          <w:szCs w:val="28"/>
        </w:rPr>
        <w:t>Then the strip was compared with the colour of the parameter of the combi 9 strip container.</w:t>
      </w:r>
    </w:p>
    <w:bookmarkEnd w:id="19"/>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77777777" w:rsidR="00AD20A3" w:rsidRDefault="00D331C2" w:rsidP="00AD20A3">
      <w:pPr>
        <w:pStyle w:val="Heading1"/>
        <w:rPr>
          <w:rFonts w:cs="Times New Roman"/>
        </w:rPr>
      </w:pPr>
      <w:r w:rsidRPr="00A8675F">
        <w:rPr>
          <w:rFonts w:cs="Times New Roman"/>
        </w:rPr>
        <w:br w:type="page"/>
      </w:r>
      <w:bookmarkStart w:id="21" w:name="_Toc158994415"/>
      <w:r w:rsidRPr="00A8675F">
        <w:rPr>
          <w:rFonts w:cs="Times New Roman"/>
        </w:rPr>
        <w:lastRenderedPageBreak/>
        <w:t>CHAPTER THREE</w:t>
      </w:r>
      <w:bookmarkEnd w:id="21"/>
    </w:p>
    <w:p w14:paraId="44B3701A" w14:textId="640C27EA" w:rsidR="00D331C2" w:rsidRPr="00AD20A3" w:rsidRDefault="00224F8C" w:rsidP="00AD20A3">
      <w:pPr>
        <w:pStyle w:val="Heading1"/>
        <w:rPr>
          <w:rFonts w:cs="Times New Roman"/>
        </w:rPr>
      </w:pPr>
      <w:bookmarkStart w:id="22" w:name="_Toc158994416"/>
      <w:r w:rsidRPr="00A8675F">
        <w:t>H</w:t>
      </w:r>
      <w:r w:rsidR="000A30E4">
        <w:t>A</w:t>
      </w:r>
      <w:r w:rsidRPr="00A8675F">
        <w:t xml:space="preserve">ematology </w:t>
      </w:r>
      <w:r w:rsidR="00AD20A3">
        <w:t>UNIT</w:t>
      </w:r>
      <w:bookmarkEnd w:id="22"/>
    </w:p>
    <w:p w14:paraId="32E0732F" w14:textId="04D95E92" w:rsidR="00D331C2" w:rsidRPr="00A8675F" w:rsidRDefault="004817DA"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 xml:space="preserve">ematology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7C2BBA91"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A B O Grouping</w:t>
      </w:r>
    </w:p>
    <w:p w14:paraId="5F2095F8" w14:textId="37A1E8EB" w:rsidR="00D331C2" w:rsidRPr="00A8675F" w:rsidRDefault="007222DD" w:rsidP="005676CA">
      <w:pPr>
        <w:pStyle w:val="Heading2"/>
      </w:pPr>
      <w:bookmarkStart w:id="23" w:name="_Toc158994418"/>
      <w:r>
        <w:t>3.</w:t>
      </w:r>
      <w:r w:rsidR="003A3621">
        <w:t>1</w:t>
      </w:r>
      <w:r>
        <w:tab/>
      </w:r>
      <w:r w:rsidR="00D331C2" w:rsidRPr="00A8675F">
        <w:t xml:space="preserve">ABO </w:t>
      </w:r>
      <w:r w:rsidRPr="00A8675F">
        <w:t>Grouping</w:t>
      </w:r>
      <w:bookmarkEnd w:id="23"/>
      <w:r w:rsidRPr="00A8675F">
        <w:t xml:space="preserve"> </w:t>
      </w:r>
    </w:p>
    <w:p w14:paraId="00264681"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ABO grouping sera (anti A, B, and O</w:t>
      </w:r>
      <w:r w:rsidR="007222DD">
        <w:rPr>
          <w:rFonts w:ascii="Times New Roman" w:hAnsi="Times New Roman" w:cs="Times New Roman"/>
          <w:sz w:val="28"/>
          <w:szCs w:val="28"/>
        </w:rPr>
        <w:t>R</w:t>
      </w:r>
      <w:r w:rsidRPr="00A8675F">
        <w:rPr>
          <w:rFonts w:ascii="Times New Roman" w:hAnsi="Times New Roman" w:cs="Times New Roman"/>
          <w:sz w:val="28"/>
          <w:szCs w:val="28"/>
        </w:rPr>
        <w:t>h)</w:t>
      </w:r>
    </w:p>
    <w:p w14:paraId="0E50157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264956">
      <w:pPr>
        <w:tabs>
          <w:tab w:val="left" w:pos="2964"/>
        </w:tabs>
        <w:spacing w:after="0" w:line="36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F05D5D">
      <w:pPr>
        <w:pStyle w:val="ListParagraph"/>
        <w:numPr>
          <w:ilvl w:val="0"/>
          <w:numId w:val="21"/>
        </w:numPr>
        <w:tabs>
          <w:tab w:val="left" w:pos="2964"/>
        </w:tabs>
        <w:spacing w:after="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F05D5D">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Orh on each drop of blood on the white surface tile.</w:t>
      </w:r>
    </w:p>
    <w:p w14:paraId="290B5E08" w14:textId="68B5D4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264956">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F05D5D">
      <w:pPr>
        <w:pStyle w:val="ListParagraph"/>
        <w:numPr>
          <w:ilvl w:val="0"/>
          <w:numId w:val="23"/>
        </w:numPr>
        <w:tabs>
          <w:tab w:val="left" w:pos="2964"/>
        </w:tabs>
        <w:spacing w:after="0" w:line="360" w:lineRule="auto"/>
        <w:jc w:val="both"/>
        <w:rPr>
          <w:sz w:val="28"/>
          <w:szCs w:val="28"/>
        </w:rPr>
      </w:pPr>
      <w:r w:rsidRPr="00A8675F">
        <w:rPr>
          <w:sz w:val="28"/>
          <w:szCs w:val="28"/>
        </w:rPr>
        <w:t>If anti-A agglutinate, and no agglutination in anti B and ORh agglutinate it is A positive.</w:t>
      </w:r>
    </w:p>
    <w:p w14:paraId="4521AC6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If there is agglutination in anti A and non in anti B and ORh it is A negative.</w:t>
      </w:r>
    </w:p>
    <w:p w14:paraId="37E00266"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ORh it is Ab positive.</w:t>
      </w:r>
    </w:p>
    <w:p w14:paraId="27C8DD1F"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If there is no agglutination in anti A and there is in anti B and ORh it is B positive.</w:t>
      </w:r>
    </w:p>
    <w:p w14:paraId="5FD7AE7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If there is no agglutination in anti A and there is in anti B but non in ORh it is B negative.</w:t>
      </w:r>
    </w:p>
    <w:p w14:paraId="704D4B58"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If there is no agglutination in anti A, anti B but there is in ORh it is O positive.</w:t>
      </w:r>
    </w:p>
    <w:p w14:paraId="605064AE"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lastRenderedPageBreak/>
        <w:t>If there is no agglutination in anti A, anti B and ORh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t>O</w:t>
      </w:r>
      <w:r w:rsidRPr="00A8675F">
        <w:rPr>
          <w:rFonts w:ascii="Times New Roman" w:hAnsi="Times New Roman" w:cs="Times New Roman"/>
          <w:b/>
          <w:sz w:val="32"/>
          <w:szCs w:val="28"/>
          <w:vertAlign w:val="subscript"/>
        </w:rPr>
        <w:t>Rh</w:t>
      </w:r>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773D066" w14:textId="59715D54" w:rsidR="00D331C2" w:rsidRPr="003A3621" w:rsidRDefault="00224F8C" w:rsidP="005676CA">
      <w:pPr>
        <w:pStyle w:val="Heading2"/>
        <w:rPr>
          <w:caps/>
        </w:rPr>
      </w:pPr>
      <w:bookmarkStart w:id="24" w:name="_Toc158994419"/>
      <w:bookmarkStart w:id="25" w:name="_Hlk140222581"/>
      <w:r w:rsidRPr="003A3621">
        <w:rPr>
          <w:caps/>
        </w:rPr>
        <w:t xml:space="preserve">Introduction to </w:t>
      </w:r>
      <w:r w:rsidR="001C4C88" w:rsidRPr="003A3621">
        <w:rPr>
          <w:caps/>
        </w:rPr>
        <w:t>Immunology</w:t>
      </w:r>
      <w:bookmarkEnd w:id="24"/>
      <w:r w:rsidR="001C4C88" w:rsidRPr="003A3621">
        <w:rPr>
          <w:caps/>
        </w:rPr>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26" w:name="_Hlk140222564"/>
      <w:r w:rsidRPr="001C4C88">
        <w:rPr>
          <w:rFonts w:ascii="Times New Roman" w:hAnsi="Times New Roman" w:cs="Times New Roman"/>
          <w:sz w:val="28"/>
        </w:rPr>
        <w:t>Pregnancy test (PT)</w:t>
      </w:r>
    </w:p>
    <w:bookmarkEnd w:id="26"/>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77D9A178" w:rsidR="00D331C2" w:rsidRPr="00A8675F" w:rsidRDefault="001C4C88" w:rsidP="001C4C88">
      <w:pPr>
        <w:pStyle w:val="Heading2"/>
      </w:pPr>
      <w:bookmarkStart w:id="27" w:name="_Toc158994420"/>
      <w:r>
        <w:t>3.</w:t>
      </w:r>
      <w:r w:rsidR="006233C9">
        <w:t>2</w:t>
      </w:r>
      <w:r>
        <w:tab/>
      </w:r>
      <w:r w:rsidR="00224F8C" w:rsidRPr="00A8675F">
        <w:t xml:space="preserve">Pregnancy Test </w:t>
      </w:r>
      <w:r w:rsidR="00D331C2" w:rsidRPr="00A8675F">
        <w:t>(PT)</w:t>
      </w:r>
      <w:bookmarkEnd w:id="27"/>
    </w:p>
    <w:bookmarkEnd w:id="25"/>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F05D5D">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72CFC2D6" w:rsidR="00D331C2" w:rsidRPr="00A8675F" w:rsidRDefault="00107E0A" w:rsidP="005676CA">
      <w:pPr>
        <w:pStyle w:val="Heading2"/>
      </w:pPr>
      <w:bookmarkStart w:id="28" w:name="_Toc158994421"/>
      <w:r>
        <w:t>3.</w:t>
      </w:r>
      <w:r w:rsidR="006233C9">
        <w:t>3</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28"/>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7C1D18">
      <w:pPr>
        <w:pStyle w:val="Heading1"/>
        <w:rPr>
          <w:rFonts w:cs="Times New Roman"/>
        </w:rPr>
      </w:pPr>
      <w:bookmarkStart w:id="29" w:name="_Toc158994422"/>
      <w:r w:rsidRPr="00A8675F">
        <w:rPr>
          <w:rFonts w:cs="Times New Roman"/>
        </w:rPr>
        <w:lastRenderedPageBreak/>
        <w:t>CHAPTER FOUR</w:t>
      </w:r>
      <w:bookmarkEnd w:id="29"/>
    </w:p>
    <w:p w14:paraId="0EAF3903" w14:textId="6FC05CAC" w:rsidR="00D331C2" w:rsidRPr="007C1D18" w:rsidRDefault="00224F8C" w:rsidP="007C1D18">
      <w:pPr>
        <w:pStyle w:val="Heading1"/>
        <w:rPr>
          <w:rFonts w:cs="Times New Roman"/>
        </w:rPr>
      </w:pPr>
      <w:bookmarkStart w:id="30" w:name="_Toc158994423"/>
      <w:r w:rsidRPr="00A8675F">
        <w:t>Chemical pathology</w:t>
      </w:r>
      <w:r w:rsidR="007C1D18">
        <w:t xml:space="preserve"> unit</w:t>
      </w:r>
      <w:bookmarkEnd w:id="30"/>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41EC9FD3" w14:textId="547CB99F" w:rsidR="00C00687" w:rsidRPr="00634315" w:rsidRDefault="00C00687" w:rsidP="00634315">
      <w:pPr>
        <w:rPr>
          <w:rFonts w:ascii="Times New Roman" w:hAnsi="Times New Roman" w:cs="Times New Roman"/>
          <w:sz w:val="28"/>
        </w:rPr>
      </w:pPr>
      <w:bookmarkStart w:id="31" w:name="_Hlk140222937"/>
      <w:r w:rsidRPr="00634315">
        <w:rPr>
          <w:rFonts w:ascii="Times New Roman" w:hAnsi="Times New Roman" w:cs="Times New Roman"/>
          <w:sz w:val="28"/>
        </w:rPr>
        <w:t>Widal Test</w:t>
      </w:r>
    </w:p>
    <w:bookmarkEnd w:id="31"/>
    <w:p w14:paraId="4FE9F64E" w14:textId="7879E5C4" w:rsidR="00C00687" w:rsidRPr="00634315" w:rsidRDefault="00D4345F" w:rsidP="00634315">
      <w:pPr>
        <w:rPr>
          <w:rFonts w:ascii="Times New Roman" w:hAnsi="Times New Roman" w:cs="Times New Roman"/>
          <w:sz w:val="28"/>
        </w:rPr>
      </w:pPr>
      <w:r>
        <w:rPr>
          <w:rFonts w:ascii="Times New Roman" w:hAnsi="Times New Roman" w:cs="Times New Roman"/>
          <w:sz w:val="28"/>
        </w:rPr>
        <w:t>H-pylori</w:t>
      </w:r>
    </w:p>
    <w:p w14:paraId="09F0EACD" w14:textId="2F9C8860" w:rsidR="00D331C2" w:rsidRPr="00A8675F" w:rsidRDefault="00634315" w:rsidP="00DA6B77">
      <w:pPr>
        <w:pStyle w:val="Heading2"/>
      </w:pPr>
      <w:bookmarkStart w:id="32" w:name="_Toc158994424"/>
      <w:r>
        <w:t>4.1</w:t>
      </w:r>
      <w:r>
        <w:tab/>
      </w:r>
      <w:r w:rsidR="00D42107" w:rsidRPr="00A8675F">
        <w:t>Widal Test</w:t>
      </w:r>
      <w:bookmarkEnd w:id="32"/>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Observe if there is thick agglutination the result is positive for typhoid fever titre 1 in 320.</w:t>
      </w:r>
    </w:p>
    <w:p w14:paraId="56EF5830"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If the agglutination is fairly thick it is still positive for typhoid fever titre 1 in 160.</w:t>
      </w:r>
    </w:p>
    <w:p w14:paraId="0AB177C7" w14:textId="23E5846C"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But if there is no agglutination it is negative for typhoid fever the titre could be 1 in 120, 1 in 40, and 1 in 80.</w:t>
      </w:r>
    </w:p>
    <w:p w14:paraId="16CE482F" w14:textId="77777777" w:rsidR="004868DD" w:rsidRDefault="004868DD">
      <w:pPr>
        <w:rPr>
          <w:rFonts w:ascii="Times New Roman" w:hAnsi="Times New Roman" w:cs="Times New Roman"/>
          <w:b/>
          <w:sz w:val="28"/>
          <w:szCs w:val="28"/>
        </w:rPr>
      </w:pPr>
      <w:r>
        <w:rPr>
          <w:rFonts w:ascii="Times New Roman" w:hAnsi="Times New Roman" w:cs="Times New Roman"/>
          <w:b/>
          <w:sz w:val="28"/>
          <w:szCs w:val="28"/>
        </w:rPr>
        <w:br w:type="page"/>
      </w:r>
    </w:p>
    <w:p w14:paraId="777091D3" w14:textId="5A91339A" w:rsidR="00D4345F" w:rsidRPr="007E1B56" w:rsidRDefault="00634315" w:rsidP="00D4345F">
      <w:pPr>
        <w:pStyle w:val="Heading2"/>
        <w:rPr>
          <w:shd w:val="clear" w:color="auto" w:fill="FFFFFF"/>
        </w:rPr>
      </w:pPr>
      <w:bookmarkStart w:id="33" w:name="_Toc158994425"/>
      <w:r>
        <w:lastRenderedPageBreak/>
        <w:t>4.</w:t>
      </w:r>
      <w:r w:rsidR="00DA6B77">
        <w:t>2</w:t>
      </w:r>
      <w:r>
        <w:tab/>
      </w:r>
      <w:bookmarkStart w:id="34" w:name="_Toc140925374"/>
      <w:bookmarkEnd w:id="33"/>
      <w:r w:rsidR="00D4345F" w:rsidRPr="007E1B56">
        <w:rPr>
          <w:shd w:val="clear" w:color="auto" w:fill="FFFFFF"/>
        </w:rPr>
        <w:t>Helicobacter pylori (H. pylori) Test</w:t>
      </w:r>
      <w:bookmarkEnd w:id="34"/>
    </w:p>
    <w:p w14:paraId="34975526" w14:textId="77777777" w:rsidR="00D4345F" w:rsidRPr="007E1B56" w:rsidRDefault="00D4345F" w:rsidP="00D4345F">
      <w:pPr>
        <w:spacing w:after="0" w:line="36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2CAA5245" w14:textId="77777777" w:rsidR="00D4345F" w:rsidRPr="00720F9F" w:rsidRDefault="00D4345F" w:rsidP="00D4345F">
      <w:pPr>
        <w:shd w:val="clear" w:color="auto" w:fill="FFFFFF"/>
        <w:spacing w:after="0" w:line="36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1D22F523" w14:textId="77777777" w:rsidR="00D4345F" w:rsidRPr="007E1B56" w:rsidRDefault="00D4345F" w:rsidP="00D4345F">
      <w:pPr>
        <w:spacing w:after="0" w:line="36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612311E9" w14:textId="77777777" w:rsidR="00D4345F" w:rsidRPr="007E1B56" w:rsidRDefault="00D4345F" w:rsidP="00D4345F">
      <w:pPr>
        <w:pStyle w:val="ListParagraph"/>
        <w:numPr>
          <w:ilvl w:val="0"/>
          <w:numId w:val="30"/>
        </w:numPr>
        <w:spacing w:after="0" w:line="360" w:lineRule="auto"/>
        <w:jc w:val="both"/>
        <w:rPr>
          <w:sz w:val="28"/>
          <w:szCs w:val="28"/>
        </w:rPr>
      </w:pPr>
      <w:r w:rsidRPr="007E1B56">
        <w:rPr>
          <w:sz w:val="28"/>
          <w:szCs w:val="28"/>
        </w:rPr>
        <w:t>The patient's urine was collected in a sterile test tube.</w:t>
      </w:r>
    </w:p>
    <w:p w14:paraId="1972FB74" w14:textId="77777777" w:rsidR="00D4345F" w:rsidRPr="007E1B56" w:rsidRDefault="00D4345F" w:rsidP="00D4345F">
      <w:pPr>
        <w:pStyle w:val="ListParagraph"/>
        <w:numPr>
          <w:ilvl w:val="0"/>
          <w:numId w:val="30"/>
        </w:numPr>
        <w:spacing w:after="0" w:line="36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6B254284" w14:textId="77777777" w:rsidR="00D4345F" w:rsidRPr="007E1B56" w:rsidRDefault="00D4345F" w:rsidP="00D4345F">
      <w:pPr>
        <w:pStyle w:val="ListParagraph"/>
        <w:numPr>
          <w:ilvl w:val="0"/>
          <w:numId w:val="30"/>
        </w:numPr>
        <w:spacing w:after="0" w:line="360" w:lineRule="auto"/>
        <w:jc w:val="both"/>
        <w:rPr>
          <w:sz w:val="28"/>
          <w:szCs w:val="28"/>
        </w:rPr>
      </w:pPr>
      <w:r w:rsidRPr="007E1B56">
        <w:rPr>
          <w:sz w:val="28"/>
          <w:szCs w:val="28"/>
        </w:rPr>
        <w:t>Taking a clean slide, the centrifuged urine sample was placed onto it.</w:t>
      </w:r>
    </w:p>
    <w:p w14:paraId="0F75B6B2" w14:textId="77777777" w:rsidR="00D4345F" w:rsidRDefault="00D4345F" w:rsidP="00D4345F">
      <w:pPr>
        <w:pStyle w:val="ListParagraph"/>
        <w:numPr>
          <w:ilvl w:val="0"/>
          <w:numId w:val="30"/>
        </w:numPr>
        <w:spacing w:after="0" w:line="360" w:lineRule="auto"/>
        <w:jc w:val="both"/>
        <w:rPr>
          <w:sz w:val="28"/>
          <w:szCs w:val="28"/>
        </w:rPr>
      </w:pPr>
      <w:r w:rsidRPr="007E1B56">
        <w:rPr>
          <w:sz w:val="28"/>
          <w:szCs w:val="28"/>
        </w:rPr>
        <w:t>The slide was then observed under a microscope, using the x100 objective lens.</w:t>
      </w:r>
    </w:p>
    <w:p w14:paraId="31EE7E24" w14:textId="77777777" w:rsidR="00D4345F" w:rsidRPr="007E1B56" w:rsidRDefault="00D4345F" w:rsidP="00D4345F">
      <w:pPr>
        <w:spacing w:after="0" w:line="36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2569FCC0" w14:textId="77777777" w:rsidR="00D4345F" w:rsidRPr="007E1B56" w:rsidRDefault="00D4345F" w:rsidP="00D4345F">
      <w:pPr>
        <w:pStyle w:val="ListParagraph"/>
        <w:numPr>
          <w:ilvl w:val="0"/>
          <w:numId w:val="31"/>
        </w:numPr>
        <w:spacing w:after="0" w:line="360" w:lineRule="auto"/>
        <w:jc w:val="both"/>
        <w:rPr>
          <w:sz w:val="28"/>
          <w:szCs w:val="28"/>
        </w:rPr>
      </w:pPr>
      <w:r w:rsidRPr="007E1B56">
        <w:rPr>
          <w:sz w:val="28"/>
          <w:szCs w:val="28"/>
        </w:rPr>
        <w:t>The observation of the result depended on any visible changes in color on the strip that was used during the test.</w:t>
      </w:r>
    </w:p>
    <w:p w14:paraId="6E122B23" w14:textId="77777777" w:rsidR="00D4345F" w:rsidRPr="007E1B56" w:rsidRDefault="00D4345F" w:rsidP="00D4345F">
      <w:pPr>
        <w:pStyle w:val="ListParagraph"/>
        <w:numPr>
          <w:ilvl w:val="0"/>
          <w:numId w:val="31"/>
        </w:numPr>
        <w:spacing w:after="0" w:line="360" w:lineRule="auto"/>
        <w:jc w:val="both"/>
        <w:rPr>
          <w:sz w:val="28"/>
          <w:szCs w:val="28"/>
        </w:rPr>
      </w:pPr>
      <w:r w:rsidRPr="007E1B56">
        <w:rPr>
          <w:sz w:val="28"/>
          <w:szCs w:val="28"/>
        </w:rPr>
        <w:t>The strip was then compared with the color parameters provided on the combi 9 strip container to interpret the results accurately.</w:t>
      </w:r>
    </w:p>
    <w:p w14:paraId="4A0DD24E" w14:textId="1F119E15" w:rsidR="00D4345F" w:rsidRDefault="00D4345F" w:rsidP="00D4345F">
      <w:pPr>
        <w:spacing w:after="0"/>
        <w:rPr>
          <w:rFonts w:ascii="Times New Roman" w:hAnsi="Times New Roman" w:cs="Times New Roman"/>
          <w:sz w:val="28"/>
        </w:rPr>
      </w:pPr>
    </w:p>
    <w:p w14:paraId="16AB67A3" w14:textId="77777777" w:rsidR="00667104" w:rsidRPr="00E93D6B" w:rsidRDefault="00667104" w:rsidP="00667104">
      <w:pPr>
        <w:pStyle w:val="Heading2"/>
      </w:pPr>
      <w:bookmarkStart w:id="35" w:name="_Toc140916365"/>
      <w:bookmarkStart w:id="36" w:name="_Toc140923547"/>
      <w:r>
        <w:t>4.3</w:t>
      </w:r>
      <w:r w:rsidRPr="00E93D6B">
        <w:tab/>
        <w:t>Human Immune Virus (HIV)</w:t>
      </w:r>
      <w:bookmarkEnd w:id="35"/>
      <w:bookmarkEnd w:id="36"/>
    </w:p>
    <w:p w14:paraId="61B53706" w14:textId="5A3E8D2C" w:rsidR="005C1056" w:rsidRPr="005C1056" w:rsidRDefault="005C1056" w:rsidP="005C1056">
      <w:pPr>
        <w:spacing w:after="0" w:line="360" w:lineRule="auto"/>
        <w:rPr>
          <w:rFonts w:ascii="Times New Roman" w:eastAsia="Times New Roman" w:hAnsi="Times New Roman" w:cs="Times New Roman"/>
          <w:sz w:val="28"/>
          <w:szCs w:val="24"/>
          <w:lang w:val="en-GB" w:eastAsia="en-GB"/>
        </w:rPr>
      </w:pPr>
      <w:r w:rsidRPr="005C1056">
        <w:rPr>
          <w:rFonts w:ascii="Times New Roman" w:eastAsia="Times New Roman" w:hAnsi="Times New Roman" w:cs="Times New Roman"/>
          <w:b/>
          <w:bCs/>
          <w:sz w:val="28"/>
          <w:szCs w:val="24"/>
          <w:lang w:val="en-GB" w:eastAsia="en-GB"/>
        </w:rPr>
        <w:t>Aim:</w:t>
      </w:r>
      <w:r w:rsidRPr="005C1056">
        <w:rPr>
          <w:rFonts w:ascii="Times New Roman" w:eastAsia="Times New Roman" w:hAnsi="Times New Roman" w:cs="Times New Roman"/>
          <w:sz w:val="28"/>
          <w:szCs w:val="24"/>
          <w:lang w:val="en-GB" w:eastAsia="en-GB"/>
        </w:rPr>
        <w:t xml:space="preserve"> To detect the presence of Human Immunodeficiency Virus (HIV) in the blood.</w:t>
      </w:r>
      <w:r w:rsidRPr="005C1056">
        <w:rPr>
          <w:rFonts w:ascii="Times New Roman" w:eastAsia="Times New Roman" w:hAnsi="Times New Roman" w:cs="Times New Roman"/>
          <w:sz w:val="28"/>
          <w:szCs w:val="24"/>
          <w:lang w:val="en-GB" w:eastAsia="en-GB"/>
        </w:rPr>
        <w:br/>
      </w:r>
      <w:r w:rsidRPr="005C1056">
        <w:rPr>
          <w:rFonts w:ascii="Times New Roman" w:eastAsia="Times New Roman" w:hAnsi="Times New Roman" w:cs="Times New Roman"/>
          <w:b/>
          <w:bCs/>
          <w:sz w:val="28"/>
          <w:szCs w:val="24"/>
          <w:lang w:val="en-GB" w:eastAsia="en-GB"/>
        </w:rPr>
        <w:t>Specimen:</w:t>
      </w:r>
      <w:r w:rsidRPr="005C1056">
        <w:rPr>
          <w:rFonts w:ascii="Times New Roman" w:eastAsia="Times New Roman" w:hAnsi="Times New Roman" w:cs="Times New Roman"/>
          <w:sz w:val="28"/>
          <w:szCs w:val="24"/>
          <w:lang w:val="en-GB" w:eastAsia="en-GB"/>
        </w:rPr>
        <w:t xml:space="preserve"> Whole blood (capillary blood from fingertip).</w:t>
      </w:r>
      <w:r w:rsidRPr="005C1056">
        <w:rPr>
          <w:rFonts w:ascii="Times New Roman" w:eastAsia="Times New Roman" w:hAnsi="Times New Roman" w:cs="Times New Roman"/>
          <w:sz w:val="28"/>
          <w:szCs w:val="24"/>
          <w:lang w:val="en-GB" w:eastAsia="en-GB"/>
        </w:rPr>
        <w:br/>
      </w:r>
      <w:r w:rsidRPr="005C1056">
        <w:rPr>
          <w:rFonts w:ascii="Times New Roman" w:eastAsia="Times New Roman" w:hAnsi="Times New Roman" w:cs="Times New Roman"/>
          <w:b/>
          <w:bCs/>
          <w:sz w:val="28"/>
          <w:szCs w:val="24"/>
          <w:lang w:val="en-GB" w:eastAsia="en-GB"/>
        </w:rPr>
        <w:t>Reagent:</w:t>
      </w:r>
      <w:r w:rsidRPr="005C1056">
        <w:rPr>
          <w:rFonts w:ascii="Times New Roman" w:eastAsia="Times New Roman" w:hAnsi="Times New Roman" w:cs="Times New Roman"/>
          <w:sz w:val="28"/>
          <w:szCs w:val="24"/>
          <w:lang w:val="en-GB" w:eastAsia="en-GB"/>
        </w:rPr>
        <w:t xml:space="preserve"> HIV test strip, buffer solution</w:t>
      </w:r>
      <w:r w:rsidRPr="005C1056">
        <w:rPr>
          <w:rFonts w:ascii="Times New Roman" w:eastAsia="Times New Roman" w:hAnsi="Times New Roman" w:cs="Times New Roman"/>
          <w:sz w:val="28"/>
          <w:szCs w:val="24"/>
          <w:lang w:val="en-GB" w:eastAsia="en-GB"/>
        </w:rPr>
        <w:br/>
      </w:r>
      <w:r w:rsidRPr="005C1056">
        <w:rPr>
          <w:rFonts w:ascii="Times New Roman" w:eastAsia="Times New Roman" w:hAnsi="Times New Roman" w:cs="Times New Roman"/>
          <w:b/>
          <w:bCs/>
          <w:sz w:val="28"/>
          <w:szCs w:val="24"/>
          <w:lang w:val="en-GB" w:eastAsia="en-GB"/>
        </w:rPr>
        <w:t>Apparatus:</w:t>
      </w:r>
      <w:r w:rsidRPr="005C1056">
        <w:rPr>
          <w:rFonts w:ascii="Times New Roman" w:eastAsia="Times New Roman" w:hAnsi="Times New Roman" w:cs="Times New Roman"/>
          <w:sz w:val="28"/>
          <w:szCs w:val="24"/>
          <w:lang w:val="en-GB" w:eastAsia="en-GB"/>
        </w:rPr>
        <w:t xml:space="preserve"> Test strip (rapid diagnostic test kit), buffer solution, lancet, alcohol swab, timer</w:t>
      </w:r>
    </w:p>
    <w:p w14:paraId="36D230F1" w14:textId="77777777" w:rsidR="005C1056" w:rsidRPr="005C1056" w:rsidRDefault="005C1056" w:rsidP="005C1056">
      <w:pPr>
        <w:spacing w:after="0" w:line="360" w:lineRule="auto"/>
        <w:rPr>
          <w:rFonts w:ascii="Times New Roman" w:eastAsia="Times New Roman" w:hAnsi="Times New Roman" w:cs="Times New Roman"/>
          <w:sz w:val="28"/>
          <w:szCs w:val="24"/>
          <w:lang w:val="en-GB" w:eastAsia="en-GB"/>
        </w:rPr>
      </w:pPr>
      <w:r w:rsidRPr="005C1056">
        <w:rPr>
          <w:rFonts w:ascii="Times New Roman" w:eastAsia="Times New Roman" w:hAnsi="Times New Roman" w:cs="Times New Roman"/>
          <w:b/>
          <w:bCs/>
          <w:sz w:val="28"/>
          <w:szCs w:val="24"/>
          <w:lang w:val="en-GB" w:eastAsia="en-GB"/>
        </w:rPr>
        <w:t>Procedure</w:t>
      </w:r>
    </w:p>
    <w:p w14:paraId="5290FD7E" w14:textId="77777777" w:rsidR="005C1056" w:rsidRDefault="005C1056" w:rsidP="005C1056">
      <w:pPr>
        <w:pStyle w:val="ListParagraph"/>
        <w:numPr>
          <w:ilvl w:val="0"/>
          <w:numId w:val="33"/>
        </w:numPr>
        <w:spacing w:after="0" w:line="360" w:lineRule="auto"/>
        <w:rPr>
          <w:rFonts w:eastAsia="Times New Roman"/>
          <w:sz w:val="28"/>
          <w:szCs w:val="24"/>
          <w:lang w:val="en-GB" w:eastAsia="en-GB"/>
        </w:rPr>
      </w:pPr>
      <w:r w:rsidRPr="005C1056">
        <w:rPr>
          <w:rFonts w:eastAsia="Times New Roman"/>
          <w:sz w:val="28"/>
          <w:szCs w:val="24"/>
          <w:lang w:val="en-GB" w:eastAsia="en-GB"/>
        </w:rPr>
        <w:t>Cleaned the fingertip of the patient using an alcohol swab and allowed it to dry.</w:t>
      </w:r>
    </w:p>
    <w:p w14:paraId="04C3E202" w14:textId="77777777" w:rsidR="005C1056" w:rsidRDefault="005C1056" w:rsidP="005C1056">
      <w:pPr>
        <w:pStyle w:val="ListParagraph"/>
        <w:numPr>
          <w:ilvl w:val="0"/>
          <w:numId w:val="33"/>
        </w:numPr>
        <w:spacing w:after="0" w:line="360" w:lineRule="auto"/>
        <w:rPr>
          <w:rFonts w:eastAsia="Times New Roman"/>
          <w:sz w:val="28"/>
          <w:szCs w:val="24"/>
          <w:lang w:val="en-GB" w:eastAsia="en-GB"/>
        </w:rPr>
      </w:pPr>
      <w:r w:rsidRPr="005C1056">
        <w:rPr>
          <w:rFonts w:eastAsia="Times New Roman"/>
          <w:sz w:val="28"/>
          <w:szCs w:val="24"/>
          <w:lang w:val="en-GB" w:eastAsia="en-GB"/>
        </w:rPr>
        <w:t>Pricked the finger with a sterile lancet.</w:t>
      </w:r>
    </w:p>
    <w:p w14:paraId="6B782C5D" w14:textId="77777777" w:rsidR="005C1056" w:rsidRDefault="005C1056" w:rsidP="005C1056">
      <w:pPr>
        <w:pStyle w:val="ListParagraph"/>
        <w:numPr>
          <w:ilvl w:val="0"/>
          <w:numId w:val="33"/>
        </w:numPr>
        <w:spacing w:after="0" w:line="360" w:lineRule="auto"/>
        <w:rPr>
          <w:rFonts w:eastAsia="Times New Roman"/>
          <w:sz w:val="28"/>
          <w:szCs w:val="24"/>
          <w:lang w:val="en-GB" w:eastAsia="en-GB"/>
        </w:rPr>
      </w:pPr>
      <w:r w:rsidRPr="005C1056">
        <w:rPr>
          <w:rFonts w:eastAsia="Times New Roman"/>
          <w:sz w:val="28"/>
          <w:szCs w:val="24"/>
          <w:lang w:val="en-GB" w:eastAsia="en-GB"/>
        </w:rPr>
        <w:t>Collected a small drop of blood and placed it on the sample area of the HIV test strip.</w:t>
      </w:r>
    </w:p>
    <w:p w14:paraId="6C517EC2" w14:textId="77777777" w:rsidR="005C1056" w:rsidRDefault="005C1056" w:rsidP="005C1056">
      <w:pPr>
        <w:pStyle w:val="ListParagraph"/>
        <w:numPr>
          <w:ilvl w:val="0"/>
          <w:numId w:val="33"/>
        </w:numPr>
        <w:spacing w:after="0" w:line="360" w:lineRule="auto"/>
        <w:rPr>
          <w:rFonts w:eastAsia="Times New Roman"/>
          <w:sz w:val="28"/>
          <w:szCs w:val="24"/>
          <w:lang w:val="en-GB" w:eastAsia="en-GB"/>
        </w:rPr>
      </w:pPr>
      <w:r w:rsidRPr="005C1056">
        <w:rPr>
          <w:rFonts w:eastAsia="Times New Roman"/>
          <w:sz w:val="28"/>
          <w:szCs w:val="24"/>
          <w:lang w:val="en-GB" w:eastAsia="en-GB"/>
        </w:rPr>
        <w:t>Added the buffer solution onto the same area of the test strip as instructed by the kit manufacturer.</w:t>
      </w:r>
    </w:p>
    <w:p w14:paraId="20FAE91D" w14:textId="77777777" w:rsidR="005C1056" w:rsidRDefault="005C1056" w:rsidP="005C1056">
      <w:pPr>
        <w:pStyle w:val="ListParagraph"/>
        <w:numPr>
          <w:ilvl w:val="0"/>
          <w:numId w:val="33"/>
        </w:numPr>
        <w:spacing w:after="0" w:line="360" w:lineRule="auto"/>
        <w:rPr>
          <w:rFonts w:eastAsia="Times New Roman"/>
          <w:sz w:val="28"/>
          <w:szCs w:val="24"/>
          <w:lang w:val="en-GB" w:eastAsia="en-GB"/>
        </w:rPr>
      </w:pPr>
      <w:r w:rsidRPr="005C1056">
        <w:rPr>
          <w:rFonts w:eastAsia="Times New Roman"/>
          <w:sz w:val="28"/>
          <w:szCs w:val="24"/>
          <w:lang w:val="en-GB" w:eastAsia="en-GB"/>
        </w:rPr>
        <w:t>Allowed the test strip to stand undisturbed for 15 minutes.</w:t>
      </w:r>
    </w:p>
    <w:p w14:paraId="000CD433" w14:textId="34259611" w:rsidR="005C1056" w:rsidRPr="005C1056" w:rsidRDefault="005C1056" w:rsidP="005C1056">
      <w:pPr>
        <w:pStyle w:val="ListParagraph"/>
        <w:numPr>
          <w:ilvl w:val="0"/>
          <w:numId w:val="33"/>
        </w:numPr>
        <w:spacing w:after="0" w:line="360" w:lineRule="auto"/>
        <w:rPr>
          <w:rFonts w:eastAsia="Times New Roman"/>
          <w:sz w:val="28"/>
          <w:szCs w:val="24"/>
          <w:lang w:val="en-GB" w:eastAsia="en-GB"/>
        </w:rPr>
      </w:pPr>
      <w:r w:rsidRPr="005C1056">
        <w:rPr>
          <w:rFonts w:eastAsia="Times New Roman"/>
          <w:sz w:val="28"/>
          <w:szCs w:val="24"/>
          <w:lang w:val="en-GB" w:eastAsia="en-GB"/>
        </w:rPr>
        <w:t>Interpreted the result as follows:</w:t>
      </w:r>
    </w:p>
    <w:p w14:paraId="712CD175" w14:textId="77777777" w:rsidR="005C1056" w:rsidRPr="005C1056" w:rsidRDefault="005C1056" w:rsidP="005C1056">
      <w:pPr>
        <w:spacing w:after="0" w:line="360" w:lineRule="auto"/>
        <w:rPr>
          <w:rFonts w:ascii="Times New Roman" w:eastAsia="Times New Roman" w:hAnsi="Times New Roman" w:cs="Times New Roman"/>
          <w:sz w:val="28"/>
          <w:szCs w:val="24"/>
          <w:lang w:val="en-GB" w:eastAsia="en-GB"/>
        </w:rPr>
      </w:pPr>
      <w:r w:rsidRPr="005C1056">
        <w:rPr>
          <w:rFonts w:ascii="Times New Roman" w:eastAsia="Times New Roman" w:hAnsi="Times New Roman" w:cs="Times New Roman"/>
          <w:b/>
          <w:bCs/>
          <w:sz w:val="28"/>
          <w:szCs w:val="24"/>
          <w:lang w:val="en-GB" w:eastAsia="en-GB"/>
        </w:rPr>
        <w:lastRenderedPageBreak/>
        <w:t>Result</w:t>
      </w:r>
    </w:p>
    <w:p w14:paraId="7C309C6B" w14:textId="77777777" w:rsidR="005C1056" w:rsidRDefault="005C1056" w:rsidP="005C1056">
      <w:pPr>
        <w:pStyle w:val="ListParagraph"/>
        <w:numPr>
          <w:ilvl w:val="0"/>
          <w:numId w:val="34"/>
        </w:numPr>
        <w:spacing w:after="0" w:line="360" w:lineRule="auto"/>
        <w:rPr>
          <w:rFonts w:eastAsia="Times New Roman"/>
          <w:sz w:val="28"/>
          <w:szCs w:val="24"/>
          <w:lang w:val="en-GB" w:eastAsia="en-GB"/>
        </w:rPr>
      </w:pPr>
      <w:r w:rsidRPr="005C1056">
        <w:rPr>
          <w:rFonts w:eastAsia="Times New Roman"/>
          <w:sz w:val="28"/>
          <w:szCs w:val="24"/>
          <w:lang w:val="en-GB" w:eastAsia="en-GB"/>
        </w:rPr>
        <w:t xml:space="preserve">If two lines appear (one on the control line and one on the test line), the result is </w:t>
      </w:r>
      <w:r w:rsidRPr="005C1056">
        <w:rPr>
          <w:rFonts w:eastAsia="Times New Roman"/>
          <w:b/>
          <w:bCs/>
          <w:sz w:val="28"/>
          <w:szCs w:val="24"/>
          <w:lang w:val="en-GB" w:eastAsia="en-GB"/>
        </w:rPr>
        <w:t>positive</w:t>
      </w:r>
      <w:r w:rsidRPr="005C1056">
        <w:rPr>
          <w:rFonts w:eastAsia="Times New Roman"/>
          <w:sz w:val="28"/>
          <w:szCs w:val="24"/>
          <w:lang w:val="en-GB" w:eastAsia="en-GB"/>
        </w:rPr>
        <w:t xml:space="preserve"> for HIV.</w:t>
      </w:r>
    </w:p>
    <w:p w14:paraId="065C854A" w14:textId="77777777" w:rsidR="005C1056" w:rsidRDefault="005C1056" w:rsidP="005C1056">
      <w:pPr>
        <w:pStyle w:val="ListParagraph"/>
        <w:numPr>
          <w:ilvl w:val="0"/>
          <w:numId w:val="34"/>
        </w:numPr>
        <w:spacing w:after="0" w:line="360" w:lineRule="auto"/>
        <w:rPr>
          <w:rFonts w:eastAsia="Times New Roman"/>
          <w:sz w:val="28"/>
          <w:szCs w:val="24"/>
          <w:lang w:val="en-GB" w:eastAsia="en-GB"/>
        </w:rPr>
      </w:pPr>
      <w:r w:rsidRPr="005C1056">
        <w:rPr>
          <w:rFonts w:eastAsia="Times New Roman"/>
          <w:sz w:val="28"/>
          <w:szCs w:val="24"/>
          <w:lang w:val="en-GB" w:eastAsia="en-GB"/>
        </w:rPr>
        <w:t xml:space="preserve">If only one line appears on the control line, the result is </w:t>
      </w:r>
      <w:r w:rsidRPr="005C1056">
        <w:rPr>
          <w:rFonts w:eastAsia="Times New Roman"/>
          <w:b/>
          <w:bCs/>
          <w:sz w:val="28"/>
          <w:szCs w:val="24"/>
          <w:lang w:val="en-GB" w:eastAsia="en-GB"/>
        </w:rPr>
        <w:t>negative</w:t>
      </w:r>
      <w:r w:rsidRPr="005C1056">
        <w:rPr>
          <w:rFonts w:eastAsia="Times New Roman"/>
          <w:sz w:val="28"/>
          <w:szCs w:val="24"/>
          <w:lang w:val="en-GB" w:eastAsia="en-GB"/>
        </w:rPr>
        <w:t xml:space="preserve"> for HIV.</w:t>
      </w:r>
    </w:p>
    <w:p w14:paraId="0735550A" w14:textId="16AD0319" w:rsidR="005C1056" w:rsidRPr="005C1056" w:rsidRDefault="005C1056" w:rsidP="005C1056">
      <w:pPr>
        <w:pStyle w:val="ListParagraph"/>
        <w:numPr>
          <w:ilvl w:val="0"/>
          <w:numId w:val="34"/>
        </w:numPr>
        <w:spacing w:after="0" w:line="360" w:lineRule="auto"/>
        <w:rPr>
          <w:rFonts w:eastAsia="Times New Roman"/>
          <w:sz w:val="28"/>
          <w:szCs w:val="24"/>
          <w:lang w:val="en-GB" w:eastAsia="en-GB"/>
        </w:rPr>
      </w:pPr>
      <w:r w:rsidRPr="005C1056">
        <w:rPr>
          <w:rFonts w:eastAsia="Times New Roman"/>
          <w:sz w:val="28"/>
          <w:szCs w:val="24"/>
          <w:lang w:val="en-GB" w:eastAsia="en-GB"/>
        </w:rPr>
        <w:t xml:space="preserve">If no line appears or only the test line shows without the control line, the result is </w:t>
      </w:r>
      <w:r w:rsidRPr="005C1056">
        <w:rPr>
          <w:rFonts w:eastAsia="Times New Roman"/>
          <w:b/>
          <w:bCs/>
          <w:sz w:val="28"/>
          <w:szCs w:val="24"/>
          <w:lang w:val="en-GB" w:eastAsia="en-GB"/>
        </w:rPr>
        <w:t>invalid</w:t>
      </w:r>
      <w:r w:rsidRPr="005C1056">
        <w:rPr>
          <w:rFonts w:eastAsia="Times New Roman"/>
          <w:sz w:val="28"/>
          <w:szCs w:val="24"/>
          <w:lang w:val="en-GB" w:eastAsia="en-GB"/>
        </w:rPr>
        <w:t xml:space="preserve"> and the test should be repeated.</w:t>
      </w:r>
    </w:p>
    <w:p w14:paraId="7DB84796" w14:textId="77777777" w:rsidR="006571A0" w:rsidRDefault="006571A0" w:rsidP="006571A0">
      <w:pPr>
        <w:pStyle w:val="Heading2"/>
        <w:rPr>
          <w:lang w:val="en-GB" w:eastAsia="en-GB"/>
        </w:rPr>
      </w:pPr>
      <w:r w:rsidRPr="002B4B75">
        <w:rPr>
          <w:lang w:val="en-GB" w:eastAsia="en-GB"/>
        </w:rPr>
        <w:t xml:space="preserve">4.4 </w:t>
      </w:r>
      <w:r>
        <w:rPr>
          <w:lang w:val="en-GB" w:eastAsia="en-GB"/>
        </w:rPr>
        <w:tab/>
      </w:r>
      <w:r w:rsidRPr="002B4B75">
        <w:rPr>
          <w:lang w:val="en-GB" w:eastAsia="en-GB"/>
        </w:rPr>
        <w:t>Genotype Test</w:t>
      </w:r>
    </w:p>
    <w:p w14:paraId="219F537C" w14:textId="77777777" w:rsidR="006571A0" w:rsidRDefault="006571A0" w:rsidP="006571A0">
      <w:pPr>
        <w:spacing w:after="0" w:line="36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Aim:</w:t>
      </w:r>
      <w:r w:rsidRPr="002B4B75">
        <w:rPr>
          <w:rFonts w:ascii="Times New Roman" w:eastAsia="Times New Roman" w:hAnsi="Times New Roman" w:cs="Times New Roman"/>
          <w:sz w:val="28"/>
          <w:szCs w:val="24"/>
          <w:lang w:val="en-GB" w:eastAsia="en-GB"/>
        </w:rPr>
        <w:t xml:space="preserve"> To determine the haemoglobin genotype of an individual (e.g., AA, AS, SS, AC).</w:t>
      </w:r>
    </w:p>
    <w:p w14:paraId="7852779D" w14:textId="77777777" w:rsidR="006571A0" w:rsidRDefault="006571A0" w:rsidP="006571A0">
      <w:pPr>
        <w:spacing w:after="0" w:line="36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Specimen:</w:t>
      </w:r>
      <w:r w:rsidRPr="002B4B75">
        <w:rPr>
          <w:rFonts w:ascii="Times New Roman" w:eastAsia="Times New Roman" w:hAnsi="Times New Roman" w:cs="Times New Roman"/>
          <w:sz w:val="28"/>
          <w:szCs w:val="24"/>
          <w:lang w:val="en-GB" w:eastAsia="en-GB"/>
        </w:rPr>
        <w:t xml:space="preserve"> Whole blood (preferably venous blood)</w:t>
      </w:r>
    </w:p>
    <w:p w14:paraId="0EC3AB63" w14:textId="77777777" w:rsidR="006571A0" w:rsidRDefault="006571A0" w:rsidP="006571A0">
      <w:pPr>
        <w:spacing w:after="0" w:line="36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Reagent:</w:t>
      </w:r>
      <w:r w:rsidRPr="002B4B75">
        <w:rPr>
          <w:rFonts w:ascii="Times New Roman" w:eastAsia="Times New Roman" w:hAnsi="Times New Roman" w:cs="Times New Roman"/>
          <w:sz w:val="28"/>
          <w:szCs w:val="24"/>
          <w:lang w:val="en-GB" w:eastAsia="en-GB"/>
        </w:rPr>
        <w:t xml:space="preserve"> Hemoglobin electrophoresis buffer, cellulose acetate paper, staining solution</w:t>
      </w:r>
    </w:p>
    <w:p w14:paraId="0392B76E" w14:textId="77777777" w:rsidR="006571A0" w:rsidRPr="002B4B75" w:rsidRDefault="006571A0" w:rsidP="006571A0">
      <w:pPr>
        <w:spacing w:after="0" w:line="36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Apparatus:</w:t>
      </w:r>
      <w:r w:rsidRPr="002B4B75">
        <w:rPr>
          <w:rFonts w:ascii="Times New Roman" w:eastAsia="Times New Roman" w:hAnsi="Times New Roman" w:cs="Times New Roman"/>
          <w:sz w:val="28"/>
          <w:szCs w:val="24"/>
          <w:lang w:val="en-GB" w:eastAsia="en-GB"/>
        </w:rPr>
        <w:t xml:space="preserve"> Electrophoresis chamber, cellulose acetate strip, power supply, test tubes, micropipette, centrifuge, staining tray</w:t>
      </w:r>
    </w:p>
    <w:p w14:paraId="2E93AEDC" w14:textId="77777777" w:rsidR="006571A0" w:rsidRDefault="006571A0" w:rsidP="006571A0">
      <w:pPr>
        <w:spacing w:after="0" w:line="36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Procedure</w:t>
      </w:r>
    </w:p>
    <w:p w14:paraId="72A7F4BA" w14:textId="77777777" w:rsidR="006571A0" w:rsidRPr="002B4B75"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Cleaned the skin at the venipuncture site using a spirit swab.</w:t>
      </w:r>
    </w:p>
    <w:p w14:paraId="3064765D"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Applied a tourniquet above the site to locate a suitable vein.</w:t>
      </w:r>
    </w:p>
    <w:p w14:paraId="191D8BC1"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Inserted a sterile needle into the vein and collected blood using a syringe.</w:t>
      </w:r>
    </w:p>
    <w:p w14:paraId="1D8726E9"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Transferred the blood into an EDTA (anti-coagulant) tube.</w:t>
      </w:r>
    </w:p>
    <w:p w14:paraId="64EC6A2C"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Centrifuged the blood sample to separate red blood cells (RBCs) from plasma.</w:t>
      </w:r>
    </w:p>
    <w:p w14:paraId="5CB1F64B"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Prepared a haemolysate from the RBCs by mixing with a haemolysing agent.</w:t>
      </w:r>
    </w:p>
    <w:p w14:paraId="3242930F"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Spotted the haemolysate on a cellulose acetate strip.</w:t>
      </w:r>
    </w:p>
    <w:p w14:paraId="3F106AEF"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Placed the strip in the electrophoresis chamber containing the buffer solution.</w:t>
      </w:r>
    </w:p>
    <w:p w14:paraId="73E32D69" w14:textId="77777777" w:rsidR="006571A0" w:rsidRDefault="006571A0" w:rsidP="006571A0">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Connected the power supply and ran electrophoresis for the required time.</w:t>
      </w:r>
    </w:p>
    <w:p w14:paraId="6D520622" w14:textId="77777777" w:rsidR="006571A0" w:rsidRPr="002B4B75" w:rsidRDefault="006571A0" w:rsidP="006571A0">
      <w:pPr>
        <w:pStyle w:val="ListParagraph"/>
        <w:numPr>
          <w:ilvl w:val="0"/>
          <w:numId w:val="35"/>
        </w:numPr>
        <w:spacing w:after="0" w:line="360" w:lineRule="auto"/>
        <w:jc w:val="both"/>
        <w:rPr>
          <w:rFonts w:eastAsia="Times New Roman"/>
          <w:sz w:val="28"/>
          <w:szCs w:val="24"/>
          <w:lang w:val="en-GB" w:eastAsia="en-GB"/>
        </w:rPr>
      </w:pPr>
      <w:r>
        <w:rPr>
          <w:rFonts w:eastAsia="Times New Roman"/>
          <w:sz w:val="28"/>
          <w:szCs w:val="24"/>
          <w:lang w:val="en-GB" w:eastAsia="en-GB"/>
        </w:rPr>
        <w:t>A</w:t>
      </w:r>
      <w:r w:rsidRPr="002B4B75">
        <w:rPr>
          <w:rFonts w:eastAsia="Times New Roman"/>
          <w:sz w:val="28"/>
          <w:szCs w:val="24"/>
          <w:lang w:val="en-GB" w:eastAsia="en-GB"/>
        </w:rPr>
        <w:t>fter completion, removed and stained the strip to observe band positions.</w:t>
      </w:r>
    </w:p>
    <w:p w14:paraId="7EC24341" w14:textId="77777777" w:rsidR="006571A0" w:rsidRDefault="006571A0" w:rsidP="006571A0">
      <w:pPr>
        <w:spacing w:after="0" w:line="36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Result</w:t>
      </w:r>
    </w:p>
    <w:p w14:paraId="7D9B0D05" w14:textId="77777777" w:rsidR="006571A0" w:rsidRPr="002B4B75" w:rsidRDefault="006571A0" w:rsidP="006571A0">
      <w:pPr>
        <w:pStyle w:val="ListParagraph"/>
        <w:numPr>
          <w:ilvl w:val="0"/>
          <w:numId w:val="36"/>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HbA, the genotype is </w:t>
      </w:r>
      <w:r w:rsidRPr="002B4B75">
        <w:rPr>
          <w:rFonts w:eastAsia="Times New Roman"/>
          <w:b/>
          <w:bCs/>
          <w:sz w:val="28"/>
          <w:szCs w:val="24"/>
          <w:lang w:val="en-GB" w:eastAsia="en-GB"/>
        </w:rPr>
        <w:t>AA</w:t>
      </w:r>
      <w:r w:rsidRPr="002B4B75">
        <w:rPr>
          <w:rFonts w:eastAsia="Times New Roman"/>
          <w:sz w:val="28"/>
          <w:szCs w:val="24"/>
          <w:lang w:val="en-GB" w:eastAsia="en-GB"/>
        </w:rPr>
        <w:t>.</w:t>
      </w:r>
    </w:p>
    <w:p w14:paraId="404F751F" w14:textId="77777777" w:rsidR="006571A0" w:rsidRDefault="006571A0" w:rsidP="006571A0">
      <w:pPr>
        <w:pStyle w:val="ListParagraph"/>
        <w:numPr>
          <w:ilvl w:val="0"/>
          <w:numId w:val="36"/>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 xml:space="preserve">If two bands are seen in the positions of HbA and HbS, the genotype is </w:t>
      </w:r>
      <w:r w:rsidRPr="002B4B75">
        <w:rPr>
          <w:rFonts w:eastAsia="Times New Roman"/>
          <w:b/>
          <w:bCs/>
          <w:sz w:val="28"/>
          <w:szCs w:val="24"/>
          <w:lang w:val="en-GB" w:eastAsia="en-GB"/>
        </w:rPr>
        <w:t>AS</w:t>
      </w:r>
      <w:r w:rsidRPr="002B4B75">
        <w:rPr>
          <w:rFonts w:eastAsia="Times New Roman"/>
          <w:sz w:val="28"/>
          <w:szCs w:val="24"/>
          <w:lang w:val="en-GB" w:eastAsia="en-GB"/>
        </w:rPr>
        <w:t>.</w:t>
      </w:r>
    </w:p>
    <w:p w14:paraId="434D0D4A" w14:textId="77777777" w:rsidR="006571A0" w:rsidRDefault="006571A0" w:rsidP="006571A0">
      <w:pPr>
        <w:pStyle w:val="ListParagraph"/>
        <w:numPr>
          <w:ilvl w:val="0"/>
          <w:numId w:val="36"/>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HbS, the genotype is </w:t>
      </w:r>
      <w:r w:rsidRPr="002B4B75">
        <w:rPr>
          <w:rFonts w:eastAsia="Times New Roman"/>
          <w:b/>
          <w:bCs/>
          <w:sz w:val="28"/>
          <w:szCs w:val="24"/>
          <w:lang w:val="en-GB" w:eastAsia="en-GB"/>
        </w:rPr>
        <w:t>SS</w:t>
      </w:r>
      <w:r w:rsidRPr="002B4B75">
        <w:rPr>
          <w:rFonts w:eastAsia="Times New Roman"/>
          <w:sz w:val="28"/>
          <w:szCs w:val="24"/>
          <w:lang w:val="en-GB" w:eastAsia="en-GB"/>
        </w:rPr>
        <w:t>.</w:t>
      </w:r>
    </w:p>
    <w:p w14:paraId="7E03A05A" w14:textId="77777777" w:rsidR="006571A0" w:rsidRDefault="006571A0" w:rsidP="006571A0">
      <w:pPr>
        <w:pStyle w:val="ListParagraph"/>
        <w:numPr>
          <w:ilvl w:val="0"/>
          <w:numId w:val="36"/>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 xml:space="preserve">If bands are seen for HbA and HbC, the genotype is </w:t>
      </w:r>
      <w:r w:rsidRPr="002B4B75">
        <w:rPr>
          <w:rFonts w:eastAsia="Times New Roman"/>
          <w:b/>
          <w:bCs/>
          <w:sz w:val="28"/>
          <w:szCs w:val="24"/>
          <w:lang w:val="en-GB" w:eastAsia="en-GB"/>
        </w:rPr>
        <w:t>AC</w:t>
      </w:r>
      <w:r w:rsidRPr="002B4B75">
        <w:rPr>
          <w:rFonts w:eastAsia="Times New Roman"/>
          <w:sz w:val="28"/>
          <w:szCs w:val="24"/>
          <w:lang w:val="en-GB" w:eastAsia="en-GB"/>
        </w:rPr>
        <w:t>.</w:t>
      </w:r>
    </w:p>
    <w:p w14:paraId="6C2BA00B" w14:textId="77777777" w:rsidR="006571A0" w:rsidRPr="002B4B75" w:rsidRDefault="006571A0" w:rsidP="006571A0">
      <w:pPr>
        <w:pStyle w:val="ListParagraph"/>
        <w:numPr>
          <w:ilvl w:val="0"/>
          <w:numId w:val="36"/>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Other combinations may indicate rare or abnormal genotypes and should be further confirmed.</w:t>
      </w:r>
    </w:p>
    <w:p w14:paraId="58282EB0" w14:textId="1FC76733" w:rsidR="00D331C2" w:rsidRPr="0011784E" w:rsidRDefault="00D331C2" w:rsidP="0011784E">
      <w:pPr>
        <w:spacing w:after="0"/>
      </w:pPr>
      <w:bookmarkStart w:id="37" w:name="_GoBack"/>
      <w:bookmarkEnd w:id="37"/>
      <w:r w:rsidRPr="0011784E">
        <w:br w:type="page"/>
      </w:r>
    </w:p>
    <w:p w14:paraId="1893F087" w14:textId="5F7A861A" w:rsidR="00D331C2" w:rsidRDefault="00D331C2" w:rsidP="002B739B">
      <w:pPr>
        <w:pStyle w:val="Heading1"/>
        <w:rPr>
          <w:rFonts w:cs="Times New Roman"/>
        </w:rPr>
      </w:pPr>
      <w:bookmarkStart w:id="38" w:name="_Toc158994426"/>
      <w:bookmarkStart w:id="39" w:name="_Hlk140221829"/>
      <w:r w:rsidRPr="00A8675F">
        <w:rPr>
          <w:rFonts w:cs="Times New Roman"/>
        </w:rPr>
        <w:lastRenderedPageBreak/>
        <w:t>CHAPTER FIVE</w:t>
      </w:r>
      <w:bookmarkEnd w:id="38"/>
    </w:p>
    <w:p w14:paraId="7A777560" w14:textId="52EDA502" w:rsidR="005E191B" w:rsidRPr="005E191B" w:rsidRDefault="005E191B" w:rsidP="005E191B">
      <w:pPr>
        <w:pStyle w:val="Heading1"/>
      </w:pPr>
      <w:bookmarkStart w:id="40" w:name="_Toc158994427"/>
      <w:r>
        <w:t>Conclusion and recommendations</w:t>
      </w:r>
      <w:bookmarkEnd w:id="40"/>
    </w:p>
    <w:p w14:paraId="4D945151" w14:textId="16885910" w:rsidR="00D331C2" w:rsidRPr="00A8675F" w:rsidRDefault="00D331C2" w:rsidP="005676CA">
      <w:pPr>
        <w:pStyle w:val="Heading2"/>
      </w:pPr>
      <w:bookmarkStart w:id="41" w:name="_Toc158994428"/>
      <w:r w:rsidRPr="00A8675F">
        <w:t>5.</w:t>
      </w:r>
      <w:r w:rsidR="00310398">
        <w:t>1</w:t>
      </w:r>
      <w:r w:rsidRPr="00A8675F">
        <w:tab/>
      </w:r>
      <w:r w:rsidR="00D42107" w:rsidRPr="00A8675F">
        <w:t>Conclusion</w:t>
      </w:r>
      <w:bookmarkEnd w:id="41"/>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2" w:name="_Toc158994429"/>
      <w:r>
        <w:rPr>
          <w:rFonts w:cs="Times New Roman"/>
          <w:szCs w:val="28"/>
        </w:rPr>
        <w:t>5.</w:t>
      </w:r>
      <w:r w:rsidR="00310398">
        <w:rPr>
          <w:rFonts w:cs="Times New Roman"/>
          <w:szCs w:val="28"/>
        </w:rPr>
        <w:t>2</w:t>
      </w:r>
      <w:r>
        <w:rPr>
          <w:rFonts w:cs="Times New Roman"/>
          <w:szCs w:val="28"/>
        </w:rPr>
        <w:tab/>
      </w:r>
      <w:r w:rsidRPr="00A8675F">
        <w:t>Recommendation</w:t>
      </w:r>
      <w:r>
        <w:t>s</w:t>
      </w:r>
      <w:bookmarkEnd w:id="42"/>
      <w:r w:rsidRPr="00A8675F">
        <w:t xml:space="preserve"> </w:t>
      </w:r>
    </w:p>
    <w:p w14:paraId="49A07156" w14:textId="71DEE4F0"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r w:rsidR="0011537C">
        <w:rPr>
          <w:rFonts w:ascii="Times New Roman" w:hAnsi="Times New Roman" w:cs="Times New Roman"/>
          <w:sz w:val="28"/>
          <w:szCs w:val="28"/>
        </w:rPr>
        <w:t xml:space="preserve">programme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9"/>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3" w:name="_Toc140668610"/>
      <w:bookmarkStart w:id="44" w:name="_Toc158994430"/>
      <w:bookmarkStart w:id="45" w:name="_Hlk140919173"/>
      <w:r w:rsidRPr="001A2602">
        <w:lastRenderedPageBreak/>
        <w:t>REFERENCES</w:t>
      </w:r>
      <w:bookmarkEnd w:id="43"/>
      <w:bookmarkEnd w:id="44"/>
    </w:p>
    <w:bookmarkEnd w:id="45"/>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General Hospital Uba,</w:t>
      </w:r>
      <w:r>
        <w:rPr>
          <w:rFonts w:ascii="Times New Roman" w:hAnsi="Times New Roman" w:cs="Times New Roman"/>
          <w:i/>
          <w:sz w:val="28"/>
          <w:szCs w:val="28"/>
        </w:rPr>
        <w:t xml:space="preserve"> </w:t>
      </w:r>
      <w:r>
        <w:rPr>
          <w:rFonts w:ascii="Times New Roman" w:hAnsi="Times New Roman" w:cs="Times New Roman"/>
          <w:sz w:val="28"/>
          <w:szCs w:val="28"/>
        </w:rPr>
        <w:t>Uba, Borno State</w:t>
      </w:r>
    </w:p>
    <w:p w14:paraId="330F6D44" w14:textId="77777777" w:rsidR="00D45F71" w:rsidRDefault="00D45F71" w:rsidP="00EE27B6">
      <w:pPr>
        <w:ind w:left="720" w:hanging="720"/>
        <w:jc w:val="both"/>
        <w:rPr>
          <w:rFonts w:ascii="Times New Roman" w:hAnsi="Times New Roman" w:cs="Times New Roman"/>
          <w:sz w:val="28"/>
        </w:rPr>
      </w:pPr>
      <w:r w:rsidRPr="002525CA">
        <w:rPr>
          <w:rFonts w:ascii="Times New Roman" w:hAnsi="Times New Roman" w:cs="Times New Roman"/>
          <w:sz w:val="28"/>
        </w:rPr>
        <w:t xml:space="preserve">Ramayah,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31D1CA" w14:textId="77777777" w:rsidR="00FC6D34" w:rsidRDefault="00FC6D34" w:rsidP="001D4BAD">
      <w:pPr>
        <w:spacing w:after="0" w:line="240" w:lineRule="auto"/>
      </w:pPr>
      <w:r>
        <w:separator/>
      </w:r>
    </w:p>
  </w:endnote>
  <w:endnote w:type="continuationSeparator" w:id="0">
    <w:p w14:paraId="43986ECF" w14:textId="77777777" w:rsidR="00FC6D34" w:rsidRDefault="00FC6D34"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B9E96E" w14:textId="77777777" w:rsidR="00FC6D34" w:rsidRDefault="00FC6D34" w:rsidP="001D4BAD">
      <w:pPr>
        <w:spacing w:after="0" w:line="240" w:lineRule="auto"/>
      </w:pPr>
      <w:r>
        <w:separator/>
      </w:r>
    </w:p>
  </w:footnote>
  <w:footnote w:type="continuationSeparator" w:id="0">
    <w:p w14:paraId="71E156F8" w14:textId="77777777" w:rsidR="00FC6D34" w:rsidRDefault="00FC6D34"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D336E"/>
    <w:multiLevelType w:val="hybridMultilevel"/>
    <w:tmpl w:val="A99AE5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940031"/>
    <w:multiLevelType w:val="hybridMultilevel"/>
    <w:tmpl w:val="A99AE5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04F2C"/>
    <w:multiLevelType w:val="hybridMultilevel"/>
    <w:tmpl w:val="F932AE96"/>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2B38A7"/>
    <w:multiLevelType w:val="hybridMultilevel"/>
    <w:tmpl w:val="CC22CED8"/>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4" w15:restartNumberingAfterBreak="0">
    <w:nsid w:val="502312E3"/>
    <w:multiLevelType w:val="hybridMultilevel"/>
    <w:tmpl w:val="8146FA2E"/>
    <w:lvl w:ilvl="0" w:tplc="031EE59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B808FC"/>
    <w:multiLevelType w:val="hybridMultilevel"/>
    <w:tmpl w:val="4452644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E52FCF"/>
    <w:multiLevelType w:val="hybridMultilevel"/>
    <w:tmpl w:val="5BC052B8"/>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
  </w:num>
  <w:num w:numId="3">
    <w:abstractNumId w:val="3"/>
  </w:num>
  <w:num w:numId="4">
    <w:abstractNumId w:val="29"/>
  </w:num>
  <w:num w:numId="5">
    <w:abstractNumId w:val="28"/>
  </w:num>
  <w:num w:numId="6">
    <w:abstractNumId w:val="7"/>
  </w:num>
  <w:num w:numId="7">
    <w:abstractNumId w:val="33"/>
  </w:num>
  <w:num w:numId="8">
    <w:abstractNumId w:val="23"/>
  </w:num>
  <w:num w:numId="9">
    <w:abstractNumId w:val="6"/>
  </w:num>
  <w:num w:numId="10">
    <w:abstractNumId w:val="13"/>
  </w:num>
  <w:num w:numId="11">
    <w:abstractNumId w:val="34"/>
  </w:num>
  <w:num w:numId="12">
    <w:abstractNumId w:val="16"/>
  </w:num>
  <w:num w:numId="13">
    <w:abstractNumId w:val="8"/>
  </w:num>
  <w:num w:numId="14">
    <w:abstractNumId w:val="27"/>
  </w:num>
  <w:num w:numId="15">
    <w:abstractNumId w:val="26"/>
  </w:num>
  <w:num w:numId="16">
    <w:abstractNumId w:val="14"/>
  </w:num>
  <w:num w:numId="17">
    <w:abstractNumId w:val="35"/>
  </w:num>
  <w:num w:numId="18">
    <w:abstractNumId w:val="32"/>
  </w:num>
  <w:num w:numId="19">
    <w:abstractNumId w:val="22"/>
  </w:num>
  <w:num w:numId="20">
    <w:abstractNumId w:val="11"/>
  </w:num>
  <w:num w:numId="21">
    <w:abstractNumId w:val="5"/>
  </w:num>
  <w:num w:numId="22">
    <w:abstractNumId w:val="0"/>
  </w:num>
  <w:num w:numId="23">
    <w:abstractNumId w:val="19"/>
  </w:num>
  <w:num w:numId="24">
    <w:abstractNumId w:val="25"/>
  </w:num>
  <w:num w:numId="25">
    <w:abstractNumId w:val="9"/>
  </w:num>
  <w:num w:numId="26">
    <w:abstractNumId w:val="12"/>
  </w:num>
  <w:num w:numId="27">
    <w:abstractNumId w:val="20"/>
  </w:num>
  <w:num w:numId="28">
    <w:abstractNumId w:val="4"/>
  </w:num>
  <w:num w:numId="29">
    <w:abstractNumId w:val="31"/>
  </w:num>
  <w:num w:numId="30">
    <w:abstractNumId w:val="15"/>
  </w:num>
  <w:num w:numId="31">
    <w:abstractNumId w:val="30"/>
  </w:num>
  <w:num w:numId="32">
    <w:abstractNumId w:val="24"/>
  </w:num>
  <w:num w:numId="33">
    <w:abstractNumId w:val="1"/>
  </w:num>
  <w:num w:numId="34">
    <w:abstractNumId w:val="10"/>
  </w:num>
  <w:num w:numId="35">
    <w:abstractNumId w:val="17"/>
  </w:num>
  <w:num w:numId="36">
    <w:abstractNumId w:val="1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4D66"/>
    <w:rsid w:val="0011537C"/>
    <w:rsid w:val="0011784E"/>
    <w:rsid w:val="00120D03"/>
    <w:rsid w:val="0012109A"/>
    <w:rsid w:val="001279BA"/>
    <w:rsid w:val="00141273"/>
    <w:rsid w:val="00171313"/>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E23CC"/>
    <w:rsid w:val="001E26A7"/>
    <w:rsid w:val="001E46F5"/>
    <w:rsid w:val="002109DB"/>
    <w:rsid w:val="002129B9"/>
    <w:rsid w:val="002225EF"/>
    <w:rsid w:val="00224F8C"/>
    <w:rsid w:val="002267FF"/>
    <w:rsid w:val="00253403"/>
    <w:rsid w:val="00264956"/>
    <w:rsid w:val="0026769E"/>
    <w:rsid w:val="00280518"/>
    <w:rsid w:val="002877B2"/>
    <w:rsid w:val="0029081A"/>
    <w:rsid w:val="002A3463"/>
    <w:rsid w:val="002A701D"/>
    <w:rsid w:val="002B1671"/>
    <w:rsid w:val="002B739B"/>
    <w:rsid w:val="002C4AD3"/>
    <w:rsid w:val="002D3376"/>
    <w:rsid w:val="002F5F42"/>
    <w:rsid w:val="00307939"/>
    <w:rsid w:val="00310398"/>
    <w:rsid w:val="003236E5"/>
    <w:rsid w:val="00354E11"/>
    <w:rsid w:val="003A3621"/>
    <w:rsid w:val="003D01C4"/>
    <w:rsid w:val="003D207E"/>
    <w:rsid w:val="003D4D0F"/>
    <w:rsid w:val="003D7CDA"/>
    <w:rsid w:val="004103E3"/>
    <w:rsid w:val="00424DB6"/>
    <w:rsid w:val="00426EF8"/>
    <w:rsid w:val="00462E09"/>
    <w:rsid w:val="004817DA"/>
    <w:rsid w:val="00484F21"/>
    <w:rsid w:val="004868DD"/>
    <w:rsid w:val="00492F93"/>
    <w:rsid w:val="004A30AC"/>
    <w:rsid w:val="004A51D1"/>
    <w:rsid w:val="004F2550"/>
    <w:rsid w:val="00504C8E"/>
    <w:rsid w:val="00507286"/>
    <w:rsid w:val="005251E0"/>
    <w:rsid w:val="005270A1"/>
    <w:rsid w:val="0054437D"/>
    <w:rsid w:val="00561DF0"/>
    <w:rsid w:val="005636C3"/>
    <w:rsid w:val="005676CA"/>
    <w:rsid w:val="005A7D00"/>
    <w:rsid w:val="005B22F5"/>
    <w:rsid w:val="005C1056"/>
    <w:rsid w:val="005D1BD4"/>
    <w:rsid w:val="005E191B"/>
    <w:rsid w:val="005E2D91"/>
    <w:rsid w:val="005E2DC5"/>
    <w:rsid w:val="005F29DE"/>
    <w:rsid w:val="005F45E7"/>
    <w:rsid w:val="006233C9"/>
    <w:rsid w:val="00634315"/>
    <w:rsid w:val="00647218"/>
    <w:rsid w:val="00656CDB"/>
    <w:rsid w:val="006571A0"/>
    <w:rsid w:val="00667104"/>
    <w:rsid w:val="00687505"/>
    <w:rsid w:val="006A15C4"/>
    <w:rsid w:val="006A3C84"/>
    <w:rsid w:val="006A6244"/>
    <w:rsid w:val="006A66C9"/>
    <w:rsid w:val="006D31C5"/>
    <w:rsid w:val="006D5B7D"/>
    <w:rsid w:val="006F5E34"/>
    <w:rsid w:val="007021FB"/>
    <w:rsid w:val="007063F7"/>
    <w:rsid w:val="00706D3F"/>
    <w:rsid w:val="007222DD"/>
    <w:rsid w:val="0073230D"/>
    <w:rsid w:val="007371D2"/>
    <w:rsid w:val="00773765"/>
    <w:rsid w:val="0078515C"/>
    <w:rsid w:val="00793906"/>
    <w:rsid w:val="007C1D18"/>
    <w:rsid w:val="007E0AD5"/>
    <w:rsid w:val="007F1686"/>
    <w:rsid w:val="00803547"/>
    <w:rsid w:val="00815FF0"/>
    <w:rsid w:val="00841625"/>
    <w:rsid w:val="00843F51"/>
    <w:rsid w:val="008451D5"/>
    <w:rsid w:val="008564EC"/>
    <w:rsid w:val="00867F14"/>
    <w:rsid w:val="00881FDF"/>
    <w:rsid w:val="008923E5"/>
    <w:rsid w:val="00896A56"/>
    <w:rsid w:val="008B50F9"/>
    <w:rsid w:val="008D0631"/>
    <w:rsid w:val="008D63A2"/>
    <w:rsid w:val="00931D4C"/>
    <w:rsid w:val="00943E7C"/>
    <w:rsid w:val="009763A4"/>
    <w:rsid w:val="00993142"/>
    <w:rsid w:val="009C02FC"/>
    <w:rsid w:val="009C46E9"/>
    <w:rsid w:val="009E1AF5"/>
    <w:rsid w:val="009E2AE7"/>
    <w:rsid w:val="00A0162E"/>
    <w:rsid w:val="00A169EE"/>
    <w:rsid w:val="00A326CD"/>
    <w:rsid w:val="00A503E2"/>
    <w:rsid w:val="00A8675F"/>
    <w:rsid w:val="00AA482C"/>
    <w:rsid w:val="00AC0799"/>
    <w:rsid w:val="00AD1D42"/>
    <w:rsid w:val="00AD20A3"/>
    <w:rsid w:val="00B1570A"/>
    <w:rsid w:val="00B167AE"/>
    <w:rsid w:val="00B25FD9"/>
    <w:rsid w:val="00B271EF"/>
    <w:rsid w:val="00B42FC2"/>
    <w:rsid w:val="00B45CB8"/>
    <w:rsid w:val="00B7016A"/>
    <w:rsid w:val="00B709D9"/>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D14D3F"/>
    <w:rsid w:val="00D331C2"/>
    <w:rsid w:val="00D40119"/>
    <w:rsid w:val="00D42107"/>
    <w:rsid w:val="00D4345F"/>
    <w:rsid w:val="00D44D64"/>
    <w:rsid w:val="00D45F71"/>
    <w:rsid w:val="00D5768E"/>
    <w:rsid w:val="00D70D03"/>
    <w:rsid w:val="00D74FD9"/>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27DD2"/>
    <w:rsid w:val="00F36C96"/>
    <w:rsid w:val="00F41557"/>
    <w:rsid w:val="00F53EC8"/>
    <w:rsid w:val="00F566AD"/>
    <w:rsid w:val="00F630A9"/>
    <w:rsid w:val="00F819F3"/>
    <w:rsid w:val="00FC0920"/>
    <w:rsid w:val="00FC1AE2"/>
    <w:rsid w:val="00FC6D34"/>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026623">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270E1-C770-4016-BE1C-0C1BE6DEC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3097</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13</cp:revision>
  <cp:lastPrinted>2023-07-26T13:31:00Z</cp:lastPrinted>
  <dcterms:created xsi:type="dcterms:W3CDTF">2025-04-04T15:53:00Z</dcterms:created>
  <dcterms:modified xsi:type="dcterms:W3CDTF">2025-04-04T16:36:00Z</dcterms:modified>
</cp:coreProperties>
</file>