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660096"/>
    <w:p w14:paraId="72EA07E3" w14:textId="15545174" w:rsidR="00C61772" w:rsidRPr="00A8675F" w:rsidRDefault="00F53EC8" w:rsidP="005A6D47">
      <w:pPr>
        <w:pStyle w:val="Heading1"/>
      </w:pPr>
      <w:r w:rsidRPr="00A8675F">
        <w:rPr>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BA258E" w:rsidRDefault="00BA25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BA258E" w:rsidRDefault="00BA258E"/>
                  </w:txbxContent>
                </v:textbox>
              </v:shape>
            </w:pict>
          </mc:Fallback>
        </mc:AlternateContent>
      </w:r>
      <w:r w:rsidR="00C61772" w:rsidRPr="00A8675F">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7885EAF1" w:rsidR="00773765" w:rsidRPr="00FC0920" w:rsidRDefault="0099781E"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PRIMARY HEALTHCARE</w:t>
      </w:r>
      <w:r w:rsidR="001C5D04">
        <w:rPr>
          <w:rFonts w:ascii="Times New Roman" w:hAnsi="Times New Roman" w:cs="Times New Roman"/>
          <w:b/>
          <w:caps/>
          <w:sz w:val="28"/>
          <w:szCs w:val="28"/>
        </w:rPr>
        <w:t xml:space="preserve"> CENTER</w:t>
      </w:r>
      <w:r>
        <w:rPr>
          <w:rFonts w:ascii="Times New Roman" w:hAnsi="Times New Roman" w:cs="Times New Roman"/>
          <w:b/>
          <w:caps/>
          <w:sz w:val="28"/>
          <w:szCs w:val="28"/>
        </w:rPr>
        <w:t xml:space="preserve"> CLINIC C</w:t>
      </w:r>
      <w:r w:rsidR="00FC0920" w:rsidRPr="00FC0920">
        <w:rPr>
          <w:rFonts w:ascii="Times New Roman" w:hAnsi="Times New Roman" w:cs="Times New Roman"/>
          <w:b/>
          <w:caps/>
          <w:sz w:val="28"/>
          <w:szCs w:val="28"/>
        </w:rPr>
        <w:t>,</w:t>
      </w:r>
    </w:p>
    <w:p w14:paraId="49A1961F" w14:textId="5521AC5B" w:rsidR="006F5E34" w:rsidRPr="00A8675F" w:rsidRDefault="0099781E" w:rsidP="00881FDF">
      <w:pPr>
        <w:spacing w:after="0" w:line="240" w:lineRule="auto"/>
        <w:jc w:val="center"/>
        <w:rPr>
          <w:rFonts w:ascii="Times New Roman" w:hAnsi="Times New Roman" w:cs="Times New Roman"/>
          <w:b/>
          <w:sz w:val="28"/>
        </w:rPr>
      </w:pPr>
      <w:r>
        <w:rPr>
          <w:rFonts w:ascii="Times New Roman" w:hAnsi="Times New Roman" w:cs="Times New Roman"/>
          <w:b/>
          <w:sz w:val="28"/>
        </w:rPr>
        <w:t>GOMBI</w:t>
      </w:r>
      <w:r w:rsidR="001C5D04">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0F3CF2C8" w:rsidR="002C4AD3" w:rsidRPr="002C4AD3" w:rsidRDefault="0099781E"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FATIMA SHU</w:t>
      </w:r>
      <w:r w:rsidR="004F766C">
        <w:rPr>
          <w:rFonts w:ascii="Times New Roman" w:hAnsi="Times New Roman" w:cs="Times New Roman"/>
          <w:b/>
          <w:color w:val="000000"/>
          <w:sz w:val="28"/>
          <w:szCs w:val="20"/>
          <w:shd w:val="clear" w:color="auto" w:fill="FFFFFF"/>
        </w:rPr>
        <w:t>’</w:t>
      </w:r>
      <w:r>
        <w:rPr>
          <w:rFonts w:ascii="Times New Roman" w:hAnsi="Times New Roman" w:cs="Times New Roman"/>
          <w:b/>
          <w:color w:val="000000"/>
          <w:sz w:val="28"/>
          <w:szCs w:val="20"/>
          <w:shd w:val="clear" w:color="auto" w:fill="FFFFFF"/>
        </w:rPr>
        <w:t>AIBU CHIBAS</w:t>
      </w:r>
    </w:p>
    <w:p w14:paraId="3B7CA522" w14:textId="20628795" w:rsidR="00EE3721" w:rsidRPr="00A8675F" w:rsidRDefault="00EE3721" w:rsidP="00881FDF">
      <w:pPr>
        <w:spacing w:after="0" w:line="240" w:lineRule="auto"/>
        <w:jc w:val="center"/>
        <w:rPr>
          <w:rFonts w:ascii="Times New Roman" w:hAnsi="Times New Roman" w:cs="Times New Roman"/>
          <w:b/>
          <w:sz w:val="28"/>
        </w:rPr>
      </w:pPr>
      <w:bookmarkStart w:id="2" w:name="_GoBack"/>
      <w:bookmarkEnd w:id="2"/>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99781E">
        <w:rPr>
          <w:rFonts w:ascii="Times New Roman" w:hAnsi="Times New Roman" w:cs="Times New Roman"/>
          <w:b/>
          <w:sz w:val="28"/>
        </w:rPr>
        <w:t>127</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571A6F32" w14:textId="53F5403F" w:rsidR="00EE3721" w:rsidRPr="00EC0EC6" w:rsidRDefault="00EC0EC6" w:rsidP="00EC0EC6">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p>
    <w:p w14:paraId="286D00C3" w14:textId="28C0A690" w:rsidR="00C61772" w:rsidRPr="00A8675F" w:rsidRDefault="00C61772" w:rsidP="00EE3721">
      <w:pPr>
        <w:spacing w:line="360" w:lineRule="auto"/>
        <w:jc w:val="both"/>
        <w:rPr>
          <w:rFonts w:ascii="Times New Roman" w:hAnsi="Times New Roman" w:cs="Times New Roman"/>
          <w:sz w:val="28"/>
        </w:rPr>
      </w:pPr>
    </w:p>
    <w:bookmarkStart w:id="3" w:name="_Toc201660097" w:displacedByCustomXml="next"/>
    <w:sdt>
      <w:sdtPr>
        <w:rPr>
          <w:rFonts w:eastAsiaTheme="minorHAnsi" w:cs="Times New Roman"/>
          <w:b w:val="0"/>
          <w:bCs w:val="0"/>
          <w:caps w:val="0"/>
        </w:rPr>
        <w:id w:val="-899831277"/>
        <w:docPartObj>
          <w:docPartGallery w:val="Table of Contents"/>
          <w:docPartUnique/>
        </w:docPartObj>
      </w:sdtPr>
      <w:sdtEndPr>
        <w:rPr>
          <w:rFonts w:asciiTheme="minorHAnsi" w:hAnsiTheme="minorHAnsi"/>
          <w:noProof/>
          <w:sz w:val="22"/>
          <w:szCs w:val="22"/>
        </w:rPr>
      </w:sdtEndPr>
      <w:sdtContent>
        <w:p w14:paraId="187612DF" w14:textId="17B06568" w:rsidR="00C61772" w:rsidRPr="00132C67" w:rsidRDefault="00C61772" w:rsidP="00132C67">
          <w:pPr>
            <w:pStyle w:val="Heading1"/>
            <w:spacing w:line="276" w:lineRule="auto"/>
            <w:rPr>
              <w:rFonts w:cs="Times New Roman"/>
            </w:rPr>
          </w:pPr>
          <w:r w:rsidRPr="00132C67">
            <w:rPr>
              <w:rFonts w:cs="Times New Roman"/>
            </w:rPr>
            <w:t>Table of Contents</w:t>
          </w:r>
          <w:bookmarkEnd w:id="3"/>
        </w:p>
        <w:p w14:paraId="58655083" w14:textId="7DECB712" w:rsidR="00132C67" w:rsidRPr="00132C67" w:rsidRDefault="00C61772" w:rsidP="00132C67">
          <w:pPr>
            <w:pStyle w:val="TOC1"/>
            <w:rPr>
              <w:rFonts w:eastAsiaTheme="minorEastAsia"/>
              <w:caps w:val="0"/>
              <w:szCs w:val="28"/>
              <w:lang w:val="en-GB" w:eastAsia="en-GB"/>
            </w:rPr>
          </w:pPr>
          <w:r w:rsidRPr="00132C67">
            <w:rPr>
              <w:szCs w:val="28"/>
            </w:rPr>
            <w:fldChar w:fldCharType="begin"/>
          </w:r>
          <w:r w:rsidRPr="00132C67">
            <w:rPr>
              <w:szCs w:val="28"/>
            </w:rPr>
            <w:instrText xml:space="preserve"> TOC \o "1-3" \h \z \u </w:instrText>
          </w:r>
          <w:r w:rsidRPr="00132C67">
            <w:rPr>
              <w:szCs w:val="28"/>
            </w:rPr>
            <w:fldChar w:fldCharType="separate"/>
          </w:r>
          <w:hyperlink w:anchor="_Toc201660096" w:history="1">
            <w:r w:rsidR="00132C67" w:rsidRPr="00132C67">
              <w:rPr>
                <w:rStyle w:val="Hyperlink"/>
                <w:szCs w:val="28"/>
              </w:rPr>
              <w:t>title page</w:t>
            </w:r>
            <w:r w:rsidR="00132C67" w:rsidRPr="00132C67">
              <w:rPr>
                <w:webHidden/>
                <w:szCs w:val="28"/>
              </w:rPr>
              <w:tab/>
            </w:r>
            <w:r w:rsidR="00132C67" w:rsidRPr="00132C67">
              <w:rPr>
                <w:webHidden/>
                <w:szCs w:val="28"/>
              </w:rPr>
              <w:fldChar w:fldCharType="begin"/>
            </w:r>
            <w:r w:rsidR="00132C67" w:rsidRPr="00132C67">
              <w:rPr>
                <w:webHidden/>
                <w:szCs w:val="28"/>
              </w:rPr>
              <w:instrText xml:space="preserve"> PAGEREF _Toc201660096 \h </w:instrText>
            </w:r>
            <w:r w:rsidR="00132C67" w:rsidRPr="00132C67">
              <w:rPr>
                <w:webHidden/>
                <w:szCs w:val="28"/>
              </w:rPr>
            </w:r>
            <w:r w:rsidR="00132C67" w:rsidRPr="00132C67">
              <w:rPr>
                <w:webHidden/>
                <w:szCs w:val="28"/>
              </w:rPr>
              <w:fldChar w:fldCharType="separate"/>
            </w:r>
            <w:r w:rsidR="00132C67">
              <w:rPr>
                <w:webHidden/>
                <w:szCs w:val="28"/>
              </w:rPr>
              <w:t>i</w:t>
            </w:r>
            <w:r w:rsidR="00132C67" w:rsidRPr="00132C67">
              <w:rPr>
                <w:webHidden/>
                <w:szCs w:val="28"/>
              </w:rPr>
              <w:fldChar w:fldCharType="end"/>
            </w:r>
          </w:hyperlink>
        </w:p>
        <w:p w14:paraId="2EBEAA7E" w14:textId="7C8D75F8"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098" w:history="1">
            <w:r w:rsidRPr="00132C67">
              <w:rPr>
                <w:rStyle w:val="Hyperlink"/>
                <w:rFonts w:ascii="Times New Roman" w:hAnsi="Times New Roman" w:cs="Times New Roman"/>
                <w:noProof/>
                <w:sz w:val="28"/>
                <w:szCs w:val="28"/>
              </w:rPr>
              <w:t>Definition of SIWES</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_Toc201660098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w:t>
            </w:r>
            <w:r w:rsidRPr="00132C67">
              <w:rPr>
                <w:rFonts w:ascii="Times New Roman" w:hAnsi="Times New Roman" w:cs="Times New Roman"/>
                <w:noProof/>
                <w:webHidden/>
                <w:sz w:val="28"/>
                <w:szCs w:val="28"/>
              </w:rPr>
              <w:fldChar w:fldCharType="end"/>
            </w:r>
          </w:hyperlink>
        </w:p>
        <w:p w14:paraId="639F6F60" w14:textId="73AED7F9"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099" w:history="1">
            <w:r w:rsidRPr="00132C67">
              <w:rPr>
                <w:rStyle w:val="Hyperlink"/>
                <w:rFonts w:ascii="Times New Roman" w:hAnsi="Times New Roman" w:cs="Times New Roman"/>
                <w:noProof/>
                <w:sz w:val="28"/>
                <w:szCs w:val="28"/>
              </w:rPr>
              <w:t>Purpose of SIWES</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_Toc201660099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w:t>
            </w:r>
            <w:r w:rsidRPr="00132C67">
              <w:rPr>
                <w:rFonts w:ascii="Times New Roman" w:hAnsi="Times New Roman" w:cs="Times New Roman"/>
                <w:noProof/>
                <w:webHidden/>
                <w:sz w:val="28"/>
                <w:szCs w:val="28"/>
              </w:rPr>
              <w:fldChar w:fldCharType="end"/>
            </w:r>
          </w:hyperlink>
        </w:p>
        <w:p w14:paraId="76809A47" w14:textId="47549873"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0" w:history="1">
            <w:r w:rsidRPr="00132C67">
              <w:rPr>
                <w:rStyle w:val="Hyperlink"/>
                <w:rFonts w:ascii="Times New Roman" w:hAnsi="Times New Roman" w:cs="Times New Roman"/>
                <w:noProof/>
                <w:sz w:val="28"/>
                <w:szCs w:val="28"/>
              </w:rPr>
              <w:t>Objectives of SIWES</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_Toc201660100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w:t>
            </w:r>
            <w:r w:rsidRPr="00132C67">
              <w:rPr>
                <w:rFonts w:ascii="Times New Roman" w:hAnsi="Times New Roman" w:cs="Times New Roman"/>
                <w:noProof/>
                <w:webHidden/>
                <w:sz w:val="28"/>
                <w:szCs w:val="28"/>
              </w:rPr>
              <w:fldChar w:fldCharType="end"/>
            </w:r>
          </w:hyperlink>
        </w:p>
        <w:p w14:paraId="3EAB7EEB" w14:textId="4763B422"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1" w:history="1">
            <w:r w:rsidRPr="00132C67">
              <w:rPr>
                <w:rStyle w:val="Hyperlink"/>
                <w:rFonts w:ascii="Times New Roman" w:hAnsi="Times New Roman" w:cs="Times New Roman"/>
                <w:caps/>
                <w:noProof/>
                <w:sz w:val="28"/>
                <w:szCs w:val="28"/>
              </w:rPr>
              <w:t>Method of Blood Sample Collection</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_Toc201660101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132C67">
              <w:rPr>
                <w:rFonts w:ascii="Times New Roman" w:hAnsi="Times New Roman" w:cs="Times New Roman"/>
                <w:noProof/>
                <w:webHidden/>
                <w:sz w:val="28"/>
                <w:szCs w:val="28"/>
              </w:rPr>
              <w:fldChar w:fldCharType="end"/>
            </w:r>
          </w:hyperlink>
        </w:p>
        <w:p w14:paraId="5430D137" w14:textId="116933B0"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2" w:history="1">
            <w:r w:rsidRPr="00132C67">
              <w:rPr>
                <w:rStyle w:val="Hyperlink"/>
                <w:rFonts w:ascii="Times New Roman" w:hAnsi="Times New Roman" w:cs="Times New Roman"/>
                <w:noProof/>
                <w:sz w:val="28"/>
                <w:szCs w:val="28"/>
              </w:rPr>
              <w:t>PARASITOLOGY UNIT</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_Toc201660102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132C67">
              <w:rPr>
                <w:rFonts w:ascii="Times New Roman" w:hAnsi="Times New Roman" w:cs="Times New Roman"/>
                <w:noProof/>
                <w:webHidden/>
                <w:sz w:val="28"/>
                <w:szCs w:val="28"/>
              </w:rPr>
              <w:fldChar w:fldCharType="end"/>
            </w:r>
          </w:hyperlink>
        </w:p>
        <w:p w14:paraId="6FD70EA2" w14:textId="2B8E2195"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3" w:history="1">
            <w:r w:rsidRPr="00132C67">
              <w:rPr>
                <w:rStyle w:val="Hyperlink"/>
                <w:rFonts w:ascii="Times New Roman" w:hAnsi="Times New Roman" w:cs="Times New Roman"/>
                <w:noProof/>
                <w:sz w:val="28"/>
                <w:szCs w:val="28"/>
              </w:rPr>
              <w:t>Malaria Parasite (MP)</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_Toc201660103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w:t>
            </w:r>
            <w:r w:rsidRPr="00132C67">
              <w:rPr>
                <w:rFonts w:ascii="Times New Roman" w:hAnsi="Times New Roman" w:cs="Times New Roman"/>
                <w:noProof/>
                <w:webHidden/>
                <w:sz w:val="28"/>
                <w:szCs w:val="28"/>
              </w:rPr>
              <w:fldChar w:fldCharType="end"/>
            </w:r>
          </w:hyperlink>
        </w:p>
        <w:p w14:paraId="28594D05" w14:textId="6D3DB90D"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4" w:history="1">
            <w:r w:rsidRPr="00132C67">
              <w:rPr>
                <w:rStyle w:val="Hyperlink"/>
                <w:rFonts w:ascii="Times New Roman" w:hAnsi="Times New Roman" w:cs="Times New Roman"/>
                <w:noProof/>
                <w:sz w:val="28"/>
                <w:szCs w:val="28"/>
              </w:rPr>
              <w:t>HAEMATOLOGY UNIT</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_Toc201660104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132C67">
              <w:rPr>
                <w:rFonts w:ascii="Times New Roman" w:hAnsi="Times New Roman" w:cs="Times New Roman"/>
                <w:noProof/>
                <w:webHidden/>
                <w:sz w:val="28"/>
                <w:szCs w:val="28"/>
              </w:rPr>
              <w:fldChar w:fldCharType="end"/>
            </w:r>
          </w:hyperlink>
        </w:p>
        <w:p w14:paraId="04EC8F83" w14:textId="0398B7D0"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5" w:history="1">
            <w:r w:rsidRPr="00132C67">
              <w:rPr>
                <w:rStyle w:val="Hyperlink"/>
                <w:rFonts w:ascii="Times New Roman" w:hAnsi="Times New Roman" w:cs="Times New Roman"/>
                <w:noProof/>
                <w:sz w:val="28"/>
                <w:szCs w:val="28"/>
              </w:rPr>
              <w:t>Packed Cell Volume (PCV)</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_Toc201660105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132C67">
              <w:rPr>
                <w:rFonts w:ascii="Times New Roman" w:hAnsi="Times New Roman" w:cs="Times New Roman"/>
                <w:noProof/>
                <w:webHidden/>
                <w:sz w:val="28"/>
                <w:szCs w:val="28"/>
              </w:rPr>
              <w:fldChar w:fldCharType="end"/>
            </w:r>
          </w:hyperlink>
        </w:p>
        <w:p w14:paraId="024A4E24" w14:textId="1A376AFE"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6" w:history="1">
            <w:r w:rsidRPr="00132C67">
              <w:rPr>
                <w:rStyle w:val="Hyperlink"/>
                <w:rFonts w:ascii="Times New Roman" w:hAnsi="Times New Roman" w:cs="Times New Roman"/>
                <w:noProof/>
                <w:sz w:val="28"/>
                <w:szCs w:val="28"/>
              </w:rPr>
              <w:t>ABO Grouping</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_Toc201660106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132C67">
              <w:rPr>
                <w:rFonts w:ascii="Times New Roman" w:hAnsi="Times New Roman" w:cs="Times New Roman"/>
                <w:noProof/>
                <w:webHidden/>
                <w:sz w:val="28"/>
                <w:szCs w:val="28"/>
              </w:rPr>
              <w:fldChar w:fldCharType="end"/>
            </w:r>
          </w:hyperlink>
        </w:p>
        <w:p w14:paraId="77A45B5F" w14:textId="1EDFB3EB"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7" w:history="1">
            <w:r w:rsidRPr="00132C67">
              <w:rPr>
                <w:rStyle w:val="Hyperlink"/>
                <w:rFonts w:ascii="Times New Roman" w:hAnsi="Times New Roman" w:cs="Times New Roman"/>
                <w:caps/>
                <w:noProof/>
                <w:sz w:val="28"/>
                <w:szCs w:val="28"/>
              </w:rPr>
              <w:t>Immunology UNIT</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_Toc201660107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132C67">
              <w:rPr>
                <w:rFonts w:ascii="Times New Roman" w:hAnsi="Times New Roman" w:cs="Times New Roman"/>
                <w:noProof/>
                <w:webHidden/>
                <w:sz w:val="28"/>
                <w:szCs w:val="28"/>
              </w:rPr>
              <w:fldChar w:fldCharType="end"/>
            </w:r>
          </w:hyperlink>
        </w:p>
        <w:p w14:paraId="7752305D" w14:textId="0C43CAAD"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8" w:history="1">
            <w:r w:rsidRPr="00132C67">
              <w:rPr>
                <w:rStyle w:val="Hyperlink"/>
                <w:rFonts w:ascii="Times New Roman" w:hAnsi="Times New Roman" w:cs="Times New Roman"/>
                <w:noProof/>
                <w:sz w:val="28"/>
                <w:szCs w:val="28"/>
              </w:rPr>
              <w:t>Pregnancy Test (PT)</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_Toc201660108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132C67">
              <w:rPr>
                <w:rFonts w:ascii="Times New Roman" w:hAnsi="Times New Roman" w:cs="Times New Roman"/>
                <w:noProof/>
                <w:webHidden/>
                <w:sz w:val="28"/>
                <w:szCs w:val="28"/>
              </w:rPr>
              <w:fldChar w:fldCharType="end"/>
            </w:r>
          </w:hyperlink>
        </w:p>
        <w:p w14:paraId="27166370" w14:textId="1953A3C6"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09" w:history="1">
            <w:r w:rsidRPr="00132C67">
              <w:rPr>
                <w:rStyle w:val="Hyperlink"/>
                <w:rFonts w:ascii="Times New Roman" w:hAnsi="Times New Roman" w:cs="Times New Roman"/>
                <w:noProof/>
                <w:sz w:val="28"/>
                <w:szCs w:val="28"/>
              </w:rPr>
              <w:t>CHEMICAL PATHOLOGY UNIT</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_Toc201660109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132C67">
              <w:rPr>
                <w:rFonts w:ascii="Times New Roman" w:hAnsi="Times New Roman" w:cs="Times New Roman"/>
                <w:noProof/>
                <w:webHidden/>
                <w:sz w:val="28"/>
                <w:szCs w:val="28"/>
              </w:rPr>
              <w:fldChar w:fldCharType="end"/>
            </w:r>
          </w:hyperlink>
        </w:p>
        <w:p w14:paraId="20F178B6" w14:textId="02A864F1"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10" w:history="1">
            <w:r w:rsidRPr="00132C67">
              <w:rPr>
                <w:rStyle w:val="Hyperlink"/>
                <w:rFonts w:ascii="Times New Roman" w:hAnsi="Times New Roman" w:cs="Times New Roman"/>
                <w:noProof/>
                <w:sz w:val="28"/>
                <w:szCs w:val="28"/>
              </w:rPr>
              <w:t>Widal Test</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_Toc201660110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132C67">
              <w:rPr>
                <w:rFonts w:ascii="Times New Roman" w:hAnsi="Times New Roman" w:cs="Times New Roman"/>
                <w:noProof/>
                <w:webHidden/>
                <w:sz w:val="28"/>
                <w:szCs w:val="28"/>
              </w:rPr>
              <w:fldChar w:fldCharType="end"/>
            </w:r>
          </w:hyperlink>
        </w:p>
        <w:p w14:paraId="6AB09A5B" w14:textId="3C50AC72"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11" w:history="1">
            <w:r w:rsidRPr="00132C67">
              <w:rPr>
                <w:rStyle w:val="Hyperlink"/>
                <w:rFonts w:ascii="Times New Roman" w:hAnsi="Times New Roman" w:cs="Times New Roman"/>
                <w:noProof/>
                <w:sz w:val="28"/>
                <w:szCs w:val="28"/>
              </w:rPr>
              <w:t>Hepatitis B surface antigen (HBsAg)</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_Toc201660111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132C67">
              <w:rPr>
                <w:rFonts w:ascii="Times New Roman" w:hAnsi="Times New Roman" w:cs="Times New Roman"/>
                <w:noProof/>
                <w:webHidden/>
                <w:sz w:val="28"/>
                <w:szCs w:val="28"/>
              </w:rPr>
              <w:fldChar w:fldCharType="end"/>
            </w:r>
          </w:hyperlink>
        </w:p>
        <w:p w14:paraId="141E96C3" w14:textId="23FD1736"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12" w:history="1">
            <w:r w:rsidRPr="00132C67">
              <w:rPr>
                <w:rStyle w:val="Hyperlink"/>
                <w:rFonts w:ascii="Times New Roman" w:hAnsi="Times New Roman" w:cs="Times New Roman"/>
                <w:noProof/>
                <w:sz w:val="28"/>
                <w:szCs w:val="28"/>
              </w:rPr>
              <w:t>Fasting Blood Sugar and Random Blood Sugar (FBS/RBS)</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_Toc201660112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132C67">
              <w:rPr>
                <w:rFonts w:ascii="Times New Roman" w:hAnsi="Times New Roman" w:cs="Times New Roman"/>
                <w:noProof/>
                <w:webHidden/>
                <w:sz w:val="28"/>
                <w:szCs w:val="28"/>
              </w:rPr>
              <w:fldChar w:fldCharType="end"/>
            </w:r>
          </w:hyperlink>
        </w:p>
        <w:p w14:paraId="748A7A6C" w14:textId="4EC25DC0"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13" w:history="1">
            <w:r w:rsidRPr="00132C67">
              <w:rPr>
                <w:rStyle w:val="Hyperlink"/>
                <w:rFonts w:ascii="Times New Roman" w:hAnsi="Times New Roman" w:cs="Times New Roman"/>
                <w:noProof/>
                <w:sz w:val="28"/>
                <w:szCs w:val="28"/>
              </w:rPr>
              <w:t>Problems Encountered</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_Toc201660113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132C67">
              <w:rPr>
                <w:rFonts w:ascii="Times New Roman" w:hAnsi="Times New Roman" w:cs="Times New Roman"/>
                <w:noProof/>
                <w:webHidden/>
                <w:sz w:val="28"/>
                <w:szCs w:val="28"/>
              </w:rPr>
              <w:fldChar w:fldCharType="end"/>
            </w:r>
          </w:hyperlink>
        </w:p>
        <w:p w14:paraId="7F877B4A" w14:textId="5E5143D6"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14" w:history="1">
            <w:r w:rsidRPr="00132C67">
              <w:rPr>
                <w:rStyle w:val="Hyperlink"/>
                <w:rFonts w:ascii="Times New Roman" w:hAnsi="Times New Roman" w:cs="Times New Roman"/>
                <w:noProof/>
                <w:sz w:val="28"/>
                <w:szCs w:val="28"/>
              </w:rPr>
              <w:t>Recommendations</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_Toc201660114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132C67">
              <w:rPr>
                <w:rFonts w:ascii="Times New Roman" w:hAnsi="Times New Roman" w:cs="Times New Roman"/>
                <w:noProof/>
                <w:webHidden/>
                <w:sz w:val="28"/>
                <w:szCs w:val="28"/>
              </w:rPr>
              <w:fldChar w:fldCharType="end"/>
            </w:r>
          </w:hyperlink>
        </w:p>
        <w:p w14:paraId="0B91C20B" w14:textId="32C2AFF4" w:rsidR="00132C67" w:rsidRPr="00132C67" w:rsidRDefault="00132C67" w:rsidP="00132C67">
          <w:pPr>
            <w:pStyle w:val="TOC2"/>
            <w:tabs>
              <w:tab w:val="right" w:leader="dot" w:pos="9016"/>
            </w:tabs>
            <w:ind w:left="0"/>
            <w:rPr>
              <w:rFonts w:ascii="Times New Roman" w:eastAsiaTheme="minorEastAsia" w:hAnsi="Times New Roman" w:cs="Times New Roman"/>
              <w:noProof/>
              <w:sz w:val="28"/>
              <w:szCs w:val="28"/>
              <w:lang w:val="en-GB" w:eastAsia="en-GB"/>
            </w:rPr>
          </w:pPr>
          <w:hyperlink w:anchor="_Toc201660115" w:history="1">
            <w:r w:rsidRPr="00132C67">
              <w:rPr>
                <w:rStyle w:val="Hyperlink"/>
                <w:rFonts w:ascii="Times New Roman" w:hAnsi="Times New Roman" w:cs="Times New Roman"/>
                <w:noProof/>
                <w:sz w:val="28"/>
                <w:szCs w:val="28"/>
              </w:rPr>
              <w:t>Summary</w:t>
            </w:r>
            <w:r w:rsidRPr="00132C67">
              <w:rPr>
                <w:rFonts w:ascii="Times New Roman" w:hAnsi="Times New Roman" w:cs="Times New Roman"/>
                <w:noProof/>
                <w:webHidden/>
                <w:sz w:val="28"/>
                <w:szCs w:val="28"/>
              </w:rPr>
              <w:tab/>
            </w:r>
            <w:r w:rsidRPr="00132C67">
              <w:rPr>
                <w:rFonts w:ascii="Times New Roman" w:hAnsi="Times New Roman" w:cs="Times New Roman"/>
                <w:noProof/>
                <w:webHidden/>
                <w:sz w:val="28"/>
                <w:szCs w:val="28"/>
              </w:rPr>
              <w:fldChar w:fldCharType="begin"/>
            </w:r>
            <w:r w:rsidRPr="00132C67">
              <w:rPr>
                <w:rFonts w:ascii="Times New Roman" w:hAnsi="Times New Roman" w:cs="Times New Roman"/>
                <w:noProof/>
                <w:webHidden/>
                <w:sz w:val="28"/>
                <w:szCs w:val="28"/>
              </w:rPr>
              <w:instrText xml:space="preserve"> PAGEREF _Toc201660115 \h </w:instrText>
            </w:r>
            <w:r w:rsidRPr="00132C67">
              <w:rPr>
                <w:rFonts w:ascii="Times New Roman" w:hAnsi="Times New Roman" w:cs="Times New Roman"/>
                <w:noProof/>
                <w:webHidden/>
                <w:sz w:val="28"/>
                <w:szCs w:val="28"/>
              </w:rPr>
            </w:r>
            <w:r w:rsidRPr="00132C6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132C67">
              <w:rPr>
                <w:rFonts w:ascii="Times New Roman" w:hAnsi="Times New Roman" w:cs="Times New Roman"/>
                <w:noProof/>
                <w:webHidden/>
                <w:sz w:val="28"/>
                <w:szCs w:val="28"/>
              </w:rPr>
              <w:fldChar w:fldCharType="end"/>
            </w:r>
          </w:hyperlink>
        </w:p>
        <w:p w14:paraId="71CDD2B8" w14:textId="7481DB88" w:rsidR="00132C67" w:rsidRPr="00132C67" w:rsidRDefault="00132C67" w:rsidP="00132C67">
          <w:pPr>
            <w:pStyle w:val="TOC1"/>
            <w:rPr>
              <w:rFonts w:eastAsiaTheme="minorEastAsia"/>
              <w:caps w:val="0"/>
              <w:szCs w:val="28"/>
              <w:lang w:val="en-GB" w:eastAsia="en-GB"/>
            </w:rPr>
          </w:pPr>
          <w:hyperlink w:anchor="_Toc201660116" w:history="1">
            <w:r w:rsidRPr="00132C67">
              <w:rPr>
                <w:rStyle w:val="Hyperlink"/>
                <w:szCs w:val="28"/>
              </w:rPr>
              <w:t>REFERENCES</w:t>
            </w:r>
            <w:r w:rsidRPr="00132C67">
              <w:rPr>
                <w:webHidden/>
                <w:szCs w:val="28"/>
              </w:rPr>
              <w:tab/>
            </w:r>
            <w:r w:rsidRPr="00132C67">
              <w:rPr>
                <w:webHidden/>
                <w:szCs w:val="28"/>
              </w:rPr>
              <w:fldChar w:fldCharType="begin"/>
            </w:r>
            <w:r w:rsidRPr="00132C67">
              <w:rPr>
                <w:webHidden/>
                <w:szCs w:val="28"/>
              </w:rPr>
              <w:instrText xml:space="preserve"> PAGEREF _Toc201660116 \h </w:instrText>
            </w:r>
            <w:r w:rsidRPr="00132C67">
              <w:rPr>
                <w:webHidden/>
                <w:szCs w:val="28"/>
              </w:rPr>
            </w:r>
            <w:r w:rsidRPr="00132C67">
              <w:rPr>
                <w:webHidden/>
                <w:szCs w:val="28"/>
              </w:rPr>
              <w:fldChar w:fldCharType="separate"/>
            </w:r>
            <w:r>
              <w:rPr>
                <w:webHidden/>
                <w:szCs w:val="28"/>
              </w:rPr>
              <w:t>14</w:t>
            </w:r>
            <w:r w:rsidRPr="00132C67">
              <w:rPr>
                <w:webHidden/>
                <w:szCs w:val="28"/>
              </w:rPr>
              <w:fldChar w:fldCharType="end"/>
            </w:r>
          </w:hyperlink>
        </w:p>
        <w:p w14:paraId="04BEA56B" w14:textId="29454490" w:rsidR="00C61772" w:rsidRPr="001D0348" w:rsidRDefault="00C61772" w:rsidP="00132C67">
          <w:pPr>
            <w:spacing w:after="0" w:line="276" w:lineRule="auto"/>
            <w:rPr>
              <w:rFonts w:ascii="Times New Roman" w:hAnsi="Times New Roman" w:cs="Times New Roman"/>
              <w:sz w:val="28"/>
              <w:szCs w:val="28"/>
            </w:rPr>
          </w:pPr>
          <w:r w:rsidRPr="00132C67">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7F3A2BF8" w14:textId="40BFBDB5" w:rsidR="00EC0EC6" w:rsidRPr="00FF6997" w:rsidRDefault="00EC0EC6" w:rsidP="00240F50">
      <w:pPr>
        <w:pStyle w:val="Heading2"/>
        <w:spacing w:line="480" w:lineRule="auto"/>
      </w:pPr>
      <w:bookmarkStart w:id="4" w:name="_Toc201660098"/>
      <w:r w:rsidRPr="00FF6997">
        <w:lastRenderedPageBreak/>
        <w:t>Definition of SIWES</w:t>
      </w:r>
      <w:bookmarkEnd w:id="4"/>
    </w:p>
    <w:p w14:paraId="75B5D522" w14:textId="77777777" w:rsidR="00EC0EC6" w:rsidRPr="00A8675F" w:rsidRDefault="00EC0EC6" w:rsidP="00240F5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5BBE65EC" w14:textId="77777777" w:rsidR="00EC0EC6" w:rsidRDefault="00EC0EC6" w:rsidP="00240F5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3258F038" w14:textId="16DDA3CB" w:rsidR="00EC0EC6" w:rsidRPr="00B5326C" w:rsidRDefault="00EC0EC6" w:rsidP="00240F50">
      <w:pPr>
        <w:pStyle w:val="ListParagraph"/>
        <w:spacing w:after="0" w:line="480" w:lineRule="auto"/>
        <w:ind w:left="0"/>
        <w:jc w:val="both"/>
        <w:rPr>
          <w:bCs/>
          <w:sz w:val="28"/>
          <w:szCs w:val="24"/>
        </w:rPr>
      </w:pPr>
      <w:bookmarkStart w:id="5" w:name="_Toc201660099"/>
      <w:r w:rsidRPr="00BA258E">
        <w:rPr>
          <w:rStyle w:val="Heading2Char"/>
        </w:rPr>
        <w:t>Purpose of SIWES</w:t>
      </w:r>
      <w:bookmarkEnd w:id="5"/>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45D76B90" w14:textId="77777777" w:rsidR="00EC0EC6" w:rsidRDefault="00EC0EC6" w:rsidP="00EC0EC6">
      <w:pPr>
        <w:spacing w:after="0" w:line="480" w:lineRule="auto"/>
        <w:rPr>
          <w:rFonts w:ascii="Times New Roman" w:eastAsia="SimSun" w:hAnsi="Times New Roman"/>
          <w:b/>
          <w:bCs/>
          <w:sz w:val="28"/>
          <w:szCs w:val="26"/>
        </w:rPr>
      </w:pPr>
      <w:bookmarkStart w:id="6" w:name="_Toc140668583"/>
      <w:bookmarkStart w:id="7" w:name="_Toc200623173"/>
      <w:r>
        <w:br w:type="page"/>
      </w:r>
    </w:p>
    <w:p w14:paraId="190453E3" w14:textId="6DA74A39" w:rsidR="00EC0EC6" w:rsidRPr="00A8675F" w:rsidRDefault="00EC0EC6" w:rsidP="00EC0EC6">
      <w:pPr>
        <w:pStyle w:val="Heading2"/>
        <w:spacing w:line="480" w:lineRule="auto"/>
      </w:pPr>
      <w:bookmarkStart w:id="8" w:name="_Toc201660100"/>
      <w:r w:rsidRPr="00A8675F">
        <w:lastRenderedPageBreak/>
        <w:t>Objectives of SIWES</w:t>
      </w:r>
      <w:bookmarkEnd w:id="6"/>
      <w:bookmarkEnd w:id="7"/>
      <w:bookmarkEnd w:id="8"/>
    </w:p>
    <w:p w14:paraId="5612E023" w14:textId="77777777" w:rsidR="00EC0EC6" w:rsidRPr="00A8675F" w:rsidRDefault="00EC0EC6"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2D2D9328"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48732359"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041FE18E"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61CBE5B"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27BF849F"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40BEAAB2" w14:textId="77777777" w:rsidR="00EC0EC6" w:rsidRDefault="00EC0EC6" w:rsidP="00EC0EC6">
      <w:pPr>
        <w:spacing w:after="0" w:line="480" w:lineRule="auto"/>
        <w:rPr>
          <w:rFonts w:ascii="Times New Roman" w:eastAsia="SimSun" w:hAnsi="Times New Roman"/>
          <w:b/>
          <w:bCs/>
          <w:caps/>
          <w:sz w:val="28"/>
          <w:szCs w:val="28"/>
        </w:rPr>
      </w:pPr>
      <w:r>
        <w:br w:type="page"/>
      </w:r>
    </w:p>
    <w:p w14:paraId="19EBDADF" w14:textId="516A1927" w:rsidR="00CE12F5" w:rsidRPr="005A0852" w:rsidRDefault="002129B9" w:rsidP="00EC0EC6">
      <w:pPr>
        <w:pStyle w:val="Heading2"/>
        <w:spacing w:line="480" w:lineRule="auto"/>
        <w:rPr>
          <w:caps/>
        </w:rPr>
      </w:pPr>
      <w:bookmarkStart w:id="9" w:name="_Toc201660101"/>
      <w:r w:rsidRPr="005A0852">
        <w:rPr>
          <w:caps/>
        </w:rPr>
        <w:lastRenderedPageBreak/>
        <w:t>Method of Blood Sample Collection</w:t>
      </w:r>
      <w:bookmarkEnd w:id="9"/>
    </w:p>
    <w:p w14:paraId="2E963A70" w14:textId="7A9D27C2" w:rsidR="00CE12F5" w:rsidRPr="00A8675F" w:rsidRDefault="00CE12F5"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EC0EC6">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EC0EC6">
      <w:pPr>
        <w:pStyle w:val="ListParagraph"/>
        <w:numPr>
          <w:ilvl w:val="0"/>
          <w:numId w:val="18"/>
        </w:numPr>
        <w:spacing w:after="0" w:line="480" w:lineRule="auto"/>
        <w:jc w:val="both"/>
        <w:rPr>
          <w:sz w:val="28"/>
          <w:szCs w:val="28"/>
        </w:rPr>
      </w:pPr>
      <w:r w:rsidRPr="00A8675F">
        <w:rPr>
          <w:sz w:val="28"/>
          <w:szCs w:val="28"/>
        </w:rPr>
        <w:t>Through capillary</w:t>
      </w:r>
    </w:p>
    <w:p w14:paraId="5FA5ED5C" w14:textId="6E53BDA3" w:rsidR="00CE12F5" w:rsidRPr="00A8675F" w:rsidRDefault="00CE12F5" w:rsidP="00EC0EC6">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EC0EC6">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EC0EC6">
      <w:pPr>
        <w:spacing w:after="0" w:line="480" w:lineRule="auto"/>
        <w:jc w:val="both"/>
        <w:rPr>
          <w:rFonts w:ascii="Times New Roman" w:hAnsi="Times New Roman" w:cs="Times New Roman"/>
          <w:b/>
          <w:sz w:val="28"/>
          <w:szCs w:val="28"/>
        </w:rPr>
      </w:pPr>
    </w:p>
    <w:p w14:paraId="71A0D61A" w14:textId="77777777" w:rsidR="00EC0EC6" w:rsidRDefault="00EC0EC6">
      <w:pPr>
        <w:rPr>
          <w:rFonts w:ascii="Times New Roman" w:hAnsi="Times New Roman" w:cs="Times New Roman"/>
          <w:b/>
          <w:sz w:val="28"/>
          <w:szCs w:val="28"/>
        </w:rPr>
      </w:pPr>
      <w:r>
        <w:rPr>
          <w:rFonts w:ascii="Times New Roman" w:hAnsi="Times New Roman" w:cs="Times New Roman"/>
          <w:b/>
          <w:sz w:val="28"/>
          <w:szCs w:val="28"/>
        </w:rPr>
        <w:br w:type="page"/>
      </w:r>
    </w:p>
    <w:p w14:paraId="390CA656" w14:textId="77DDCA76" w:rsidR="00C36D74" w:rsidRPr="00C36D74" w:rsidRDefault="00ED65FB" w:rsidP="00ED65FB">
      <w:pPr>
        <w:pStyle w:val="Heading2"/>
      </w:pPr>
      <w:bookmarkStart w:id="10" w:name="_Toc201660102"/>
      <w:r w:rsidRPr="00C36D74">
        <w:lastRenderedPageBreak/>
        <w:t xml:space="preserve">PARASITOLOGY </w:t>
      </w:r>
      <w:r>
        <w:t>UNIT</w:t>
      </w:r>
      <w:bookmarkEnd w:id="10"/>
    </w:p>
    <w:p w14:paraId="5F43FFB6" w14:textId="13F4FFF9" w:rsidR="00D331C2" w:rsidRPr="00A8675F" w:rsidRDefault="00C36D74"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200FAF1" w:rsidR="00AD1D42" w:rsidRDefault="00AD1D42">
      <w:pPr>
        <w:rPr>
          <w:rFonts w:ascii="Times New Roman" w:eastAsia="SimSun" w:hAnsi="Times New Roman"/>
          <w:b/>
          <w:bCs/>
          <w:sz w:val="28"/>
          <w:szCs w:val="26"/>
        </w:rPr>
      </w:pPr>
    </w:p>
    <w:p w14:paraId="2B946F8A" w14:textId="60E1094E" w:rsidR="00D331C2" w:rsidRPr="00A8675F" w:rsidRDefault="00B271EF" w:rsidP="00EC0EC6">
      <w:pPr>
        <w:pStyle w:val="Heading2"/>
        <w:spacing w:line="480" w:lineRule="auto"/>
      </w:pPr>
      <w:bookmarkStart w:id="11" w:name="_Toc201660103"/>
      <w:r w:rsidRPr="00A8675F">
        <w:t>Malaria Parasite (MP)</w:t>
      </w:r>
      <w:bookmarkEnd w:id="11"/>
      <w:r w:rsidRPr="00A8675F">
        <w:t xml:space="preserve"> </w:t>
      </w:r>
    </w:p>
    <w:p w14:paraId="7887D68C" w14:textId="4AE975C5" w:rsidR="00D331C2" w:rsidRPr="00A8675F" w:rsidRDefault="00BE5001" w:rsidP="00EC0EC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EC0EC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EC0EC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EC0EC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EC0EC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EC0EC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EC0EC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EC0EC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EC0EC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EC0EC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EC0EC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EC0EC6">
      <w:pPr>
        <w:pStyle w:val="ListParagraph"/>
        <w:numPr>
          <w:ilvl w:val="0"/>
          <w:numId w:val="1"/>
        </w:numPr>
        <w:spacing w:after="0" w:line="480" w:lineRule="auto"/>
        <w:jc w:val="both"/>
        <w:rPr>
          <w:sz w:val="28"/>
          <w:szCs w:val="28"/>
        </w:rPr>
      </w:pPr>
      <w:r w:rsidRPr="00A8675F">
        <w:rPr>
          <w:sz w:val="28"/>
          <w:szCs w:val="28"/>
        </w:rPr>
        <w:lastRenderedPageBreak/>
        <w:t>If there is a line on the column and non on the control column it is invalid.</w:t>
      </w:r>
    </w:p>
    <w:p w14:paraId="19805654" w14:textId="77777777" w:rsidR="00D331C2" w:rsidRPr="00A8675F" w:rsidRDefault="00D331C2" w:rsidP="00EC0EC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0F0EC5C4" w14:textId="77777777" w:rsidR="00EC0EC6" w:rsidRDefault="00EC0EC6">
      <w:pPr>
        <w:rPr>
          <w:rFonts w:ascii="Times New Roman" w:hAnsi="Times New Roman" w:cs="Times New Roman"/>
          <w:b/>
          <w:sz w:val="28"/>
          <w:szCs w:val="28"/>
        </w:rPr>
      </w:pPr>
      <w:r>
        <w:rPr>
          <w:rFonts w:ascii="Times New Roman" w:hAnsi="Times New Roman" w:cs="Times New Roman"/>
          <w:b/>
          <w:sz w:val="28"/>
          <w:szCs w:val="28"/>
        </w:rPr>
        <w:br w:type="page"/>
      </w:r>
    </w:p>
    <w:p w14:paraId="44B3701A" w14:textId="3C7A9088" w:rsidR="00D331C2" w:rsidRPr="00AD20A3" w:rsidRDefault="00152A57" w:rsidP="00152A57">
      <w:pPr>
        <w:pStyle w:val="Heading2"/>
        <w:rPr>
          <w:rFonts w:cs="Times New Roman"/>
        </w:rPr>
      </w:pPr>
      <w:bookmarkStart w:id="12" w:name="_Toc201660104"/>
      <w:r w:rsidRPr="00A8675F">
        <w:lastRenderedPageBreak/>
        <w:t>H</w:t>
      </w:r>
      <w:r>
        <w:t>A</w:t>
      </w:r>
      <w:r w:rsidRPr="00A8675F">
        <w:t xml:space="preserve">EMATOLOGY </w:t>
      </w:r>
      <w:r>
        <w:t>UNIT</w:t>
      </w:r>
      <w:bookmarkEnd w:id="12"/>
    </w:p>
    <w:p w14:paraId="7C2BBA91" w14:textId="7D296109" w:rsidR="00D331C2" w:rsidRPr="00AD20A3" w:rsidRDefault="004817DA" w:rsidP="007205E3">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7205E3">
        <w:rPr>
          <w:rFonts w:ascii="Times New Roman" w:hAnsi="Times New Roman" w:cs="Times New Roman"/>
          <w:sz w:val="28"/>
        </w:rPr>
        <w:t xml:space="preserve">. The test under this unit include </w:t>
      </w:r>
      <w:r w:rsidR="00D331C2" w:rsidRPr="00AD20A3">
        <w:rPr>
          <w:rFonts w:ascii="Times New Roman" w:hAnsi="Times New Roman" w:cs="Times New Roman"/>
          <w:sz w:val="28"/>
        </w:rPr>
        <w:t xml:space="preserve">Packed Cell </w:t>
      </w:r>
      <w:proofErr w:type="gramStart"/>
      <w:r w:rsidR="00D331C2" w:rsidRPr="00AD20A3">
        <w:rPr>
          <w:rFonts w:ascii="Times New Roman" w:hAnsi="Times New Roman" w:cs="Times New Roman"/>
          <w:sz w:val="28"/>
        </w:rPr>
        <w:t>Volume</w:t>
      </w:r>
      <w:r w:rsidR="007205E3">
        <w:rPr>
          <w:rFonts w:ascii="Times New Roman" w:hAnsi="Times New Roman" w:cs="Times New Roman"/>
          <w:sz w:val="28"/>
        </w:rPr>
        <w:t xml:space="preserve">,  </w:t>
      </w:r>
      <w:r w:rsidR="00D331C2" w:rsidRPr="00AD20A3">
        <w:rPr>
          <w:rFonts w:ascii="Times New Roman" w:hAnsi="Times New Roman" w:cs="Times New Roman"/>
          <w:sz w:val="28"/>
        </w:rPr>
        <w:t>A</w:t>
      </w:r>
      <w:proofErr w:type="gramEnd"/>
      <w:r w:rsidR="00D331C2" w:rsidRPr="00AD20A3">
        <w:rPr>
          <w:rFonts w:ascii="Times New Roman" w:hAnsi="Times New Roman" w:cs="Times New Roman"/>
          <w:sz w:val="28"/>
        </w:rPr>
        <w:t xml:space="preserve"> B O Grouping</w:t>
      </w:r>
      <w:r w:rsidR="007205E3">
        <w:rPr>
          <w:rFonts w:ascii="Times New Roman" w:hAnsi="Times New Roman" w:cs="Times New Roman"/>
          <w:sz w:val="28"/>
        </w:rPr>
        <w:t>.</w:t>
      </w:r>
    </w:p>
    <w:p w14:paraId="34A1477C" w14:textId="611E5D82" w:rsidR="00D331C2" w:rsidRPr="00484F21" w:rsidRDefault="00224F8C" w:rsidP="00EC0EC6">
      <w:pPr>
        <w:pStyle w:val="Heading2"/>
        <w:spacing w:line="480" w:lineRule="auto"/>
      </w:pPr>
      <w:bookmarkStart w:id="13" w:name="_Toc201660105"/>
      <w:r w:rsidRPr="00484F21">
        <w:t xml:space="preserve">Packed </w:t>
      </w:r>
      <w:r w:rsidR="00024547" w:rsidRPr="00484F21">
        <w:t xml:space="preserve">Cell Volume </w:t>
      </w:r>
      <w:r w:rsidR="00D331C2" w:rsidRPr="00484F21">
        <w:t>(PCV)</w:t>
      </w:r>
      <w:bookmarkEnd w:id="13"/>
    </w:p>
    <w:p w14:paraId="2A402ECC" w14:textId="1487A865" w:rsidR="00D331C2" w:rsidRPr="00A8675F"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EC0EC6">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EC0EC6">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EC0EC6">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EC0EC6">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731016EA" w:rsidR="00C71DCE" w:rsidRDefault="00D331C2" w:rsidP="00EC0EC6">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EC0EC6">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B4C034C" w:rsidR="00D331C2" w:rsidRPr="00A8675F" w:rsidRDefault="00D331C2" w:rsidP="00EC0EC6">
      <w:pPr>
        <w:pStyle w:val="Heading2"/>
        <w:spacing w:line="480" w:lineRule="auto"/>
      </w:pPr>
      <w:bookmarkStart w:id="14" w:name="_Toc201660106"/>
      <w:r w:rsidRPr="00A8675F">
        <w:t xml:space="preserve">ABO </w:t>
      </w:r>
      <w:r w:rsidR="007222DD" w:rsidRPr="00A8675F">
        <w:t>Grouping</w:t>
      </w:r>
      <w:bookmarkEnd w:id="14"/>
      <w:r w:rsidR="007222DD" w:rsidRPr="00A8675F">
        <w:t xml:space="preserve"> </w:t>
      </w:r>
    </w:p>
    <w:p w14:paraId="00264681"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EC0EC6">
      <w:pPr>
        <w:tabs>
          <w:tab w:val="left" w:pos="2964"/>
        </w:tabs>
        <w:spacing w:after="0" w:line="48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EC0EC6">
      <w:pPr>
        <w:pStyle w:val="ListParagraph"/>
        <w:numPr>
          <w:ilvl w:val="0"/>
          <w:numId w:val="21"/>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EC0EC6">
      <w:pPr>
        <w:pStyle w:val="ListParagraph"/>
        <w:numPr>
          <w:ilvl w:val="0"/>
          <w:numId w:val="6"/>
        </w:numPr>
        <w:tabs>
          <w:tab w:val="left" w:pos="2964"/>
        </w:tabs>
        <w:spacing w:after="0" w:line="48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456D37">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06C29580" w14:textId="77777777" w:rsidR="00627CFE" w:rsidRDefault="00627CFE">
      <w:pPr>
        <w:rPr>
          <w:rFonts w:ascii="Times New Roman" w:hAnsi="Times New Roman" w:cs="Times New Roman"/>
          <w:b/>
          <w:sz w:val="28"/>
          <w:szCs w:val="28"/>
        </w:rPr>
      </w:pPr>
      <w:r>
        <w:rPr>
          <w:rFonts w:ascii="Times New Roman" w:hAnsi="Times New Roman" w:cs="Times New Roman"/>
          <w:b/>
          <w:sz w:val="28"/>
          <w:szCs w:val="28"/>
        </w:rPr>
        <w:br w:type="page"/>
      </w:r>
    </w:p>
    <w:p w14:paraId="42705CD0" w14:textId="342EE98D" w:rsidR="00D331C2" w:rsidRPr="00C71DCE" w:rsidRDefault="00C71DCE"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lastRenderedPageBreak/>
        <w:t>Result</w:t>
      </w:r>
      <w:r w:rsidRPr="00C71DCE">
        <w:rPr>
          <w:rFonts w:ascii="Times New Roman" w:hAnsi="Times New Roman" w:cs="Times New Roman"/>
          <w:sz w:val="28"/>
          <w:szCs w:val="28"/>
        </w:rPr>
        <w:t xml:space="preserve"> </w:t>
      </w:r>
    </w:p>
    <w:p w14:paraId="6BA57260" w14:textId="77777777" w:rsidR="00D331C2" w:rsidRPr="00A8675F" w:rsidRDefault="00D331C2" w:rsidP="00456D37">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76C6CCE1" w14:textId="77777777" w:rsidR="00456D37" w:rsidRPr="0049212C" w:rsidRDefault="00456D37" w:rsidP="00456D37">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2411415E" wp14:editId="45057922">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43AECD92" w14:textId="77777777" w:rsidR="00456D37" w:rsidRDefault="00456D37" w:rsidP="00456D37">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7BC9D913" w14:textId="77777777" w:rsidR="002225EF" w:rsidRDefault="002225EF">
      <w:pPr>
        <w:rPr>
          <w:rFonts w:ascii="Times New Roman" w:eastAsia="SimSun" w:hAnsi="Times New Roman" w:cs="Times New Roman"/>
          <w:b/>
          <w:bCs/>
          <w:sz w:val="28"/>
          <w:szCs w:val="26"/>
        </w:rPr>
      </w:pPr>
    </w:p>
    <w:p w14:paraId="1451E745" w14:textId="77777777" w:rsidR="00B841AC" w:rsidRDefault="00B841AC">
      <w:pPr>
        <w:rPr>
          <w:rFonts w:ascii="Times New Roman" w:eastAsia="SimSun" w:hAnsi="Times New Roman"/>
          <w:b/>
          <w:bCs/>
          <w:caps/>
          <w:sz w:val="28"/>
          <w:szCs w:val="26"/>
        </w:rPr>
      </w:pPr>
      <w:bookmarkStart w:id="15" w:name="_Hlk140222581"/>
      <w:r>
        <w:rPr>
          <w:caps/>
        </w:rPr>
        <w:br w:type="page"/>
      </w:r>
    </w:p>
    <w:p w14:paraId="6773D066" w14:textId="6C346579" w:rsidR="00D331C2" w:rsidRPr="00EC0EC6" w:rsidRDefault="001C4C88" w:rsidP="00EC0EC6">
      <w:pPr>
        <w:pStyle w:val="Heading2"/>
        <w:spacing w:line="480" w:lineRule="auto"/>
        <w:rPr>
          <w:caps/>
        </w:rPr>
      </w:pPr>
      <w:bookmarkStart w:id="16" w:name="_Toc201660107"/>
      <w:r w:rsidRPr="00EC0EC6">
        <w:rPr>
          <w:caps/>
        </w:rPr>
        <w:lastRenderedPageBreak/>
        <w:t xml:space="preserve">Immunology </w:t>
      </w:r>
      <w:r w:rsidR="00B841AC">
        <w:rPr>
          <w:caps/>
        </w:rPr>
        <w:t>UNIT</w:t>
      </w:r>
      <w:bookmarkEnd w:id="16"/>
    </w:p>
    <w:p w14:paraId="4BF0D39B" w14:textId="2A5513DB" w:rsidR="00D331C2" w:rsidRPr="001C4C88" w:rsidRDefault="00D331C2" w:rsidP="00442C81">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r w:rsidR="00442C81">
        <w:rPr>
          <w:rFonts w:ascii="Times New Roman" w:hAnsi="Times New Roman" w:cs="Times New Roman"/>
          <w:sz w:val="28"/>
          <w:szCs w:val="28"/>
        </w:rPr>
        <w:t>;</w:t>
      </w:r>
      <w:bookmarkStart w:id="17" w:name="_Hlk140222564"/>
      <w:r w:rsidR="00442C81">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442C81">
        <w:rPr>
          <w:rFonts w:ascii="Times New Roman" w:hAnsi="Times New Roman" w:cs="Times New Roman"/>
          <w:sz w:val="28"/>
        </w:rPr>
        <w:t xml:space="preserve">, </w:t>
      </w:r>
      <w:bookmarkEnd w:id="17"/>
      <w:r w:rsidRPr="001C4C88">
        <w:rPr>
          <w:rFonts w:ascii="Times New Roman" w:hAnsi="Times New Roman" w:cs="Times New Roman"/>
          <w:sz w:val="28"/>
        </w:rPr>
        <w:t>Retro viral screening or syndrome (RVS)</w:t>
      </w:r>
    </w:p>
    <w:p w14:paraId="2D35D921" w14:textId="047747F9" w:rsidR="00D331C2" w:rsidRPr="00A8675F" w:rsidRDefault="00224F8C" w:rsidP="00EC0EC6">
      <w:pPr>
        <w:pStyle w:val="Heading2"/>
        <w:spacing w:line="480" w:lineRule="auto"/>
      </w:pPr>
      <w:bookmarkStart w:id="18" w:name="_Toc201660108"/>
      <w:r w:rsidRPr="00A8675F">
        <w:t xml:space="preserve">Pregnancy Test </w:t>
      </w:r>
      <w:r w:rsidR="00D331C2" w:rsidRPr="00A8675F">
        <w:t>(PT)</w:t>
      </w:r>
      <w:bookmarkEnd w:id="18"/>
    </w:p>
    <w:bookmarkEnd w:id="15"/>
    <w:p w14:paraId="05D79E6F" w14:textId="4DE028B0"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EC0EC6">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EC0EC6">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EC0EC6">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EC0EC6">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EC0EC6">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456D37">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456D37">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456D37">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456D37">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456D37">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41BC5B2D" w14:textId="77777777" w:rsidR="006E3EC9" w:rsidRDefault="006E3EC9">
      <w:pPr>
        <w:rPr>
          <w:rFonts w:ascii="Times New Roman" w:eastAsia="SimSun" w:hAnsi="Times New Roman"/>
          <w:b/>
          <w:bCs/>
          <w:sz w:val="28"/>
          <w:szCs w:val="26"/>
        </w:rPr>
      </w:pPr>
      <w:r>
        <w:br w:type="page"/>
      </w:r>
    </w:p>
    <w:p w14:paraId="0EAF3903" w14:textId="5B93A0B8" w:rsidR="00D331C2" w:rsidRPr="007C1D18" w:rsidRDefault="00152A57" w:rsidP="00152A57">
      <w:pPr>
        <w:pStyle w:val="Heading2"/>
        <w:rPr>
          <w:rFonts w:cs="Times New Roman"/>
        </w:rPr>
      </w:pPr>
      <w:bookmarkStart w:id="19" w:name="_Toc201660109"/>
      <w:r w:rsidRPr="00A8675F">
        <w:lastRenderedPageBreak/>
        <w:t>CHEMICAL PATHOLOGY</w:t>
      </w:r>
      <w:r>
        <w:t xml:space="preserve"> UNIT</w:t>
      </w:r>
      <w:bookmarkEnd w:id="19"/>
    </w:p>
    <w:p w14:paraId="4FE9F64E" w14:textId="5CFDF9B9" w:rsidR="00C00687" w:rsidRPr="00634315" w:rsidRDefault="00D74FD9" w:rsidP="00BE07B5">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0" w:name="_Hlk140222937"/>
      <w:r w:rsidR="00BE07B5">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BE07B5">
        <w:rPr>
          <w:rFonts w:ascii="Times New Roman" w:hAnsi="Times New Roman" w:cs="Times New Roman"/>
          <w:sz w:val="28"/>
        </w:rPr>
        <w:t>,</w:t>
      </w:r>
      <w:bookmarkEnd w:id="20"/>
      <w:r w:rsidR="00BE07B5">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BC5A67">
        <w:rPr>
          <w:rFonts w:ascii="Times New Roman" w:hAnsi="Times New Roman" w:cs="Times New Roman"/>
          <w:sz w:val="28"/>
        </w:rPr>
        <w:t>.</w:t>
      </w:r>
    </w:p>
    <w:p w14:paraId="09F0EACD" w14:textId="6DCF230D" w:rsidR="00D331C2" w:rsidRPr="00A8675F" w:rsidRDefault="00D42107" w:rsidP="00456D37">
      <w:pPr>
        <w:pStyle w:val="Heading2"/>
        <w:spacing w:line="480" w:lineRule="auto"/>
      </w:pPr>
      <w:bookmarkStart w:id="21" w:name="_Toc201660110"/>
      <w:proofErr w:type="spellStart"/>
      <w:r w:rsidRPr="00A8675F">
        <w:t>Widal</w:t>
      </w:r>
      <w:proofErr w:type="spellEnd"/>
      <w:r w:rsidRPr="00A8675F">
        <w:t xml:space="preserve"> Test</w:t>
      </w:r>
      <w:bookmarkEnd w:id="21"/>
      <w:r w:rsidRPr="00A8675F">
        <w:t xml:space="preserve"> </w:t>
      </w:r>
    </w:p>
    <w:p w14:paraId="7A6C7596"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56D37">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456D37">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456D37">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63DEDCA0" w14:textId="77777777" w:rsidR="00F061C6" w:rsidRDefault="00F061C6">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8565A9C" w:rsidR="00D331C2" w:rsidRPr="002B1671" w:rsidRDefault="00D331C2" w:rsidP="00672ACB">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599F87C3" w14:textId="1F74430B" w:rsidR="00D331C2" w:rsidRPr="00A8675F" w:rsidRDefault="00D42107" w:rsidP="00456D37">
      <w:pPr>
        <w:pStyle w:val="Heading2"/>
        <w:spacing w:line="480" w:lineRule="auto"/>
      </w:pPr>
      <w:bookmarkStart w:id="22" w:name="_Toc201660111"/>
      <w:r w:rsidRPr="00A8675F">
        <w:t xml:space="preserve">Hepatitis B surface antigen </w:t>
      </w:r>
      <w:r w:rsidR="00C00687" w:rsidRPr="00A8675F">
        <w:t>(HBsAg)</w:t>
      </w:r>
      <w:bookmarkEnd w:id="22"/>
    </w:p>
    <w:p w14:paraId="720FD679" w14:textId="5AAA804D" w:rsidR="00C00687" w:rsidRPr="00A8675F" w:rsidRDefault="00C00687" w:rsidP="00456D3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56D3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56D3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456D37">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456D3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456D37">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456D37">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456D37">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4ACF4134" w:rsidR="002A3463" w:rsidRDefault="002A3463" w:rsidP="00456D37">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C0542DB" w14:textId="59435A12" w:rsidR="000B1055" w:rsidRDefault="000B1055">
      <w:pPr>
        <w:rPr>
          <w:sz w:val="28"/>
          <w:szCs w:val="28"/>
        </w:rPr>
      </w:pPr>
      <w:r>
        <w:rPr>
          <w:sz w:val="28"/>
          <w:szCs w:val="28"/>
        </w:rPr>
        <w:br w:type="page"/>
      </w:r>
    </w:p>
    <w:p w14:paraId="36806285" w14:textId="77777777" w:rsidR="000B1055" w:rsidRPr="002B1671" w:rsidRDefault="000B1055" w:rsidP="000B1055">
      <w:pPr>
        <w:pStyle w:val="Heading2"/>
        <w:spacing w:line="480" w:lineRule="auto"/>
      </w:pPr>
      <w:bookmarkStart w:id="23" w:name="_Toc201660112"/>
      <w:r w:rsidRPr="002B1671">
        <w:lastRenderedPageBreak/>
        <w:t>Fasting Blood Sugar and Random Blood Sugar (FBS/RBS)</w:t>
      </w:r>
      <w:bookmarkEnd w:id="23"/>
    </w:p>
    <w:p w14:paraId="76505856"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59DB26"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2938F6AE"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095C3BB1"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26ABDE8"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4404477F" w14:textId="77777777" w:rsidR="000B1055" w:rsidRPr="002B1671" w:rsidRDefault="000B1055" w:rsidP="000B105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7337A149"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83358AB"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24DD685F"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5CF9CC97"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762AB304"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5F228B73" w14:textId="77777777" w:rsidR="000B1055" w:rsidRPr="00DE3B60" w:rsidRDefault="000B1055" w:rsidP="000B1055">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4B4CA34D" w14:textId="77777777" w:rsidR="000B1055" w:rsidRPr="00A8675F" w:rsidRDefault="000B1055" w:rsidP="000B1055">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5621A9B9" w14:textId="77777777" w:rsidR="000B1055" w:rsidRPr="00A8675F" w:rsidRDefault="000B1055" w:rsidP="000B1055">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6478F57F" w14:textId="77777777" w:rsidR="000B1055" w:rsidRPr="0011784E" w:rsidRDefault="000B1055" w:rsidP="000B1055">
      <w:pPr>
        <w:spacing w:after="0" w:line="480" w:lineRule="auto"/>
      </w:pPr>
      <w:r w:rsidRPr="0011784E">
        <w:br w:type="page"/>
      </w:r>
    </w:p>
    <w:p w14:paraId="58282EB0" w14:textId="2CF2F04E" w:rsidR="00D331C2" w:rsidRPr="0011784E" w:rsidRDefault="00D331C2" w:rsidP="0011784E">
      <w:pPr>
        <w:spacing w:after="0"/>
      </w:pPr>
    </w:p>
    <w:p w14:paraId="24C7C7A3" w14:textId="62576372" w:rsidR="00054B6B" w:rsidRPr="001B3461" w:rsidRDefault="00054B6B" w:rsidP="00054B6B">
      <w:pPr>
        <w:pStyle w:val="Heading2"/>
        <w:spacing w:line="480" w:lineRule="auto"/>
      </w:pPr>
      <w:bookmarkStart w:id="24" w:name="_Hlk140221829"/>
      <w:bookmarkStart w:id="25" w:name="_Toc201660113"/>
      <w:r w:rsidRPr="001B3461">
        <w:t xml:space="preserve">Problems </w:t>
      </w:r>
      <w:r>
        <w:t>Encountered</w:t>
      </w:r>
      <w:bookmarkEnd w:id="25"/>
      <w:r w:rsidRPr="001B3461">
        <w:t xml:space="preserve"> </w:t>
      </w:r>
    </w:p>
    <w:p w14:paraId="1F428BC3"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F87F9F"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644D10E"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52029F27" w14:textId="7705E50E" w:rsidR="00D70D03" w:rsidRPr="00A8675F" w:rsidRDefault="00D70D03" w:rsidP="00054B6B">
      <w:pPr>
        <w:pStyle w:val="Heading2"/>
        <w:spacing w:line="480" w:lineRule="auto"/>
      </w:pPr>
      <w:bookmarkStart w:id="26" w:name="_Toc201660114"/>
      <w:r w:rsidRPr="00A8675F">
        <w:t>Recommendation</w:t>
      </w:r>
      <w:r>
        <w:t>s</w:t>
      </w:r>
      <w:bookmarkEnd w:id="26"/>
      <w:r w:rsidRPr="00A8675F">
        <w:t xml:space="preserve"> </w:t>
      </w:r>
    </w:p>
    <w:p w14:paraId="49A07156" w14:textId="71DEE4F0" w:rsidR="00D70D03" w:rsidRPr="00A8675F"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sidR="0011537C">
        <w:rPr>
          <w:rFonts w:ascii="Times New Roman" w:hAnsi="Times New Roman" w:cs="Times New Roman"/>
          <w:sz w:val="28"/>
          <w:szCs w:val="28"/>
        </w:rPr>
        <w:t>programme</w:t>
      </w:r>
      <w:proofErr w:type="spellEnd"/>
      <w:r w:rsidR="0011537C">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25C0AFA2" w:rsidR="00D70D03"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5C972435" w14:textId="77777777" w:rsidR="00456D37" w:rsidRPr="00A8675F" w:rsidRDefault="00456D37" w:rsidP="00054B6B">
      <w:pPr>
        <w:pStyle w:val="Heading2"/>
        <w:spacing w:line="480" w:lineRule="auto"/>
      </w:pPr>
      <w:bookmarkStart w:id="27" w:name="_Toc201660115"/>
      <w:r>
        <w:t>Summary</w:t>
      </w:r>
      <w:bookmarkEnd w:id="27"/>
    </w:p>
    <w:p w14:paraId="1A86763E" w14:textId="7ECDB5A7" w:rsidR="00EE27B6" w:rsidRDefault="00456D37"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24"/>
      <w:r w:rsidR="00EE27B6">
        <w:rPr>
          <w:rFonts w:ascii="Times New Roman" w:hAnsi="Times New Roman" w:cs="Times New Roman"/>
          <w:sz w:val="28"/>
          <w:szCs w:val="28"/>
        </w:rPr>
        <w:br w:type="page"/>
      </w:r>
    </w:p>
    <w:p w14:paraId="05986870" w14:textId="77777777" w:rsidR="00EE27B6" w:rsidRPr="001A2602" w:rsidRDefault="00EE27B6" w:rsidP="005A6D47">
      <w:pPr>
        <w:pStyle w:val="Heading1"/>
      </w:pPr>
      <w:bookmarkStart w:id="28" w:name="_Toc140668610"/>
      <w:bookmarkStart w:id="29" w:name="_Hlk140919173"/>
      <w:bookmarkStart w:id="30" w:name="_Toc201660116"/>
      <w:r w:rsidRPr="001A2602">
        <w:lastRenderedPageBreak/>
        <w:t>REFERENCES</w:t>
      </w:r>
      <w:bookmarkEnd w:id="28"/>
      <w:bookmarkEnd w:id="30"/>
    </w:p>
    <w:bookmarkEnd w:id="29"/>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8C86F1" w14:textId="77777777" w:rsidR="00745D09" w:rsidRDefault="00745D09" w:rsidP="001D4BAD">
      <w:pPr>
        <w:spacing w:after="0" w:line="240" w:lineRule="auto"/>
      </w:pPr>
      <w:r>
        <w:separator/>
      </w:r>
    </w:p>
  </w:endnote>
  <w:endnote w:type="continuationSeparator" w:id="0">
    <w:p w14:paraId="02FE3416" w14:textId="77777777" w:rsidR="00745D09" w:rsidRDefault="00745D09"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BA258E" w:rsidRDefault="00BA25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BA258E" w:rsidRDefault="00BA258E"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29956B" w14:textId="77777777" w:rsidR="00745D09" w:rsidRDefault="00745D09" w:rsidP="001D4BAD">
      <w:pPr>
        <w:spacing w:after="0" w:line="240" w:lineRule="auto"/>
      </w:pPr>
      <w:r>
        <w:separator/>
      </w:r>
    </w:p>
  </w:footnote>
  <w:footnote w:type="continuationSeparator" w:id="0">
    <w:p w14:paraId="321A7257" w14:textId="77777777" w:rsidR="00745D09" w:rsidRDefault="00745D09"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9"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
  </w:num>
  <w:num w:numId="3">
    <w:abstractNumId w:val="2"/>
  </w:num>
  <w:num w:numId="4">
    <w:abstractNumId w:val="24"/>
  </w:num>
  <w:num w:numId="5">
    <w:abstractNumId w:val="23"/>
  </w:num>
  <w:num w:numId="6">
    <w:abstractNumId w:val="5"/>
  </w:num>
  <w:num w:numId="7">
    <w:abstractNumId w:val="26"/>
  </w:num>
  <w:num w:numId="8">
    <w:abstractNumId w:val="18"/>
  </w:num>
  <w:num w:numId="9">
    <w:abstractNumId w:val="4"/>
  </w:num>
  <w:num w:numId="10">
    <w:abstractNumId w:val="10"/>
  </w:num>
  <w:num w:numId="11">
    <w:abstractNumId w:val="27"/>
  </w:num>
  <w:num w:numId="12">
    <w:abstractNumId w:val="13"/>
  </w:num>
  <w:num w:numId="13">
    <w:abstractNumId w:val="6"/>
  </w:num>
  <w:num w:numId="14">
    <w:abstractNumId w:val="22"/>
  </w:num>
  <w:num w:numId="15">
    <w:abstractNumId w:val="21"/>
  </w:num>
  <w:num w:numId="16">
    <w:abstractNumId w:val="12"/>
  </w:num>
  <w:num w:numId="17">
    <w:abstractNumId w:val="28"/>
  </w:num>
  <w:num w:numId="18">
    <w:abstractNumId w:val="25"/>
  </w:num>
  <w:num w:numId="19">
    <w:abstractNumId w:val="17"/>
  </w:num>
  <w:num w:numId="20">
    <w:abstractNumId w:val="8"/>
  </w:num>
  <w:num w:numId="21">
    <w:abstractNumId w:val="3"/>
  </w:num>
  <w:num w:numId="22">
    <w:abstractNumId w:val="0"/>
  </w:num>
  <w:num w:numId="23">
    <w:abstractNumId w:val="14"/>
  </w:num>
  <w:num w:numId="24">
    <w:abstractNumId w:val="20"/>
  </w:num>
  <w:num w:numId="25">
    <w:abstractNumId w:val="7"/>
  </w:num>
  <w:num w:numId="26">
    <w:abstractNumId w:val="9"/>
  </w:num>
  <w:num w:numId="27">
    <w:abstractNumId w:val="15"/>
  </w:num>
  <w:num w:numId="28">
    <w:abstractNumId w:val="11"/>
  </w:num>
  <w:num w:numId="29">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54B6B"/>
    <w:rsid w:val="0006615F"/>
    <w:rsid w:val="00071C0B"/>
    <w:rsid w:val="00072255"/>
    <w:rsid w:val="00074AFD"/>
    <w:rsid w:val="00077DA7"/>
    <w:rsid w:val="00082BAF"/>
    <w:rsid w:val="000914C1"/>
    <w:rsid w:val="0009755B"/>
    <w:rsid w:val="000A30E4"/>
    <w:rsid w:val="000B1055"/>
    <w:rsid w:val="000B40B8"/>
    <w:rsid w:val="000E00FC"/>
    <w:rsid w:val="00101FC3"/>
    <w:rsid w:val="0010415D"/>
    <w:rsid w:val="00107E0A"/>
    <w:rsid w:val="001143FB"/>
    <w:rsid w:val="0011537C"/>
    <w:rsid w:val="0011784E"/>
    <w:rsid w:val="00120D03"/>
    <w:rsid w:val="0012109A"/>
    <w:rsid w:val="001279BA"/>
    <w:rsid w:val="00132C67"/>
    <w:rsid w:val="00141273"/>
    <w:rsid w:val="00152A57"/>
    <w:rsid w:val="00171313"/>
    <w:rsid w:val="00183AB1"/>
    <w:rsid w:val="0019214A"/>
    <w:rsid w:val="0019728C"/>
    <w:rsid w:val="001A232C"/>
    <w:rsid w:val="001C106D"/>
    <w:rsid w:val="001C1345"/>
    <w:rsid w:val="001C237C"/>
    <w:rsid w:val="001C3E03"/>
    <w:rsid w:val="001C4C88"/>
    <w:rsid w:val="001C5D04"/>
    <w:rsid w:val="001D0348"/>
    <w:rsid w:val="001D4BAD"/>
    <w:rsid w:val="001D55D9"/>
    <w:rsid w:val="001E23CC"/>
    <w:rsid w:val="001E26A7"/>
    <w:rsid w:val="001E46F5"/>
    <w:rsid w:val="002109DB"/>
    <w:rsid w:val="002129B9"/>
    <w:rsid w:val="002225EF"/>
    <w:rsid w:val="00224F8C"/>
    <w:rsid w:val="002267FF"/>
    <w:rsid w:val="00240F50"/>
    <w:rsid w:val="00264956"/>
    <w:rsid w:val="0026769E"/>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93E"/>
    <w:rsid w:val="003D7CDA"/>
    <w:rsid w:val="004103E3"/>
    <w:rsid w:val="00424DB6"/>
    <w:rsid w:val="00426EF8"/>
    <w:rsid w:val="00442C81"/>
    <w:rsid w:val="0044740E"/>
    <w:rsid w:val="00456D37"/>
    <w:rsid w:val="00462E09"/>
    <w:rsid w:val="004817DA"/>
    <w:rsid w:val="00484F21"/>
    <w:rsid w:val="004868DD"/>
    <w:rsid w:val="00492F93"/>
    <w:rsid w:val="004B64F3"/>
    <w:rsid w:val="004F2550"/>
    <w:rsid w:val="004F766C"/>
    <w:rsid w:val="00504C8E"/>
    <w:rsid w:val="00507286"/>
    <w:rsid w:val="005251E0"/>
    <w:rsid w:val="005270A1"/>
    <w:rsid w:val="0054437D"/>
    <w:rsid w:val="005636C3"/>
    <w:rsid w:val="005676CA"/>
    <w:rsid w:val="005A0852"/>
    <w:rsid w:val="005A6D47"/>
    <w:rsid w:val="005B22F5"/>
    <w:rsid w:val="005D1BD4"/>
    <w:rsid w:val="005E191B"/>
    <w:rsid w:val="005E2D91"/>
    <w:rsid w:val="005E2DC5"/>
    <w:rsid w:val="005F29DE"/>
    <w:rsid w:val="005F45E7"/>
    <w:rsid w:val="00627CFE"/>
    <w:rsid w:val="00634315"/>
    <w:rsid w:val="00647218"/>
    <w:rsid w:val="00656CDB"/>
    <w:rsid w:val="00672ACB"/>
    <w:rsid w:val="00687505"/>
    <w:rsid w:val="006A15C4"/>
    <w:rsid w:val="006A22EA"/>
    <w:rsid w:val="006A3C84"/>
    <w:rsid w:val="006A6244"/>
    <w:rsid w:val="006D31C5"/>
    <w:rsid w:val="006D5B7D"/>
    <w:rsid w:val="006E3EC9"/>
    <w:rsid w:val="006F5E34"/>
    <w:rsid w:val="007063F7"/>
    <w:rsid w:val="00706D3F"/>
    <w:rsid w:val="007205E3"/>
    <w:rsid w:val="007222DD"/>
    <w:rsid w:val="0073230D"/>
    <w:rsid w:val="0073271B"/>
    <w:rsid w:val="007371D2"/>
    <w:rsid w:val="00745D09"/>
    <w:rsid w:val="00773765"/>
    <w:rsid w:val="0078515C"/>
    <w:rsid w:val="00793906"/>
    <w:rsid w:val="007C1D18"/>
    <w:rsid w:val="007D1B29"/>
    <w:rsid w:val="007E0AD5"/>
    <w:rsid w:val="007F1686"/>
    <w:rsid w:val="00803547"/>
    <w:rsid w:val="00814584"/>
    <w:rsid w:val="00815FF0"/>
    <w:rsid w:val="008244A2"/>
    <w:rsid w:val="00841625"/>
    <w:rsid w:val="00843F51"/>
    <w:rsid w:val="008451D5"/>
    <w:rsid w:val="008564EC"/>
    <w:rsid w:val="00867F14"/>
    <w:rsid w:val="00881FDF"/>
    <w:rsid w:val="008923E5"/>
    <w:rsid w:val="00896A56"/>
    <w:rsid w:val="008A6FB6"/>
    <w:rsid w:val="008B50F9"/>
    <w:rsid w:val="008D0631"/>
    <w:rsid w:val="0092492E"/>
    <w:rsid w:val="00931D4C"/>
    <w:rsid w:val="00943E7C"/>
    <w:rsid w:val="009763A4"/>
    <w:rsid w:val="00993142"/>
    <w:rsid w:val="0099781E"/>
    <w:rsid w:val="009C02FC"/>
    <w:rsid w:val="009C46E9"/>
    <w:rsid w:val="009E1AF5"/>
    <w:rsid w:val="009E2AE7"/>
    <w:rsid w:val="00A0162E"/>
    <w:rsid w:val="00A169EE"/>
    <w:rsid w:val="00A326CD"/>
    <w:rsid w:val="00A503E2"/>
    <w:rsid w:val="00A8675F"/>
    <w:rsid w:val="00A9251E"/>
    <w:rsid w:val="00AA482C"/>
    <w:rsid w:val="00AC0799"/>
    <w:rsid w:val="00AD1D42"/>
    <w:rsid w:val="00AD20A3"/>
    <w:rsid w:val="00B1570A"/>
    <w:rsid w:val="00B167AE"/>
    <w:rsid w:val="00B25FD9"/>
    <w:rsid w:val="00B271EF"/>
    <w:rsid w:val="00B42FC2"/>
    <w:rsid w:val="00B45CB8"/>
    <w:rsid w:val="00B7016A"/>
    <w:rsid w:val="00B8025B"/>
    <w:rsid w:val="00B80846"/>
    <w:rsid w:val="00B841AC"/>
    <w:rsid w:val="00B91FA0"/>
    <w:rsid w:val="00BA10B5"/>
    <w:rsid w:val="00BA258E"/>
    <w:rsid w:val="00BB3889"/>
    <w:rsid w:val="00BC4A07"/>
    <w:rsid w:val="00BC5A67"/>
    <w:rsid w:val="00BD4C54"/>
    <w:rsid w:val="00BE07B5"/>
    <w:rsid w:val="00BE5001"/>
    <w:rsid w:val="00C00687"/>
    <w:rsid w:val="00C33DA8"/>
    <w:rsid w:val="00C36D74"/>
    <w:rsid w:val="00C411F8"/>
    <w:rsid w:val="00C5028A"/>
    <w:rsid w:val="00C61772"/>
    <w:rsid w:val="00C71DCE"/>
    <w:rsid w:val="00C82339"/>
    <w:rsid w:val="00CA08DE"/>
    <w:rsid w:val="00CD3A27"/>
    <w:rsid w:val="00CD67F7"/>
    <w:rsid w:val="00CE12F5"/>
    <w:rsid w:val="00D027CE"/>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16995"/>
    <w:rsid w:val="00E30D5B"/>
    <w:rsid w:val="00E56E48"/>
    <w:rsid w:val="00E60270"/>
    <w:rsid w:val="00E630BF"/>
    <w:rsid w:val="00E76543"/>
    <w:rsid w:val="00E836BA"/>
    <w:rsid w:val="00EC0EC6"/>
    <w:rsid w:val="00EC3E9C"/>
    <w:rsid w:val="00ED65FB"/>
    <w:rsid w:val="00EE27B6"/>
    <w:rsid w:val="00EE3721"/>
    <w:rsid w:val="00F056DD"/>
    <w:rsid w:val="00F05D5D"/>
    <w:rsid w:val="00F061C6"/>
    <w:rsid w:val="00F0661A"/>
    <w:rsid w:val="00F116CD"/>
    <w:rsid w:val="00F11CB2"/>
    <w:rsid w:val="00F27DD2"/>
    <w:rsid w:val="00F36C96"/>
    <w:rsid w:val="00F41557"/>
    <w:rsid w:val="00F53EC8"/>
    <w:rsid w:val="00F566AD"/>
    <w:rsid w:val="00F630A9"/>
    <w:rsid w:val="00F819F3"/>
    <w:rsid w:val="00FC0920"/>
    <w:rsid w:val="00FC1AE2"/>
    <w:rsid w:val="00FD151B"/>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5A6D47"/>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D47"/>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E6CAA-E4DD-4967-8109-A18B81DD9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8</cp:revision>
  <cp:lastPrinted>2025-06-24T11:22:00Z</cp:lastPrinted>
  <dcterms:created xsi:type="dcterms:W3CDTF">2025-06-22T19:48:00Z</dcterms:created>
  <dcterms:modified xsi:type="dcterms:W3CDTF">2025-06-24T11:23:00Z</dcterms:modified>
</cp:coreProperties>
</file>