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7E3" w14:textId="15545174" w:rsidR="00C61772" w:rsidRPr="00A8675F" w:rsidRDefault="00F53EC8" w:rsidP="002B739B">
      <w:pPr>
        <w:pStyle w:val="Heading1"/>
        <w:rPr>
          <w:rFonts w:cs="Times New Roman"/>
        </w:rPr>
      </w:pPr>
      <w:bookmarkStart w:id="0" w:name="_Toc222124937"/>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27A00E21" w:rsidR="00773765" w:rsidRPr="00FC0920" w:rsidRDefault="00D4611E"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NJAHA MEMORIAL HOSPITAL</w:t>
      </w:r>
      <w:r w:rsidR="00FC0920" w:rsidRPr="00FC0920">
        <w:rPr>
          <w:rFonts w:ascii="Times New Roman" w:hAnsi="Times New Roman" w:cs="Times New Roman"/>
          <w:b/>
          <w:caps/>
          <w:sz w:val="28"/>
          <w:szCs w:val="28"/>
        </w:rPr>
        <w:t>,</w:t>
      </w:r>
    </w:p>
    <w:p w14:paraId="49A1961F" w14:textId="36FCEAE9" w:rsidR="006F5E34" w:rsidRPr="00A8675F" w:rsidRDefault="00D4611E"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SOUTH, 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15F053C2"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D4611E">
        <w:rPr>
          <w:rFonts w:ascii="Times New Roman" w:hAnsi="Times New Roman" w:cs="Times New Roman"/>
          <w:b/>
          <w:sz w:val="28"/>
        </w:rPr>
        <w:t>AUGUST</w:t>
      </w:r>
      <w:r w:rsidRPr="00A8675F">
        <w:rPr>
          <w:rFonts w:ascii="Times New Roman" w:hAnsi="Times New Roman" w:cs="Times New Roman"/>
          <w:b/>
          <w:sz w:val="28"/>
        </w:rPr>
        <w:t xml:space="preserve"> 202</w:t>
      </w:r>
      <w:r w:rsidR="00D4611E">
        <w:rPr>
          <w:rFonts w:ascii="Times New Roman" w:hAnsi="Times New Roman" w:cs="Times New Roman"/>
          <w:b/>
          <w:sz w:val="28"/>
        </w:rPr>
        <w:t>5</w:t>
      </w:r>
    </w:p>
    <w:p w14:paraId="43AD940A" w14:textId="46939B4A"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D4611E">
        <w:rPr>
          <w:rFonts w:ascii="Times New Roman" w:hAnsi="Times New Roman" w:cs="Times New Roman"/>
          <w:b/>
          <w:sz w:val="28"/>
        </w:rPr>
        <w:t>DECEMBER</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39C45A29" w:rsidR="002C4AD3" w:rsidRPr="002C4AD3" w:rsidRDefault="00D4611E"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ADIEL MAIKANO</w:t>
      </w:r>
    </w:p>
    <w:p w14:paraId="3B7CA522" w14:textId="65809C92"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D4611E">
        <w:rPr>
          <w:rFonts w:ascii="Times New Roman" w:hAnsi="Times New Roman" w:cs="Times New Roman"/>
          <w:b/>
          <w:sz w:val="28"/>
        </w:rPr>
        <w:t>4/135</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B275D18" w:rsidR="00EE3721" w:rsidRPr="00A8675F" w:rsidRDefault="00D4611E" w:rsidP="00881FDF">
      <w:pPr>
        <w:spacing w:after="0" w:line="240" w:lineRule="auto"/>
        <w:jc w:val="right"/>
        <w:rPr>
          <w:rFonts w:ascii="Times New Roman" w:hAnsi="Times New Roman" w:cs="Times New Roman"/>
          <w:b/>
          <w:sz w:val="28"/>
        </w:rPr>
      </w:pPr>
      <w:r>
        <w:rPr>
          <w:rFonts w:ascii="Times New Roman" w:hAnsi="Times New Roman" w:cs="Times New Roman"/>
          <w:b/>
          <w:sz w:val="28"/>
        </w:rPr>
        <w:t>FEBRUARY, 2025</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2FAE59AB" w14:textId="66550888" w:rsidR="00E34D37" w:rsidRPr="00E34D37" w:rsidRDefault="00C61772" w:rsidP="00E34D37">
          <w:pPr>
            <w:pStyle w:val="TOC1"/>
            <w:spacing w:after="0"/>
            <w:rPr>
              <w:rFonts w:eastAsiaTheme="minorEastAsia"/>
              <w:caps w:val="0"/>
              <w:kern w:val="2"/>
              <w:szCs w:val="28"/>
              <w:lang w:val="en-GB" w:eastAsia="en-GB"/>
              <w14:ligatures w14:val="standardContextual"/>
            </w:rPr>
          </w:pPr>
          <w:r w:rsidRPr="00E34D37">
            <w:rPr>
              <w:szCs w:val="28"/>
            </w:rPr>
            <w:fldChar w:fldCharType="begin"/>
          </w:r>
          <w:r w:rsidRPr="00E34D37">
            <w:rPr>
              <w:szCs w:val="28"/>
            </w:rPr>
            <w:instrText xml:space="preserve"> TOC \o "1-3" \h \z \u </w:instrText>
          </w:r>
          <w:r w:rsidRPr="00E34D37">
            <w:rPr>
              <w:szCs w:val="28"/>
            </w:rPr>
            <w:fldChar w:fldCharType="separate"/>
          </w:r>
          <w:hyperlink w:anchor="_Toc222124937" w:history="1">
            <w:r w:rsidR="00E34D37" w:rsidRPr="00E34D37">
              <w:rPr>
                <w:rStyle w:val="Hyperlink"/>
                <w:szCs w:val="28"/>
              </w:rPr>
              <w:t>title page</w:t>
            </w:r>
            <w:r w:rsidR="00E34D37" w:rsidRPr="00E34D37">
              <w:rPr>
                <w:webHidden/>
                <w:szCs w:val="28"/>
              </w:rPr>
              <w:tab/>
            </w:r>
            <w:r w:rsidR="00E34D37" w:rsidRPr="00E34D37">
              <w:rPr>
                <w:webHidden/>
                <w:szCs w:val="28"/>
              </w:rPr>
              <w:fldChar w:fldCharType="begin"/>
            </w:r>
            <w:r w:rsidR="00E34D37" w:rsidRPr="00E34D37">
              <w:rPr>
                <w:webHidden/>
                <w:szCs w:val="28"/>
              </w:rPr>
              <w:instrText xml:space="preserve"> PAGEREF _Toc222124937 \h </w:instrText>
            </w:r>
            <w:r w:rsidR="00E34D37" w:rsidRPr="00E34D37">
              <w:rPr>
                <w:webHidden/>
                <w:szCs w:val="28"/>
              </w:rPr>
            </w:r>
            <w:r w:rsidR="00E34D37" w:rsidRPr="00E34D37">
              <w:rPr>
                <w:webHidden/>
                <w:szCs w:val="28"/>
              </w:rPr>
              <w:fldChar w:fldCharType="separate"/>
            </w:r>
            <w:r w:rsidR="00E14447" w:rsidRPr="00E34D37">
              <w:rPr>
                <w:caps w:val="0"/>
                <w:webHidden/>
                <w:szCs w:val="28"/>
              </w:rPr>
              <w:t>i</w:t>
            </w:r>
            <w:r w:rsidR="00E34D37" w:rsidRPr="00E34D37">
              <w:rPr>
                <w:webHidden/>
                <w:szCs w:val="28"/>
              </w:rPr>
              <w:fldChar w:fldCharType="end"/>
            </w:r>
          </w:hyperlink>
        </w:p>
        <w:p w14:paraId="4EB2B017" w14:textId="7016EC59" w:rsidR="00E34D37" w:rsidRPr="00E34D37" w:rsidRDefault="00E34D37" w:rsidP="00E34D37">
          <w:pPr>
            <w:pStyle w:val="TOC1"/>
            <w:spacing w:after="0"/>
            <w:rPr>
              <w:rFonts w:eastAsiaTheme="minorEastAsia"/>
              <w:caps w:val="0"/>
              <w:kern w:val="2"/>
              <w:szCs w:val="28"/>
              <w:lang w:val="en-GB" w:eastAsia="en-GB"/>
              <w14:ligatures w14:val="standardContextual"/>
            </w:rPr>
          </w:pPr>
          <w:hyperlink w:anchor="_Toc222124938" w:history="1">
            <w:r w:rsidRPr="00E34D37">
              <w:rPr>
                <w:rStyle w:val="Hyperlink"/>
                <w:szCs w:val="28"/>
              </w:rPr>
              <w:t>INTRODUCTION</w:t>
            </w:r>
            <w:r w:rsidRPr="00E34D37">
              <w:rPr>
                <w:webHidden/>
                <w:szCs w:val="28"/>
              </w:rPr>
              <w:tab/>
            </w:r>
            <w:r w:rsidRPr="00E34D37">
              <w:rPr>
                <w:webHidden/>
                <w:szCs w:val="28"/>
              </w:rPr>
              <w:fldChar w:fldCharType="begin"/>
            </w:r>
            <w:r w:rsidRPr="00E34D37">
              <w:rPr>
                <w:webHidden/>
                <w:szCs w:val="28"/>
              </w:rPr>
              <w:instrText xml:space="preserve"> PAGEREF _Toc222124938 \h </w:instrText>
            </w:r>
            <w:r w:rsidRPr="00E34D37">
              <w:rPr>
                <w:webHidden/>
                <w:szCs w:val="28"/>
              </w:rPr>
            </w:r>
            <w:r w:rsidRPr="00E34D37">
              <w:rPr>
                <w:webHidden/>
                <w:szCs w:val="28"/>
              </w:rPr>
              <w:fldChar w:fldCharType="separate"/>
            </w:r>
            <w:r w:rsidRPr="00E34D37">
              <w:rPr>
                <w:webHidden/>
                <w:szCs w:val="28"/>
              </w:rPr>
              <w:t>1</w:t>
            </w:r>
            <w:r w:rsidRPr="00E34D37">
              <w:rPr>
                <w:webHidden/>
                <w:szCs w:val="28"/>
              </w:rPr>
              <w:fldChar w:fldCharType="end"/>
            </w:r>
          </w:hyperlink>
        </w:p>
        <w:p w14:paraId="381A3A52" w14:textId="5D0B5673"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39" w:history="1">
            <w:r w:rsidRPr="00E34D37">
              <w:rPr>
                <w:rStyle w:val="Hyperlink"/>
                <w:rFonts w:ascii="Times New Roman" w:hAnsi="Times New Roman" w:cs="Times New Roman"/>
                <w:noProof/>
                <w:sz w:val="28"/>
                <w:szCs w:val="28"/>
              </w:rPr>
              <w:t>Definition of SIWES</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_Toc222124939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w:t>
            </w:r>
            <w:r w:rsidRPr="00E34D37">
              <w:rPr>
                <w:rFonts w:ascii="Times New Roman" w:hAnsi="Times New Roman" w:cs="Times New Roman"/>
                <w:noProof/>
                <w:webHidden/>
                <w:sz w:val="28"/>
                <w:szCs w:val="28"/>
              </w:rPr>
              <w:fldChar w:fldCharType="end"/>
            </w:r>
          </w:hyperlink>
        </w:p>
        <w:p w14:paraId="613C3F11" w14:textId="070F9279"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0" w:history="1">
            <w:r w:rsidRPr="00E34D37">
              <w:rPr>
                <w:rStyle w:val="Hyperlink"/>
                <w:rFonts w:ascii="Times New Roman" w:hAnsi="Times New Roman" w:cs="Times New Roman"/>
                <w:noProof/>
                <w:sz w:val="28"/>
                <w:szCs w:val="28"/>
              </w:rPr>
              <w:t>Purpose of SIWES</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_Toc222124940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w:t>
            </w:r>
            <w:r w:rsidRPr="00E34D37">
              <w:rPr>
                <w:rFonts w:ascii="Times New Roman" w:hAnsi="Times New Roman" w:cs="Times New Roman"/>
                <w:noProof/>
                <w:webHidden/>
                <w:sz w:val="28"/>
                <w:szCs w:val="28"/>
              </w:rPr>
              <w:fldChar w:fldCharType="end"/>
            </w:r>
          </w:hyperlink>
        </w:p>
        <w:p w14:paraId="5F4C62DD" w14:textId="01AD4E98"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1" w:history="1">
            <w:r w:rsidRPr="00E34D37">
              <w:rPr>
                <w:rStyle w:val="Hyperlink"/>
                <w:rFonts w:ascii="Times New Roman" w:hAnsi="Times New Roman" w:cs="Times New Roman"/>
                <w:noProof/>
                <w:sz w:val="28"/>
                <w:szCs w:val="28"/>
              </w:rPr>
              <w:t>Objectives of SIWES</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_Toc222124941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2</w:t>
            </w:r>
            <w:r w:rsidRPr="00E34D37">
              <w:rPr>
                <w:rFonts w:ascii="Times New Roman" w:hAnsi="Times New Roman" w:cs="Times New Roman"/>
                <w:noProof/>
                <w:webHidden/>
                <w:sz w:val="28"/>
                <w:szCs w:val="28"/>
              </w:rPr>
              <w:fldChar w:fldCharType="end"/>
            </w:r>
          </w:hyperlink>
        </w:p>
        <w:p w14:paraId="1079A383" w14:textId="30DA8DD2"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2" w:history="1">
            <w:r w:rsidRPr="00E34D37">
              <w:rPr>
                <w:rStyle w:val="Hyperlink"/>
                <w:rFonts w:ascii="Times New Roman" w:hAnsi="Times New Roman" w:cs="Times New Roman"/>
                <w:noProof/>
                <w:sz w:val="28"/>
                <w:szCs w:val="28"/>
              </w:rPr>
              <w:t>METHOD OF BLOOD SAMPLE COLLECTION</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_Toc222124942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3</w:t>
            </w:r>
            <w:r w:rsidRPr="00E34D37">
              <w:rPr>
                <w:rFonts w:ascii="Times New Roman" w:hAnsi="Times New Roman" w:cs="Times New Roman"/>
                <w:noProof/>
                <w:webHidden/>
                <w:sz w:val="28"/>
                <w:szCs w:val="28"/>
              </w:rPr>
              <w:fldChar w:fldCharType="end"/>
            </w:r>
          </w:hyperlink>
        </w:p>
        <w:p w14:paraId="2582894C" w14:textId="77F4F80D"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3" w:history="1">
            <w:r w:rsidRPr="00E34D37">
              <w:rPr>
                <w:rStyle w:val="Hyperlink"/>
                <w:rFonts w:ascii="Times New Roman" w:hAnsi="Times New Roman" w:cs="Times New Roman"/>
                <w:noProof/>
                <w:sz w:val="28"/>
                <w:szCs w:val="28"/>
              </w:rPr>
              <w:t>Malaria Parasite (MP)</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_Toc222124943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4</w:t>
            </w:r>
            <w:r w:rsidRPr="00E34D37">
              <w:rPr>
                <w:rFonts w:ascii="Times New Roman" w:hAnsi="Times New Roman" w:cs="Times New Roman"/>
                <w:noProof/>
                <w:webHidden/>
                <w:sz w:val="28"/>
                <w:szCs w:val="28"/>
              </w:rPr>
              <w:fldChar w:fldCharType="end"/>
            </w:r>
          </w:hyperlink>
        </w:p>
        <w:p w14:paraId="1BD9DEA3" w14:textId="3B016BF2"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4" w:history="1">
            <w:r w:rsidRPr="00E34D37">
              <w:rPr>
                <w:rStyle w:val="Hyperlink"/>
                <w:rFonts w:ascii="Times New Roman" w:hAnsi="Times New Roman" w:cs="Times New Roman"/>
                <w:caps/>
                <w:noProof/>
                <w:sz w:val="28"/>
                <w:szCs w:val="28"/>
              </w:rPr>
              <w:t>HAematology UNIT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_Toc222124944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6</w:t>
            </w:r>
            <w:r w:rsidRPr="00E34D37">
              <w:rPr>
                <w:rFonts w:ascii="Times New Roman" w:hAnsi="Times New Roman" w:cs="Times New Roman"/>
                <w:noProof/>
                <w:webHidden/>
                <w:sz w:val="28"/>
                <w:szCs w:val="28"/>
              </w:rPr>
              <w:fldChar w:fldCharType="end"/>
            </w:r>
          </w:hyperlink>
        </w:p>
        <w:p w14:paraId="103EC545" w14:textId="7D11D6C5"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5" w:history="1">
            <w:r w:rsidRPr="00E34D37">
              <w:rPr>
                <w:rStyle w:val="Hyperlink"/>
                <w:rFonts w:ascii="Times New Roman" w:hAnsi="Times New Roman" w:cs="Times New Roman"/>
                <w:noProof/>
                <w:sz w:val="28"/>
                <w:szCs w:val="28"/>
              </w:rPr>
              <w:t>Packed Cell Volume (PCV)</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_Toc222124945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6</w:t>
            </w:r>
            <w:r w:rsidRPr="00E34D37">
              <w:rPr>
                <w:rFonts w:ascii="Times New Roman" w:hAnsi="Times New Roman" w:cs="Times New Roman"/>
                <w:noProof/>
                <w:webHidden/>
                <w:sz w:val="28"/>
                <w:szCs w:val="28"/>
              </w:rPr>
              <w:fldChar w:fldCharType="end"/>
            </w:r>
          </w:hyperlink>
        </w:p>
        <w:p w14:paraId="5322A86E" w14:textId="527C012D"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6" w:history="1">
            <w:r w:rsidRPr="00E34D37">
              <w:rPr>
                <w:rStyle w:val="Hyperlink"/>
                <w:rFonts w:ascii="Times New Roman" w:hAnsi="Times New Roman" w:cs="Times New Roman"/>
                <w:caps/>
                <w:noProof/>
                <w:sz w:val="28"/>
                <w:szCs w:val="28"/>
              </w:rPr>
              <w:t>Immunology UNIT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_Toc222124946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7</w:t>
            </w:r>
            <w:r w:rsidRPr="00E34D37">
              <w:rPr>
                <w:rFonts w:ascii="Times New Roman" w:hAnsi="Times New Roman" w:cs="Times New Roman"/>
                <w:noProof/>
                <w:webHidden/>
                <w:sz w:val="28"/>
                <w:szCs w:val="28"/>
              </w:rPr>
              <w:fldChar w:fldCharType="end"/>
            </w:r>
          </w:hyperlink>
        </w:p>
        <w:p w14:paraId="73A45EEC" w14:textId="69A81AED"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7" w:history="1">
            <w:r w:rsidRPr="00E34D37">
              <w:rPr>
                <w:rStyle w:val="Hyperlink"/>
                <w:rFonts w:ascii="Times New Roman" w:hAnsi="Times New Roman" w:cs="Times New Roman"/>
                <w:noProof/>
                <w:sz w:val="28"/>
                <w:szCs w:val="28"/>
              </w:rPr>
              <w:t>Pregnancy Test (PT)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_Toc222124947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7</w:t>
            </w:r>
            <w:r w:rsidRPr="00E34D37">
              <w:rPr>
                <w:rFonts w:ascii="Times New Roman" w:hAnsi="Times New Roman" w:cs="Times New Roman"/>
                <w:noProof/>
                <w:webHidden/>
                <w:sz w:val="28"/>
                <w:szCs w:val="28"/>
              </w:rPr>
              <w:fldChar w:fldCharType="end"/>
            </w:r>
          </w:hyperlink>
        </w:p>
        <w:p w14:paraId="03DA7135" w14:textId="21D5A3CF"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8" w:history="1">
            <w:r w:rsidRPr="00E34D37">
              <w:rPr>
                <w:rStyle w:val="Hyperlink"/>
                <w:rFonts w:ascii="Times New Roman" w:hAnsi="Times New Roman" w:cs="Times New Roman"/>
                <w:noProof/>
                <w:sz w:val="28"/>
                <w:szCs w:val="28"/>
              </w:rPr>
              <w:t>Retro Viral Syndrome/Screening (RVS)</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_Toc222124948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8</w:t>
            </w:r>
            <w:r w:rsidRPr="00E34D37">
              <w:rPr>
                <w:rFonts w:ascii="Times New Roman" w:hAnsi="Times New Roman" w:cs="Times New Roman"/>
                <w:noProof/>
                <w:webHidden/>
                <w:sz w:val="28"/>
                <w:szCs w:val="28"/>
              </w:rPr>
              <w:fldChar w:fldCharType="end"/>
            </w:r>
          </w:hyperlink>
        </w:p>
        <w:p w14:paraId="6E35C043" w14:textId="5E781100"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49" w:history="1">
            <w:r w:rsidRPr="00E34D37">
              <w:rPr>
                <w:rStyle w:val="Hyperlink"/>
                <w:rFonts w:ascii="Times New Roman" w:hAnsi="Times New Roman" w:cs="Times New Roman"/>
                <w:noProof/>
                <w:sz w:val="28"/>
                <w:szCs w:val="28"/>
              </w:rPr>
              <w:t>CHEMICAL PATHOLOGY UNIT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_Toc222124949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9</w:t>
            </w:r>
            <w:r w:rsidRPr="00E34D37">
              <w:rPr>
                <w:rFonts w:ascii="Times New Roman" w:hAnsi="Times New Roman" w:cs="Times New Roman"/>
                <w:noProof/>
                <w:webHidden/>
                <w:sz w:val="28"/>
                <w:szCs w:val="28"/>
              </w:rPr>
              <w:fldChar w:fldCharType="end"/>
            </w:r>
          </w:hyperlink>
        </w:p>
        <w:p w14:paraId="1F1DCB85" w14:textId="5A1652CA"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0" w:history="1">
            <w:r w:rsidRPr="00E34D37">
              <w:rPr>
                <w:rStyle w:val="Hyperlink"/>
                <w:rFonts w:ascii="Times New Roman" w:hAnsi="Times New Roman" w:cs="Times New Roman"/>
                <w:noProof/>
                <w:sz w:val="28"/>
                <w:szCs w:val="28"/>
              </w:rPr>
              <w:t>Widal Test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_Toc222124950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9</w:t>
            </w:r>
            <w:r w:rsidRPr="00E34D37">
              <w:rPr>
                <w:rFonts w:ascii="Times New Roman" w:hAnsi="Times New Roman" w:cs="Times New Roman"/>
                <w:noProof/>
                <w:webHidden/>
                <w:sz w:val="28"/>
                <w:szCs w:val="28"/>
              </w:rPr>
              <w:fldChar w:fldCharType="end"/>
            </w:r>
          </w:hyperlink>
        </w:p>
        <w:p w14:paraId="5515667C" w14:textId="45F0EFCA"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1" w:history="1">
            <w:r w:rsidRPr="00E34D37">
              <w:rPr>
                <w:rStyle w:val="Hyperlink"/>
                <w:rFonts w:ascii="Times New Roman" w:hAnsi="Times New Roman" w:cs="Times New Roman"/>
                <w:noProof/>
                <w:sz w:val="28"/>
                <w:szCs w:val="28"/>
              </w:rPr>
              <w:t>Hepatitis B surface antigen (HBsAg)</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_Toc222124951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10</w:t>
            </w:r>
            <w:r w:rsidRPr="00E34D37">
              <w:rPr>
                <w:rFonts w:ascii="Times New Roman" w:hAnsi="Times New Roman" w:cs="Times New Roman"/>
                <w:noProof/>
                <w:webHidden/>
                <w:sz w:val="28"/>
                <w:szCs w:val="28"/>
              </w:rPr>
              <w:fldChar w:fldCharType="end"/>
            </w:r>
          </w:hyperlink>
        </w:p>
        <w:p w14:paraId="31099397" w14:textId="7E25ED49"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2" w:history="1">
            <w:r w:rsidRPr="00E34D37">
              <w:rPr>
                <w:rStyle w:val="Hyperlink"/>
                <w:rFonts w:ascii="Times New Roman" w:hAnsi="Times New Roman" w:cs="Times New Roman"/>
                <w:noProof/>
                <w:sz w:val="28"/>
                <w:szCs w:val="28"/>
              </w:rPr>
              <w:t>Hepatitis C test (HCV)</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_Toc222124952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11</w:t>
            </w:r>
            <w:r w:rsidRPr="00E34D37">
              <w:rPr>
                <w:rFonts w:ascii="Times New Roman" w:hAnsi="Times New Roman" w:cs="Times New Roman"/>
                <w:noProof/>
                <w:webHidden/>
                <w:sz w:val="28"/>
                <w:szCs w:val="28"/>
              </w:rPr>
              <w:fldChar w:fldCharType="end"/>
            </w:r>
          </w:hyperlink>
        </w:p>
        <w:p w14:paraId="576FDAF3" w14:textId="60154620"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3" w:history="1">
            <w:r w:rsidRPr="00E34D37">
              <w:rPr>
                <w:rStyle w:val="Hyperlink"/>
                <w:rFonts w:ascii="Times New Roman" w:hAnsi="Times New Roman" w:cs="Times New Roman"/>
                <w:noProof/>
                <w:sz w:val="28"/>
                <w:szCs w:val="28"/>
                <w:lang w:val="en-GB" w:eastAsia="en-GB"/>
              </w:rPr>
              <w:t>Genotype Test</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_Toc222124953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11</w:t>
            </w:r>
            <w:r w:rsidRPr="00E34D37">
              <w:rPr>
                <w:rFonts w:ascii="Times New Roman" w:hAnsi="Times New Roman" w:cs="Times New Roman"/>
                <w:noProof/>
                <w:webHidden/>
                <w:sz w:val="28"/>
                <w:szCs w:val="28"/>
              </w:rPr>
              <w:fldChar w:fldCharType="end"/>
            </w:r>
          </w:hyperlink>
        </w:p>
        <w:p w14:paraId="792F86F9" w14:textId="6E702D83"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4" w:history="1">
            <w:r w:rsidRPr="00E34D37">
              <w:rPr>
                <w:rStyle w:val="Hyperlink"/>
                <w:rFonts w:ascii="Times New Roman" w:hAnsi="Times New Roman" w:cs="Times New Roman"/>
                <w:noProof/>
                <w:sz w:val="28"/>
                <w:szCs w:val="28"/>
              </w:rPr>
              <w:t>Problems Encountered</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_Toc222124954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13</w:t>
            </w:r>
            <w:r w:rsidRPr="00E34D37">
              <w:rPr>
                <w:rFonts w:ascii="Times New Roman" w:hAnsi="Times New Roman" w:cs="Times New Roman"/>
                <w:noProof/>
                <w:webHidden/>
                <w:sz w:val="28"/>
                <w:szCs w:val="28"/>
              </w:rPr>
              <w:fldChar w:fldCharType="end"/>
            </w:r>
          </w:hyperlink>
        </w:p>
        <w:p w14:paraId="2F59F179" w14:textId="664C8588"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5" w:history="1">
            <w:r w:rsidRPr="00E34D37">
              <w:rPr>
                <w:rStyle w:val="Hyperlink"/>
                <w:rFonts w:ascii="Times New Roman" w:hAnsi="Times New Roman" w:cs="Times New Roman"/>
                <w:noProof/>
                <w:sz w:val="28"/>
                <w:szCs w:val="28"/>
              </w:rPr>
              <w:t>Recommendations</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_Toc222124955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13</w:t>
            </w:r>
            <w:r w:rsidRPr="00E34D37">
              <w:rPr>
                <w:rFonts w:ascii="Times New Roman" w:hAnsi="Times New Roman" w:cs="Times New Roman"/>
                <w:noProof/>
                <w:webHidden/>
                <w:sz w:val="28"/>
                <w:szCs w:val="28"/>
              </w:rPr>
              <w:fldChar w:fldCharType="end"/>
            </w:r>
          </w:hyperlink>
        </w:p>
        <w:p w14:paraId="289181E8" w14:textId="723E26E4" w:rsidR="00E34D37" w:rsidRPr="00E34D37" w:rsidRDefault="00E34D37" w:rsidP="00E34D37">
          <w:pPr>
            <w:pStyle w:val="TOC2"/>
            <w:tabs>
              <w:tab w:val="right" w:leader="dot" w:pos="9016"/>
            </w:tabs>
            <w:spacing w:after="0" w:line="360" w:lineRule="auto"/>
            <w:ind w:left="0"/>
            <w:rPr>
              <w:rFonts w:ascii="Times New Roman" w:eastAsiaTheme="minorEastAsia" w:hAnsi="Times New Roman" w:cs="Times New Roman"/>
              <w:noProof/>
              <w:kern w:val="2"/>
              <w:sz w:val="28"/>
              <w:szCs w:val="28"/>
              <w:lang w:val="en-GB" w:eastAsia="en-GB"/>
              <w14:ligatures w14:val="standardContextual"/>
            </w:rPr>
          </w:pPr>
          <w:hyperlink w:anchor="_Toc222124956" w:history="1">
            <w:r w:rsidRPr="00E34D37">
              <w:rPr>
                <w:rStyle w:val="Hyperlink"/>
                <w:rFonts w:ascii="Times New Roman" w:hAnsi="Times New Roman" w:cs="Times New Roman"/>
                <w:noProof/>
                <w:sz w:val="28"/>
                <w:szCs w:val="28"/>
              </w:rPr>
              <w:t>Summary</w:t>
            </w:r>
            <w:r w:rsidRPr="00E34D37">
              <w:rPr>
                <w:rFonts w:ascii="Times New Roman" w:hAnsi="Times New Roman" w:cs="Times New Roman"/>
                <w:noProof/>
                <w:webHidden/>
                <w:sz w:val="28"/>
                <w:szCs w:val="28"/>
              </w:rPr>
              <w:tab/>
            </w:r>
            <w:r w:rsidRPr="00E34D37">
              <w:rPr>
                <w:rFonts w:ascii="Times New Roman" w:hAnsi="Times New Roman" w:cs="Times New Roman"/>
                <w:noProof/>
                <w:webHidden/>
                <w:sz w:val="28"/>
                <w:szCs w:val="28"/>
              </w:rPr>
              <w:fldChar w:fldCharType="begin"/>
            </w:r>
            <w:r w:rsidRPr="00E34D37">
              <w:rPr>
                <w:rFonts w:ascii="Times New Roman" w:hAnsi="Times New Roman" w:cs="Times New Roman"/>
                <w:noProof/>
                <w:webHidden/>
                <w:sz w:val="28"/>
                <w:szCs w:val="28"/>
              </w:rPr>
              <w:instrText xml:space="preserve"> PAGEREF _Toc222124956 \h </w:instrText>
            </w:r>
            <w:r w:rsidRPr="00E34D37">
              <w:rPr>
                <w:rFonts w:ascii="Times New Roman" w:hAnsi="Times New Roman" w:cs="Times New Roman"/>
                <w:noProof/>
                <w:webHidden/>
                <w:sz w:val="28"/>
                <w:szCs w:val="28"/>
              </w:rPr>
            </w:r>
            <w:r w:rsidRPr="00E34D37">
              <w:rPr>
                <w:rFonts w:ascii="Times New Roman" w:hAnsi="Times New Roman" w:cs="Times New Roman"/>
                <w:noProof/>
                <w:webHidden/>
                <w:sz w:val="28"/>
                <w:szCs w:val="28"/>
              </w:rPr>
              <w:fldChar w:fldCharType="separate"/>
            </w:r>
            <w:r w:rsidRPr="00E34D37">
              <w:rPr>
                <w:rFonts w:ascii="Times New Roman" w:hAnsi="Times New Roman" w:cs="Times New Roman"/>
                <w:noProof/>
                <w:webHidden/>
                <w:sz w:val="28"/>
                <w:szCs w:val="28"/>
              </w:rPr>
              <w:t>13</w:t>
            </w:r>
            <w:r w:rsidRPr="00E34D37">
              <w:rPr>
                <w:rFonts w:ascii="Times New Roman" w:hAnsi="Times New Roman" w:cs="Times New Roman"/>
                <w:noProof/>
                <w:webHidden/>
                <w:sz w:val="28"/>
                <w:szCs w:val="28"/>
              </w:rPr>
              <w:fldChar w:fldCharType="end"/>
            </w:r>
          </w:hyperlink>
        </w:p>
        <w:p w14:paraId="713157AD" w14:textId="669285EF" w:rsidR="00E34D37" w:rsidRPr="00E34D37" w:rsidRDefault="00E34D37" w:rsidP="00E34D37">
          <w:pPr>
            <w:pStyle w:val="TOC1"/>
            <w:spacing w:after="0"/>
            <w:rPr>
              <w:rFonts w:eastAsiaTheme="minorEastAsia"/>
              <w:caps w:val="0"/>
              <w:kern w:val="2"/>
              <w:szCs w:val="28"/>
              <w:lang w:val="en-GB" w:eastAsia="en-GB"/>
              <w14:ligatures w14:val="standardContextual"/>
            </w:rPr>
          </w:pPr>
          <w:hyperlink w:anchor="_Toc222124957" w:history="1">
            <w:r w:rsidRPr="00E34D37">
              <w:rPr>
                <w:rStyle w:val="Hyperlink"/>
                <w:szCs w:val="28"/>
              </w:rPr>
              <w:t>REFERENCES</w:t>
            </w:r>
            <w:r w:rsidRPr="00E34D37">
              <w:rPr>
                <w:webHidden/>
                <w:szCs w:val="28"/>
              </w:rPr>
              <w:tab/>
            </w:r>
            <w:r w:rsidRPr="00E34D37">
              <w:rPr>
                <w:webHidden/>
                <w:szCs w:val="28"/>
              </w:rPr>
              <w:fldChar w:fldCharType="begin"/>
            </w:r>
            <w:r w:rsidRPr="00E34D37">
              <w:rPr>
                <w:webHidden/>
                <w:szCs w:val="28"/>
              </w:rPr>
              <w:instrText xml:space="preserve"> PAGEREF _Toc222124957 \h </w:instrText>
            </w:r>
            <w:r w:rsidRPr="00E34D37">
              <w:rPr>
                <w:webHidden/>
                <w:szCs w:val="28"/>
              </w:rPr>
            </w:r>
            <w:r w:rsidRPr="00E34D37">
              <w:rPr>
                <w:webHidden/>
                <w:szCs w:val="28"/>
              </w:rPr>
              <w:fldChar w:fldCharType="separate"/>
            </w:r>
            <w:r w:rsidRPr="00E34D37">
              <w:rPr>
                <w:webHidden/>
                <w:szCs w:val="28"/>
              </w:rPr>
              <w:t>14</w:t>
            </w:r>
            <w:r w:rsidRPr="00E34D37">
              <w:rPr>
                <w:webHidden/>
                <w:szCs w:val="28"/>
              </w:rPr>
              <w:fldChar w:fldCharType="end"/>
            </w:r>
          </w:hyperlink>
        </w:p>
        <w:p w14:paraId="04BEA56B" w14:textId="0CFD831C" w:rsidR="00C61772" w:rsidRPr="00E34D37" w:rsidRDefault="00C61772" w:rsidP="00E34D37">
          <w:pPr>
            <w:spacing w:after="0" w:line="360" w:lineRule="auto"/>
            <w:rPr>
              <w:rFonts w:ascii="Times New Roman" w:hAnsi="Times New Roman" w:cs="Times New Roman"/>
              <w:sz w:val="28"/>
              <w:szCs w:val="28"/>
            </w:rPr>
          </w:pPr>
          <w:r w:rsidRPr="00E34D37">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0C106435" w14:textId="13903AEB" w:rsidR="00D4611E" w:rsidRDefault="00D4611E" w:rsidP="00D4611E">
      <w:pPr>
        <w:pStyle w:val="Heading1"/>
      </w:pPr>
      <w:bookmarkStart w:id="2" w:name="_Toc201517540"/>
      <w:bookmarkStart w:id="3" w:name="_Toc222124938"/>
      <w:r>
        <w:lastRenderedPageBreak/>
        <w:t>INTRODUCTION</w:t>
      </w:r>
      <w:bookmarkEnd w:id="3"/>
    </w:p>
    <w:p w14:paraId="41D4DA12" w14:textId="302B66B8" w:rsidR="00C206F2" w:rsidRPr="00FF6997" w:rsidRDefault="00C206F2" w:rsidP="00C206F2">
      <w:pPr>
        <w:pStyle w:val="Heading2"/>
      </w:pPr>
      <w:bookmarkStart w:id="4" w:name="_Toc222124939"/>
      <w:r w:rsidRPr="00FF6997">
        <w:t>Definition of SIWES</w:t>
      </w:r>
      <w:bookmarkEnd w:id="2"/>
      <w:bookmarkEnd w:id="4"/>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C838CC7" w14:textId="77777777" w:rsidR="00C206F2" w:rsidRPr="00B5326C" w:rsidRDefault="00C206F2" w:rsidP="00C206F2">
      <w:pPr>
        <w:pStyle w:val="ListParagraph"/>
        <w:spacing w:after="0" w:line="480" w:lineRule="auto"/>
        <w:ind w:left="0"/>
        <w:jc w:val="both"/>
        <w:rPr>
          <w:bCs/>
          <w:sz w:val="28"/>
          <w:szCs w:val="24"/>
        </w:rPr>
      </w:pPr>
      <w:bookmarkStart w:id="5" w:name="_Toc201517541"/>
      <w:bookmarkStart w:id="6" w:name="_Toc222124940"/>
      <w:r w:rsidRPr="00BA258E">
        <w:rPr>
          <w:rStyle w:val="Heading2Char"/>
        </w:rPr>
        <w:t>Purpose of SIWES</w:t>
      </w:r>
      <w:bookmarkEnd w:id="5"/>
      <w:bookmarkEnd w:id="6"/>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7" w:name="_Toc140668583"/>
      <w:bookmarkStart w:id="8" w:name="_Toc200623173"/>
      <w:r>
        <w:br w:type="page"/>
      </w:r>
    </w:p>
    <w:p w14:paraId="2A03755F" w14:textId="77777777" w:rsidR="00C206F2" w:rsidRPr="00A8675F" w:rsidRDefault="00C206F2" w:rsidP="00C206F2">
      <w:pPr>
        <w:pStyle w:val="Heading2"/>
        <w:spacing w:line="480" w:lineRule="auto"/>
      </w:pPr>
      <w:bookmarkStart w:id="9" w:name="_Toc201517542"/>
      <w:bookmarkStart w:id="10" w:name="_Toc222124941"/>
      <w:r w:rsidRPr="00A8675F">
        <w:lastRenderedPageBreak/>
        <w:t>Objectives of SIWES</w:t>
      </w:r>
      <w:bookmarkEnd w:id="7"/>
      <w:bookmarkEnd w:id="8"/>
      <w:bookmarkEnd w:id="9"/>
      <w:bookmarkEnd w:id="10"/>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1" w:name="_Toc222124942"/>
      <w:r w:rsidRPr="00A8675F">
        <w:lastRenderedPageBreak/>
        <w:t>METHOD OF BLOOD SAMPLE COLLECTION</w:t>
      </w:r>
      <w:bookmarkEnd w:id="11"/>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 UNIT</w:t>
      </w:r>
    </w:p>
    <w:p w14:paraId="07F0EE7C" w14:textId="7759458F" w:rsidR="00AD1D42" w:rsidRPr="006B4FDA" w:rsidRDefault="00DA0B35" w:rsidP="006B4FDA">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225F2B8E" w:rsidR="00D331C2" w:rsidRPr="00A8675F" w:rsidRDefault="00B271EF" w:rsidP="00792136">
      <w:pPr>
        <w:pStyle w:val="Heading2"/>
        <w:spacing w:line="480" w:lineRule="auto"/>
      </w:pPr>
      <w:bookmarkStart w:id="12" w:name="_Toc222124943"/>
      <w:r w:rsidRPr="00A8675F">
        <w:t>Malaria Parasite (MP)</w:t>
      </w:r>
      <w:bookmarkEnd w:id="12"/>
      <w:r w:rsidRPr="00A8675F">
        <w:t xml:space="preserve"> </w:t>
      </w:r>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602D0D">
      <w:pPr>
        <w:pStyle w:val="Heading2"/>
        <w:spacing w:before="0" w:line="480" w:lineRule="auto"/>
        <w:rPr>
          <w:rFonts w:cs="Times New Roman"/>
          <w:caps/>
        </w:rPr>
      </w:pPr>
      <w:bookmarkStart w:id="13" w:name="_Toc222124944"/>
      <w:r w:rsidRPr="00602D0D">
        <w:rPr>
          <w:caps/>
        </w:rPr>
        <w:lastRenderedPageBreak/>
        <w:t>H</w:t>
      </w:r>
      <w:r w:rsidR="000A30E4" w:rsidRPr="00602D0D">
        <w:rPr>
          <w:caps/>
        </w:rPr>
        <w:t>A</w:t>
      </w:r>
      <w:r w:rsidRPr="00602D0D">
        <w:rPr>
          <w:caps/>
        </w:rPr>
        <w:t xml:space="preserve">ematology </w:t>
      </w:r>
      <w:r w:rsidR="00AD20A3" w:rsidRPr="00602D0D">
        <w:rPr>
          <w:caps/>
        </w:rPr>
        <w:t>UNIT</w:t>
      </w:r>
      <w:bookmarkEnd w:id="13"/>
    </w:p>
    <w:p w14:paraId="7C2BBA91" w14:textId="713D3EF3"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4" w:name="_Toc222124945"/>
      <w:r w:rsidRPr="00484F21">
        <w:t xml:space="preserve">Packed </w:t>
      </w:r>
      <w:r w:rsidR="00024547" w:rsidRPr="00484F21">
        <w:t xml:space="preserve">Cell Volume </w:t>
      </w:r>
      <w:r w:rsidR="00D331C2" w:rsidRPr="00484F21">
        <w:t>(PCV)</w:t>
      </w:r>
      <w:bookmarkEnd w:id="14"/>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0D05148" w14:textId="77777777" w:rsidR="006B4FDA" w:rsidRDefault="006B4FDA">
      <w:pPr>
        <w:rPr>
          <w:rFonts w:ascii="Times New Roman" w:hAnsi="Times New Roman" w:cs="Times New Roman"/>
          <w:b/>
          <w:sz w:val="28"/>
          <w:szCs w:val="28"/>
        </w:rPr>
      </w:pPr>
      <w:r>
        <w:rPr>
          <w:rFonts w:ascii="Times New Roman" w:hAnsi="Times New Roman" w:cs="Times New Roman"/>
          <w:b/>
          <w:sz w:val="28"/>
          <w:szCs w:val="28"/>
        </w:rPr>
        <w:br w:type="page"/>
      </w:r>
    </w:p>
    <w:p w14:paraId="31A95EE9" w14:textId="55A4DD72"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6773D066" w14:textId="0E0B9DD9" w:rsidR="00D331C2" w:rsidRPr="00180544" w:rsidRDefault="001C4C88" w:rsidP="00180544">
      <w:pPr>
        <w:pStyle w:val="Heading2"/>
        <w:spacing w:line="480" w:lineRule="auto"/>
        <w:rPr>
          <w:caps/>
        </w:rPr>
      </w:pPr>
      <w:bookmarkStart w:id="15" w:name="_Hlk140222581"/>
      <w:bookmarkStart w:id="16" w:name="_Toc222124946"/>
      <w:r w:rsidRPr="00180544">
        <w:rPr>
          <w:caps/>
        </w:rPr>
        <w:t xml:space="preserve">Immunology </w:t>
      </w:r>
      <w:r w:rsidR="00180544" w:rsidRPr="00180544">
        <w:rPr>
          <w:caps/>
        </w:rPr>
        <w:t>UNIT</w:t>
      </w:r>
      <w:bookmarkEnd w:id="16"/>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17"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17"/>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18" w:name="_Toc222124947"/>
      <w:r w:rsidRPr="00A8675F">
        <w:t xml:space="preserve">Pregnancy Test </w:t>
      </w:r>
      <w:r w:rsidR="00D331C2" w:rsidRPr="00A8675F">
        <w:t>(PT)</w:t>
      </w:r>
      <w:bookmarkEnd w:id="18"/>
    </w:p>
    <w:bookmarkEnd w:id="15"/>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lastRenderedPageBreak/>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6FEF5CFD" w:rsidR="00D331C2" w:rsidRPr="00A8675F" w:rsidRDefault="00224F8C" w:rsidP="009359B0">
      <w:pPr>
        <w:pStyle w:val="Heading2"/>
        <w:spacing w:line="480" w:lineRule="auto"/>
      </w:pPr>
      <w:bookmarkStart w:id="19" w:name="_Toc222124948"/>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9359B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9359B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0" w:name="_Toc222124949"/>
      <w:r w:rsidRPr="00A8675F">
        <w:lastRenderedPageBreak/>
        <w:t>CHEMICAL PATHOLOGY</w:t>
      </w:r>
      <w:r>
        <w:t xml:space="preserve"> UNIT</w:t>
      </w:r>
      <w:bookmarkEnd w:id="20"/>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1"/>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2" w:name="_Toc222124950"/>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599F87C3" w14:textId="268622AE" w:rsidR="00D331C2" w:rsidRPr="00A8675F" w:rsidRDefault="00D42107" w:rsidP="00A41530">
      <w:pPr>
        <w:pStyle w:val="Heading2"/>
        <w:spacing w:line="480" w:lineRule="auto"/>
      </w:pPr>
      <w:bookmarkStart w:id="23" w:name="_Toc222124951"/>
      <w:r w:rsidRPr="00A8675F">
        <w:t xml:space="preserve">Hepatitis B surface antigen </w:t>
      </w:r>
      <w:r w:rsidR="00C00687" w:rsidRPr="00A8675F">
        <w:t>(HBsAg)</w:t>
      </w:r>
      <w:bookmarkEnd w:id="23"/>
    </w:p>
    <w:p w14:paraId="720FD679" w14:textId="5AAA804D"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A41530">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A41530">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49721A36" w:rsidR="008A7CAC" w:rsidRPr="00A8675F" w:rsidRDefault="008A7CAC" w:rsidP="00A41530">
      <w:pPr>
        <w:pStyle w:val="Heading2"/>
        <w:spacing w:line="480" w:lineRule="auto"/>
      </w:pPr>
      <w:bookmarkStart w:id="24" w:name="_Toc140920906"/>
      <w:bookmarkStart w:id="25" w:name="_Toc222124952"/>
      <w:r w:rsidRPr="00A8675F">
        <w:lastRenderedPageBreak/>
        <w:t>Hepatitis C test (HCV)</w:t>
      </w:r>
      <w:bookmarkEnd w:id="24"/>
      <w:bookmarkEnd w:id="25"/>
    </w:p>
    <w:p w14:paraId="635B12DC"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A4153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A4153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A4153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A4153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A4153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434E0F29" w14:textId="77777777" w:rsidR="00C736BD" w:rsidRDefault="00C736BD" w:rsidP="00C736BD">
      <w:pPr>
        <w:pStyle w:val="Heading2"/>
        <w:rPr>
          <w:lang w:val="en-GB" w:eastAsia="en-GB"/>
        </w:rPr>
      </w:pPr>
      <w:bookmarkStart w:id="26" w:name="_Toc201520471"/>
      <w:bookmarkStart w:id="27" w:name="_Toc221697787"/>
      <w:bookmarkStart w:id="28" w:name="_Toc222124953"/>
      <w:r w:rsidRPr="002B4B75">
        <w:rPr>
          <w:lang w:val="en-GB" w:eastAsia="en-GB"/>
        </w:rPr>
        <w:t>Genotype Test</w:t>
      </w:r>
      <w:bookmarkEnd w:id="26"/>
      <w:bookmarkEnd w:id="27"/>
      <w:bookmarkEnd w:id="28"/>
    </w:p>
    <w:p w14:paraId="24A8763B" w14:textId="77777777" w:rsidR="00C736BD"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Aim:</w:t>
      </w:r>
      <w:r w:rsidRPr="002B4B75">
        <w:rPr>
          <w:rFonts w:ascii="Times New Roman" w:eastAsia="Times New Roman" w:hAnsi="Times New Roman" w:cs="Times New Roman"/>
          <w:sz w:val="28"/>
          <w:szCs w:val="24"/>
          <w:lang w:val="en-GB" w:eastAsia="en-GB"/>
        </w:rPr>
        <w:t xml:space="preserve"> To determine the haemoglobin genotype of an individual (e.g., AA, AS, SS, AC).</w:t>
      </w:r>
    </w:p>
    <w:p w14:paraId="6DCC8335" w14:textId="77777777" w:rsidR="00C736BD"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Specimen:</w:t>
      </w:r>
      <w:r w:rsidRPr="002B4B75">
        <w:rPr>
          <w:rFonts w:ascii="Times New Roman" w:eastAsia="Times New Roman" w:hAnsi="Times New Roman" w:cs="Times New Roman"/>
          <w:sz w:val="28"/>
          <w:szCs w:val="24"/>
          <w:lang w:val="en-GB" w:eastAsia="en-GB"/>
        </w:rPr>
        <w:t xml:space="preserve"> Whole blood (preferably venous blood)</w:t>
      </w:r>
    </w:p>
    <w:p w14:paraId="59D276EC" w14:textId="77777777" w:rsidR="00C736BD"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Reagent:</w:t>
      </w:r>
      <w:r w:rsidRPr="002B4B75">
        <w:rPr>
          <w:rFonts w:ascii="Times New Roman" w:eastAsia="Times New Roman" w:hAnsi="Times New Roman" w:cs="Times New Roman"/>
          <w:sz w:val="28"/>
          <w:szCs w:val="24"/>
          <w:lang w:val="en-GB" w:eastAsia="en-GB"/>
        </w:rPr>
        <w:t xml:space="preserve"> </w:t>
      </w:r>
      <w:proofErr w:type="spellStart"/>
      <w:r w:rsidRPr="002B4B75">
        <w:rPr>
          <w:rFonts w:ascii="Times New Roman" w:eastAsia="Times New Roman" w:hAnsi="Times New Roman" w:cs="Times New Roman"/>
          <w:sz w:val="28"/>
          <w:szCs w:val="24"/>
          <w:lang w:val="en-GB" w:eastAsia="en-GB"/>
        </w:rPr>
        <w:t>Hemoglobin</w:t>
      </w:r>
      <w:proofErr w:type="spellEnd"/>
      <w:r w:rsidRPr="002B4B75">
        <w:rPr>
          <w:rFonts w:ascii="Times New Roman" w:eastAsia="Times New Roman" w:hAnsi="Times New Roman" w:cs="Times New Roman"/>
          <w:sz w:val="28"/>
          <w:szCs w:val="24"/>
          <w:lang w:val="en-GB" w:eastAsia="en-GB"/>
        </w:rPr>
        <w:t xml:space="preserve"> electrophoresis buffer, cellulose acetate paper, staining solution</w:t>
      </w:r>
    </w:p>
    <w:p w14:paraId="7A292082" w14:textId="77777777" w:rsidR="00C736BD" w:rsidRPr="002B4B75"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Apparatus:</w:t>
      </w:r>
      <w:r w:rsidRPr="002B4B75">
        <w:rPr>
          <w:rFonts w:ascii="Times New Roman" w:eastAsia="Times New Roman" w:hAnsi="Times New Roman" w:cs="Times New Roman"/>
          <w:sz w:val="28"/>
          <w:szCs w:val="24"/>
          <w:lang w:val="en-GB" w:eastAsia="en-GB"/>
        </w:rPr>
        <w:t xml:space="preserve"> Electrophoresis chamber, cellulose acetate strip, power supply, test tubes, micropipette, centrifuge, staining tray</w:t>
      </w:r>
    </w:p>
    <w:p w14:paraId="16D12732" w14:textId="77777777" w:rsidR="00C736BD"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Procedure</w:t>
      </w:r>
    </w:p>
    <w:p w14:paraId="70D96853" w14:textId="77777777" w:rsidR="00C736BD" w:rsidRPr="002B4B75"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Cleaned the skin at the venipuncture site using a spirit swab.</w:t>
      </w:r>
    </w:p>
    <w:p w14:paraId="5F843D13"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lastRenderedPageBreak/>
        <w:t>Applied a tourniquet above the site to locate a suitable vein.</w:t>
      </w:r>
    </w:p>
    <w:p w14:paraId="6F27E4BB"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Inserted a sterile needle into the vein and collected blood using a syringe.</w:t>
      </w:r>
    </w:p>
    <w:p w14:paraId="687ECA2D"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Transferred the blood into an EDTA (anti-coagulant) tube.</w:t>
      </w:r>
    </w:p>
    <w:p w14:paraId="631EFE15"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Centrifuged the blood sample to separate red blood cells (RBCs) from plasma.</w:t>
      </w:r>
    </w:p>
    <w:p w14:paraId="37064E63"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Prepared a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from the RBCs by mixing with a haemolysing agent.</w:t>
      </w:r>
    </w:p>
    <w:p w14:paraId="07F9EEE1"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Spotted the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on a cellulose acetate strip.</w:t>
      </w:r>
    </w:p>
    <w:p w14:paraId="1A4DE916"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Placed the strip in the electrophoresis chamber containing the buffer solution.</w:t>
      </w:r>
    </w:p>
    <w:p w14:paraId="39F39F13" w14:textId="77777777" w:rsidR="00C736BD" w:rsidRDefault="00C736BD" w:rsidP="00C736BD">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Connected the power supply and ran electrophoresis for the required time.</w:t>
      </w:r>
    </w:p>
    <w:p w14:paraId="522A6A94" w14:textId="77777777" w:rsidR="00C736BD" w:rsidRPr="002B4B75" w:rsidRDefault="00C736BD" w:rsidP="00C736BD">
      <w:pPr>
        <w:pStyle w:val="ListParagraph"/>
        <w:numPr>
          <w:ilvl w:val="0"/>
          <w:numId w:val="38"/>
        </w:numPr>
        <w:spacing w:after="0" w:line="480" w:lineRule="auto"/>
        <w:jc w:val="both"/>
        <w:rPr>
          <w:rFonts w:eastAsia="Times New Roman"/>
          <w:sz w:val="28"/>
          <w:szCs w:val="24"/>
          <w:lang w:val="en-GB" w:eastAsia="en-GB"/>
        </w:rPr>
      </w:pPr>
      <w:r>
        <w:rPr>
          <w:rFonts w:eastAsia="Times New Roman"/>
          <w:sz w:val="28"/>
          <w:szCs w:val="24"/>
          <w:lang w:val="en-GB" w:eastAsia="en-GB"/>
        </w:rPr>
        <w:t>A</w:t>
      </w:r>
      <w:r w:rsidRPr="002B4B75">
        <w:rPr>
          <w:rFonts w:eastAsia="Times New Roman"/>
          <w:sz w:val="28"/>
          <w:szCs w:val="24"/>
          <w:lang w:val="en-GB" w:eastAsia="en-GB"/>
        </w:rPr>
        <w:t>fter completion, removed and stained the strip to observe band positions.</w:t>
      </w:r>
    </w:p>
    <w:p w14:paraId="40477EF7" w14:textId="77777777" w:rsidR="00C736BD" w:rsidRDefault="00C736BD" w:rsidP="00C736BD">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Result</w:t>
      </w:r>
    </w:p>
    <w:p w14:paraId="11DEA359" w14:textId="77777777" w:rsidR="00C736BD" w:rsidRPr="002B4B75" w:rsidRDefault="00C736BD" w:rsidP="00C736BD">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HbA, the genotype is </w:t>
      </w:r>
      <w:r w:rsidRPr="002B4B75">
        <w:rPr>
          <w:rFonts w:eastAsia="Times New Roman"/>
          <w:b/>
          <w:bCs/>
          <w:sz w:val="28"/>
          <w:szCs w:val="24"/>
          <w:lang w:val="en-GB" w:eastAsia="en-GB"/>
        </w:rPr>
        <w:t>AA</w:t>
      </w:r>
      <w:r w:rsidRPr="002B4B75">
        <w:rPr>
          <w:rFonts w:eastAsia="Times New Roman"/>
          <w:sz w:val="28"/>
          <w:szCs w:val="24"/>
          <w:lang w:val="en-GB" w:eastAsia="en-GB"/>
        </w:rPr>
        <w:t>.</w:t>
      </w:r>
    </w:p>
    <w:p w14:paraId="252D4A1A" w14:textId="77777777" w:rsidR="00C736BD" w:rsidRDefault="00C736BD" w:rsidP="00C736BD">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two bands are seen in the positions of HbA and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AS</w:t>
      </w:r>
      <w:r w:rsidRPr="002B4B75">
        <w:rPr>
          <w:rFonts w:eastAsia="Times New Roman"/>
          <w:sz w:val="28"/>
          <w:szCs w:val="24"/>
          <w:lang w:val="en-GB" w:eastAsia="en-GB"/>
        </w:rPr>
        <w:t>.</w:t>
      </w:r>
    </w:p>
    <w:p w14:paraId="558086D5" w14:textId="77777777" w:rsidR="00C736BD" w:rsidRDefault="00C736BD" w:rsidP="00C736BD">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SS</w:t>
      </w:r>
      <w:r w:rsidRPr="002B4B75">
        <w:rPr>
          <w:rFonts w:eastAsia="Times New Roman"/>
          <w:sz w:val="28"/>
          <w:szCs w:val="24"/>
          <w:lang w:val="en-GB" w:eastAsia="en-GB"/>
        </w:rPr>
        <w:t>.</w:t>
      </w:r>
    </w:p>
    <w:p w14:paraId="3EC18CD8" w14:textId="77777777" w:rsidR="00C736BD" w:rsidRDefault="00C736BD" w:rsidP="00C736BD">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bands are seen for HbA and </w:t>
      </w:r>
      <w:proofErr w:type="spellStart"/>
      <w:r w:rsidRPr="002B4B75">
        <w:rPr>
          <w:rFonts w:eastAsia="Times New Roman"/>
          <w:sz w:val="28"/>
          <w:szCs w:val="24"/>
          <w:lang w:val="en-GB" w:eastAsia="en-GB"/>
        </w:rPr>
        <w:t>HbC</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AC</w:t>
      </w:r>
      <w:r w:rsidRPr="002B4B75">
        <w:rPr>
          <w:rFonts w:eastAsia="Times New Roman"/>
          <w:sz w:val="28"/>
          <w:szCs w:val="24"/>
          <w:lang w:val="en-GB" w:eastAsia="en-GB"/>
        </w:rPr>
        <w:t>.</w:t>
      </w:r>
    </w:p>
    <w:p w14:paraId="224510CA" w14:textId="77777777" w:rsidR="00C736BD" w:rsidRPr="002B4B75" w:rsidRDefault="00C736BD" w:rsidP="00C736BD">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Other combinations may indicate rare or abnormal genotypes and should be further confirmed.</w:t>
      </w:r>
    </w:p>
    <w:p w14:paraId="4EA1D273" w14:textId="77777777" w:rsidR="00C736BD" w:rsidRDefault="00C736BD" w:rsidP="00C736BD">
      <w:pPr>
        <w:spacing w:line="480" w:lineRule="auto"/>
        <w:rPr>
          <w:rFonts w:ascii="Times New Roman" w:eastAsia="SimSun" w:hAnsi="Times New Roman" w:cs="Times New Roman"/>
          <w:b/>
          <w:bCs/>
          <w:caps/>
          <w:sz w:val="28"/>
          <w:szCs w:val="28"/>
        </w:rPr>
      </w:pPr>
      <w:r>
        <w:rPr>
          <w:rFonts w:cs="Times New Roman"/>
        </w:rPr>
        <w:br w:type="page"/>
      </w:r>
    </w:p>
    <w:p w14:paraId="56B5D523" w14:textId="77777777" w:rsidR="005762E4" w:rsidRPr="001B3461" w:rsidRDefault="005762E4" w:rsidP="005762E4">
      <w:pPr>
        <w:pStyle w:val="Heading2"/>
        <w:spacing w:line="480" w:lineRule="auto"/>
      </w:pPr>
      <w:bookmarkStart w:id="29" w:name="_Toc201517558"/>
      <w:bookmarkStart w:id="30" w:name="_Hlk140221829"/>
      <w:bookmarkStart w:id="31" w:name="_Toc222124954"/>
      <w:r w:rsidRPr="001B3461">
        <w:lastRenderedPageBreak/>
        <w:t xml:space="preserve">Problems </w:t>
      </w:r>
      <w:r>
        <w:t>Encountered</w:t>
      </w:r>
      <w:bookmarkEnd w:id="29"/>
      <w:bookmarkEnd w:id="31"/>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32" w:name="_Toc201517559"/>
      <w:bookmarkStart w:id="33" w:name="_Toc222124955"/>
      <w:r w:rsidRPr="00A8675F">
        <w:t>Recommendation</w:t>
      </w:r>
      <w:r>
        <w:t>s</w:t>
      </w:r>
      <w:bookmarkEnd w:id="32"/>
      <w:bookmarkEnd w:id="33"/>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34" w:name="_Toc201517560"/>
      <w:bookmarkStart w:id="35" w:name="_Toc222124956"/>
      <w:r>
        <w:t>Summary</w:t>
      </w:r>
      <w:bookmarkEnd w:id="34"/>
      <w:bookmarkEnd w:id="35"/>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0"/>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Hlk140919173"/>
      <w:bookmarkStart w:id="38" w:name="_Toc222124957"/>
      <w:r w:rsidRPr="001A2602">
        <w:lastRenderedPageBreak/>
        <w:t>REFERENCES</w:t>
      </w:r>
      <w:bookmarkEnd w:id="36"/>
      <w:bookmarkEnd w:id="38"/>
    </w:p>
    <w:bookmarkEnd w:id="37"/>
    <w:p w14:paraId="5C7F596F" w14:textId="77777777" w:rsidR="00C736BD" w:rsidRPr="00CE1F96" w:rsidRDefault="00C736BD" w:rsidP="00C736BD">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Adegboye, R. O. (2012). </w:t>
      </w:r>
      <w:r w:rsidRPr="00CE1F96">
        <w:rPr>
          <w:rFonts w:ascii="Times New Roman" w:eastAsia="Times New Roman" w:hAnsi="Times New Roman"/>
          <w:i/>
          <w:iCs/>
          <w:sz w:val="28"/>
          <w:szCs w:val="28"/>
          <w:lang w:val="en-GB" w:eastAsia="en-GB"/>
        </w:rPr>
        <w:t>Challenges of industrial training in Nigeria</w:t>
      </w:r>
      <w:r w:rsidRPr="00CE1F96">
        <w:rPr>
          <w:rFonts w:ascii="Times New Roman" w:eastAsia="Times New Roman" w:hAnsi="Times New Roman"/>
          <w:sz w:val="28"/>
          <w:szCs w:val="28"/>
          <w:lang w:val="en-GB" w:eastAsia="en-GB"/>
        </w:rPr>
        <w:t>. Lagos: Yaba College Press.</w:t>
      </w:r>
    </w:p>
    <w:p w14:paraId="1C96E2D9" w14:textId="77777777" w:rsidR="00C736BD" w:rsidRPr="00CE1F96" w:rsidRDefault="00C736BD" w:rsidP="00C736BD">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Akinyemi, S. (2011). </w:t>
      </w:r>
      <w:r w:rsidRPr="00CE1F96">
        <w:rPr>
          <w:rFonts w:ascii="Times New Roman" w:eastAsia="Times New Roman" w:hAnsi="Times New Roman"/>
          <w:i/>
          <w:iCs/>
          <w:sz w:val="28"/>
          <w:szCs w:val="28"/>
          <w:lang w:val="en-GB" w:eastAsia="en-GB"/>
        </w:rPr>
        <w:t>Bridging the skills gap in Nigerian higher institutions: The SIWES approach</w:t>
      </w:r>
      <w:r w:rsidRPr="00CE1F96">
        <w:rPr>
          <w:rFonts w:ascii="Times New Roman" w:eastAsia="Times New Roman" w:hAnsi="Times New Roman"/>
          <w:sz w:val="28"/>
          <w:szCs w:val="28"/>
          <w:lang w:val="en-GB" w:eastAsia="en-GB"/>
        </w:rPr>
        <w:t>. Nigerian Journal of Educational Research, 14(3), 22–29.</w:t>
      </w:r>
    </w:p>
    <w:p w14:paraId="63896B68" w14:textId="77777777" w:rsidR="00C736BD" w:rsidRPr="00CE1F96" w:rsidRDefault="00C736BD" w:rsidP="00C736BD">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Hoffman, R., Benz, E. J., Silberstein, L. E., Heslop, H. E., &amp; Weitz, J. I. (2018). Hematology: Basic Principles and Practice. </w:t>
      </w:r>
      <w:r w:rsidRPr="00CE1F96">
        <w:rPr>
          <w:rFonts w:ascii="Times New Roman" w:hAnsi="Times New Roman" w:cs="Times New Roman"/>
          <w:i/>
          <w:sz w:val="28"/>
          <w:szCs w:val="28"/>
        </w:rPr>
        <w:t>Elsevier Health Sciences</w:t>
      </w:r>
      <w:r w:rsidRPr="00CE1F96">
        <w:rPr>
          <w:rFonts w:ascii="Times New Roman" w:hAnsi="Times New Roman" w:cs="Times New Roman"/>
          <w:sz w:val="28"/>
          <w:szCs w:val="28"/>
        </w:rPr>
        <w:t>, 7(1), 44-78.</w:t>
      </w:r>
    </w:p>
    <w:p w14:paraId="29EA670C" w14:textId="77777777" w:rsidR="00C736BD" w:rsidRPr="00CE1F96" w:rsidRDefault="00C736BD" w:rsidP="00C736BD">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Industrial Training Fund (ITF). (2010). </w:t>
      </w:r>
      <w:r w:rsidRPr="00CE1F96">
        <w:rPr>
          <w:rFonts w:ascii="Times New Roman" w:eastAsia="Times New Roman" w:hAnsi="Times New Roman"/>
          <w:i/>
          <w:iCs/>
          <w:sz w:val="28"/>
          <w:szCs w:val="28"/>
          <w:lang w:val="en-GB" w:eastAsia="en-GB"/>
        </w:rPr>
        <w:t>SIWES Policy Document</w:t>
      </w:r>
      <w:r w:rsidRPr="00CE1F96">
        <w:rPr>
          <w:rFonts w:ascii="Times New Roman" w:eastAsia="Times New Roman" w:hAnsi="Times New Roman"/>
          <w:sz w:val="28"/>
          <w:szCs w:val="28"/>
          <w:lang w:val="en-GB" w:eastAsia="en-GB"/>
        </w:rPr>
        <w:t>. Jos: ITF Publications.</w:t>
      </w:r>
    </w:p>
    <w:p w14:paraId="20801147" w14:textId="105F306A" w:rsidR="00C736BD" w:rsidRPr="00CE1F96" w:rsidRDefault="00C736BD" w:rsidP="00C736BD">
      <w:pPr>
        <w:spacing w:line="360" w:lineRule="auto"/>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Isaac, H. (2025). </w:t>
      </w:r>
      <w:r w:rsidRPr="00CE1F96">
        <w:rPr>
          <w:rFonts w:ascii="Times New Roman" w:hAnsi="Times New Roman" w:cs="Times New Roman"/>
          <w:i/>
          <w:sz w:val="28"/>
          <w:szCs w:val="28"/>
        </w:rPr>
        <w:t xml:space="preserve">Rules and Regulation. </w:t>
      </w:r>
      <w:proofErr w:type="spellStart"/>
      <w:r>
        <w:rPr>
          <w:rFonts w:ascii="Times New Roman" w:hAnsi="Times New Roman" w:cs="Times New Roman"/>
          <w:sz w:val="28"/>
          <w:szCs w:val="28"/>
        </w:rPr>
        <w:t>Njaha</w:t>
      </w:r>
      <w:proofErr w:type="spellEnd"/>
      <w:r>
        <w:rPr>
          <w:rFonts w:ascii="Times New Roman" w:hAnsi="Times New Roman" w:cs="Times New Roman"/>
          <w:sz w:val="28"/>
          <w:szCs w:val="28"/>
        </w:rPr>
        <w:t xml:space="preserve"> Memorial Hospital, Mubi South,</w:t>
      </w:r>
      <w:r w:rsidRPr="00CE1F96">
        <w:rPr>
          <w:rFonts w:ascii="Times New Roman" w:hAnsi="Times New Roman" w:cs="Times New Roman"/>
          <w:sz w:val="28"/>
          <w:szCs w:val="28"/>
        </w:rPr>
        <w:t xml:space="preserve"> Adamawa State</w:t>
      </w:r>
    </w:p>
    <w:p w14:paraId="6C238311" w14:textId="77777777" w:rsidR="00C736BD" w:rsidRPr="00CE1F96" w:rsidRDefault="00C736BD" w:rsidP="00C736BD">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Oladele, J. O., &amp; Akintayo, M. O. (2013). </w:t>
      </w:r>
      <w:r w:rsidRPr="00CE1F96">
        <w:rPr>
          <w:rFonts w:ascii="Times New Roman" w:eastAsia="Times New Roman" w:hAnsi="Times New Roman"/>
          <w:i/>
          <w:iCs/>
          <w:sz w:val="28"/>
          <w:szCs w:val="28"/>
          <w:lang w:val="en-GB" w:eastAsia="en-GB"/>
        </w:rPr>
        <w:t>Effectiveness of the Students’ Industrial Work Experience Scheme (SIWES) in Nigerian tertiary institutions</w:t>
      </w:r>
      <w:r w:rsidRPr="00CE1F96">
        <w:rPr>
          <w:rFonts w:ascii="Times New Roman" w:eastAsia="Times New Roman" w:hAnsi="Times New Roman"/>
          <w:sz w:val="28"/>
          <w:szCs w:val="28"/>
          <w:lang w:val="en-GB" w:eastAsia="en-GB"/>
        </w:rPr>
        <w:t>. Journal of Technical Education and Training, 5(1), 35–42.</w:t>
      </w:r>
    </w:p>
    <w:p w14:paraId="29681ECF" w14:textId="77777777" w:rsidR="00C736BD" w:rsidRPr="00CE1F96" w:rsidRDefault="00C736BD" w:rsidP="00C736BD">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Ramayah, T., &amp; Lee, J. W. C. (2012). Impact of Industrial Training on Generic Skills Development: A Study Among Malaysian Undergraduates. </w:t>
      </w:r>
      <w:r w:rsidRPr="00CE1F96">
        <w:rPr>
          <w:rFonts w:ascii="Times New Roman" w:hAnsi="Times New Roman" w:cs="Times New Roman"/>
          <w:i/>
          <w:sz w:val="28"/>
          <w:szCs w:val="28"/>
        </w:rPr>
        <w:t>Education and Training</w:t>
      </w:r>
      <w:r w:rsidRPr="00CE1F96">
        <w:rPr>
          <w:rFonts w:ascii="Times New Roman" w:hAnsi="Times New Roman" w:cs="Times New Roman"/>
          <w:sz w:val="28"/>
          <w:szCs w:val="28"/>
        </w:rPr>
        <w:t xml:space="preserve">, 54(8/9), 707-720. </w:t>
      </w:r>
    </w:p>
    <w:p w14:paraId="1A72B9F4" w14:textId="77777777" w:rsidR="00C736BD" w:rsidRDefault="00C736BD" w:rsidP="00C736BD">
      <w:pPr>
        <w:pStyle w:val="NormalWeb"/>
        <w:spacing w:before="0" w:beforeAutospacing="0" w:after="0" w:afterAutospacing="0" w:line="360" w:lineRule="auto"/>
        <w:jc w:val="both"/>
      </w:pPr>
    </w:p>
    <w:p w14:paraId="330F6D44" w14:textId="6B63534B" w:rsidR="00D45F71" w:rsidRDefault="00D45F71" w:rsidP="00C736BD">
      <w:pPr>
        <w:ind w:left="720" w:hanging="720"/>
        <w:jc w:val="both"/>
        <w:rPr>
          <w:rFonts w:ascii="Times New Roman" w:hAnsi="Times New Roman" w:cs="Times New Roman"/>
          <w:sz w:val="28"/>
        </w:rPr>
      </w:pP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8A2E" w14:textId="77777777" w:rsidR="0056144F" w:rsidRDefault="0056144F" w:rsidP="001D4BAD">
      <w:pPr>
        <w:spacing w:after="0" w:line="240" w:lineRule="auto"/>
      </w:pPr>
      <w:r>
        <w:separator/>
      </w:r>
    </w:p>
  </w:endnote>
  <w:endnote w:type="continuationSeparator" w:id="0">
    <w:p w14:paraId="091E9863" w14:textId="77777777" w:rsidR="0056144F" w:rsidRDefault="0056144F"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D463" w14:textId="77777777" w:rsidR="0056144F" w:rsidRDefault="0056144F" w:rsidP="001D4BAD">
      <w:pPr>
        <w:spacing w:after="0" w:line="240" w:lineRule="auto"/>
      </w:pPr>
      <w:r>
        <w:separator/>
      </w:r>
    </w:p>
  </w:footnote>
  <w:footnote w:type="continuationSeparator" w:id="0">
    <w:p w14:paraId="506A9023" w14:textId="77777777" w:rsidR="0056144F" w:rsidRDefault="0056144F"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B04F2C"/>
    <w:multiLevelType w:val="hybridMultilevel"/>
    <w:tmpl w:val="F932AE96"/>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2B38A7"/>
    <w:multiLevelType w:val="hybridMultilevel"/>
    <w:tmpl w:val="CC22CED8"/>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3"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0173">
    <w:abstractNumId w:val="22"/>
  </w:num>
  <w:num w:numId="2" w16cid:durableId="2126077079">
    <w:abstractNumId w:val="2"/>
  </w:num>
  <w:num w:numId="3" w16cid:durableId="1285620208">
    <w:abstractNumId w:val="3"/>
  </w:num>
  <w:num w:numId="4" w16cid:durableId="633680777">
    <w:abstractNumId w:val="30"/>
  </w:num>
  <w:num w:numId="5" w16cid:durableId="1623532622">
    <w:abstractNumId w:val="29"/>
  </w:num>
  <w:num w:numId="6" w16cid:durableId="2029794957">
    <w:abstractNumId w:val="7"/>
  </w:num>
  <w:num w:numId="7" w16cid:durableId="1743596042">
    <w:abstractNumId w:val="36"/>
  </w:num>
  <w:num w:numId="8" w16cid:durableId="661353662">
    <w:abstractNumId w:val="24"/>
  </w:num>
  <w:num w:numId="9" w16cid:durableId="688874606">
    <w:abstractNumId w:val="6"/>
  </w:num>
  <w:num w:numId="10" w16cid:durableId="1286734421">
    <w:abstractNumId w:val="12"/>
  </w:num>
  <w:num w:numId="11" w16cid:durableId="1026905302">
    <w:abstractNumId w:val="37"/>
  </w:num>
  <w:num w:numId="12" w16cid:durableId="643655426">
    <w:abstractNumId w:val="16"/>
  </w:num>
  <w:num w:numId="13" w16cid:durableId="1760566740">
    <w:abstractNumId w:val="8"/>
  </w:num>
  <w:num w:numId="14" w16cid:durableId="121273099">
    <w:abstractNumId w:val="28"/>
  </w:num>
  <w:num w:numId="15" w16cid:durableId="888688278">
    <w:abstractNumId w:val="27"/>
  </w:num>
  <w:num w:numId="16" w16cid:durableId="770010494">
    <w:abstractNumId w:val="14"/>
  </w:num>
  <w:num w:numId="17" w16cid:durableId="854418670">
    <w:abstractNumId w:val="38"/>
  </w:num>
  <w:num w:numId="18" w16cid:durableId="644700501">
    <w:abstractNumId w:val="34"/>
  </w:num>
  <w:num w:numId="19" w16cid:durableId="1190603509">
    <w:abstractNumId w:val="23"/>
  </w:num>
  <w:num w:numId="20" w16cid:durableId="1612588643">
    <w:abstractNumId w:val="10"/>
  </w:num>
  <w:num w:numId="21" w16cid:durableId="1239025433">
    <w:abstractNumId w:val="5"/>
  </w:num>
  <w:num w:numId="22" w16cid:durableId="383607055">
    <w:abstractNumId w:val="1"/>
  </w:num>
  <w:num w:numId="23" w16cid:durableId="1215391752">
    <w:abstractNumId w:val="20"/>
  </w:num>
  <w:num w:numId="24" w16cid:durableId="1588883992">
    <w:abstractNumId w:val="26"/>
  </w:num>
  <w:num w:numId="25" w16cid:durableId="458034967">
    <w:abstractNumId w:val="9"/>
  </w:num>
  <w:num w:numId="26" w16cid:durableId="153035357">
    <w:abstractNumId w:val="11"/>
  </w:num>
  <w:num w:numId="27" w16cid:durableId="1527479808">
    <w:abstractNumId w:val="21"/>
  </w:num>
  <w:num w:numId="28" w16cid:durableId="2014380318">
    <w:abstractNumId w:val="4"/>
  </w:num>
  <w:num w:numId="29" w16cid:durableId="2098674241">
    <w:abstractNumId w:val="33"/>
  </w:num>
  <w:num w:numId="30" w16cid:durableId="546340710">
    <w:abstractNumId w:val="0"/>
  </w:num>
  <w:num w:numId="31" w16cid:durableId="974026384">
    <w:abstractNumId w:val="35"/>
  </w:num>
  <w:num w:numId="32" w16cid:durableId="757558605">
    <w:abstractNumId w:val="17"/>
  </w:num>
  <w:num w:numId="33" w16cid:durableId="244995751">
    <w:abstractNumId w:val="32"/>
  </w:num>
  <w:num w:numId="34" w16cid:durableId="1879468445">
    <w:abstractNumId w:val="15"/>
  </w:num>
  <w:num w:numId="35" w16cid:durableId="592204245">
    <w:abstractNumId w:val="31"/>
  </w:num>
  <w:num w:numId="36" w16cid:durableId="2061397176">
    <w:abstractNumId w:val="25"/>
  </w:num>
  <w:num w:numId="37" w16cid:durableId="1488520598">
    <w:abstractNumId w:val="13"/>
  </w:num>
  <w:num w:numId="38" w16cid:durableId="915435506">
    <w:abstractNumId w:val="18"/>
  </w:num>
  <w:num w:numId="39" w16cid:durableId="749740125">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B60C1"/>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10398"/>
    <w:rsid w:val="003236E5"/>
    <w:rsid w:val="00354E11"/>
    <w:rsid w:val="00355A3B"/>
    <w:rsid w:val="003C26B0"/>
    <w:rsid w:val="003D01C4"/>
    <w:rsid w:val="003D207E"/>
    <w:rsid w:val="003D4D0F"/>
    <w:rsid w:val="003D7CDA"/>
    <w:rsid w:val="004103E3"/>
    <w:rsid w:val="00415876"/>
    <w:rsid w:val="00424DB6"/>
    <w:rsid w:val="00426EF8"/>
    <w:rsid w:val="004406B8"/>
    <w:rsid w:val="00462E09"/>
    <w:rsid w:val="004817DA"/>
    <w:rsid w:val="00484F21"/>
    <w:rsid w:val="004868DD"/>
    <w:rsid w:val="00492F93"/>
    <w:rsid w:val="004F2550"/>
    <w:rsid w:val="00504C8E"/>
    <w:rsid w:val="00507286"/>
    <w:rsid w:val="005251E0"/>
    <w:rsid w:val="005270A1"/>
    <w:rsid w:val="00527367"/>
    <w:rsid w:val="00534BD3"/>
    <w:rsid w:val="0054437D"/>
    <w:rsid w:val="0056144F"/>
    <w:rsid w:val="005636C3"/>
    <w:rsid w:val="005676CA"/>
    <w:rsid w:val="0057153E"/>
    <w:rsid w:val="005762E4"/>
    <w:rsid w:val="0058420B"/>
    <w:rsid w:val="005A113B"/>
    <w:rsid w:val="005B22F5"/>
    <w:rsid w:val="005D1BD4"/>
    <w:rsid w:val="005E191B"/>
    <w:rsid w:val="005E2D91"/>
    <w:rsid w:val="005E2DC5"/>
    <w:rsid w:val="005F29DE"/>
    <w:rsid w:val="005F45E7"/>
    <w:rsid w:val="00602D0D"/>
    <w:rsid w:val="00634315"/>
    <w:rsid w:val="00647218"/>
    <w:rsid w:val="00656CDB"/>
    <w:rsid w:val="00687505"/>
    <w:rsid w:val="006A15C4"/>
    <w:rsid w:val="006A3C84"/>
    <w:rsid w:val="006A6244"/>
    <w:rsid w:val="006B0D27"/>
    <w:rsid w:val="006B4FDA"/>
    <w:rsid w:val="006C05DA"/>
    <w:rsid w:val="006D31C5"/>
    <w:rsid w:val="006D5B7D"/>
    <w:rsid w:val="006F5D0F"/>
    <w:rsid w:val="006F5E34"/>
    <w:rsid w:val="006F6981"/>
    <w:rsid w:val="007021FB"/>
    <w:rsid w:val="007063F7"/>
    <w:rsid w:val="00706D3F"/>
    <w:rsid w:val="007222DD"/>
    <w:rsid w:val="0073230D"/>
    <w:rsid w:val="007371D2"/>
    <w:rsid w:val="0074506D"/>
    <w:rsid w:val="00773765"/>
    <w:rsid w:val="0078515C"/>
    <w:rsid w:val="00792136"/>
    <w:rsid w:val="00793906"/>
    <w:rsid w:val="007C1D18"/>
    <w:rsid w:val="007E0AD5"/>
    <w:rsid w:val="007F1686"/>
    <w:rsid w:val="00803547"/>
    <w:rsid w:val="00815C87"/>
    <w:rsid w:val="00815FF0"/>
    <w:rsid w:val="00835855"/>
    <w:rsid w:val="00841625"/>
    <w:rsid w:val="00843F51"/>
    <w:rsid w:val="008451D5"/>
    <w:rsid w:val="008564EC"/>
    <w:rsid w:val="00856966"/>
    <w:rsid w:val="00867F14"/>
    <w:rsid w:val="00881FDF"/>
    <w:rsid w:val="008923E5"/>
    <w:rsid w:val="00896A56"/>
    <w:rsid w:val="008A7CAC"/>
    <w:rsid w:val="008B50F9"/>
    <w:rsid w:val="008D0631"/>
    <w:rsid w:val="008E3E1C"/>
    <w:rsid w:val="008F1F34"/>
    <w:rsid w:val="0092190D"/>
    <w:rsid w:val="00922313"/>
    <w:rsid w:val="00931D4C"/>
    <w:rsid w:val="009359B0"/>
    <w:rsid w:val="00943E7C"/>
    <w:rsid w:val="009763A4"/>
    <w:rsid w:val="00993142"/>
    <w:rsid w:val="009C02FC"/>
    <w:rsid w:val="009C346A"/>
    <w:rsid w:val="009C46E9"/>
    <w:rsid w:val="009E1AF5"/>
    <w:rsid w:val="009E2AE7"/>
    <w:rsid w:val="00A0162E"/>
    <w:rsid w:val="00A169EE"/>
    <w:rsid w:val="00A326CD"/>
    <w:rsid w:val="00A41530"/>
    <w:rsid w:val="00A44423"/>
    <w:rsid w:val="00A503E2"/>
    <w:rsid w:val="00A8675F"/>
    <w:rsid w:val="00A87E40"/>
    <w:rsid w:val="00AA482C"/>
    <w:rsid w:val="00AC0799"/>
    <w:rsid w:val="00AD1D42"/>
    <w:rsid w:val="00AD20A3"/>
    <w:rsid w:val="00AD636D"/>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206F2"/>
    <w:rsid w:val="00C33DA8"/>
    <w:rsid w:val="00C5028A"/>
    <w:rsid w:val="00C61772"/>
    <w:rsid w:val="00C71DCE"/>
    <w:rsid w:val="00C736BD"/>
    <w:rsid w:val="00CA08DE"/>
    <w:rsid w:val="00CA6455"/>
    <w:rsid w:val="00CD3A27"/>
    <w:rsid w:val="00CD60D9"/>
    <w:rsid w:val="00CD67F7"/>
    <w:rsid w:val="00CE12F5"/>
    <w:rsid w:val="00CF0809"/>
    <w:rsid w:val="00D14D3F"/>
    <w:rsid w:val="00D331C2"/>
    <w:rsid w:val="00D40119"/>
    <w:rsid w:val="00D42107"/>
    <w:rsid w:val="00D44D64"/>
    <w:rsid w:val="00D45F71"/>
    <w:rsid w:val="00D4611E"/>
    <w:rsid w:val="00D5768E"/>
    <w:rsid w:val="00D70D03"/>
    <w:rsid w:val="00D74FD9"/>
    <w:rsid w:val="00D80270"/>
    <w:rsid w:val="00D95D34"/>
    <w:rsid w:val="00DA0B35"/>
    <w:rsid w:val="00DA6B77"/>
    <w:rsid w:val="00DD25A8"/>
    <w:rsid w:val="00DD41DD"/>
    <w:rsid w:val="00DE3B60"/>
    <w:rsid w:val="00DF3D63"/>
    <w:rsid w:val="00E01D38"/>
    <w:rsid w:val="00E14447"/>
    <w:rsid w:val="00E1566B"/>
    <w:rsid w:val="00E30D5B"/>
    <w:rsid w:val="00E34D37"/>
    <w:rsid w:val="00E56E48"/>
    <w:rsid w:val="00E60270"/>
    <w:rsid w:val="00E630BF"/>
    <w:rsid w:val="00E76543"/>
    <w:rsid w:val="00EC3E9C"/>
    <w:rsid w:val="00EE27B6"/>
    <w:rsid w:val="00EE3721"/>
    <w:rsid w:val="00EE74EA"/>
    <w:rsid w:val="00F056DD"/>
    <w:rsid w:val="00F05D5D"/>
    <w:rsid w:val="00F0661A"/>
    <w:rsid w:val="00F116CD"/>
    <w:rsid w:val="00F11CB2"/>
    <w:rsid w:val="00F1754D"/>
    <w:rsid w:val="00F27DD2"/>
    <w:rsid w:val="00F35B61"/>
    <w:rsid w:val="00F36C96"/>
    <w:rsid w:val="00F41557"/>
    <w:rsid w:val="00F53EC8"/>
    <w:rsid w:val="00F566AD"/>
    <w:rsid w:val="00F630A9"/>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B76A3-6E10-4968-9608-4B14A91F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2520</Words>
  <Characters>14369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62</cp:revision>
  <cp:lastPrinted>2025-05-05T10:01:00Z</cp:lastPrinted>
  <dcterms:created xsi:type="dcterms:W3CDTF">2025-04-04T16:28:00Z</dcterms:created>
  <dcterms:modified xsi:type="dcterms:W3CDTF">2026-02-16T08:03:00Z</dcterms:modified>
</cp:coreProperties>
</file>