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5726D" w14:textId="60F27B95" w:rsidR="00B03604" w:rsidRPr="00081FDB" w:rsidRDefault="00EC7890" w:rsidP="00081FDB">
      <w:pPr>
        <w:spacing w:after="0" w:line="240" w:lineRule="auto"/>
        <w:jc w:val="center"/>
        <w:rPr>
          <w:rFonts w:ascii="Times New Roman" w:eastAsia="Times New Roman" w:hAnsi="Times New Roman" w:cs="Times New Roman"/>
          <w:b/>
          <w:bCs/>
          <w:caps/>
          <w:sz w:val="28"/>
          <w:szCs w:val="28"/>
          <w:lang w:eastAsia="en-GB"/>
        </w:rPr>
      </w:pPr>
      <w:r w:rsidRPr="00EC7890">
        <w:rPr>
          <w:rFonts w:ascii="Times New Roman" w:eastAsia="Times New Roman" w:hAnsi="Times New Roman" w:cs="Times New Roman"/>
          <w:b/>
          <w:bCs/>
          <w:caps/>
          <w:sz w:val="28"/>
          <w:szCs w:val="28"/>
          <w:lang w:eastAsia="en-GB"/>
        </w:rPr>
        <w:t>BIOMETRIC FINGERPRINT PAYMENT TECH</w:t>
      </w:r>
      <w:r>
        <w:rPr>
          <w:rFonts w:ascii="Times New Roman" w:eastAsia="Times New Roman" w:hAnsi="Times New Roman" w:cs="Times New Roman"/>
          <w:b/>
          <w:bCs/>
          <w:caps/>
          <w:sz w:val="28"/>
          <w:szCs w:val="28"/>
          <w:lang w:eastAsia="en-GB"/>
        </w:rPr>
        <w:t>NOLOGY</w:t>
      </w:r>
    </w:p>
    <w:p w14:paraId="44974110" w14:textId="79A7CAAA"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3516E361" w14:textId="4A1DD163"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74F691F0" w14:textId="32498F43"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4B09C68B" w14:textId="52D8948C" w:rsidR="00B03604"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59C7B372" w14:textId="5D3C0E87"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64064362" w14:textId="5F53E77B"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30E45491" w14:textId="428D1452" w:rsid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086B16C7" w14:textId="77777777" w:rsidR="00EC7890" w:rsidRDefault="00EC7890" w:rsidP="00081FDB">
      <w:pPr>
        <w:spacing w:after="0" w:line="240" w:lineRule="auto"/>
        <w:jc w:val="center"/>
        <w:rPr>
          <w:rFonts w:ascii="Times New Roman" w:eastAsia="Times New Roman" w:hAnsi="Times New Roman" w:cs="Times New Roman"/>
          <w:b/>
          <w:bCs/>
          <w:caps/>
          <w:sz w:val="28"/>
          <w:szCs w:val="28"/>
          <w:lang w:eastAsia="en-GB"/>
        </w:rPr>
      </w:pPr>
    </w:p>
    <w:p w14:paraId="47BE0DF8" w14:textId="77777777" w:rsidR="00EC7890" w:rsidRDefault="00EC7890" w:rsidP="00081FDB">
      <w:pPr>
        <w:spacing w:after="0" w:line="240" w:lineRule="auto"/>
        <w:jc w:val="center"/>
        <w:rPr>
          <w:rFonts w:ascii="Times New Roman" w:eastAsia="Times New Roman" w:hAnsi="Times New Roman" w:cs="Times New Roman"/>
          <w:b/>
          <w:bCs/>
          <w:caps/>
          <w:sz w:val="28"/>
          <w:szCs w:val="28"/>
          <w:lang w:eastAsia="en-GB"/>
        </w:rPr>
      </w:pPr>
    </w:p>
    <w:p w14:paraId="723822A5" w14:textId="5256FF1E" w:rsidR="00EC7890" w:rsidRDefault="00EC7890" w:rsidP="00081FDB">
      <w:pPr>
        <w:spacing w:after="0" w:line="240" w:lineRule="auto"/>
        <w:jc w:val="center"/>
        <w:rPr>
          <w:rFonts w:ascii="Times New Roman" w:eastAsia="Times New Roman" w:hAnsi="Times New Roman" w:cs="Times New Roman"/>
          <w:b/>
          <w:bCs/>
          <w:caps/>
          <w:sz w:val="28"/>
          <w:szCs w:val="28"/>
          <w:lang w:eastAsia="en-GB"/>
        </w:rPr>
      </w:pPr>
      <w:bookmarkStart w:id="0" w:name="_GoBack"/>
      <w:bookmarkEnd w:id="0"/>
    </w:p>
    <w:p w14:paraId="6E85F30B" w14:textId="23C9E256"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12FCC21B" w14:textId="05AF3684"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2DCB1BFA" w14:textId="63FD1E3C"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007DCA87" w14:textId="74CF51A4"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507BEE0D" w14:textId="3D683646"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61F6F531" w14:textId="77777777" w:rsidR="00A02066"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0AEC4B18" w14:textId="77777777" w:rsidR="00EC7890" w:rsidRDefault="00EC7890" w:rsidP="00081FDB">
      <w:pPr>
        <w:spacing w:after="0" w:line="240" w:lineRule="auto"/>
        <w:jc w:val="center"/>
        <w:rPr>
          <w:rFonts w:ascii="Times New Roman" w:eastAsia="Times New Roman" w:hAnsi="Times New Roman" w:cs="Times New Roman"/>
          <w:b/>
          <w:bCs/>
          <w:caps/>
          <w:sz w:val="28"/>
          <w:szCs w:val="28"/>
          <w:lang w:eastAsia="en-GB"/>
        </w:rPr>
      </w:pPr>
    </w:p>
    <w:p w14:paraId="0A304AD4" w14:textId="2A92DC67" w:rsidR="00081FDB" w:rsidRDefault="00D45B63" w:rsidP="00081FDB">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1AC82FA7" w14:textId="77777777" w:rsidR="00D45B63" w:rsidRPr="00081FDB" w:rsidRDefault="00D45B63" w:rsidP="00827A38">
      <w:pPr>
        <w:spacing w:after="0" w:line="240" w:lineRule="auto"/>
        <w:jc w:val="center"/>
        <w:rPr>
          <w:rFonts w:ascii="Times New Roman" w:eastAsia="Times New Roman" w:hAnsi="Times New Roman" w:cs="Times New Roman"/>
          <w:b/>
          <w:bCs/>
          <w:caps/>
          <w:sz w:val="28"/>
          <w:szCs w:val="28"/>
          <w:lang w:eastAsia="en-GB"/>
        </w:rPr>
      </w:pPr>
    </w:p>
    <w:p w14:paraId="0B086085" w14:textId="4AA8DE79" w:rsidR="00D45B63" w:rsidRPr="001B46D8" w:rsidRDefault="0069729E" w:rsidP="00827A38">
      <w:pPr>
        <w:spacing w:after="0" w:line="240" w:lineRule="auto"/>
        <w:jc w:val="center"/>
        <w:rPr>
          <w:rFonts w:ascii="Times New Roman" w:hAnsi="Times New Roman" w:cs="Times New Roman"/>
          <w:b/>
          <w:caps/>
          <w:sz w:val="28"/>
          <w:szCs w:val="28"/>
        </w:rPr>
      </w:pPr>
      <w:r>
        <w:rPr>
          <w:rFonts w:ascii="Times New Roman" w:hAnsi="Times New Roman" w:cs="Times New Roman"/>
          <w:b/>
          <w:caps/>
          <w:color w:val="000000"/>
          <w:sz w:val="28"/>
          <w:szCs w:val="28"/>
          <w:shd w:val="clear" w:color="auto" w:fill="FFFFFF"/>
        </w:rPr>
        <w:t>NJIDDA SULEIMAN</w:t>
      </w:r>
    </w:p>
    <w:p w14:paraId="767BFC81" w14:textId="279E603F" w:rsidR="00D45B63" w:rsidRPr="001B46D8" w:rsidRDefault="00D45B63" w:rsidP="00827A38">
      <w:pPr>
        <w:spacing w:after="0" w:line="240" w:lineRule="auto"/>
        <w:jc w:val="center"/>
        <w:rPr>
          <w:rFonts w:ascii="Times New Roman" w:hAnsi="Times New Roman" w:cs="Times New Roman"/>
          <w:b/>
          <w:caps/>
          <w:sz w:val="28"/>
          <w:szCs w:val="28"/>
        </w:rPr>
      </w:pPr>
      <w:r w:rsidRPr="001B46D8">
        <w:rPr>
          <w:rFonts w:ascii="Times New Roman" w:hAnsi="Times New Roman" w:cs="Times New Roman"/>
          <w:b/>
          <w:caps/>
          <w:sz w:val="28"/>
          <w:szCs w:val="28"/>
        </w:rPr>
        <w:t>(st/cs/nd/22/</w:t>
      </w:r>
      <w:r w:rsidR="00EC7890" w:rsidRPr="001B46D8">
        <w:rPr>
          <w:rFonts w:ascii="Times New Roman" w:hAnsi="Times New Roman" w:cs="Times New Roman"/>
          <w:b/>
          <w:caps/>
          <w:sz w:val="28"/>
          <w:szCs w:val="28"/>
        </w:rPr>
        <w:t>55</w:t>
      </w:r>
      <w:r w:rsidR="0069729E">
        <w:rPr>
          <w:rFonts w:ascii="Times New Roman" w:hAnsi="Times New Roman" w:cs="Times New Roman"/>
          <w:b/>
          <w:caps/>
          <w:sz w:val="28"/>
          <w:szCs w:val="28"/>
        </w:rPr>
        <w:t>7</w:t>
      </w:r>
      <w:r w:rsidRPr="001B46D8">
        <w:rPr>
          <w:rFonts w:ascii="Times New Roman" w:hAnsi="Times New Roman" w:cs="Times New Roman"/>
          <w:b/>
          <w:caps/>
          <w:sz w:val="28"/>
          <w:szCs w:val="28"/>
        </w:rPr>
        <w:t>)</w:t>
      </w:r>
    </w:p>
    <w:p w14:paraId="2D2351E9" w14:textId="1E6FB452" w:rsidR="00D45B63" w:rsidRDefault="00D45B63" w:rsidP="00081FDB">
      <w:pPr>
        <w:spacing w:after="0" w:line="240" w:lineRule="auto"/>
        <w:jc w:val="center"/>
        <w:rPr>
          <w:rFonts w:ascii="Times New Roman" w:eastAsia="Times New Roman" w:hAnsi="Times New Roman" w:cs="Times New Roman"/>
          <w:b/>
          <w:caps/>
          <w:color w:val="000000"/>
          <w:sz w:val="28"/>
          <w:szCs w:val="28"/>
          <w:lang w:eastAsia="en-GB"/>
        </w:rPr>
      </w:pPr>
    </w:p>
    <w:p w14:paraId="3E65616A" w14:textId="77777777" w:rsidR="00A02066" w:rsidRPr="00081FDB" w:rsidRDefault="00A02066" w:rsidP="00081FDB">
      <w:pPr>
        <w:spacing w:after="0" w:line="240" w:lineRule="auto"/>
        <w:jc w:val="center"/>
        <w:rPr>
          <w:rFonts w:ascii="Times New Roman" w:eastAsia="Times New Roman" w:hAnsi="Times New Roman" w:cs="Times New Roman"/>
          <w:b/>
          <w:bCs/>
          <w:caps/>
          <w:sz w:val="28"/>
          <w:szCs w:val="28"/>
          <w:lang w:eastAsia="en-GB"/>
        </w:rPr>
      </w:pPr>
    </w:p>
    <w:p w14:paraId="0F9AB29F" w14:textId="77777777" w:rsidR="00081FDB" w:rsidRPr="00081FDB" w:rsidRDefault="00081FDB" w:rsidP="00081FDB">
      <w:pPr>
        <w:spacing w:after="0" w:line="240" w:lineRule="auto"/>
        <w:jc w:val="center"/>
        <w:rPr>
          <w:rFonts w:ascii="Times New Roman" w:eastAsia="Times New Roman" w:hAnsi="Times New Roman" w:cs="Times New Roman"/>
          <w:b/>
          <w:bCs/>
          <w:caps/>
          <w:sz w:val="28"/>
          <w:szCs w:val="28"/>
          <w:lang w:eastAsia="en-GB"/>
        </w:rPr>
      </w:pPr>
    </w:p>
    <w:p w14:paraId="73F1748D" w14:textId="11113EE9" w:rsidR="00B03604" w:rsidRPr="00081FDB" w:rsidRDefault="00B03604" w:rsidP="00081FDB">
      <w:pPr>
        <w:spacing w:after="0" w:line="240" w:lineRule="auto"/>
        <w:jc w:val="center"/>
        <w:rPr>
          <w:rFonts w:ascii="Times New Roman" w:eastAsia="Times New Roman" w:hAnsi="Times New Roman" w:cs="Times New Roman"/>
          <w:b/>
          <w:bCs/>
          <w:caps/>
          <w:sz w:val="28"/>
          <w:szCs w:val="28"/>
          <w:lang w:eastAsia="en-GB"/>
        </w:rPr>
      </w:pPr>
    </w:p>
    <w:p w14:paraId="3D3CCF88" w14:textId="517BE18A" w:rsidR="003A3994"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 xml:space="preserve">A SEMINAR </w:t>
      </w:r>
    </w:p>
    <w:p w14:paraId="18883FE1" w14:textId="77777777" w:rsidR="003A3994" w:rsidRDefault="003A3994" w:rsidP="00081FDB">
      <w:pPr>
        <w:spacing w:after="0" w:line="240" w:lineRule="auto"/>
        <w:jc w:val="center"/>
        <w:rPr>
          <w:rFonts w:ascii="Times New Roman" w:hAnsi="Times New Roman" w:cs="Times New Roman"/>
          <w:b/>
          <w:color w:val="1A1A1A" w:themeColor="background1" w:themeShade="1A"/>
          <w:sz w:val="28"/>
          <w:szCs w:val="28"/>
        </w:rPr>
      </w:pPr>
    </w:p>
    <w:p w14:paraId="46E17B7B" w14:textId="5A850C7C" w:rsidR="003A3994"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 xml:space="preserve">PRESENTED TO </w:t>
      </w:r>
    </w:p>
    <w:p w14:paraId="00C9D88B" w14:textId="77777777" w:rsidR="003A3994" w:rsidRDefault="003A3994" w:rsidP="00081FDB">
      <w:pPr>
        <w:spacing w:after="0" w:line="240" w:lineRule="auto"/>
        <w:jc w:val="center"/>
        <w:rPr>
          <w:rFonts w:ascii="Times New Roman" w:hAnsi="Times New Roman" w:cs="Times New Roman"/>
          <w:b/>
          <w:color w:val="1A1A1A" w:themeColor="background1" w:themeShade="1A"/>
          <w:sz w:val="28"/>
          <w:szCs w:val="28"/>
        </w:rPr>
      </w:pPr>
    </w:p>
    <w:p w14:paraId="062CEB45" w14:textId="534B09F5"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THE DEPARTMENT OF COMPUTER SCIENCE, SCHOOL OF SCIENCE AND TECHNOLOGY, FEDERAL POLYTECHNIC MUBI, ADAMAWA STATE, NIGERIA</w:t>
      </w:r>
    </w:p>
    <w:p w14:paraId="044A5C0F" w14:textId="77777777" w:rsidR="00B03604" w:rsidRPr="00081FDB" w:rsidRDefault="00B03604" w:rsidP="00081FDB">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33BA6273"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105F95B2"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3DFE7ED1" w14:textId="77777777" w:rsidR="00B03604" w:rsidRPr="00081FDB" w:rsidRDefault="00B03604" w:rsidP="00081FDB">
      <w:pPr>
        <w:spacing w:after="0" w:line="240" w:lineRule="auto"/>
        <w:jc w:val="center"/>
        <w:rPr>
          <w:rFonts w:ascii="Times New Roman" w:hAnsi="Times New Roman" w:cs="Times New Roman"/>
          <w:b/>
          <w:color w:val="1A1A1A" w:themeColor="background1" w:themeShade="1A"/>
          <w:sz w:val="28"/>
          <w:szCs w:val="28"/>
        </w:rPr>
      </w:pPr>
    </w:p>
    <w:p w14:paraId="6C1724A6" w14:textId="77777777" w:rsidR="00B03604" w:rsidRPr="00081FDB" w:rsidRDefault="00B03604" w:rsidP="00081FDB">
      <w:pPr>
        <w:spacing w:after="0" w:line="240" w:lineRule="auto"/>
        <w:jc w:val="center"/>
        <w:rPr>
          <w:rFonts w:ascii="Times New Roman" w:hAnsi="Times New Roman" w:cs="Times New Roman"/>
          <w:color w:val="1A1A1A" w:themeColor="background1" w:themeShade="1A"/>
          <w:sz w:val="28"/>
          <w:szCs w:val="28"/>
        </w:rPr>
      </w:pPr>
    </w:p>
    <w:p w14:paraId="08CE4456" w14:textId="01B2CF8B" w:rsidR="009F66D8" w:rsidRPr="00081FDB" w:rsidRDefault="00D45B63" w:rsidP="003A3994">
      <w:pPr>
        <w:spacing w:after="0" w:line="240" w:lineRule="auto"/>
        <w:jc w:val="center"/>
        <w:rPr>
          <w:rFonts w:ascii="Times New Roman" w:eastAsia="Times New Roman" w:hAnsi="Times New Roman" w:cs="Times New Roman"/>
          <w:b/>
          <w:bCs/>
          <w:caps/>
          <w:sz w:val="28"/>
          <w:szCs w:val="28"/>
          <w:lang w:eastAsia="en-GB"/>
        </w:rPr>
        <w:sectPr w:rsidR="009F66D8" w:rsidRPr="00081FDB" w:rsidSect="009F66D8">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8"/>
          <w:szCs w:val="28"/>
        </w:rPr>
        <w:t>AUGUST</w:t>
      </w:r>
      <w:r w:rsidR="00B03604" w:rsidRPr="00081FDB">
        <w:rPr>
          <w:rFonts w:ascii="Times New Roman" w:hAnsi="Times New Roman" w:cs="Times New Roman"/>
          <w:b/>
          <w:color w:val="1A1A1A" w:themeColor="background1" w:themeShade="1A"/>
          <w:sz w:val="28"/>
          <w:szCs w:val="28"/>
        </w:rPr>
        <w:t>, 202</w:t>
      </w:r>
      <w:r w:rsidR="009F66D8" w:rsidRPr="00081FDB">
        <w:rPr>
          <w:rFonts w:ascii="Times New Roman" w:hAnsi="Times New Roman" w:cs="Times New Roman"/>
          <w:b/>
          <w:color w:val="1A1A1A" w:themeColor="background1" w:themeShade="1A"/>
          <w:sz w:val="28"/>
          <w:szCs w:val="28"/>
        </w:rPr>
        <w:t>4</w:t>
      </w:r>
    </w:p>
    <w:p w14:paraId="2FE6B536" w14:textId="77777777" w:rsidR="00B03604" w:rsidRPr="00EC7890" w:rsidRDefault="00B03604" w:rsidP="00EC7890">
      <w:pPr>
        <w:pStyle w:val="Heading3"/>
        <w:spacing w:before="0" w:beforeAutospacing="0" w:after="0" w:afterAutospacing="0" w:line="360" w:lineRule="auto"/>
        <w:jc w:val="center"/>
        <w:rPr>
          <w:caps/>
          <w:sz w:val="28"/>
          <w:szCs w:val="28"/>
        </w:rPr>
      </w:pPr>
      <w:r w:rsidRPr="00EC7890">
        <w:rPr>
          <w:caps/>
          <w:sz w:val="28"/>
          <w:szCs w:val="28"/>
        </w:rPr>
        <w:lastRenderedPageBreak/>
        <w:t>Abstract</w:t>
      </w:r>
    </w:p>
    <w:p w14:paraId="3F53B370" w14:textId="709994CB" w:rsidR="00EC7890" w:rsidRPr="00EC7890" w:rsidRDefault="00EC7890" w:rsidP="00EC7890">
      <w:pPr>
        <w:spacing w:before="100" w:beforeAutospacing="1" w:after="100" w:afterAutospacing="1" w:line="240" w:lineRule="auto"/>
        <w:jc w:val="both"/>
        <w:rPr>
          <w:rFonts w:ascii="Times New Roman" w:eastAsia="Times New Roman" w:hAnsi="Times New Roman" w:cs="Times New Roman"/>
          <w:i/>
          <w:sz w:val="24"/>
          <w:szCs w:val="24"/>
          <w:lang w:eastAsia="en-GB"/>
        </w:rPr>
      </w:pPr>
      <w:r w:rsidRPr="00EC7890">
        <w:rPr>
          <w:rFonts w:ascii="Times New Roman" w:eastAsia="Times New Roman" w:hAnsi="Times New Roman" w:cs="Times New Roman"/>
          <w:i/>
          <w:sz w:val="24"/>
          <w:szCs w:val="24"/>
          <w:lang w:eastAsia="en-GB"/>
        </w:rPr>
        <w:t>In the rapidly evolving digital era, the need for secure and efficient payment methods has become paramount. Traditional payment systems, including cash and credit cards, face increasing security vulnerabilities and inefficiencies. Fingerprint payment technology, a subset of biometric authentication methods, has emerged as a leading solution to address these challenges. This seminar article explores the evolution, application areas, benefits, and potential challenges of fingerprint payment technology. The integration of fingerprint payment systems across various sectors, such as retail, banking, e-commerce, healthcare, transportation, hospitality, and government services, is examined in detail. The article highlights the technology's ability to enhance security, reduce fraud, improve convenience, and provide a non-transferable means of authentication. Moreover, the COVID-19 pandemic has accelerated the demand for contactless payment methods, further driving the adoption of fingerprint authentication. Recent studies indicate robust growth in the biometric payment market, with significant advancements in technology and increasing consumer acceptance. However, challenges such as privacy concerns, technical reliability, and regulatory compliance must be addressed to ensure widespread adoption. The seminar paper concludes with recommendations for businesses, consumers, and policymakers to fully leverage the benefits of fingerprint payment technology. By enhancing data security, promoting consumer awareness, integrating multi-factor authentication, standardizing biometric data handling practices, investing in user-friendly technologies, monitoring technological advancements, and addressing legal and regulatory challenges, stakeholders can drive the successful integration of fingerprint payment systems, paving the way for a secure and efficient digital economy.</w:t>
      </w:r>
    </w:p>
    <w:p w14:paraId="05CB88D0" w14:textId="2B08D0BC" w:rsidR="001466A5" w:rsidRPr="00081FDB" w:rsidRDefault="001466A5" w:rsidP="00081FDB">
      <w:pPr>
        <w:spacing w:after="0" w:line="360" w:lineRule="auto"/>
        <w:rPr>
          <w:rFonts w:ascii="Times New Roman" w:eastAsia="Times New Roman" w:hAnsi="Times New Roman" w:cs="Times New Roman"/>
          <w:b/>
          <w:bCs/>
          <w:sz w:val="28"/>
          <w:szCs w:val="28"/>
          <w:lang w:eastAsia="en-GB"/>
        </w:rPr>
      </w:pPr>
      <w:r w:rsidRPr="00081FDB">
        <w:rPr>
          <w:rFonts w:ascii="Times New Roman" w:eastAsia="Times New Roman" w:hAnsi="Times New Roman" w:cs="Times New Roman"/>
          <w:b/>
          <w:bCs/>
          <w:sz w:val="28"/>
          <w:szCs w:val="28"/>
          <w:lang w:eastAsia="en-GB"/>
        </w:rPr>
        <w:br w:type="page"/>
      </w:r>
    </w:p>
    <w:p w14:paraId="3DEED091" w14:textId="77777777" w:rsidR="009F66D8" w:rsidRPr="00081FDB" w:rsidRDefault="009F66D8" w:rsidP="00081FDB">
      <w:pPr>
        <w:spacing w:after="0" w:line="360" w:lineRule="auto"/>
        <w:outlineLvl w:val="2"/>
        <w:rPr>
          <w:rFonts w:ascii="Times New Roman" w:eastAsia="Times New Roman" w:hAnsi="Times New Roman" w:cs="Times New Roman"/>
          <w:b/>
          <w:bCs/>
          <w:sz w:val="28"/>
          <w:szCs w:val="28"/>
          <w:lang w:eastAsia="en-GB"/>
        </w:rPr>
        <w:sectPr w:rsidR="009F66D8" w:rsidRPr="00081FDB" w:rsidSect="009F66D8">
          <w:pgSz w:w="11906" w:h="16838"/>
          <w:pgMar w:top="1440" w:right="1440" w:bottom="1440" w:left="1440" w:header="720" w:footer="720" w:gutter="0"/>
          <w:pgNumType w:fmt="lowerRoman" w:start="1"/>
          <w:cols w:space="720"/>
          <w:docGrid w:linePitch="360"/>
        </w:sectPr>
      </w:pPr>
    </w:p>
    <w:p w14:paraId="764D9537" w14:textId="4BBA1CC7" w:rsidR="001466A5" w:rsidRPr="00A168B3" w:rsidRDefault="001466A5" w:rsidP="00081FDB">
      <w:pPr>
        <w:spacing w:after="0" w:line="360" w:lineRule="auto"/>
        <w:outlineLvl w:val="2"/>
        <w:rPr>
          <w:rFonts w:ascii="Times New Roman" w:eastAsia="Times New Roman" w:hAnsi="Times New Roman" w:cs="Times New Roman"/>
          <w:b/>
          <w:bCs/>
          <w:caps/>
          <w:sz w:val="28"/>
          <w:szCs w:val="28"/>
          <w:lang w:eastAsia="en-GB"/>
        </w:rPr>
      </w:pPr>
      <w:r w:rsidRPr="00A168B3">
        <w:rPr>
          <w:rFonts w:ascii="Times New Roman" w:eastAsia="Times New Roman" w:hAnsi="Times New Roman" w:cs="Times New Roman"/>
          <w:b/>
          <w:bCs/>
          <w:caps/>
          <w:sz w:val="28"/>
          <w:szCs w:val="28"/>
          <w:lang w:eastAsia="en-GB"/>
        </w:rPr>
        <w:lastRenderedPageBreak/>
        <w:t>Introduction</w:t>
      </w:r>
    </w:p>
    <w:p w14:paraId="77AEE621" w14:textId="74CB77D4" w:rsidR="00370182" w:rsidRPr="00370182" w:rsidRDefault="00370182" w:rsidP="00370182">
      <w:pPr>
        <w:pStyle w:val="NormalWeb"/>
        <w:spacing w:line="360" w:lineRule="auto"/>
        <w:jc w:val="both"/>
        <w:rPr>
          <w:sz w:val="28"/>
          <w:szCs w:val="28"/>
        </w:rPr>
      </w:pPr>
      <w:r w:rsidRPr="00370182">
        <w:rPr>
          <w:sz w:val="28"/>
          <w:szCs w:val="28"/>
        </w:rPr>
        <w:t xml:space="preserve">In the contemporary digital era, the evolution of payment technologies is pivotal in shaping the future of financial transactions. Traditional payment methods, such as cash and credit cards, are increasingly facing security vulnerabilities and inefficiencies. As a result, there is a growing demand for secure and convenient alternatives. Biometric technologies, which leverage unique physiological and </w:t>
      </w:r>
      <w:proofErr w:type="spellStart"/>
      <w:r w:rsidRPr="00370182">
        <w:rPr>
          <w:sz w:val="28"/>
          <w:szCs w:val="28"/>
        </w:rPr>
        <w:t>behavioral</w:t>
      </w:r>
      <w:proofErr w:type="spellEnd"/>
      <w:r w:rsidRPr="00370182">
        <w:rPr>
          <w:sz w:val="28"/>
          <w:szCs w:val="28"/>
        </w:rPr>
        <w:t xml:space="preserve"> traits for identification, have emerged as a leading solution in this domain. Among these, fingerprint payment technology stands out due to its robustness and user-friendly nature.</w:t>
      </w:r>
      <w:r>
        <w:rPr>
          <w:sz w:val="28"/>
          <w:szCs w:val="28"/>
        </w:rPr>
        <w:t xml:space="preserve"> </w:t>
      </w:r>
      <w:r w:rsidRPr="00370182">
        <w:rPr>
          <w:sz w:val="28"/>
          <w:szCs w:val="28"/>
        </w:rPr>
        <w:t xml:space="preserve">Biometric technology has garnered significant attention in recent years for its potential to revolutionize security across various sectors, including finance, healthcare, and law enforcement. Biometrics utilizes distinctive human characteristics, such as fingerprints, facial features, iris patterns, and voice recognition, to authenticate and verify individuals. This method offers a higher level of security compared to traditional password-based systems, which are susceptible to hacking and fraud (Jain </w:t>
      </w:r>
      <w:r w:rsidRPr="00370182">
        <w:rPr>
          <w:i/>
          <w:sz w:val="28"/>
          <w:szCs w:val="28"/>
        </w:rPr>
        <w:t>et al</w:t>
      </w:r>
      <w:r w:rsidRPr="00370182">
        <w:rPr>
          <w:sz w:val="28"/>
          <w:szCs w:val="28"/>
        </w:rPr>
        <w:t>., 206).</w:t>
      </w:r>
    </w:p>
    <w:p w14:paraId="0BBF6598" w14:textId="517A69F4" w:rsidR="00370182" w:rsidRPr="00370182" w:rsidRDefault="00370182" w:rsidP="00370182">
      <w:pPr>
        <w:pStyle w:val="NormalWeb"/>
        <w:spacing w:line="360" w:lineRule="auto"/>
        <w:jc w:val="both"/>
        <w:rPr>
          <w:sz w:val="28"/>
          <w:szCs w:val="28"/>
        </w:rPr>
      </w:pPr>
      <w:r w:rsidRPr="00370182">
        <w:rPr>
          <w:sz w:val="28"/>
          <w:szCs w:val="28"/>
        </w:rPr>
        <w:t>Fingerprint payment technology specifically involves using an individual’s fingerprint to authorize financial transactions. This technology works by capturing the unique ridges and valleys of a person’s fingerprint, converting this information into a digital template, and then matching it against stored templates to confirm identity. The widespread adoption of smartphones equipped with fingerprint scanners has accelerated the integration of this technology into everyday transactions, making it both accessible and practical for consumers and businesses alike (</w:t>
      </w:r>
      <w:proofErr w:type="spellStart"/>
      <w:r w:rsidRPr="00370182">
        <w:rPr>
          <w:sz w:val="28"/>
          <w:szCs w:val="28"/>
        </w:rPr>
        <w:t>Ratha</w:t>
      </w:r>
      <w:proofErr w:type="spellEnd"/>
      <w:r w:rsidRPr="00370182">
        <w:rPr>
          <w:sz w:val="28"/>
          <w:szCs w:val="28"/>
        </w:rPr>
        <w:t xml:space="preserve"> </w:t>
      </w:r>
      <w:r w:rsidRPr="00370182">
        <w:rPr>
          <w:i/>
          <w:sz w:val="28"/>
          <w:szCs w:val="28"/>
        </w:rPr>
        <w:t>et al.</w:t>
      </w:r>
      <w:r w:rsidRPr="00370182">
        <w:rPr>
          <w:sz w:val="28"/>
          <w:szCs w:val="28"/>
        </w:rPr>
        <w:t>, 20</w:t>
      </w:r>
      <w:r>
        <w:rPr>
          <w:sz w:val="28"/>
          <w:szCs w:val="28"/>
        </w:rPr>
        <w:t>2</w:t>
      </w:r>
      <w:r w:rsidRPr="00370182">
        <w:rPr>
          <w:sz w:val="28"/>
          <w:szCs w:val="28"/>
        </w:rPr>
        <w:t>1).</w:t>
      </w:r>
    </w:p>
    <w:p w14:paraId="48A93762" w14:textId="77777777" w:rsidR="00370182" w:rsidRPr="00370182" w:rsidRDefault="00370182" w:rsidP="00370182">
      <w:pPr>
        <w:pStyle w:val="NormalWeb"/>
        <w:spacing w:line="360" w:lineRule="auto"/>
        <w:jc w:val="both"/>
        <w:rPr>
          <w:sz w:val="28"/>
          <w:szCs w:val="28"/>
        </w:rPr>
      </w:pPr>
      <w:r w:rsidRPr="00370182">
        <w:rPr>
          <w:sz w:val="28"/>
          <w:szCs w:val="28"/>
        </w:rPr>
        <w:t xml:space="preserve">Recent studies indicate that the global biometric payment market is experiencing rapid growth, driven by increasing concerns over transaction security and the demand for seamless user experiences. According to a report by </w:t>
      </w:r>
      <w:proofErr w:type="spellStart"/>
      <w:r w:rsidRPr="00370182">
        <w:rPr>
          <w:sz w:val="28"/>
          <w:szCs w:val="28"/>
        </w:rPr>
        <w:lastRenderedPageBreak/>
        <w:t>MarketsandMarkets</w:t>
      </w:r>
      <w:proofErr w:type="spellEnd"/>
      <w:r w:rsidRPr="00370182">
        <w:rPr>
          <w:sz w:val="28"/>
          <w:szCs w:val="28"/>
        </w:rPr>
        <w:t>, the biometric system market is expected to grow from USD 36.6 billion in 2020 to USD 68.6 billion by 2025, with fingerprint recognition being one of the leading technologies driving this growth (</w:t>
      </w:r>
      <w:proofErr w:type="spellStart"/>
      <w:r w:rsidRPr="00370182">
        <w:rPr>
          <w:sz w:val="28"/>
          <w:szCs w:val="28"/>
        </w:rPr>
        <w:t>MarketsandMarkets</w:t>
      </w:r>
      <w:proofErr w:type="spellEnd"/>
      <w:r w:rsidRPr="00370182">
        <w:rPr>
          <w:sz w:val="28"/>
          <w:szCs w:val="28"/>
        </w:rPr>
        <w:t>, 2020). The COVID-19 pandemic has further amplified the need for contactless payment methods, as consumers seek hygienic and safe ways to conduct transactions, thereby boosting the adoption of fingerprint payment systems (Accenture, 2021).</w:t>
      </w:r>
    </w:p>
    <w:p w14:paraId="1EBE892A" w14:textId="77777777" w:rsidR="00370182" w:rsidRPr="00370182" w:rsidRDefault="00370182" w:rsidP="00370182">
      <w:pPr>
        <w:pStyle w:val="NormalWeb"/>
        <w:spacing w:line="360" w:lineRule="auto"/>
        <w:jc w:val="both"/>
        <w:rPr>
          <w:sz w:val="28"/>
          <w:szCs w:val="28"/>
        </w:rPr>
      </w:pPr>
      <w:r w:rsidRPr="00370182">
        <w:rPr>
          <w:sz w:val="28"/>
          <w:szCs w:val="28"/>
        </w:rPr>
        <w:t xml:space="preserve">The implementation of fingerprint payment technology offers numerous advantages. It enhances security by relying on unique biometric data that is difficult to replicate or steal. It also provides convenience, allowing users to complete transactions quickly without the need for physical cards or remembering multiple passwords. Furthermore, as fingerprint data cannot be easily transferred or shared, it ensures that only the authorized individual can perform transactions, significantly reducing the risk of fraud and unauthorized access (Menezes &amp; van </w:t>
      </w:r>
      <w:proofErr w:type="spellStart"/>
      <w:r w:rsidRPr="00370182">
        <w:rPr>
          <w:sz w:val="28"/>
          <w:szCs w:val="28"/>
        </w:rPr>
        <w:t>Oorschot</w:t>
      </w:r>
      <w:proofErr w:type="spellEnd"/>
      <w:r w:rsidRPr="00370182">
        <w:rPr>
          <w:sz w:val="28"/>
          <w:szCs w:val="28"/>
        </w:rPr>
        <w:t>, 2019).</w:t>
      </w:r>
    </w:p>
    <w:p w14:paraId="49D505B5" w14:textId="6208738B" w:rsidR="00370182" w:rsidRPr="00370182" w:rsidRDefault="00370182" w:rsidP="00370182">
      <w:pPr>
        <w:pStyle w:val="NormalWeb"/>
        <w:spacing w:line="360" w:lineRule="auto"/>
        <w:jc w:val="both"/>
        <w:rPr>
          <w:sz w:val="28"/>
          <w:szCs w:val="28"/>
        </w:rPr>
      </w:pPr>
      <w:r w:rsidRPr="00370182">
        <w:rPr>
          <w:sz w:val="28"/>
          <w:szCs w:val="28"/>
        </w:rPr>
        <w:t>However, the adoption of fingerprint payment technology is not without challenges. Privacy concerns regarding the collection and storage of biometric data are significant, as are issues related to technical reliability and regulatory compliance. Despite these challenges, the ongoing advancements in biometric technology and increasing consumer acceptance suggest a promising future for fingerprint payment systems.</w:t>
      </w:r>
      <w:r>
        <w:rPr>
          <w:sz w:val="28"/>
          <w:szCs w:val="28"/>
        </w:rPr>
        <w:t xml:space="preserve"> </w:t>
      </w:r>
      <w:r w:rsidRPr="00370182">
        <w:rPr>
          <w:sz w:val="28"/>
          <w:szCs w:val="28"/>
        </w:rPr>
        <w:t>As the digital landscape continues to evolve, fingerprint payment technology is poised to play a crucial role in enhancing the security and efficiency of financial transactions. By addressing current limitations and leveraging technological advancements, fingerprint payment systems have the potential to become a standard method of payment, offering a secure, convenient, and reliable solution for both consumers and businesses</w:t>
      </w:r>
      <w:r>
        <w:rPr>
          <w:sz w:val="28"/>
          <w:szCs w:val="28"/>
        </w:rPr>
        <w:t xml:space="preserve"> </w:t>
      </w:r>
      <w:r w:rsidR="002C4C5A" w:rsidRPr="00370182">
        <w:rPr>
          <w:sz w:val="28"/>
          <w:szCs w:val="28"/>
        </w:rPr>
        <w:t>(</w:t>
      </w:r>
      <w:proofErr w:type="spellStart"/>
      <w:r w:rsidR="002C4C5A" w:rsidRPr="00370182">
        <w:rPr>
          <w:sz w:val="28"/>
          <w:szCs w:val="28"/>
        </w:rPr>
        <w:t>Ratha</w:t>
      </w:r>
      <w:proofErr w:type="spellEnd"/>
      <w:r w:rsidR="002C4C5A" w:rsidRPr="00370182">
        <w:rPr>
          <w:sz w:val="28"/>
          <w:szCs w:val="28"/>
        </w:rPr>
        <w:t xml:space="preserve"> </w:t>
      </w:r>
      <w:r w:rsidR="002C4C5A" w:rsidRPr="00370182">
        <w:rPr>
          <w:i/>
          <w:sz w:val="28"/>
          <w:szCs w:val="28"/>
        </w:rPr>
        <w:t>et al.</w:t>
      </w:r>
      <w:r w:rsidR="002C4C5A" w:rsidRPr="00370182">
        <w:rPr>
          <w:sz w:val="28"/>
          <w:szCs w:val="28"/>
        </w:rPr>
        <w:t>, 20</w:t>
      </w:r>
      <w:r w:rsidR="002C4C5A">
        <w:rPr>
          <w:sz w:val="28"/>
          <w:szCs w:val="28"/>
        </w:rPr>
        <w:t>2</w:t>
      </w:r>
      <w:r w:rsidR="002C4C5A" w:rsidRPr="00370182">
        <w:rPr>
          <w:sz w:val="28"/>
          <w:szCs w:val="28"/>
        </w:rPr>
        <w:t>1).</w:t>
      </w:r>
    </w:p>
    <w:p w14:paraId="33E22B3B" w14:textId="77777777" w:rsidR="00941E8C" w:rsidRDefault="00941E8C" w:rsidP="00081FDB">
      <w:pPr>
        <w:spacing w:after="0" w:line="360" w:lineRule="auto"/>
        <w:rPr>
          <w:rFonts w:ascii="Times New Roman" w:eastAsia="Times New Roman" w:hAnsi="Times New Roman" w:cs="Times New Roman"/>
          <w:b/>
          <w:bCs/>
          <w:sz w:val="28"/>
          <w:szCs w:val="28"/>
          <w:lang w:eastAsia="en-GB"/>
        </w:rPr>
      </w:pPr>
      <w:r w:rsidRPr="00941E8C">
        <w:rPr>
          <w:rFonts w:ascii="Times New Roman" w:hAnsi="Times New Roman" w:cs="Times New Roman"/>
          <w:b/>
          <w:caps/>
          <w:sz w:val="28"/>
        </w:rPr>
        <w:lastRenderedPageBreak/>
        <w:t>Application Areas of Fingerprint Payment Technology</w:t>
      </w:r>
    </w:p>
    <w:p w14:paraId="06D26D44" w14:textId="77777777" w:rsidR="00941E8C" w:rsidRDefault="00941E8C" w:rsidP="00941E8C">
      <w:pPr>
        <w:pStyle w:val="NormalWeb"/>
        <w:spacing w:before="0" w:beforeAutospacing="0" w:line="360" w:lineRule="auto"/>
        <w:jc w:val="both"/>
        <w:rPr>
          <w:sz w:val="28"/>
          <w:szCs w:val="28"/>
        </w:rPr>
      </w:pPr>
      <w:r w:rsidRPr="00941E8C">
        <w:rPr>
          <w:sz w:val="28"/>
          <w:szCs w:val="28"/>
        </w:rPr>
        <w:t>Fingerprint payment technology is increasingly being adopted across various sectors due to its ability to enhance security, streamline transactions, and improve user experience. The following sections outline some of the primary application areas where fingerprint payment systems are making a significant impact.</w:t>
      </w:r>
    </w:p>
    <w:p w14:paraId="48D9405D"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Retail Sector</w:t>
      </w:r>
      <w:r>
        <w:rPr>
          <w:rStyle w:val="Strong"/>
          <w:bCs w:val="0"/>
          <w:i/>
          <w:sz w:val="28"/>
          <w:szCs w:val="28"/>
        </w:rPr>
        <w:t xml:space="preserve">: </w:t>
      </w:r>
      <w:r w:rsidRPr="00941E8C">
        <w:rPr>
          <w:sz w:val="28"/>
          <w:szCs w:val="28"/>
        </w:rPr>
        <w:t>The retail industry is one of the most prominent adopters of fingerprint payment technology. Retailers are leveraging this technology to offer a seamless and secure shopping experience to customers. By integrating fingerprint scanners at checkout counters and within mobile payment apps, retailers can facilitate quick and secure transactions. This not only reduces the time customers spend at checkouts but also minimizes the risk of fraud and theft (Accenture, 2021). Major retailers such as Walmart and Amazon are experimenting with biometric payments to enhance customer convenience and security (Smith, 2023).</w:t>
      </w:r>
    </w:p>
    <w:p w14:paraId="7A852C54"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Banking and Financial Services</w:t>
      </w:r>
      <w:r w:rsidRPr="00941E8C">
        <w:rPr>
          <w:rStyle w:val="Strong"/>
          <w:bCs w:val="0"/>
          <w:i/>
          <w:sz w:val="28"/>
          <w:szCs w:val="28"/>
        </w:rPr>
        <w:t xml:space="preserve">: </w:t>
      </w:r>
      <w:r w:rsidRPr="00941E8C">
        <w:rPr>
          <w:sz w:val="28"/>
          <w:szCs w:val="28"/>
        </w:rPr>
        <w:t>Banks and financial institutions are incorporating fingerprint authentication into their services to enhance security and reduce fraud. Fingerprint authentication is used for various purposes, including accessing mobile banking apps, authorizing online transactions, and verifying identity at ATMs. This technology helps in preventing unauthorized access and ensures that only the account holder can perform transactions. According to a report by Juniper Research, the use of biometrics in banking is expected to become mainstream, with over 2 billion users adopting biometric authentication by 2023 (Juniper Research, 2020).</w:t>
      </w:r>
    </w:p>
    <w:p w14:paraId="13EB4651"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E-commerce</w:t>
      </w:r>
      <w:r w:rsidRPr="00941E8C">
        <w:rPr>
          <w:rStyle w:val="Strong"/>
          <w:bCs w:val="0"/>
          <w:i/>
          <w:sz w:val="28"/>
          <w:szCs w:val="28"/>
        </w:rPr>
        <w:t xml:space="preserve">: </w:t>
      </w:r>
      <w:r w:rsidRPr="00941E8C">
        <w:rPr>
          <w:sz w:val="28"/>
          <w:szCs w:val="28"/>
        </w:rPr>
        <w:t xml:space="preserve">The e-commerce sector is rapidly embracing fingerprint payment technology to provide a secure and convenient shopping experience. Online retailers are integrating fingerprint authentication into their payment gateways, </w:t>
      </w:r>
      <w:r w:rsidRPr="00941E8C">
        <w:rPr>
          <w:sz w:val="28"/>
          <w:szCs w:val="28"/>
        </w:rPr>
        <w:lastRenderedPageBreak/>
        <w:t>allowing customers to complete purchases with a simple touch. This eliminates the need for entering card details or passwords, reducing the chances of data breaches and enhancing user experience. Companies like PayPal and Alibaba have incorporated biometric authentication to streamline payments and improve security (eMarketer, 2022).</w:t>
      </w:r>
    </w:p>
    <w:p w14:paraId="545097AD"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Healthcare</w:t>
      </w:r>
      <w:r w:rsidRPr="00941E8C">
        <w:rPr>
          <w:rStyle w:val="Strong"/>
          <w:bCs w:val="0"/>
          <w:i/>
          <w:sz w:val="28"/>
          <w:szCs w:val="28"/>
        </w:rPr>
        <w:t xml:space="preserve">: </w:t>
      </w:r>
      <w:r w:rsidRPr="00941E8C">
        <w:rPr>
          <w:sz w:val="28"/>
          <w:szCs w:val="28"/>
        </w:rPr>
        <w:t>In the healthcare industry, fingerprint payment technology is being utilized to enhance patient authentication and secure access to medical records. Hospitals and clinics use fingerprint scanners to verify the identity of patients during registration, ensuring that the right person receives the appropriate care. Additionally, healthcare providers can use biometric authentication to control access to sensitive patient data, thereby protecting it from unauthorized access. This technology also simplifies the payment process for medical services, reducing administrative burdens and improving patient satisfaction (</w:t>
      </w:r>
      <w:proofErr w:type="spellStart"/>
      <w:r w:rsidRPr="00941E8C">
        <w:rPr>
          <w:sz w:val="28"/>
          <w:szCs w:val="28"/>
        </w:rPr>
        <w:t>HealthTech</w:t>
      </w:r>
      <w:proofErr w:type="spellEnd"/>
      <w:r w:rsidRPr="00941E8C">
        <w:rPr>
          <w:sz w:val="28"/>
          <w:szCs w:val="28"/>
        </w:rPr>
        <w:t>, 2021).</w:t>
      </w:r>
    </w:p>
    <w:p w14:paraId="0D4DE337" w14:textId="77777777" w:rsidR="00941E8C" w:rsidRDefault="00941E8C" w:rsidP="00941E8C">
      <w:pPr>
        <w:pStyle w:val="NormalWeb"/>
        <w:spacing w:before="0" w:beforeAutospacing="0" w:line="360" w:lineRule="auto"/>
        <w:jc w:val="both"/>
        <w:rPr>
          <w:i/>
          <w:sz w:val="28"/>
          <w:szCs w:val="28"/>
        </w:rPr>
      </w:pPr>
      <w:r w:rsidRPr="00941E8C">
        <w:rPr>
          <w:rStyle w:val="Strong"/>
          <w:rFonts w:eastAsiaTheme="majorEastAsia"/>
          <w:bCs w:val="0"/>
          <w:sz w:val="28"/>
          <w:szCs w:val="28"/>
        </w:rPr>
        <w:t>Transportation</w:t>
      </w:r>
      <w:r w:rsidRPr="00941E8C">
        <w:rPr>
          <w:rStyle w:val="Strong"/>
          <w:bCs w:val="0"/>
          <w:i/>
          <w:sz w:val="28"/>
          <w:szCs w:val="28"/>
        </w:rPr>
        <w:t xml:space="preserve">: </w:t>
      </w:r>
      <w:r w:rsidRPr="00941E8C">
        <w:rPr>
          <w:sz w:val="28"/>
          <w:szCs w:val="28"/>
        </w:rPr>
        <w:t>Transportation services, including public transit systems and ride-sharing platforms, are adopting fingerprint payment technology to streamline fare collection and improve passenger security. Commuters can use their fingerprints to pay for rides, eliminating the need for physical tickets or cards. This technology not only speeds up the boarding process but also reduces the risk of ticket fraud and loss. Ride-sharing companies like Uber and Lyft are exploring biometric authentication to enhance driver and passenger safety (Transport Research Board, 2022)</w:t>
      </w:r>
      <w:r>
        <w:rPr>
          <w:i/>
          <w:sz w:val="28"/>
          <w:szCs w:val="28"/>
        </w:rPr>
        <w:t>.</w:t>
      </w:r>
    </w:p>
    <w:p w14:paraId="37DC8F94" w14:textId="17BB7395" w:rsidR="00941E8C" w:rsidRDefault="00941E8C" w:rsidP="00941E8C">
      <w:pPr>
        <w:pStyle w:val="NormalWeb"/>
        <w:spacing w:before="0" w:beforeAutospacing="0" w:line="360" w:lineRule="auto"/>
        <w:jc w:val="both"/>
        <w:rPr>
          <w:i/>
          <w:sz w:val="28"/>
          <w:szCs w:val="28"/>
        </w:rPr>
      </w:pPr>
      <w:r w:rsidRPr="00941E8C">
        <w:rPr>
          <w:rStyle w:val="Strong"/>
          <w:rFonts w:eastAsiaTheme="majorEastAsia"/>
          <w:bCs w:val="0"/>
          <w:sz w:val="28"/>
          <w:szCs w:val="28"/>
        </w:rPr>
        <w:t>Hospitality and Tourism</w:t>
      </w:r>
      <w:r w:rsidRPr="00941E8C">
        <w:rPr>
          <w:rStyle w:val="Strong"/>
          <w:bCs w:val="0"/>
          <w:i/>
          <w:sz w:val="28"/>
          <w:szCs w:val="28"/>
        </w:rPr>
        <w:t>:</w:t>
      </w:r>
      <w:r w:rsidRPr="00941E8C">
        <w:rPr>
          <w:rStyle w:val="Strong"/>
          <w:b w:val="0"/>
          <w:bCs w:val="0"/>
          <w:i/>
          <w:sz w:val="28"/>
          <w:szCs w:val="28"/>
        </w:rPr>
        <w:t xml:space="preserve"> </w:t>
      </w:r>
      <w:r w:rsidRPr="00941E8C">
        <w:rPr>
          <w:sz w:val="28"/>
          <w:szCs w:val="28"/>
        </w:rPr>
        <w:t xml:space="preserve">The hospitality and tourism industry </w:t>
      </w:r>
      <w:proofErr w:type="gramStart"/>
      <w:r w:rsidRPr="00941E8C">
        <w:rPr>
          <w:sz w:val="28"/>
          <w:szCs w:val="28"/>
        </w:rPr>
        <w:t>is</w:t>
      </w:r>
      <w:proofErr w:type="gramEnd"/>
      <w:r w:rsidRPr="00941E8C">
        <w:rPr>
          <w:sz w:val="28"/>
          <w:szCs w:val="28"/>
        </w:rPr>
        <w:t xml:space="preserve"> leveraging fingerprint payment technology to enhance guest experiences and streamline operations. Hotels and resorts use fingerprint authentication for check-in and check-out processes, ensuring a smooth and secure experience for guests. Additionally, fingerprint payments can be used for various in-house services, </w:t>
      </w:r>
      <w:r w:rsidRPr="00941E8C">
        <w:rPr>
          <w:sz w:val="28"/>
          <w:szCs w:val="28"/>
        </w:rPr>
        <w:lastRenderedPageBreak/>
        <w:t>such as dining, spa treatments, and recreational activities. This technology helps in reducing wait times and improving overall guest satisfaction (Hospitality Technology, 2023).</w:t>
      </w:r>
    </w:p>
    <w:p w14:paraId="1488C4E9" w14:textId="77777777" w:rsidR="00941E8C" w:rsidRDefault="00941E8C" w:rsidP="00941E8C">
      <w:pPr>
        <w:pStyle w:val="Heading4"/>
        <w:spacing w:before="0" w:after="240" w:line="360" w:lineRule="auto"/>
        <w:jc w:val="both"/>
        <w:rPr>
          <w:rFonts w:ascii="Times New Roman" w:hAnsi="Times New Roman" w:cs="Times New Roman"/>
          <w:i w:val="0"/>
          <w:color w:val="auto"/>
          <w:sz w:val="28"/>
          <w:szCs w:val="28"/>
        </w:rPr>
      </w:pPr>
      <w:r w:rsidRPr="00941E8C">
        <w:rPr>
          <w:rStyle w:val="Strong"/>
          <w:rFonts w:ascii="Times New Roman" w:hAnsi="Times New Roman" w:cs="Times New Roman"/>
          <w:bCs w:val="0"/>
          <w:i w:val="0"/>
          <w:color w:val="auto"/>
          <w:sz w:val="28"/>
          <w:szCs w:val="28"/>
        </w:rPr>
        <w:t xml:space="preserve">Government and Public Services: </w:t>
      </w:r>
      <w:r w:rsidRPr="00941E8C">
        <w:rPr>
          <w:rFonts w:ascii="Times New Roman" w:hAnsi="Times New Roman" w:cs="Times New Roman"/>
          <w:i w:val="0"/>
          <w:color w:val="auto"/>
          <w:sz w:val="28"/>
          <w:szCs w:val="28"/>
        </w:rPr>
        <w:t>Governments are adopting fingerprint payment technology to improve the efficiency and security of public services. This technology is used for various applications, including social welfare disbursements, tax payments, and identity verification for public benefits. By using fingerprint authentication, governments can ensure that benefits reach the intended recipients and reduce instances of fraud and corruption. The World Bank has highlighted the potential of biometrics in improving the delivery of public services in developing countries (World Bank, 2020).</w:t>
      </w:r>
    </w:p>
    <w:p w14:paraId="2B89D331" w14:textId="20CA8624" w:rsidR="00941E8C" w:rsidRPr="00941E8C" w:rsidRDefault="00941E8C" w:rsidP="00941E8C">
      <w:pPr>
        <w:pStyle w:val="Heading4"/>
        <w:spacing w:line="360" w:lineRule="auto"/>
        <w:jc w:val="both"/>
        <w:rPr>
          <w:rFonts w:ascii="Times New Roman" w:hAnsi="Times New Roman" w:cs="Times New Roman"/>
          <w:b/>
          <w:i w:val="0"/>
          <w:color w:val="auto"/>
          <w:sz w:val="28"/>
          <w:szCs w:val="28"/>
        </w:rPr>
      </w:pPr>
      <w:r w:rsidRPr="00941E8C">
        <w:rPr>
          <w:rFonts w:ascii="Times New Roman" w:hAnsi="Times New Roman" w:cs="Times New Roman"/>
          <w:b/>
          <w:i w:val="0"/>
          <w:caps/>
          <w:color w:val="auto"/>
          <w:sz w:val="28"/>
          <w:szCs w:val="28"/>
        </w:rPr>
        <w:t>Benefits of Fingerprint Payment Technology</w:t>
      </w:r>
    </w:p>
    <w:p w14:paraId="74353CEF" w14:textId="77777777" w:rsidR="00941E8C" w:rsidRDefault="00941E8C" w:rsidP="00941E8C">
      <w:pPr>
        <w:pStyle w:val="NormalWeb"/>
        <w:spacing w:before="0" w:beforeAutospacing="0" w:line="360" w:lineRule="auto"/>
        <w:jc w:val="both"/>
        <w:rPr>
          <w:sz w:val="28"/>
          <w:szCs w:val="28"/>
        </w:rPr>
      </w:pPr>
      <w:r w:rsidRPr="00941E8C">
        <w:rPr>
          <w:sz w:val="28"/>
          <w:szCs w:val="28"/>
        </w:rPr>
        <w:t>Fingerprint payment technology offers a range of benefits that make it an attractive option for enhancing security, convenience, and efficiency across various sectors. Below are some of the key benefits supported by recent research and reports.</w:t>
      </w:r>
    </w:p>
    <w:p w14:paraId="6F5006A8"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Enhanced Security</w:t>
      </w:r>
      <w:r>
        <w:rPr>
          <w:rStyle w:val="Strong"/>
          <w:bCs w:val="0"/>
          <w:i/>
          <w:sz w:val="28"/>
          <w:szCs w:val="28"/>
        </w:rPr>
        <w:t xml:space="preserve">: </w:t>
      </w:r>
      <w:r w:rsidRPr="00941E8C">
        <w:rPr>
          <w:sz w:val="28"/>
          <w:szCs w:val="28"/>
        </w:rPr>
        <w:t>One of the most significant advantages of fingerprint payment technology is its ability to enhance security. Traditional payment methods, such as PINs and passwords, are susceptible to hacking, theft, and fraud. Fingerprints, on the other hand, are unique to each individual and extremely difficult to replicate or steal. This inherent uniqueness significantly reduces the risk of unauthorized transactions and identity theft (Jain et al., 2016). Biometric data is also more secure because it is stored in encrypted formats, making it less vulnerable to breaches compared to traditional authentication methods (Accenture, 2021).</w:t>
      </w:r>
    </w:p>
    <w:p w14:paraId="0B10DFA4"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lastRenderedPageBreak/>
        <w:t>Improved Convenience</w:t>
      </w:r>
      <w:r w:rsidRPr="00941E8C">
        <w:rPr>
          <w:rStyle w:val="Strong"/>
          <w:bCs w:val="0"/>
          <w:i/>
          <w:sz w:val="28"/>
          <w:szCs w:val="28"/>
        </w:rPr>
        <w:t xml:space="preserve">: </w:t>
      </w:r>
      <w:r w:rsidRPr="00941E8C">
        <w:rPr>
          <w:sz w:val="28"/>
          <w:szCs w:val="28"/>
        </w:rPr>
        <w:t>Fingerprint payment technology streamlines the transaction process, making it faster and more convenient for users. There is no need to carry physical wallets, cards, or remember complex passwords. Users can authorize payments with a simple touch, which significantly reduces transaction times at checkout counters and improves the overall customer experience. This convenience is particularly valuable in high-traffic environments such as retail stores, public transportation, and healthcare facilities (Smith, 2023).</w:t>
      </w:r>
    </w:p>
    <w:p w14:paraId="58750B3D"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Fraud Reduction</w:t>
      </w:r>
      <w:r>
        <w:rPr>
          <w:rStyle w:val="Strong"/>
          <w:rFonts w:eastAsiaTheme="majorEastAsia"/>
          <w:bCs w:val="0"/>
          <w:sz w:val="28"/>
          <w:szCs w:val="28"/>
        </w:rPr>
        <w:t xml:space="preserve">: </w:t>
      </w:r>
      <w:r w:rsidRPr="00941E8C">
        <w:rPr>
          <w:sz w:val="28"/>
          <w:szCs w:val="28"/>
        </w:rPr>
        <w:t>By relying on unique biometric data, fingerprint payment technology significantly reduces the likelihood of fraud. Traditional payment methods can be easily compromised through skimming, phishing, and other fraudulent activities. In contrast, biometric authentication requires the physical presence of the individual, making it much harder for fraudsters to gain unauthorized access. This reduction in fraud can lead to substantial cost savings for businesses and financial institutions (Juniper Research, 2020).</w:t>
      </w:r>
    </w:p>
    <w:p w14:paraId="2B55E7C9" w14:textId="77777777" w:rsidR="00941E8C" w:rsidRDefault="00941E8C" w:rsidP="00941E8C">
      <w:pPr>
        <w:pStyle w:val="NormalWeb"/>
        <w:spacing w:before="0" w:beforeAutospacing="0" w:line="360" w:lineRule="auto"/>
        <w:jc w:val="both"/>
        <w:rPr>
          <w:sz w:val="28"/>
          <w:szCs w:val="28"/>
        </w:rPr>
      </w:pPr>
      <w:r w:rsidRPr="00941E8C">
        <w:rPr>
          <w:rStyle w:val="Strong"/>
          <w:rFonts w:eastAsiaTheme="majorEastAsia"/>
          <w:bCs w:val="0"/>
          <w:sz w:val="28"/>
          <w:szCs w:val="28"/>
        </w:rPr>
        <w:t>Non-Transferable Authentication</w:t>
      </w:r>
      <w:r w:rsidRPr="00941E8C">
        <w:rPr>
          <w:rStyle w:val="Strong"/>
          <w:bCs w:val="0"/>
          <w:i/>
          <w:sz w:val="28"/>
          <w:szCs w:val="28"/>
        </w:rPr>
        <w:t xml:space="preserve">: </w:t>
      </w:r>
      <w:r w:rsidRPr="00941E8C">
        <w:rPr>
          <w:sz w:val="28"/>
          <w:szCs w:val="28"/>
        </w:rPr>
        <w:t>Unlike traditional payment methods that can be shared or stolen, fingerprints are non-transferable. This ensures that only the authorized individual can perform transactions, adding an extra layer of security. The use of fingerprints as a form of identification helps to eliminate the risks associated with lost or stolen cards and passwords, providing peace of mind to users (eMarketer, 2022).</w:t>
      </w:r>
    </w:p>
    <w:p w14:paraId="4A035AB6" w14:textId="77777777" w:rsidR="00FD68F4" w:rsidRDefault="00941E8C" w:rsidP="00FD68F4">
      <w:pPr>
        <w:pStyle w:val="NormalWeb"/>
        <w:spacing w:before="0" w:beforeAutospacing="0" w:line="360" w:lineRule="auto"/>
        <w:jc w:val="both"/>
        <w:rPr>
          <w:sz w:val="28"/>
          <w:szCs w:val="28"/>
        </w:rPr>
      </w:pPr>
      <w:r w:rsidRPr="00941E8C">
        <w:rPr>
          <w:rStyle w:val="Strong"/>
          <w:rFonts w:eastAsiaTheme="majorEastAsia"/>
          <w:bCs w:val="0"/>
          <w:sz w:val="28"/>
          <w:szCs w:val="28"/>
        </w:rPr>
        <w:t xml:space="preserve">Cost Savings for Businesses: </w:t>
      </w:r>
      <w:r w:rsidRPr="00941E8C">
        <w:rPr>
          <w:sz w:val="28"/>
          <w:szCs w:val="28"/>
        </w:rPr>
        <w:t xml:space="preserve">Fingerprint payment technology can lead to significant cost savings for businesses. By reducing fraud, businesses can save on costs associated with chargebacks, fraud investigations, and insurance premiums. Additionally, the efficiency gains from faster transaction processing can lead to reduced </w:t>
      </w:r>
      <w:proofErr w:type="spellStart"/>
      <w:r w:rsidRPr="00941E8C">
        <w:rPr>
          <w:sz w:val="28"/>
          <w:szCs w:val="28"/>
        </w:rPr>
        <w:t>labor</w:t>
      </w:r>
      <w:proofErr w:type="spellEnd"/>
      <w:r w:rsidRPr="00941E8C">
        <w:rPr>
          <w:sz w:val="28"/>
          <w:szCs w:val="28"/>
        </w:rPr>
        <w:t xml:space="preserve"> costs and improved customer throughput. Over time, the investment in biometric systems can result in a positive return on investment for businesses (</w:t>
      </w:r>
      <w:proofErr w:type="spellStart"/>
      <w:r w:rsidRPr="00941E8C">
        <w:rPr>
          <w:sz w:val="28"/>
          <w:szCs w:val="28"/>
        </w:rPr>
        <w:t>MarketsandMarkets</w:t>
      </w:r>
      <w:proofErr w:type="spellEnd"/>
      <w:r w:rsidRPr="00941E8C">
        <w:rPr>
          <w:sz w:val="28"/>
          <w:szCs w:val="28"/>
        </w:rPr>
        <w:t>, 2020).</w:t>
      </w:r>
    </w:p>
    <w:p w14:paraId="44648E51" w14:textId="326AE5EC" w:rsidR="00FD68F4" w:rsidRDefault="00941E8C" w:rsidP="00FD68F4">
      <w:pPr>
        <w:pStyle w:val="NormalWeb"/>
        <w:spacing w:before="0" w:beforeAutospacing="0" w:line="360" w:lineRule="auto"/>
        <w:jc w:val="both"/>
        <w:rPr>
          <w:i/>
          <w:sz w:val="28"/>
          <w:szCs w:val="28"/>
        </w:rPr>
      </w:pPr>
      <w:r w:rsidRPr="00941E8C">
        <w:rPr>
          <w:rStyle w:val="Strong"/>
          <w:rFonts w:eastAsiaTheme="majorEastAsia"/>
          <w:bCs w:val="0"/>
          <w:sz w:val="28"/>
          <w:szCs w:val="28"/>
        </w:rPr>
        <w:lastRenderedPageBreak/>
        <w:t>Enhanced Customer Experience</w:t>
      </w:r>
      <w:r w:rsidRPr="00941E8C">
        <w:rPr>
          <w:rStyle w:val="Strong"/>
          <w:bCs w:val="0"/>
          <w:i/>
          <w:sz w:val="28"/>
          <w:szCs w:val="28"/>
        </w:rPr>
        <w:t xml:space="preserve">: </w:t>
      </w:r>
      <w:r w:rsidRPr="00941E8C">
        <w:rPr>
          <w:sz w:val="28"/>
          <w:szCs w:val="28"/>
        </w:rPr>
        <w:t>Providing a seamless and secure payment experience can enhance customer satisfaction and loyalty. Fingerprint payments eliminate the need for customers to carry cash or multiple cards, making the shopping experience more convenient and enjoyable. In sectors like hospitality and tourism, biometric authentication can streamline check-in/check-out processes, reduce wait times, and enhance overall guest experiences (Hospitality Technology, 2023)</w:t>
      </w:r>
      <w:r w:rsidR="00FD68F4">
        <w:rPr>
          <w:i/>
          <w:sz w:val="28"/>
          <w:szCs w:val="28"/>
        </w:rPr>
        <w:t>.</w:t>
      </w:r>
    </w:p>
    <w:p w14:paraId="24F428F6" w14:textId="77777777" w:rsidR="00FD68F4" w:rsidRDefault="00941E8C" w:rsidP="00FD68F4">
      <w:pPr>
        <w:pStyle w:val="Heading4"/>
        <w:spacing w:before="0" w:after="240" w:line="360" w:lineRule="auto"/>
        <w:jc w:val="both"/>
        <w:rPr>
          <w:rFonts w:ascii="Times New Roman" w:hAnsi="Times New Roman" w:cs="Times New Roman"/>
          <w:i w:val="0"/>
          <w:color w:val="auto"/>
          <w:sz w:val="28"/>
          <w:szCs w:val="28"/>
        </w:rPr>
      </w:pPr>
      <w:r w:rsidRPr="00FD68F4">
        <w:rPr>
          <w:rStyle w:val="Strong"/>
          <w:rFonts w:ascii="Times New Roman" w:hAnsi="Times New Roman" w:cs="Times New Roman"/>
          <w:bCs w:val="0"/>
          <w:i w:val="0"/>
          <w:color w:val="auto"/>
          <w:sz w:val="28"/>
          <w:szCs w:val="28"/>
        </w:rPr>
        <w:t>Hygienic and Contactless Transactions</w:t>
      </w:r>
      <w:r w:rsidR="00FD68F4" w:rsidRPr="00FD68F4">
        <w:rPr>
          <w:rStyle w:val="Strong"/>
          <w:rFonts w:ascii="Times New Roman" w:hAnsi="Times New Roman" w:cs="Times New Roman"/>
          <w:bCs w:val="0"/>
          <w:i w:val="0"/>
          <w:color w:val="auto"/>
          <w:sz w:val="28"/>
          <w:szCs w:val="28"/>
        </w:rPr>
        <w:t xml:space="preserve">: </w:t>
      </w:r>
      <w:r w:rsidRPr="00941E8C">
        <w:rPr>
          <w:rFonts w:ascii="Times New Roman" w:hAnsi="Times New Roman" w:cs="Times New Roman"/>
          <w:i w:val="0"/>
          <w:color w:val="auto"/>
          <w:sz w:val="28"/>
          <w:szCs w:val="28"/>
        </w:rPr>
        <w:t>The COVID-19 pandemic has heightened the need for hygienic and contactless payment methods. Fingerprint payment technology supports contactless transactions, reducing the need for physical contact with payment terminals. This can help prevent the spread of germs and provide a safer transaction environment for both customers and staff. The demand for contactless payments has surged during the pandemic, driving the adoption of biometric technologies (Accenture, 2021).</w:t>
      </w:r>
    </w:p>
    <w:p w14:paraId="71E92565" w14:textId="1599E881" w:rsidR="00941E8C" w:rsidRPr="00941E8C" w:rsidRDefault="00941E8C" w:rsidP="00FD68F4">
      <w:pPr>
        <w:pStyle w:val="Heading4"/>
        <w:spacing w:before="0" w:line="360" w:lineRule="auto"/>
        <w:jc w:val="both"/>
        <w:rPr>
          <w:rFonts w:ascii="Times New Roman" w:hAnsi="Times New Roman" w:cs="Times New Roman"/>
          <w:i w:val="0"/>
          <w:color w:val="auto"/>
          <w:sz w:val="28"/>
          <w:szCs w:val="28"/>
        </w:rPr>
      </w:pPr>
      <w:r w:rsidRPr="00FD68F4">
        <w:rPr>
          <w:rStyle w:val="Strong"/>
          <w:rFonts w:ascii="Times New Roman" w:hAnsi="Times New Roman" w:cs="Times New Roman"/>
          <w:bCs w:val="0"/>
          <w:i w:val="0"/>
          <w:color w:val="auto"/>
          <w:sz w:val="28"/>
          <w:szCs w:val="28"/>
        </w:rPr>
        <w:t>Regulatory Compliance</w:t>
      </w:r>
      <w:r w:rsidR="00FD68F4">
        <w:rPr>
          <w:rStyle w:val="Strong"/>
          <w:rFonts w:ascii="Times New Roman" w:hAnsi="Times New Roman" w:cs="Times New Roman"/>
          <w:bCs w:val="0"/>
          <w:i w:val="0"/>
          <w:color w:val="auto"/>
          <w:sz w:val="28"/>
          <w:szCs w:val="28"/>
        </w:rPr>
        <w:t xml:space="preserve">: </w:t>
      </w:r>
      <w:r w:rsidRPr="00941E8C">
        <w:rPr>
          <w:rFonts w:ascii="Times New Roman" w:hAnsi="Times New Roman" w:cs="Times New Roman"/>
          <w:i w:val="0"/>
          <w:color w:val="auto"/>
          <w:sz w:val="28"/>
          <w:szCs w:val="28"/>
        </w:rPr>
        <w:t>Fingerprint payment technology can help businesses comply with regulatory requirements related to security and data protection. Many industries are subject to stringent regulations that mandate robust authentication measures to protect sensitive information. Biometric authentication meets these requirements by providing a secure and reliable method for verifying identities and authorizing transactions. Compliance with these regulations can help businesses avoid legal penalties and enhance their reputation (World Bank, 2020).</w:t>
      </w:r>
    </w:p>
    <w:p w14:paraId="4586C4A1" w14:textId="5EDBDE0B" w:rsidR="00081FDB" w:rsidRPr="00941E8C" w:rsidRDefault="00081FDB" w:rsidP="00081FDB">
      <w:pPr>
        <w:spacing w:after="0" w:line="360" w:lineRule="auto"/>
        <w:rPr>
          <w:rFonts w:ascii="Times New Roman" w:eastAsia="Times New Roman" w:hAnsi="Times New Roman" w:cs="Times New Roman"/>
          <w:b/>
          <w:bCs/>
          <w:sz w:val="28"/>
          <w:szCs w:val="28"/>
          <w:lang w:eastAsia="en-GB"/>
        </w:rPr>
      </w:pPr>
      <w:r w:rsidRPr="00941E8C">
        <w:rPr>
          <w:rFonts w:ascii="Times New Roman" w:eastAsia="Times New Roman" w:hAnsi="Times New Roman" w:cs="Times New Roman"/>
          <w:b/>
          <w:bCs/>
          <w:sz w:val="28"/>
          <w:szCs w:val="28"/>
          <w:lang w:eastAsia="en-GB"/>
        </w:rPr>
        <w:br w:type="page"/>
      </w:r>
    </w:p>
    <w:p w14:paraId="4AE42F47" w14:textId="77777777" w:rsidR="00E04791" w:rsidRPr="00E04791" w:rsidRDefault="00E04791" w:rsidP="00E04791">
      <w:pPr>
        <w:pStyle w:val="Heading4"/>
        <w:spacing w:line="360" w:lineRule="auto"/>
        <w:jc w:val="both"/>
        <w:rPr>
          <w:rFonts w:ascii="Times New Roman" w:hAnsi="Times New Roman" w:cs="Times New Roman"/>
          <w:b/>
          <w:i w:val="0"/>
          <w:caps/>
          <w:color w:val="auto"/>
          <w:sz w:val="28"/>
          <w:szCs w:val="28"/>
        </w:rPr>
      </w:pPr>
      <w:r w:rsidRPr="00E04791">
        <w:rPr>
          <w:rFonts w:ascii="Times New Roman" w:hAnsi="Times New Roman" w:cs="Times New Roman"/>
          <w:b/>
          <w:i w:val="0"/>
          <w:caps/>
          <w:color w:val="auto"/>
          <w:sz w:val="28"/>
          <w:szCs w:val="28"/>
        </w:rPr>
        <w:lastRenderedPageBreak/>
        <w:t>Conclusion</w:t>
      </w:r>
    </w:p>
    <w:p w14:paraId="608710CB" w14:textId="326DD200" w:rsidR="00E04791" w:rsidRPr="00E04791" w:rsidRDefault="00E04791" w:rsidP="00E04791">
      <w:pPr>
        <w:pStyle w:val="NormalWeb"/>
        <w:spacing w:before="0" w:beforeAutospacing="0" w:line="360" w:lineRule="auto"/>
        <w:jc w:val="both"/>
        <w:rPr>
          <w:sz w:val="28"/>
          <w:szCs w:val="28"/>
        </w:rPr>
      </w:pPr>
      <w:r w:rsidRPr="00E04791">
        <w:rPr>
          <w:sz w:val="28"/>
          <w:szCs w:val="28"/>
        </w:rPr>
        <w:t>Fingerprint payment technology has emerged as a transformative solution in the realm of digital payments, offering a blend of enhanced security, convenience, and efficiency. As the digital landscape continues to evolve, the integration of biometrics, particularly fingerprint authentication, is proving to be a game-changer across various sectors including retail, banking, e-commerce, healthcare, transportation, hospitality, and government services. The unique advantages of fingerprint payment systems, such as reduced fraud, non-transferable authentication, and improved customer experiences, position it as a viable alternative to traditional payment methods.</w:t>
      </w:r>
      <w:r>
        <w:rPr>
          <w:sz w:val="28"/>
          <w:szCs w:val="28"/>
        </w:rPr>
        <w:t xml:space="preserve"> </w:t>
      </w:r>
      <w:r w:rsidRPr="00E04791">
        <w:rPr>
          <w:sz w:val="28"/>
          <w:szCs w:val="28"/>
        </w:rPr>
        <w:t>In summary, fingerprint payment technology holds substantial potential to redefine the security and convenience of financial transactions, making it an indispensable tool for businesses and consumers alike. As technology continues to advance, the adoption of fingerprint payment systems is expected to become more widespread, setting new standards for transaction security and user experience.</w:t>
      </w:r>
    </w:p>
    <w:p w14:paraId="389C1ECD" w14:textId="77777777" w:rsidR="00E04791" w:rsidRPr="00E04791" w:rsidRDefault="00E04791" w:rsidP="00E04791">
      <w:pPr>
        <w:pStyle w:val="Heading4"/>
        <w:spacing w:line="360" w:lineRule="auto"/>
        <w:jc w:val="both"/>
        <w:rPr>
          <w:rFonts w:ascii="Times New Roman" w:hAnsi="Times New Roman" w:cs="Times New Roman"/>
          <w:b/>
          <w:i w:val="0"/>
          <w:caps/>
          <w:color w:val="auto"/>
          <w:sz w:val="28"/>
          <w:szCs w:val="28"/>
        </w:rPr>
      </w:pPr>
      <w:r w:rsidRPr="00E04791">
        <w:rPr>
          <w:rFonts w:ascii="Times New Roman" w:hAnsi="Times New Roman" w:cs="Times New Roman"/>
          <w:b/>
          <w:i w:val="0"/>
          <w:caps/>
          <w:color w:val="auto"/>
          <w:sz w:val="28"/>
          <w:szCs w:val="28"/>
        </w:rPr>
        <w:t>Recommendations</w:t>
      </w:r>
    </w:p>
    <w:p w14:paraId="58567D41" w14:textId="63342142" w:rsidR="00E04791" w:rsidRPr="00E04791" w:rsidRDefault="00E04791" w:rsidP="00E04791">
      <w:pPr>
        <w:pStyle w:val="NormalWeb"/>
        <w:spacing w:before="0" w:beforeAutospacing="0" w:line="360" w:lineRule="auto"/>
        <w:jc w:val="both"/>
        <w:rPr>
          <w:sz w:val="28"/>
          <w:szCs w:val="28"/>
        </w:rPr>
      </w:pPr>
      <w:r w:rsidRPr="00E04791">
        <w:rPr>
          <w:sz w:val="28"/>
          <w:szCs w:val="28"/>
        </w:rPr>
        <w:t>To fully leverage the benefits of fingerprint payment technology, the following recommendations are proposed</w:t>
      </w:r>
      <w:r>
        <w:rPr>
          <w:sz w:val="28"/>
          <w:szCs w:val="28"/>
        </w:rPr>
        <w:t>.</w:t>
      </w:r>
    </w:p>
    <w:p w14:paraId="595DAE9F" w14:textId="77777777" w:rsidR="00E04791" w:rsidRPr="00E04791" w:rsidRDefault="00E04791" w:rsidP="00E04791">
      <w:pPr>
        <w:pStyle w:val="ListParagraph"/>
        <w:numPr>
          <w:ilvl w:val="0"/>
          <w:numId w:val="15"/>
        </w:numPr>
        <w:spacing w:before="100" w:beforeAutospacing="1" w:after="100" w:afterAutospacing="1" w:line="360" w:lineRule="auto"/>
        <w:ind w:hanging="540"/>
        <w:jc w:val="both"/>
        <w:rPr>
          <w:rFonts w:ascii="Times New Roman" w:hAnsi="Times New Roman" w:cs="Times New Roman"/>
          <w:sz w:val="28"/>
          <w:szCs w:val="28"/>
        </w:rPr>
      </w:pPr>
      <w:r w:rsidRPr="00E04791">
        <w:rPr>
          <w:rFonts w:ascii="Times New Roman" w:hAnsi="Times New Roman" w:cs="Times New Roman"/>
          <w:sz w:val="28"/>
          <w:szCs w:val="28"/>
        </w:rPr>
        <w:t xml:space="preserve">Businesses should invest in robust encryption and secure storage solutions to protect biometric data from breaches and unauthorized access. </w:t>
      </w:r>
    </w:p>
    <w:p w14:paraId="02596927" w14:textId="77777777" w:rsidR="00E04791" w:rsidRPr="00E04791" w:rsidRDefault="00E04791" w:rsidP="00E04791">
      <w:pPr>
        <w:pStyle w:val="ListParagraph"/>
        <w:numPr>
          <w:ilvl w:val="0"/>
          <w:numId w:val="15"/>
        </w:numPr>
        <w:spacing w:before="100" w:beforeAutospacing="1" w:after="100" w:afterAutospacing="1" w:line="360" w:lineRule="auto"/>
        <w:ind w:hanging="540"/>
        <w:jc w:val="both"/>
        <w:rPr>
          <w:rFonts w:ascii="Times New Roman" w:hAnsi="Times New Roman" w:cs="Times New Roman"/>
          <w:sz w:val="28"/>
          <w:szCs w:val="28"/>
        </w:rPr>
      </w:pPr>
      <w:r w:rsidRPr="00E04791">
        <w:rPr>
          <w:rFonts w:ascii="Times New Roman" w:hAnsi="Times New Roman" w:cs="Times New Roman"/>
          <w:sz w:val="28"/>
          <w:szCs w:val="28"/>
        </w:rPr>
        <w:t xml:space="preserve">Educating consumers about the benefits and security features of fingerprint payment technology can foster acceptance and trust. </w:t>
      </w:r>
    </w:p>
    <w:p w14:paraId="02B8448B" w14:textId="77777777" w:rsidR="00E04791" w:rsidRPr="00E04791" w:rsidRDefault="00E04791" w:rsidP="00E04791">
      <w:pPr>
        <w:pStyle w:val="ListParagraph"/>
        <w:numPr>
          <w:ilvl w:val="0"/>
          <w:numId w:val="15"/>
        </w:numPr>
        <w:spacing w:before="100" w:beforeAutospacing="1" w:after="100" w:afterAutospacing="1" w:line="360" w:lineRule="auto"/>
        <w:ind w:hanging="540"/>
        <w:jc w:val="both"/>
        <w:rPr>
          <w:rStyle w:val="Strong"/>
          <w:rFonts w:ascii="Times New Roman" w:eastAsia="Times New Roman" w:hAnsi="Times New Roman" w:cs="Times New Roman"/>
          <w:sz w:val="28"/>
          <w:szCs w:val="28"/>
          <w:lang w:eastAsia="en-GB"/>
        </w:rPr>
      </w:pPr>
      <w:r w:rsidRPr="00E04791">
        <w:rPr>
          <w:rFonts w:ascii="Times New Roman" w:hAnsi="Times New Roman" w:cs="Times New Roman"/>
          <w:sz w:val="28"/>
          <w:szCs w:val="28"/>
        </w:rPr>
        <w:t xml:space="preserve">While fingerprint authentication offers high security, integrating it with other authentication methods, such as PINs or facial recognition, can provide an additional layer of security. </w:t>
      </w:r>
    </w:p>
    <w:p w14:paraId="669A72B0" w14:textId="77777777" w:rsidR="00E04791" w:rsidRPr="00E04791" w:rsidRDefault="00E04791" w:rsidP="00E04791">
      <w:pPr>
        <w:pStyle w:val="ListParagraph"/>
        <w:numPr>
          <w:ilvl w:val="0"/>
          <w:numId w:val="15"/>
        </w:numPr>
        <w:spacing w:before="100" w:beforeAutospacing="1" w:after="100" w:afterAutospacing="1" w:line="360" w:lineRule="auto"/>
        <w:ind w:hanging="540"/>
        <w:jc w:val="both"/>
        <w:rPr>
          <w:rFonts w:ascii="Times New Roman" w:hAnsi="Times New Roman" w:cs="Times New Roman"/>
          <w:sz w:val="28"/>
          <w:szCs w:val="28"/>
        </w:rPr>
      </w:pPr>
      <w:r w:rsidRPr="00E04791">
        <w:rPr>
          <w:rFonts w:ascii="Times New Roman" w:hAnsi="Times New Roman" w:cs="Times New Roman"/>
          <w:sz w:val="28"/>
          <w:szCs w:val="28"/>
        </w:rPr>
        <w:t xml:space="preserve">Industry-wide standards and best practices for biometric data handling should be established to ensure consistency and security across different platforms and devices. </w:t>
      </w:r>
    </w:p>
    <w:p w14:paraId="670B860D" w14:textId="305922D8" w:rsidR="00E04791" w:rsidRPr="00E04791" w:rsidRDefault="00E04791" w:rsidP="00E04791">
      <w:pPr>
        <w:pStyle w:val="ListParagraph"/>
        <w:numPr>
          <w:ilvl w:val="0"/>
          <w:numId w:val="15"/>
        </w:numPr>
        <w:spacing w:before="100" w:beforeAutospacing="1" w:after="100" w:afterAutospacing="1" w:line="360" w:lineRule="auto"/>
        <w:ind w:hanging="540"/>
        <w:jc w:val="both"/>
        <w:rPr>
          <w:rFonts w:ascii="Times New Roman" w:hAnsi="Times New Roman" w:cs="Times New Roman"/>
          <w:sz w:val="28"/>
          <w:szCs w:val="28"/>
        </w:rPr>
      </w:pPr>
      <w:r w:rsidRPr="00E04791">
        <w:rPr>
          <w:rFonts w:ascii="Times New Roman" w:hAnsi="Times New Roman" w:cs="Times New Roman"/>
          <w:sz w:val="28"/>
          <w:szCs w:val="28"/>
        </w:rPr>
        <w:lastRenderedPageBreak/>
        <w:t>Businesses should focus on developing and deploying fingerprint payment solutions that are user-friendly and accessible to a wide range of consumers.</w:t>
      </w:r>
    </w:p>
    <w:p w14:paraId="6442CD75" w14:textId="77777777" w:rsidR="00377BA3" w:rsidRDefault="00377BA3">
      <w:pP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br w:type="page"/>
      </w:r>
    </w:p>
    <w:p w14:paraId="623ADEF7" w14:textId="2C701E2F" w:rsidR="001466A5" w:rsidRPr="001C2C18" w:rsidRDefault="001466A5" w:rsidP="00E04791">
      <w:pPr>
        <w:spacing w:after="0" w:line="360" w:lineRule="auto"/>
        <w:jc w:val="center"/>
        <w:outlineLvl w:val="2"/>
        <w:rPr>
          <w:rFonts w:ascii="Times New Roman" w:eastAsia="Times New Roman" w:hAnsi="Times New Roman" w:cs="Times New Roman"/>
          <w:b/>
          <w:bCs/>
          <w:caps/>
          <w:sz w:val="28"/>
          <w:szCs w:val="28"/>
          <w:lang w:eastAsia="en-GB"/>
        </w:rPr>
      </w:pPr>
      <w:r w:rsidRPr="001C2C18">
        <w:rPr>
          <w:rFonts w:ascii="Times New Roman" w:eastAsia="Times New Roman" w:hAnsi="Times New Roman" w:cs="Times New Roman"/>
          <w:b/>
          <w:bCs/>
          <w:caps/>
          <w:sz w:val="28"/>
          <w:szCs w:val="28"/>
          <w:lang w:eastAsia="en-GB"/>
        </w:rPr>
        <w:lastRenderedPageBreak/>
        <w:t>References</w:t>
      </w:r>
    </w:p>
    <w:p w14:paraId="360A659C"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Accenture. (2021). Consumer Payments Survey: The Future of Payments.</w:t>
      </w:r>
    </w:p>
    <w:p w14:paraId="47E8DBDA"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eMarketer. (2022). Biometric Authentication in E-commerce.</w:t>
      </w:r>
    </w:p>
    <w:p w14:paraId="4B470D4A"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Hospitality Technology. (2023). Enhancing Guest Experience with Biometric Payments.</w:t>
      </w:r>
    </w:p>
    <w:p w14:paraId="7FD5BA94" w14:textId="77777777" w:rsidR="00941E8C" w:rsidRPr="00370182" w:rsidRDefault="00941E8C" w:rsidP="00370182">
      <w:pPr>
        <w:spacing w:before="240" w:after="0" w:line="240" w:lineRule="auto"/>
        <w:ind w:left="720" w:hanging="720"/>
        <w:jc w:val="both"/>
        <w:rPr>
          <w:rFonts w:ascii="Times New Roman" w:eastAsia="Times New Roman" w:hAnsi="Times New Roman" w:cs="Times New Roman"/>
          <w:sz w:val="28"/>
          <w:szCs w:val="24"/>
          <w:lang w:eastAsia="en-GB"/>
        </w:rPr>
      </w:pPr>
      <w:r w:rsidRPr="00370182">
        <w:rPr>
          <w:rFonts w:ascii="Times New Roman" w:eastAsia="Times New Roman" w:hAnsi="Times New Roman" w:cs="Times New Roman"/>
          <w:sz w:val="28"/>
          <w:szCs w:val="24"/>
          <w:lang w:eastAsia="en-GB"/>
        </w:rPr>
        <w:t xml:space="preserve">Jain, A. K., Ross, A. A., &amp; </w:t>
      </w:r>
      <w:proofErr w:type="spellStart"/>
      <w:r w:rsidRPr="00370182">
        <w:rPr>
          <w:rFonts w:ascii="Times New Roman" w:eastAsia="Times New Roman" w:hAnsi="Times New Roman" w:cs="Times New Roman"/>
          <w:sz w:val="28"/>
          <w:szCs w:val="24"/>
          <w:lang w:eastAsia="en-GB"/>
        </w:rPr>
        <w:t>Pankanti</w:t>
      </w:r>
      <w:proofErr w:type="spellEnd"/>
      <w:r w:rsidRPr="00370182">
        <w:rPr>
          <w:rFonts w:ascii="Times New Roman" w:eastAsia="Times New Roman" w:hAnsi="Times New Roman" w:cs="Times New Roman"/>
          <w:sz w:val="28"/>
          <w:szCs w:val="24"/>
          <w:lang w:eastAsia="en-GB"/>
        </w:rPr>
        <w:t xml:space="preserve">, S. (2006). Biometrics: A Tool for Information Security. </w:t>
      </w:r>
      <w:r w:rsidRPr="00370182">
        <w:rPr>
          <w:rFonts w:ascii="Times New Roman" w:eastAsia="Times New Roman" w:hAnsi="Times New Roman" w:cs="Times New Roman"/>
          <w:i/>
          <w:iCs/>
          <w:sz w:val="28"/>
          <w:szCs w:val="24"/>
          <w:lang w:eastAsia="en-GB"/>
        </w:rPr>
        <w:t>IEEE Transactions on Information Forensics and Security</w:t>
      </w:r>
      <w:r w:rsidRPr="00370182">
        <w:rPr>
          <w:rFonts w:ascii="Times New Roman" w:eastAsia="Times New Roman" w:hAnsi="Times New Roman" w:cs="Times New Roman"/>
          <w:sz w:val="28"/>
          <w:szCs w:val="24"/>
          <w:lang w:eastAsia="en-GB"/>
        </w:rPr>
        <w:t>, 1(2), 125-143.</w:t>
      </w:r>
    </w:p>
    <w:p w14:paraId="4563B2C8"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 xml:space="preserve">Jain, A. K., Ross, A. A., &amp; </w:t>
      </w:r>
      <w:proofErr w:type="spellStart"/>
      <w:r w:rsidRPr="00941E8C">
        <w:rPr>
          <w:rFonts w:ascii="Times New Roman" w:eastAsia="Times New Roman" w:hAnsi="Times New Roman" w:cs="Times New Roman"/>
          <w:sz w:val="28"/>
          <w:szCs w:val="24"/>
          <w:lang w:eastAsia="en-GB"/>
        </w:rPr>
        <w:t>Pankanti</w:t>
      </w:r>
      <w:proofErr w:type="spellEnd"/>
      <w:r w:rsidRPr="00941E8C">
        <w:rPr>
          <w:rFonts w:ascii="Times New Roman" w:eastAsia="Times New Roman" w:hAnsi="Times New Roman" w:cs="Times New Roman"/>
          <w:sz w:val="28"/>
          <w:szCs w:val="24"/>
          <w:lang w:eastAsia="en-GB"/>
        </w:rPr>
        <w:t xml:space="preserve">, S. (2016). Biometrics: A Tool for Information Security. </w:t>
      </w:r>
      <w:r w:rsidRPr="00941E8C">
        <w:rPr>
          <w:rFonts w:ascii="Times New Roman" w:eastAsia="Times New Roman" w:hAnsi="Times New Roman" w:cs="Times New Roman"/>
          <w:i/>
          <w:iCs/>
          <w:sz w:val="28"/>
          <w:szCs w:val="24"/>
          <w:lang w:eastAsia="en-GB"/>
        </w:rPr>
        <w:t>IEEE Transactions on Information Forensics and Security</w:t>
      </w:r>
      <w:r w:rsidRPr="00941E8C">
        <w:rPr>
          <w:rFonts w:ascii="Times New Roman" w:eastAsia="Times New Roman" w:hAnsi="Times New Roman" w:cs="Times New Roman"/>
          <w:sz w:val="28"/>
          <w:szCs w:val="24"/>
          <w:lang w:eastAsia="en-GB"/>
        </w:rPr>
        <w:t>, 1(2), 125-143.</w:t>
      </w:r>
    </w:p>
    <w:p w14:paraId="1CCE759B"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Juniper Research. (2020). The Future of Biometrics in Banking.</w:t>
      </w:r>
    </w:p>
    <w:p w14:paraId="378271B5" w14:textId="77777777" w:rsidR="00941E8C" w:rsidRPr="00370182" w:rsidRDefault="00941E8C" w:rsidP="00370182">
      <w:pPr>
        <w:spacing w:before="240" w:after="0" w:line="240" w:lineRule="auto"/>
        <w:ind w:left="720" w:hanging="720"/>
        <w:jc w:val="both"/>
        <w:rPr>
          <w:rFonts w:ascii="Times New Roman" w:eastAsia="Times New Roman" w:hAnsi="Times New Roman" w:cs="Times New Roman"/>
          <w:sz w:val="28"/>
          <w:szCs w:val="24"/>
          <w:lang w:eastAsia="en-GB"/>
        </w:rPr>
      </w:pPr>
      <w:proofErr w:type="spellStart"/>
      <w:r w:rsidRPr="00370182">
        <w:rPr>
          <w:rFonts w:ascii="Times New Roman" w:eastAsia="Times New Roman" w:hAnsi="Times New Roman" w:cs="Times New Roman"/>
          <w:sz w:val="28"/>
          <w:szCs w:val="24"/>
          <w:lang w:eastAsia="en-GB"/>
        </w:rPr>
        <w:t>MarketsandMarkets</w:t>
      </w:r>
      <w:proofErr w:type="spellEnd"/>
      <w:r w:rsidRPr="00370182">
        <w:rPr>
          <w:rFonts w:ascii="Times New Roman" w:eastAsia="Times New Roman" w:hAnsi="Times New Roman" w:cs="Times New Roman"/>
          <w:sz w:val="28"/>
          <w:szCs w:val="24"/>
          <w:lang w:eastAsia="en-GB"/>
        </w:rPr>
        <w:t>. (2020). Biometric System Market by Authentication Type (Single Factor, Multi Factor), Functionality (Contact, Non-contact, Combined), Component, Application, and Region - Global Forecast to 2025.</w:t>
      </w:r>
    </w:p>
    <w:p w14:paraId="225101A6"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proofErr w:type="spellStart"/>
      <w:r w:rsidRPr="00941E8C">
        <w:rPr>
          <w:rFonts w:ascii="Times New Roman" w:eastAsia="Times New Roman" w:hAnsi="Times New Roman" w:cs="Times New Roman"/>
          <w:sz w:val="28"/>
          <w:szCs w:val="24"/>
          <w:lang w:eastAsia="en-GB"/>
        </w:rPr>
        <w:t>MarketsandMarkets</w:t>
      </w:r>
      <w:proofErr w:type="spellEnd"/>
      <w:r w:rsidRPr="00941E8C">
        <w:rPr>
          <w:rFonts w:ascii="Times New Roman" w:eastAsia="Times New Roman" w:hAnsi="Times New Roman" w:cs="Times New Roman"/>
          <w:sz w:val="28"/>
          <w:szCs w:val="24"/>
          <w:lang w:eastAsia="en-GB"/>
        </w:rPr>
        <w:t>. (2020). Biometric System Market by Authentication Type (Single Factor, Multi Factor), Functionality (Contact, Non-contact, Combined), Component, Application, and Region - Global Forecast to 2025.</w:t>
      </w:r>
    </w:p>
    <w:p w14:paraId="18B90F6E" w14:textId="77777777" w:rsidR="00941E8C" w:rsidRPr="00370182" w:rsidRDefault="00941E8C" w:rsidP="00370182">
      <w:pPr>
        <w:spacing w:before="240" w:after="0" w:line="240" w:lineRule="auto"/>
        <w:ind w:left="720" w:hanging="720"/>
        <w:jc w:val="both"/>
        <w:rPr>
          <w:rFonts w:ascii="Times New Roman" w:eastAsia="Times New Roman" w:hAnsi="Times New Roman" w:cs="Times New Roman"/>
          <w:sz w:val="28"/>
          <w:szCs w:val="24"/>
          <w:lang w:eastAsia="en-GB"/>
        </w:rPr>
      </w:pPr>
      <w:r w:rsidRPr="00370182">
        <w:rPr>
          <w:rFonts w:ascii="Times New Roman" w:eastAsia="Times New Roman" w:hAnsi="Times New Roman" w:cs="Times New Roman"/>
          <w:sz w:val="28"/>
          <w:szCs w:val="24"/>
          <w:lang w:eastAsia="en-GB"/>
        </w:rPr>
        <w:t xml:space="preserve">Menezes, A., &amp; van </w:t>
      </w:r>
      <w:proofErr w:type="spellStart"/>
      <w:r w:rsidRPr="00370182">
        <w:rPr>
          <w:rFonts w:ascii="Times New Roman" w:eastAsia="Times New Roman" w:hAnsi="Times New Roman" w:cs="Times New Roman"/>
          <w:sz w:val="28"/>
          <w:szCs w:val="24"/>
          <w:lang w:eastAsia="en-GB"/>
        </w:rPr>
        <w:t>Oorschot</w:t>
      </w:r>
      <w:proofErr w:type="spellEnd"/>
      <w:r w:rsidRPr="00370182">
        <w:rPr>
          <w:rFonts w:ascii="Times New Roman" w:eastAsia="Times New Roman" w:hAnsi="Times New Roman" w:cs="Times New Roman"/>
          <w:sz w:val="28"/>
          <w:szCs w:val="24"/>
          <w:lang w:eastAsia="en-GB"/>
        </w:rPr>
        <w:t>, P. (2019). Handbook of Applied Cryptography. CRC Press.</w:t>
      </w:r>
    </w:p>
    <w:p w14:paraId="0E91A570" w14:textId="77777777" w:rsidR="00941E8C" w:rsidRDefault="00941E8C" w:rsidP="00370182">
      <w:pPr>
        <w:spacing w:before="240" w:after="0" w:line="240" w:lineRule="auto"/>
        <w:ind w:left="720" w:hanging="720"/>
        <w:jc w:val="both"/>
        <w:rPr>
          <w:rFonts w:ascii="Times New Roman" w:eastAsia="Times New Roman" w:hAnsi="Times New Roman" w:cs="Times New Roman"/>
          <w:sz w:val="28"/>
          <w:szCs w:val="24"/>
          <w:lang w:eastAsia="en-GB"/>
        </w:rPr>
      </w:pPr>
      <w:proofErr w:type="spellStart"/>
      <w:r w:rsidRPr="00370182">
        <w:rPr>
          <w:rFonts w:ascii="Times New Roman" w:eastAsia="Times New Roman" w:hAnsi="Times New Roman" w:cs="Times New Roman"/>
          <w:sz w:val="28"/>
          <w:szCs w:val="24"/>
          <w:lang w:eastAsia="en-GB"/>
        </w:rPr>
        <w:t>Ratha</w:t>
      </w:r>
      <w:proofErr w:type="spellEnd"/>
      <w:r w:rsidRPr="00370182">
        <w:rPr>
          <w:rFonts w:ascii="Times New Roman" w:eastAsia="Times New Roman" w:hAnsi="Times New Roman" w:cs="Times New Roman"/>
          <w:sz w:val="28"/>
          <w:szCs w:val="24"/>
          <w:lang w:eastAsia="en-GB"/>
        </w:rPr>
        <w:t xml:space="preserve">, N. K., Connell, J. H., &amp; </w:t>
      </w:r>
      <w:proofErr w:type="spellStart"/>
      <w:r w:rsidRPr="00370182">
        <w:rPr>
          <w:rFonts w:ascii="Times New Roman" w:eastAsia="Times New Roman" w:hAnsi="Times New Roman" w:cs="Times New Roman"/>
          <w:sz w:val="28"/>
          <w:szCs w:val="24"/>
          <w:lang w:eastAsia="en-GB"/>
        </w:rPr>
        <w:t>Bolle</w:t>
      </w:r>
      <w:proofErr w:type="spellEnd"/>
      <w:r w:rsidRPr="00370182">
        <w:rPr>
          <w:rFonts w:ascii="Times New Roman" w:eastAsia="Times New Roman" w:hAnsi="Times New Roman" w:cs="Times New Roman"/>
          <w:sz w:val="28"/>
          <w:szCs w:val="24"/>
          <w:lang w:eastAsia="en-GB"/>
        </w:rPr>
        <w:t xml:space="preserve">, R. M. (2001). An analysis of minutiae matching strength. </w:t>
      </w:r>
      <w:r w:rsidRPr="00370182">
        <w:rPr>
          <w:rFonts w:ascii="Times New Roman" w:eastAsia="Times New Roman" w:hAnsi="Times New Roman" w:cs="Times New Roman"/>
          <w:i/>
          <w:iCs/>
          <w:sz w:val="28"/>
          <w:szCs w:val="24"/>
          <w:lang w:eastAsia="en-GB"/>
        </w:rPr>
        <w:t>Proceedings of Third International Conference on Audio- and Video-Based Biometric Person Authentication</w:t>
      </w:r>
      <w:r>
        <w:rPr>
          <w:rFonts w:ascii="Times New Roman" w:eastAsia="Times New Roman" w:hAnsi="Times New Roman" w:cs="Times New Roman"/>
          <w:sz w:val="28"/>
          <w:szCs w:val="24"/>
          <w:lang w:eastAsia="en-GB"/>
        </w:rPr>
        <w:t>, 12(1), 34-41.</w:t>
      </w:r>
    </w:p>
    <w:p w14:paraId="04846F31"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28"/>
          <w:szCs w:val="24"/>
          <w:lang w:eastAsia="en-GB"/>
        </w:rPr>
      </w:pPr>
      <w:r w:rsidRPr="00941E8C">
        <w:rPr>
          <w:rFonts w:ascii="Times New Roman" w:eastAsia="Times New Roman" w:hAnsi="Times New Roman" w:cs="Times New Roman"/>
          <w:sz w:val="28"/>
          <w:szCs w:val="24"/>
          <w:lang w:eastAsia="en-GB"/>
        </w:rPr>
        <w:t xml:space="preserve">Smith, J. (2023). The Rise of Biometric Payments in Retail. </w:t>
      </w:r>
      <w:r w:rsidRPr="00941E8C">
        <w:rPr>
          <w:rFonts w:ascii="Times New Roman" w:eastAsia="Times New Roman" w:hAnsi="Times New Roman" w:cs="Times New Roman"/>
          <w:i/>
          <w:iCs/>
          <w:sz w:val="28"/>
          <w:szCs w:val="24"/>
          <w:lang w:eastAsia="en-GB"/>
        </w:rPr>
        <w:t>Retail Technology Review</w:t>
      </w:r>
      <w:r w:rsidRPr="00941E8C">
        <w:rPr>
          <w:rFonts w:ascii="Times New Roman" w:eastAsia="Times New Roman" w:hAnsi="Times New Roman" w:cs="Times New Roman"/>
          <w:sz w:val="28"/>
          <w:szCs w:val="24"/>
          <w:lang w:eastAsia="en-GB"/>
        </w:rPr>
        <w:t>.</w:t>
      </w:r>
    </w:p>
    <w:p w14:paraId="67AA5270" w14:textId="77777777" w:rsidR="00941E8C" w:rsidRPr="00941E8C" w:rsidRDefault="00941E8C" w:rsidP="00941E8C">
      <w:pPr>
        <w:spacing w:before="240" w:after="0" w:line="240" w:lineRule="auto"/>
        <w:ind w:left="720" w:hanging="720"/>
        <w:jc w:val="both"/>
        <w:rPr>
          <w:rFonts w:ascii="Times New Roman" w:eastAsia="Times New Roman" w:hAnsi="Times New Roman" w:cs="Times New Roman"/>
          <w:sz w:val="32"/>
          <w:szCs w:val="24"/>
          <w:lang w:eastAsia="en-GB"/>
        </w:rPr>
      </w:pPr>
      <w:r w:rsidRPr="00941E8C">
        <w:rPr>
          <w:rFonts w:ascii="Times New Roman" w:eastAsia="Times New Roman" w:hAnsi="Times New Roman" w:cs="Times New Roman"/>
          <w:sz w:val="28"/>
          <w:szCs w:val="24"/>
          <w:lang w:eastAsia="en-GB"/>
        </w:rPr>
        <w:t>World Bank. (2020). Biometrics for Better Public Services.</w:t>
      </w:r>
    </w:p>
    <w:p w14:paraId="04565B49" w14:textId="77777777" w:rsidR="00370182" w:rsidRPr="00370182" w:rsidRDefault="00370182" w:rsidP="00370182">
      <w:pPr>
        <w:spacing w:before="240" w:after="0" w:line="240" w:lineRule="auto"/>
        <w:ind w:left="720" w:hanging="720"/>
        <w:jc w:val="both"/>
        <w:rPr>
          <w:rFonts w:ascii="Times New Roman" w:eastAsia="Times New Roman" w:hAnsi="Times New Roman" w:cs="Times New Roman"/>
          <w:sz w:val="28"/>
          <w:szCs w:val="24"/>
          <w:lang w:eastAsia="en-GB"/>
        </w:rPr>
      </w:pPr>
    </w:p>
    <w:sectPr w:rsidR="00370182" w:rsidRPr="00370182" w:rsidSect="00377BA3">
      <w:pgSz w:w="11906" w:h="16838"/>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590A1" w14:textId="77777777" w:rsidR="000C0932" w:rsidRDefault="000C0932" w:rsidP="009F66D8">
      <w:pPr>
        <w:spacing w:after="0" w:line="240" w:lineRule="auto"/>
      </w:pPr>
      <w:r>
        <w:separator/>
      </w:r>
    </w:p>
  </w:endnote>
  <w:endnote w:type="continuationSeparator" w:id="0">
    <w:p w14:paraId="29CF7F20" w14:textId="77777777" w:rsidR="000C0932" w:rsidRDefault="000C0932" w:rsidP="009F6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195F2FE2" w14:textId="77777777" w:rsidR="003A5D84" w:rsidRDefault="002448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CA9AB" w14:textId="77777777" w:rsidR="003A5D84" w:rsidRDefault="000C0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056C3" w14:textId="77777777" w:rsidR="000C0932" w:rsidRDefault="000C0932" w:rsidP="009F66D8">
      <w:pPr>
        <w:spacing w:after="0" w:line="240" w:lineRule="auto"/>
      </w:pPr>
      <w:r>
        <w:separator/>
      </w:r>
    </w:p>
  </w:footnote>
  <w:footnote w:type="continuationSeparator" w:id="0">
    <w:p w14:paraId="3CC05B9C" w14:textId="77777777" w:rsidR="000C0932" w:rsidRDefault="000C0932" w:rsidP="009F6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F7915"/>
    <w:multiLevelType w:val="multilevel"/>
    <w:tmpl w:val="FE2EA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12FFD"/>
    <w:multiLevelType w:val="hybridMultilevel"/>
    <w:tmpl w:val="754C59D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853CF"/>
    <w:multiLevelType w:val="hybridMultilevel"/>
    <w:tmpl w:val="E354AE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D63A55"/>
    <w:multiLevelType w:val="multilevel"/>
    <w:tmpl w:val="097C4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61AB6"/>
    <w:multiLevelType w:val="hybridMultilevel"/>
    <w:tmpl w:val="B6FECBBC"/>
    <w:lvl w:ilvl="0" w:tplc="0809001B">
      <w:start w:val="1"/>
      <w:numFmt w:val="lowerRoman"/>
      <w:lvlText w:val="%1."/>
      <w:lvlJc w:val="right"/>
      <w:pPr>
        <w:ind w:left="720" w:hanging="360"/>
      </w:pPr>
    </w:lvl>
    <w:lvl w:ilvl="1" w:tplc="8C5AFB40">
      <w:start w:val="5"/>
      <w:numFmt w:val="bullet"/>
      <w:lvlText w:val=""/>
      <w:lvlJc w:val="left"/>
      <w:pPr>
        <w:ind w:left="1545" w:hanging="465"/>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D0958"/>
    <w:multiLevelType w:val="hybridMultilevel"/>
    <w:tmpl w:val="531257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072F92"/>
    <w:multiLevelType w:val="multilevel"/>
    <w:tmpl w:val="4314B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3768B"/>
    <w:multiLevelType w:val="hybridMultilevel"/>
    <w:tmpl w:val="E5907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F75439"/>
    <w:multiLevelType w:val="multilevel"/>
    <w:tmpl w:val="92C6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D034B"/>
    <w:multiLevelType w:val="hybridMultilevel"/>
    <w:tmpl w:val="1C0A0BC4"/>
    <w:lvl w:ilvl="0" w:tplc="EB5CD39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AF794D"/>
    <w:multiLevelType w:val="hybridMultilevel"/>
    <w:tmpl w:val="BBF4F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5522E5"/>
    <w:multiLevelType w:val="multilevel"/>
    <w:tmpl w:val="C186E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B1AC9"/>
    <w:multiLevelType w:val="hybridMultilevel"/>
    <w:tmpl w:val="02561982"/>
    <w:lvl w:ilvl="0" w:tplc="BFFA77A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9C172E"/>
    <w:multiLevelType w:val="hybridMultilevel"/>
    <w:tmpl w:val="F626D0E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686A1D"/>
    <w:multiLevelType w:val="multilevel"/>
    <w:tmpl w:val="60446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num>
  <w:num w:numId="3">
    <w:abstractNumId w:val="14"/>
  </w:num>
  <w:num w:numId="4">
    <w:abstractNumId w:val="0"/>
  </w:num>
  <w:num w:numId="5">
    <w:abstractNumId w:val="2"/>
  </w:num>
  <w:num w:numId="6">
    <w:abstractNumId w:val="8"/>
  </w:num>
  <w:num w:numId="7">
    <w:abstractNumId w:val="10"/>
  </w:num>
  <w:num w:numId="8">
    <w:abstractNumId w:val="1"/>
  </w:num>
  <w:num w:numId="9">
    <w:abstractNumId w:val="13"/>
  </w:num>
  <w:num w:numId="10">
    <w:abstractNumId w:val="4"/>
  </w:num>
  <w:num w:numId="11">
    <w:abstractNumId w:val="5"/>
  </w:num>
  <w:num w:numId="12">
    <w:abstractNumId w:val="7"/>
  </w:num>
  <w:num w:numId="13">
    <w:abstractNumId w:val="12"/>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A5"/>
    <w:rsid w:val="00081FDB"/>
    <w:rsid w:val="000C0932"/>
    <w:rsid w:val="001466A5"/>
    <w:rsid w:val="001740E3"/>
    <w:rsid w:val="00176351"/>
    <w:rsid w:val="001B46D8"/>
    <w:rsid w:val="001C2C18"/>
    <w:rsid w:val="0024488A"/>
    <w:rsid w:val="002C4C5A"/>
    <w:rsid w:val="0035717C"/>
    <w:rsid w:val="00370182"/>
    <w:rsid w:val="00377BA3"/>
    <w:rsid w:val="003A3994"/>
    <w:rsid w:val="00464B5D"/>
    <w:rsid w:val="00645662"/>
    <w:rsid w:val="00672457"/>
    <w:rsid w:val="0069729E"/>
    <w:rsid w:val="00810F31"/>
    <w:rsid w:val="00813967"/>
    <w:rsid w:val="00827A38"/>
    <w:rsid w:val="00865A08"/>
    <w:rsid w:val="009251B6"/>
    <w:rsid w:val="00941E8C"/>
    <w:rsid w:val="00945BE8"/>
    <w:rsid w:val="00962BC9"/>
    <w:rsid w:val="009D4043"/>
    <w:rsid w:val="009D7A24"/>
    <w:rsid w:val="009F66D8"/>
    <w:rsid w:val="00A02066"/>
    <w:rsid w:val="00A168B3"/>
    <w:rsid w:val="00B03604"/>
    <w:rsid w:val="00D45B63"/>
    <w:rsid w:val="00E04791"/>
    <w:rsid w:val="00E5220A"/>
    <w:rsid w:val="00EC7890"/>
    <w:rsid w:val="00F211D8"/>
    <w:rsid w:val="00FD6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0135"/>
  <w15:chartTrackingRefBased/>
  <w15:docId w15:val="{A4878DA4-D13C-4174-9F66-35F98524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466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146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66A5"/>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1466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466A5"/>
    <w:rPr>
      <w:b/>
      <w:bCs/>
    </w:rPr>
  </w:style>
  <w:style w:type="paragraph" w:styleId="ListParagraph">
    <w:name w:val="List Paragraph"/>
    <w:basedOn w:val="Normal"/>
    <w:uiPriority w:val="34"/>
    <w:qFormat/>
    <w:rsid w:val="001466A5"/>
    <w:pPr>
      <w:ind w:left="720"/>
      <w:contextualSpacing/>
    </w:pPr>
  </w:style>
  <w:style w:type="character" w:customStyle="1" w:styleId="Heading4Char">
    <w:name w:val="Heading 4 Char"/>
    <w:basedOn w:val="DefaultParagraphFont"/>
    <w:link w:val="Heading4"/>
    <w:uiPriority w:val="9"/>
    <w:rsid w:val="001466A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466A5"/>
    <w:rPr>
      <w:i/>
      <w:iCs/>
    </w:rPr>
  </w:style>
  <w:style w:type="paragraph" w:styleId="Footer">
    <w:name w:val="footer"/>
    <w:basedOn w:val="Normal"/>
    <w:link w:val="FooterChar"/>
    <w:uiPriority w:val="99"/>
    <w:unhideWhenUsed/>
    <w:rsid w:val="00B03604"/>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B03604"/>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9F6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6D8"/>
  </w:style>
  <w:style w:type="paragraph" w:styleId="BalloonText">
    <w:name w:val="Balloon Text"/>
    <w:basedOn w:val="Normal"/>
    <w:link w:val="BalloonTextChar"/>
    <w:uiPriority w:val="99"/>
    <w:semiHidden/>
    <w:unhideWhenUsed/>
    <w:rsid w:val="00827A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A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115667">
      <w:bodyDiv w:val="1"/>
      <w:marLeft w:val="0"/>
      <w:marRight w:val="0"/>
      <w:marTop w:val="0"/>
      <w:marBottom w:val="0"/>
      <w:divBdr>
        <w:top w:val="none" w:sz="0" w:space="0" w:color="auto"/>
        <w:left w:val="none" w:sz="0" w:space="0" w:color="auto"/>
        <w:bottom w:val="none" w:sz="0" w:space="0" w:color="auto"/>
        <w:right w:val="none" w:sz="0" w:space="0" w:color="auto"/>
      </w:divBdr>
    </w:div>
    <w:div w:id="414859004">
      <w:bodyDiv w:val="1"/>
      <w:marLeft w:val="0"/>
      <w:marRight w:val="0"/>
      <w:marTop w:val="0"/>
      <w:marBottom w:val="0"/>
      <w:divBdr>
        <w:top w:val="none" w:sz="0" w:space="0" w:color="auto"/>
        <w:left w:val="none" w:sz="0" w:space="0" w:color="auto"/>
        <w:bottom w:val="none" w:sz="0" w:space="0" w:color="auto"/>
        <w:right w:val="none" w:sz="0" w:space="0" w:color="auto"/>
      </w:divBdr>
    </w:div>
    <w:div w:id="516385886">
      <w:bodyDiv w:val="1"/>
      <w:marLeft w:val="0"/>
      <w:marRight w:val="0"/>
      <w:marTop w:val="0"/>
      <w:marBottom w:val="0"/>
      <w:divBdr>
        <w:top w:val="none" w:sz="0" w:space="0" w:color="auto"/>
        <w:left w:val="none" w:sz="0" w:space="0" w:color="auto"/>
        <w:bottom w:val="none" w:sz="0" w:space="0" w:color="auto"/>
        <w:right w:val="none" w:sz="0" w:space="0" w:color="auto"/>
      </w:divBdr>
    </w:div>
    <w:div w:id="540628924">
      <w:bodyDiv w:val="1"/>
      <w:marLeft w:val="0"/>
      <w:marRight w:val="0"/>
      <w:marTop w:val="0"/>
      <w:marBottom w:val="0"/>
      <w:divBdr>
        <w:top w:val="none" w:sz="0" w:space="0" w:color="auto"/>
        <w:left w:val="none" w:sz="0" w:space="0" w:color="auto"/>
        <w:bottom w:val="none" w:sz="0" w:space="0" w:color="auto"/>
        <w:right w:val="none" w:sz="0" w:space="0" w:color="auto"/>
      </w:divBdr>
    </w:div>
    <w:div w:id="912197102">
      <w:bodyDiv w:val="1"/>
      <w:marLeft w:val="0"/>
      <w:marRight w:val="0"/>
      <w:marTop w:val="0"/>
      <w:marBottom w:val="0"/>
      <w:divBdr>
        <w:top w:val="none" w:sz="0" w:space="0" w:color="auto"/>
        <w:left w:val="none" w:sz="0" w:space="0" w:color="auto"/>
        <w:bottom w:val="none" w:sz="0" w:space="0" w:color="auto"/>
        <w:right w:val="none" w:sz="0" w:space="0" w:color="auto"/>
      </w:divBdr>
    </w:div>
    <w:div w:id="994920068">
      <w:bodyDiv w:val="1"/>
      <w:marLeft w:val="0"/>
      <w:marRight w:val="0"/>
      <w:marTop w:val="0"/>
      <w:marBottom w:val="0"/>
      <w:divBdr>
        <w:top w:val="none" w:sz="0" w:space="0" w:color="auto"/>
        <w:left w:val="none" w:sz="0" w:space="0" w:color="auto"/>
        <w:bottom w:val="none" w:sz="0" w:space="0" w:color="auto"/>
        <w:right w:val="none" w:sz="0" w:space="0" w:color="auto"/>
      </w:divBdr>
    </w:div>
    <w:div w:id="1098604416">
      <w:bodyDiv w:val="1"/>
      <w:marLeft w:val="0"/>
      <w:marRight w:val="0"/>
      <w:marTop w:val="0"/>
      <w:marBottom w:val="0"/>
      <w:divBdr>
        <w:top w:val="none" w:sz="0" w:space="0" w:color="auto"/>
        <w:left w:val="none" w:sz="0" w:space="0" w:color="auto"/>
        <w:bottom w:val="none" w:sz="0" w:space="0" w:color="auto"/>
        <w:right w:val="none" w:sz="0" w:space="0" w:color="auto"/>
      </w:divBdr>
    </w:div>
    <w:div w:id="1198154897">
      <w:bodyDiv w:val="1"/>
      <w:marLeft w:val="0"/>
      <w:marRight w:val="0"/>
      <w:marTop w:val="0"/>
      <w:marBottom w:val="0"/>
      <w:divBdr>
        <w:top w:val="none" w:sz="0" w:space="0" w:color="auto"/>
        <w:left w:val="none" w:sz="0" w:space="0" w:color="auto"/>
        <w:bottom w:val="none" w:sz="0" w:space="0" w:color="auto"/>
        <w:right w:val="none" w:sz="0" w:space="0" w:color="auto"/>
      </w:divBdr>
    </w:div>
    <w:div w:id="1347946263">
      <w:bodyDiv w:val="1"/>
      <w:marLeft w:val="0"/>
      <w:marRight w:val="0"/>
      <w:marTop w:val="0"/>
      <w:marBottom w:val="0"/>
      <w:divBdr>
        <w:top w:val="none" w:sz="0" w:space="0" w:color="auto"/>
        <w:left w:val="none" w:sz="0" w:space="0" w:color="auto"/>
        <w:bottom w:val="none" w:sz="0" w:space="0" w:color="auto"/>
        <w:right w:val="none" w:sz="0" w:space="0" w:color="auto"/>
      </w:divBdr>
    </w:div>
    <w:div w:id="1493641936">
      <w:bodyDiv w:val="1"/>
      <w:marLeft w:val="0"/>
      <w:marRight w:val="0"/>
      <w:marTop w:val="0"/>
      <w:marBottom w:val="0"/>
      <w:divBdr>
        <w:top w:val="none" w:sz="0" w:space="0" w:color="auto"/>
        <w:left w:val="none" w:sz="0" w:space="0" w:color="auto"/>
        <w:bottom w:val="none" w:sz="0" w:space="0" w:color="auto"/>
        <w:right w:val="none" w:sz="0" w:space="0" w:color="auto"/>
      </w:divBdr>
    </w:div>
    <w:div w:id="1606426607">
      <w:bodyDiv w:val="1"/>
      <w:marLeft w:val="0"/>
      <w:marRight w:val="0"/>
      <w:marTop w:val="0"/>
      <w:marBottom w:val="0"/>
      <w:divBdr>
        <w:top w:val="none" w:sz="0" w:space="0" w:color="auto"/>
        <w:left w:val="none" w:sz="0" w:space="0" w:color="auto"/>
        <w:bottom w:val="none" w:sz="0" w:space="0" w:color="auto"/>
        <w:right w:val="none" w:sz="0" w:space="0" w:color="auto"/>
      </w:divBdr>
    </w:div>
    <w:div w:id="1615358230">
      <w:bodyDiv w:val="1"/>
      <w:marLeft w:val="0"/>
      <w:marRight w:val="0"/>
      <w:marTop w:val="0"/>
      <w:marBottom w:val="0"/>
      <w:divBdr>
        <w:top w:val="none" w:sz="0" w:space="0" w:color="auto"/>
        <w:left w:val="none" w:sz="0" w:space="0" w:color="auto"/>
        <w:bottom w:val="none" w:sz="0" w:space="0" w:color="auto"/>
        <w:right w:val="none" w:sz="0" w:space="0" w:color="auto"/>
      </w:divBdr>
    </w:div>
    <w:div w:id="1694375332">
      <w:bodyDiv w:val="1"/>
      <w:marLeft w:val="0"/>
      <w:marRight w:val="0"/>
      <w:marTop w:val="0"/>
      <w:marBottom w:val="0"/>
      <w:divBdr>
        <w:top w:val="none" w:sz="0" w:space="0" w:color="auto"/>
        <w:left w:val="none" w:sz="0" w:space="0" w:color="auto"/>
        <w:bottom w:val="none" w:sz="0" w:space="0" w:color="auto"/>
        <w:right w:val="none" w:sz="0" w:space="0" w:color="auto"/>
      </w:divBdr>
    </w:div>
    <w:div w:id="1972587381">
      <w:bodyDiv w:val="1"/>
      <w:marLeft w:val="0"/>
      <w:marRight w:val="0"/>
      <w:marTop w:val="0"/>
      <w:marBottom w:val="0"/>
      <w:divBdr>
        <w:top w:val="none" w:sz="0" w:space="0" w:color="auto"/>
        <w:left w:val="none" w:sz="0" w:space="0" w:color="auto"/>
        <w:bottom w:val="none" w:sz="0" w:space="0" w:color="auto"/>
        <w:right w:val="none" w:sz="0" w:space="0" w:color="auto"/>
      </w:divBdr>
    </w:div>
    <w:div w:id="2123383014">
      <w:bodyDiv w:val="1"/>
      <w:marLeft w:val="0"/>
      <w:marRight w:val="0"/>
      <w:marTop w:val="0"/>
      <w:marBottom w:val="0"/>
      <w:divBdr>
        <w:top w:val="none" w:sz="0" w:space="0" w:color="auto"/>
        <w:left w:val="none" w:sz="0" w:space="0" w:color="auto"/>
        <w:bottom w:val="none" w:sz="0" w:space="0" w:color="auto"/>
        <w:right w:val="none" w:sz="0" w:space="0" w:color="auto"/>
      </w:divBdr>
      <w:divsChild>
        <w:div w:id="1326516558">
          <w:marLeft w:val="0"/>
          <w:marRight w:val="0"/>
          <w:marTop w:val="0"/>
          <w:marBottom w:val="0"/>
          <w:divBdr>
            <w:top w:val="none" w:sz="0" w:space="0" w:color="auto"/>
            <w:left w:val="none" w:sz="0" w:space="0" w:color="auto"/>
            <w:bottom w:val="none" w:sz="0" w:space="0" w:color="auto"/>
            <w:right w:val="none" w:sz="0" w:space="0" w:color="auto"/>
          </w:divBdr>
          <w:divsChild>
            <w:div w:id="1454835121">
              <w:marLeft w:val="0"/>
              <w:marRight w:val="0"/>
              <w:marTop w:val="0"/>
              <w:marBottom w:val="0"/>
              <w:divBdr>
                <w:top w:val="none" w:sz="0" w:space="0" w:color="auto"/>
                <w:left w:val="none" w:sz="0" w:space="0" w:color="auto"/>
                <w:bottom w:val="none" w:sz="0" w:space="0" w:color="auto"/>
                <w:right w:val="none" w:sz="0" w:space="0" w:color="auto"/>
              </w:divBdr>
              <w:divsChild>
                <w:div w:id="109397456">
                  <w:marLeft w:val="0"/>
                  <w:marRight w:val="0"/>
                  <w:marTop w:val="0"/>
                  <w:marBottom w:val="0"/>
                  <w:divBdr>
                    <w:top w:val="none" w:sz="0" w:space="0" w:color="auto"/>
                    <w:left w:val="none" w:sz="0" w:space="0" w:color="auto"/>
                    <w:bottom w:val="none" w:sz="0" w:space="0" w:color="auto"/>
                    <w:right w:val="none" w:sz="0" w:space="0" w:color="auto"/>
                  </w:divBdr>
                  <w:divsChild>
                    <w:div w:id="848448184">
                      <w:marLeft w:val="0"/>
                      <w:marRight w:val="0"/>
                      <w:marTop w:val="0"/>
                      <w:marBottom w:val="0"/>
                      <w:divBdr>
                        <w:top w:val="none" w:sz="0" w:space="0" w:color="auto"/>
                        <w:left w:val="none" w:sz="0" w:space="0" w:color="auto"/>
                        <w:bottom w:val="none" w:sz="0" w:space="0" w:color="auto"/>
                        <w:right w:val="none" w:sz="0" w:space="0" w:color="auto"/>
                      </w:divBdr>
                      <w:divsChild>
                        <w:div w:id="1673021867">
                          <w:marLeft w:val="0"/>
                          <w:marRight w:val="0"/>
                          <w:marTop w:val="0"/>
                          <w:marBottom w:val="0"/>
                          <w:divBdr>
                            <w:top w:val="none" w:sz="0" w:space="0" w:color="auto"/>
                            <w:left w:val="none" w:sz="0" w:space="0" w:color="auto"/>
                            <w:bottom w:val="none" w:sz="0" w:space="0" w:color="auto"/>
                            <w:right w:val="none" w:sz="0" w:space="0" w:color="auto"/>
                          </w:divBdr>
                          <w:divsChild>
                            <w:div w:id="7381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2770</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15</cp:revision>
  <cp:lastPrinted>2024-08-19T12:14:00Z</cp:lastPrinted>
  <dcterms:created xsi:type="dcterms:W3CDTF">2024-07-24T12:47:00Z</dcterms:created>
  <dcterms:modified xsi:type="dcterms:W3CDTF">2024-08-19T12:14:00Z</dcterms:modified>
</cp:coreProperties>
</file>