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7B6D3" w14:textId="4DAC0981" w:rsidR="001466A5" w:rsidRPr="00467E2F" w:rsidRDefault="001466A5" w:rsidP="00081FDB">
      <w:pPr>
        <w:spacing w:after="0" w:line="240" w:lineRule="auto"/>
        <w:jc w:val="center"/>
        <w:rPr>
          <w:rFonts w:ascii="Times New Roman" w:eastAsia="Times New Roman" w:hAnsi="Times New Roman" w:cs="Times New Roman"/>
          <w:b/>
          <w:bCs/>
          <w:caps/>
          <w:sz w:val="24"/>
          <w:szCs w:val="24"/>
          <w:lang w:eastAsia="en-GB"/>
        </w:rPr>
      </w:pPr>
      <w:r w:rsidRPr="00467E2F">
        <w:rPr>
          <w:rFonts w:ascii="Times New Roman" w:eastAsia="Times New Roman" w:hAnsi="Times New Roman" w:cs="Times New Roman"/>
          <w:b/>
          <w:bCs/>
          <w:caps/>
          <w:sz w:val="24"/>
          <w:szCs w:val="24"/>
          <w:lang w:eastAsia="en-GB"/>
        </w:rPr>
        <w:t>Industrial Application of Neural Networks: Innovations, Challenges, and Future Directions</w:t>
      </w:r>
    </w:p>
    <w:p w14:paraId="5BF5726D" w14:textId="7233B442"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44974110" w14:textId="79A7CAAA"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3516E361" w14:textId="4A1DD163"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74F691F0" w14:textId="32498F43"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4B09C68B" w14:textId="52D8948C"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59C7B372" w14:textId="5D3C0E87"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64064362" w14:textId="5F53E77B"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30E45491" w14:textId="428D1452"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395158DE" w14:textId="00CB16A4"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0A304AD4" w14:textId="03C75964" w:rsidR="00081FDB"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11BCF8E5" w14:textId="19A51913" w:rsidR="00467E2F" w:rsidRDefault="00467E2F" w:rsidP="00081FDB">
      <w:pPr>
        <w:spacing w:after="0" w:line="240" w:lineRule="auto"/>
        <w:jc w:val="center"/>
        <w:rPr>
          <w:rFonts w:ascii="Times New Roman" w:eastAsia="Times New Roman" w:hAnsi="Times New Roman" w:cs="Times New Roman"/>
          <w:b/>
          <w:bCs/>
          <w:caps/>
          <w:sz w:val="24"/>
          <w:szCs w:val="24"/>
          <w:lang w:eastAsia="en-GB"/>
        </w:rPr>
      </w:pPr>
    </w:p>
    <w:p w14:paraId="6DBFA400" w14:textId="6C037362" w:rsidR="00467E2F" w:rsidRDefault="00467E2F" w:rsidP="00081FDB">
      <w:pPr>
        <w:spacing w:after="0" w:line="240" w:lineRule="auto"/>
        <w:jc w:val="center"/>
        <w:rPr>
          <w:rFonts w:ascii="Times New Roman" w:eastAsia="Times New Roman" w:hAnsi="Times New Roman" w:cs="Times New Roman"/>
          <w:b/>
          <w:bCs/>
          <w:caps/>
          <w:sz w:val="24"/>
          <w:szCs w:val="24"/>
          <w:lang w:eastAsia="en-GB"/>
        </w:rPr>
      </w:pPr>
    </w:p>
    <w:p w14:paraId="5B6E5948" w14:textId="3364018A" w:rsidR="00467E2F" w:rsidRDefault="00467E2F" w:rsidP="00081FDB">
      <w:pPr>
        <w:spacing w:after="0" w:line="240" w:lineRule="auto"/>
        <w:jc w:val="center"/>
        <w:rPr>
          <w:rFonts w:ascii="Times New Roman" w:eastAsia="Times New Roman" w:hAnsi="Times New Roman" w:cs="Times New Roman"/>
          <w:b/>
          <w:bCs/>
          <w:caps/>
          <w:sz w:val="24"/>
          <w:szCs w:val="24"/>
          <w:lang w:eastAsia="en-GB"/>
        </w:rPr>
      </w:pPr>
    </w:p>
    <w:p w14:paraId="1E9BD191" w14:textId="5AC3779F" w:rsidR="00467E2F" w:rsidRDefault="00467E2F" w:rsidP="00081FDB">
      <w:pPr>
        <w:spacing w:after="0" w:line="240" w:lineRule="auto"/>
        <w:jc w:val="center"/>
        <w:rPr>
          <w:rFonts w:ascii="Times New Roman" w:eastAsia="Times New Roman" w:hAnsi="Times New Roman" w:cs="Times New Roman"/>
          <w:b/>
          <w:bCs/>
          <w:caps/>
          <w:sz w:val="24"/>
          <w:szCs w:val="24"/>
          <w:lang w:eastAsia="en-GB"/>
        </w:rPr>
      </w:pPr>
    </w:p>
    <w:p w14:paraId="17D107B3" w14:textId="492117F2" w:rsidR="00467E2F" w:rsidRDefault="00467E2F" w:rsidP="00081FDB">
      <w:pPr>
        <w:spacing w:after="0" w:line="240" w:lineRule="auto"/>
        <w:jc w:val="center"/>
        <w:rPr>
          <w:rFonts w:ascii="Times New Roman" w:eastAsia="Times New Roman" w:hAnsi="Times New Roman" w:cs="Times New Roman"/>
          <w:b/>
          <w:bCs/>
          <w:caps/>
          <w:sz w:val="24"/>
          <w:szCs w:val="24"/>
          <w:lang w:eastAsia="en-GB"/>
        </w:rPr>
      </w:pPr>
    </w:p>
    <w:p w14:paraId="15A0886A" w14:textId="77777777" w:rsidR="00467E2F" w:rsidRPr="00467E2F" w:rsidRDefault="00467E2F" w:rsidP="00081FDB">
      <w:pPr>
        <w:spacing w:after="0" w:line="240" w:lineRule="auto"/>
        <w:jc w:val="center"/>
        <w:rPr>
          <w:rFonts w:ascii="Times New Roman" w:eastAsia="Times New Roman" w:hAnsi="Times New Roman" w:cs="Times New Roman"/>
          <w:b/>
          <w:bCs/>
          <w:caps/>
          <w:sz w:val="24"/>
          <w:szCs w:val="24"/>
          <w:lang w:eastAsia="en-GB"/>
        </w:rPr>
      </w:pPr>
    </w:p>
    <w:p w14:paraId="6F55FFF2" w14:textId="5148E0AC"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73E006C4" w14:textId="747076B3"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1986A7A4" w14:textId="77777777"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54ADA243" w14:textId="2436D27D"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6635B955" w14:textId="3613ED5D"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3585C973" w14:textId="688E1140"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783B24C5" w14:textId="7619B01B" w:rsidR="00B03604" w:rsidRPr="00467E2F" w:rsidRDefault="00B03604" w:rsidP="00081FDB">
      <w:pPr>
        <w:spacing w:after="0" w:line="240" w:lineRule="auto"/>
        <w:jc w:val="center"/>
        <w:rPr>
          <w:rFonts w:ascii="Times New Roman" w:hAnsi="Times New Roman" w:cs="Times New Roman"/>
          <w:b/>
          <w:caps/>
          <w:sz w:val="24"/>
          <w:szCs w:val="24"/>
        </w:rPr>
      </w:pPr>
      <w:r w:rsidRPr="00467E2F">
        <w:rPr>
          <w:rFonts w:ascii="Times New Roman" w:hAnsi="Times New Roman" w:cs="Times New Roman"/>
          <w:b/>
          <w:caps/>
          <w:sz w:val="24"/>
          <w:szCs w:val="24"/>
        </w:rPr>
        <w:t>OGUNSOLA ATINUKE MERCY</w:t>
      </w:r>
    </w:p>
    <w:p w14:paraId="1A11746F" w14:textId="7B9AAF11" w:rsidR="00B03604" w:rsidRPr="00467E2F" w:rsidRDefault="00B03604" w:rsidP="00081FDB">
      <w:pPr>
        <w:spacing w:after="0" w:line="240" w:lineRule="auto"/>
        <w:jc w:val="center"/>
        <w:rPr>
          <w:rFonts w:ascii="Times New Roman" w:hAnsi="Times New Roman" w:cs="Times New Roman"/>
          <w:b/>
          <w:caps/>
          <w:sz w:val="24"/>
          <w:szCs w:val="24"/>
        </w:rPr>
      </w:pPr>
      <w:r w:rsidRPr="00467E2F">
        <w:rPr>
          <w:rFonts w:ascii="Times New Roman" w:hAnsi="Times New Roman" w:cs="Times New Roman"/>
          <w:b/>
          <w:caps/>
          <w:sz w:val="24"/>
          <w:szCs w:val="24"/>
        </w:rPr>
        <w:t>(st/cs/hnd/22/051)</w:t>
      </w:r>
    </w:p>
    <w:p w14:paraId="0FD12C76" w14:textId="66A364B6"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255B7CA6" w14:textId="5DDA06BC"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10413111" w14:textId="300419B1"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285A5DD7" w14:textId="2DCEBFF9"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6FA77624" w14:textId="066C363F"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0069C969" w14:textId="75606F4C"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0F9AB29F" w14:textId="77777777" w:rsidR="00081FDB" w:rsidRPr="00467E2F" w:rsidRDefault="00081FDB" w:rsidP="00081FDB">
      <w:pPr>
        <w:spacing w:after="0" w:line="240" w:lineRule="auto"/>
        <w:jc w:val="center"/>
        <w:rPr>
          <w:rFonts w:ascii="Times New Roman" w:eastAsia="Times New Roman" w:hAnsi="Times New Roman" w:cs="Times New Roman"/>
          <w:b/>
          <w:bCs/>
          <w:caps/>
          <w:sz w:val="24"/>
          <w:szCs w:val="24"/>
          <w:lang w:eastAsia="en-GB"/>
        </w:rPr>
      </w:pPr>
    </w:p>
    <w:p w14:paraId="73F1748D" w14:textId="11113EE9"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p>
    <w:p w14:paraId="062CEB45"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r w:rsidRPr="00467E2F">
        <w:rPr>
          <w:rFonts w:ascii="Times New Roman" w:hAnsi="Times New Roman" w:cs="Times New Roman"/>
          <w:b/>
          <w:color w:val="1A1A1A" w:themeColor="background1" w:themeShade="1A"/>
          <w:sz w:val="24"/>
          <w:szCs w:val="24"/>
        </w:rPr>
        <w:t>A SEMINAR REPRESENTED TO THE DEPARTMENT OF COMPUTER SCIENCE, SCHOOL OF SCIENCE AND TECHNOLOGY, FEDERAL POLYTECHNIC MUBI, ADAMAWA STATE, NIGERIA</w:t>
      </w:r>
    </w:p>
    <w:p w14:paraId="044A5C0F" w14:textId="77777777" w:rsidR="00B03604" w:rsidRPr="00467E2F" w:rsidRDefault="00B03604" w:rsidP="00081FDB">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33BA6273"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105F95B2"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3DFE7ED1"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6C1724A6" w14:textId="77777777" w:rsidR="00B03604" w:rsidRPr="00467E2F" w:rsidRDefault="00B03604" w:rsidP="00081FDB">
      <w:pPr>
        <w:spacing w:after="0" w:line="240" w:lineRule="auto"/>
        <w:jc w:val="center"/>
        <w:rPr>
          <w:rFonts w:ascii="Times New Roman" w:hAnsi="Times New Roman" w:cs="Times New Roman"/>
          <w:color w:val="1A1A1A" w:themeColor="background1" w:themeShade="1A"/>
          <w:sz w:val="24"/>
          <w:szCs w:val="24"/>
        </w:rPr>
      </w:pPr>
    </w:p>
    <w:p w14:paraId="4EE5D93C" w14:textId="77777777" w:rsidR="00B03604" w:rsidRPr="00467E2F" w:rsidRDefault="00B03604" w:rsidP="00081FDB">
      <w:pPr>
        <w:spacing w:after="0" w:line="240" w:lineRule="auto"/>
        <w:jc w:val="center"/>
        <w:rPr>
          <w:rFonts w:ascii="Times New Roman" w:hAnsi="Times New Roman" w:cs="Times New Roman"/>
          <w:color w:val="1A1A1A" w:themeColor="background1" w:themeShade="1A"/>
          <w:sz w:val="24"/>
          <w:szCs w:val="24"/>
        </w:rPr>
      </w:pPr>
    </w:p>
    <w:p w14:paraId="62CBA00C"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08CE4456" w14:textId="6E4F5D23" w:rsidR="009F66D8" w:rsidRPr="00467E2F" w:rsidRDefault="009167B2" w:rsidP="00081FDB">
      <w:pPr>
        <w:spacing w:after="0" w:line="240" w:lineRule="auto"/>
        <w:jc w:val="right"/>
        <w:rPr>
          <w:rFonts w:ascii="Times New Roman" w:eastAsia="Times New Roman" w:hAnsi="Times New Roman" w:cs="Times New Roman"/>
          <w:b/>
          <w:bCs/>
          <w:caps/>
          <w:sz w:val="24"/>
          <w:szCs w:val="24"/>
          <w:lang w:eastAsia="en-GB"/>
        </w:rPr>
        <w:sectPr w:rsidR="009F66D8" w:rsidRPr="00467E2F" w:rsidSect="009F66D8">
          <w:footerReference w:type="default" r:id="rId7"/>
          <w:pgSz w:w="11906" w:h="16838"/>
          <w:pgMar w:top="1440" w:right="1440" w:bottom="1440" w:left="1440" w:header="720" w:footer="720" w:gutter="0"/>
          <w:pgNumType w:fmt="lowerRoman"/>
          <w:cols w:space="720"/>
          <w:titlePg/>
          <w:docGrid w:linePitch="360"/>
        </w:sectPr>
      </w:pPr>
      <w:r w:rsidRPr="00467E2F">
        <w:rPr>
          <w:rFonts w:ascii="Times New Roman" w:hAnsi="Times New Roman" w:cs="Times New Roman"/>
          <w:b/>
          <w:caps/>
          <w:color w:val="1A1A1A" w:themeColor="background1" w:themeShade="1A"/>
          <w:sz w:val="24"/>
          <w:szCs w:val="24"/>
        </w:rPr>
        <w:t>AUGUST</w:t>
      </w:r>
      <w:r w:rsidR="00B03604" w:rsidRPr="00467E2F">
        <w:rPr>
          <w:rFonts w:ascii="Times New Roman" w:hAnsi="Times New Roman" w:cs="Times New Roman"/>
          <w:b/>
          <w:color w:val="1A1A1A" w:themeColor="background1" w:themeShade="1A"/>
          <w:sz w:val="24"/>
          <w:szCs w:val="24"/>
        </w:rPr>
        <w:t>, 202</w:t>
      </w:r>
      <w:r w:rsidR="009F66D8" w:rsidRPr="00467E2F">
        <w:rPr>
          <w:rFonts w:ascii="Times New Roman" w:hAnsi="Times New Roman" w:cs="Times New Roman"/>
          <w:b/>
          <w:color w:val="1A1A1A" w:themeColor="background1" w:themeShade="1A"/>
          <w:sz w:val="24"/>
          <w:szCs w:val="24"/>
        </w:rPr>
        <w:t>4</w:t>
      </w:r>
    </w:p>
    <w:p w14:paraId="07831F22" w14:textId="3965933C" w:rsidR="00B03604" w:rsidRPr="00467E2F" w:rsidRDefault="00B03604" w:rsidP="00081FDB">
      <w:pPr>
        <w:spacing w:after="0" w:line="240" w:lineRule="auto"/>
        <w:jc w:val="center"/>
        <w:rPr>
          <w:rFonts w:ascii="Times New Roman" w:eastAsia="Times New Roman" w:hAnsi="Times New Roman" w:cs="Times New Roman"/>
          <w:b/>
          <w:bCs/>
          <w:caps/>
          <w:sz w:val="24"/>
          <w:szCs w:val="24"/>
          <w:lang w:eastAsia="en-GB"/>
        </w:rPr>
      </w:pPr>
      <w:r w:rsidRPr="00467E2F">
        <w:rPr>
          <w:rFonts w:ascii="Times New Roman" w:eastAsia="Times New Roman" w:hAnsi="Times New Roman" w:cs="Times New Roman"/>
          <w:b/>
          <w:bCs/>
          <w:caps/>
          <w:sz w:val="24"/>
          <w:szCs w:val="24"/>
          <w:lang w:eastAsia="en-GB"/>
        </w:rPr>
        <w:lastRenderedPageBreak/>
        <w:t>Industrial Application of Neural Networks: Innovations, Challenges, and Future Directions</w:t>
      </w:r>
    </w:p>
    <w:p w14:paraId="0F647EC9"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1D6093A1"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1D0C3A38"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792228B1"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2E8010E7"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0215387A"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03244989" w14:textId="4A9E1AC1" w:rsidR="00B03604"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2E754C8F" w14:textId="6506D9BF" w:rsid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52DC5F62" w14:textId="6B441B20" w:rsid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2ED18360" w14:textId="36A9D151" w:rsid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2BCFE94B" w14:textId="6235A60E" w:rsid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3F304FB0" w14:textId="3B6DDC4B" w:rsid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00A8FC6C" w14:textId="6DE8602C" w:rsid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06BE66E2" w14:textId="77777777" w:rsidR="00467E2F" w:rsidRPr="00467E2F" w:rsidRDefault="00467E2F" w:rsidP="00081FDB">
      <w:pPr>
        <w:spacing w:after="0" w:line="240" w:lineRule="auto"/>
        <w:jc w:val="center"/>
        <w:rPr>
          <w:rFonts w:ascii="Times New Roman" w:hAnsi="Times New Roman" w:cs="Times New Roman"/>
          <w:b/>
          <w:color w:val="1A1A1A" w:themeColor="background1" w:themeShade="1A"/>
          <w:sz w:val="24"/>
          <w:szCs w:val="24"/>
        </w:rPr>
      </w:pPr>
    </w:p>
    <w:p w14:paraId="2225BC81"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1CBD6007"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28199D19"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79AC9687"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6D17C010"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43300BF1"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2546E635"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2BFA47F0" w14:textId="77777777" w:rsidR="00B03604" w:rsidRPr="00467E2F" w:rsidRDefault="00B03604" w:rsidP="00081FDB">
      <w:pPr>
        <w:spacing w:after="0" w:line="240" w:lineRule="auto"/>
        <w:jc w:val="center"/>
        <w:rPr>
          <w:rFonts w:ascii="Times New Roman" w:hAnsi="Times New Roman" w:cs="Times New Roman"/>
          <w:b/>
          <w:caps/>
          <w:sz w:val="24"/>
          <w:szCs w:val="24"/>
        </w:rPr>
      </w:pPr>
    </w:p>
    <w:p w14:paraId="7880B16D" w14:textId="02929192" w:rsidR="00B03604" w:rsidRPr="00467E2F" w:rsidRDefault="00B03604" w:rsidP="00081FDB">
      <w:pPr>
        <w:spacing w:after="0" w:line="240" w:lineRule="auto"/>
        <w:jc w:val="center"/>
        <w:rPr>
          <w:rFonts w:ascii="Times New Roman" w:hAnsi="Times New Roman" w:cs="Times New Roman"/>
          <w:b/>
          <w:caps/>
          <w:sz w:val="24"/>
          <w:szCs w:val="24"/>
        </w:rPr>
      </w:pPr>
      <w:r w:rsidRPr="00467E2F">
        <w:rPr>
          <w:rFonts w:ascii="Times New Roman" w:hAnsi="Times New Roman" w:cs="Times New Roman"/>
          <w:b/>
          <w:caps/>
          <w:sz w:val="24"/>
          <w:szCs w:val="24"/>
        </w:rPr>
        <w:t>OGUNSOLA ATINUKE MERCY</w:t>
      </w:r>
    </w:p>
    <w:p w14:paraId="7D167FC1" w14:textId="60109DC0" w:rsidR="00B03604" w:rsidRPr="00467E2F" w:rsidRDefault="00B03604" w:rsidP="00081FDB">
      <w:pPr>
        <w:spacing w:after="0" w:line="240" w:lineRule="auto"/>
        <w:jc w:val="center"/>
        <w:rPr>
          <w:rFonts w:ascii="Times New Roman" w:hAnsi="Times New Roman" w:cs="Times New Roman"/>
          <w:b/>
          <w:caps/>
          <w:sz w:val="24"/>
          <w:szCs w:val="24"/>
        </w:rPr>
      </w:pPr>
      <w:r w:rsidRPr="00467E2F">
        <w:rPr>
          <w:rFonts w:ascii="Times New Roman" w:hAnsi="Times New Roman" w:cs="Times New Roman"/>
          <w:b/>
          <w:caps/>
          <w:sz w:val="24"/>
          <w:szCs w:val="24"/>
        </w:rPr>
        <w:t>(ST/CS/HND/22/051)</w:t>
      </w:r>
    </w:p>
    <w:p w14:paraId="632FFAA2"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42AF0BDE"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50671685"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1DD7C21D"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793E852F"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738AF4EC"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34E2F3C7"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r w:rsidRPr="00467E2F">
        <w:rPr>
          <w:rFonts w:ascii="Times New Roman" w:hAnsi="Times New Roman" w:cs="Times New Roman"/>
          <w:b/>
          <w:color w:val="1A1A1A" w:themeColor="background1" w:themeShade="1A"/>
          <w:sz w:val="24"/>
          <w:szCs w:val="24"/>
        </w:rPr>
        <w:t>A SEMINAR REPRESENTED TO THE DEPARTMENT OF COMPUTER SCIENCE, SCHOOL OF SCIENCE AND TECHNOLOGY, FEDERAL POLYTECHNIC MUBI, ADAMAWA STATE, NIGERIA</w:t>
      </w:r>
    </w:p>
    <w:p w14:paraId="01AEE9D8" w14:textId="77777777" w:rsidR="00B03604" w:rsidRPr="00467E2F" w:rsidRDefault="00B03604" w:rsidP="00081FDB">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2E4DC110" w14:textId="77777777" w:rsidR="00B03604" w:rsidRPr="00467E2F" w:rsidRDefault="00B03604" w:rsidP="00081FDB">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77F44220" w14:textId="47F41739"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r w:rsidRPr="00467E2F">
        <w:rPr>
          <w:rFonts w:ascii="Times New Roman" w:hAnsi="Times New Roman" w:cs="Times New Roman"/>
          <w:b/>
          <w:color w:val="1A1A1A" w:themeColor="background1" w:themeShade="1A"/>
          <w:sz w:val="24"/>
          <w:szCs w:val="24"/>
        </w:rPr>
        <w:t>IN PARTIAL FULFILLMENT OF THE REQUIREMENTS FOR THE AWARD OF HIGHER NATIONAL DIPLOMA (HND) IN COMPUTER SCIENCE</w:t>
      </w:r>
    </w:p>
    <w:p w14:paraId="7099C91F"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56C5A212" w14:textId="77777777" w:rsidR="00B03604" w:rsidRPr="00467E2F" w:rsidRDefault="00B03604" w:rsidP="00081FDB">
      <w:pPr>
        <w:spacing w:after="0" w:line="240" w:lineRule="auto"/>
        <w:jc w:val="center"/>
        <w:rPr>
          <w:rFonts w:ascii="Times New Roman" w:hAnsi="Times New Roman" w:cs="Times New Roman"/>
          <w:b/>
          <w:color w:val="1A1A1A" w:themeColor="background1" w:themeShade="1A"/>
          <w:sz w:val="24"/>
          <w:szCs w:val="24"/>
        </w:rPr>
      </w:pPr>
    </w:p>
    <w:p w14:paraId="76E77775" w14:textId="77777777" w:rsidR="00B03604" w:rsidRPr="00467E2F" w:rsidRDefault="00B03604" w:rsidP="00081FDB">
      <w:pPr>
        <w:spacing w:after="0" w:line="240" w:lineRule="auto"/>
        <w:jc w:val="center"/>
        <w:rPr>
          <w:rFonts w:ascii="Times New Roman" w:hAnsi="Times New Roman" w:cs="Times New Roman"/>
          <w:color w:val="1A1A1A" w:themeColor="background1" w:themeShade="1A"/>
          <w:sz w:val="24"/>
          <w:szCs w:val="24"/>
        </w:rPr>
      </w:pPr>
    </w:p>
    <w:p w14:paraId="28DECB6D" w14:textId="77777777" w:rsidR="00B03604" w:rsidRPr="00467E2F" w:rsidRDefault="00B03604" w:rsidP="00081FDB">
      <w:pPr>
        <w:spacing w:after="0" w:line="240" w:lineRule="auto"/>
        <w:jc w:val="center"/>
        <w:rPr>
          <w:rFonts w:ascii="Times New Roman" w:hAnsi="Times New Roman" w:cs="Times New Roman"/>
          <w:color w:val="1A1A1A" w:themeColor="background1" w:themeShade="1A"/>
          <w:sz w:val="24"/>
          <w:szCs w:val="24"/>
        </w:rPr>
      </w:pPr>
    </w:p>
    <w:p w14:paraId="062EDB42" w14:textId="77777777" w:rsidR="00B03604" w:rsidRPr="00467E2F" w:rsidRDefault="00B03604" w:rsidP="00081FDB">
      <w:pPr>
        <w:spacing w:after="0" w:line="240" w:lineRule="auto"/>
        <w:jc w:val="center"/>
        <w:rPr>
          <w:rFonts w:ascii="Times New Roman" w:hAnsi="Times New Roman" w:cs="Times New Roman"/>
          <w:color w:val="1A1A1A" w:themeColor="background1" w:themeShade="1A"/>
          <w:sz w:val="24"/>
          <w:szCs w:val="24"/>
        </w:rPr>
      </w:pPr>
    </w:p>
    <w:p w14:paraId="4E9E3177" w14:textId="2C945BCE" w:rsidR="00B03604" w:rsidRPr="00467E2F" w:rsidRDefault="009167B2" w:rsidP="00081FDB">
      <w:pPr>
        <w:spacing w:after="0" w:line="240" w:lineRule="auto"/>
        <w:jc w:val="right"/>
        <w:rPr>
          <w:rFonts w:ascii="Times New Roman" w:hAnsi="Times New Roman" w:cs="Times New Roman"/>
          <w:b/>
          <w:color w:val="1A1A1A" w:themeColor="background1" w:themeShade="1A"/>
          <w:sz w:val="24"/>
          <w:szCs w:val="24"/>
        </w:rPr>
      </w:pPr>
      <w:r w:rsidRPr="00467E2F">
        <w:rPr>
          <w:rFonts w:ascii="Times New Roman" w:hAnsi="Times New Roman" w:cs="Times New Roman"/>
          <w:b/>
          <w:caps/>
          <w:color w:val="1A1A1A" w:themeColor="background1" w:themeShade="1A"/>
          <w:sz w:val="24"/>
          <w:szCs w:val="24"/>
        </w:rPr>
        <w:t>AUGUST</w:t>
      </w:r>
      <w:r w:rsidR="00B03604" w:rsidRPr="00467E2F">
        <w:rPr>
          <w:rFonts w:ascii="Times New Roman" w:hAnsi="Times New Roman" w:cs="Times New Roman"/>
          <w:b/>
          <w:color w:val="1A1A1A" w:themeColor="background1" w:themeShade="1A"/>
          <w:sz w:val="24"/>
          <w:szCs w:val="24"/>
        </w:rPr>
        <w:t>, 2024</w:t>
      </w:r>
    </w:p>
    <w:p w14:paraId="25DC8ECE" w14:textId="77777777" w:rsidR="00B03604" w:rsidRPr="00467E2F" w:rsidRDefault="00B03604" w:rsidP="00081FDB">
      <w:pPr>
        <w:spacing w:after="0" w:line="240" w:lineRule="auto"/>
        <w:rPr>
          <w:rFonts w:ascii="Times New Roman" w:hAnsi="Times New Roman" w:cs="Times New Roman"/>
          <w:b/>
          <w:caps/>
          <w:color w:val="1A1A1A" w:themeColor="background1" w:themeShade="1A"/>
          <w:sz w:val="24"/>
          <w:szCs w:val="24"/>
        </w:rPr>
      </w:pPr>
      <w:r w:rsidRPr="00467E2F">
        <w:rPr>
          <w:rFonts w:ascii="Times New Roman" w:hAnsi="Times New Roman" w:cs="Times New Roman"/>
          <w:b/>
          <w:caps/>
          <w:color w:val="1A1A1A" w:themeColor="background1" w:themeShade="1A"/>
          <w:sz w:val="24"/>
          <w:szCs w:val="24"/>
        </w:rPr>
        <w:br w:type="page"/>
      </w:r>
    </w:p>
    <w:p w14:paraId="2FE6B536" w14:textId="77777777" w:rsidR="00B03604" w:rsidRPr="00467E2F" w:rsidRDefault="00B03604" w:rsidP="00081FDB">
      <w:pPr>
        <w:pStyle w:val="Heading3"/>
        <w:spacing w:before="0" w:beforeAutospacing="0" w:after="0" w:afterAutospacing="0" w:line="360" w:lineRule="auto"/>
        <w:rPr>
          <w:sz w:val="24"/>
          <w:szCs w:val="24"/>
        </w:rPr>
      </w:pPr>
      <w:r w:rsidRPr="00467E2F">
        <w:rPr>
          <w:sz w:val="24"/>
          <w:szCs w:val="24"/>
        </w:rPr>
        <w:lastRenderedPageBreak/>
        <w:t>Abstract</w:t>
      </w:r>
    </w:p>
    <w:p w14:paraId="281BAF06" w14:textId="77777777" w:rsidR="00081FDB" w:rsidRPr="00467E2F" w:rsidRDefault="00B03604" w:rsidP="00081FDB">
      <w:pPr>
        <w:pStyle w:val="NormalWeb"/>
        <w:spacing w:before="0" w:beforeAutospacing="0" w:after="0" w:afterAutospacing="0"/>
        <w:jc w:val="both"/>
        <w:rPr>
          <w:i/>
        </w:rPr>
      </w:pPr>
      <w:r w:rsidRPr="00467E2F">
        <w:rPr>
          <w:i/>
        </w:rPr>
        <w:t xml:space="preserve">Neural networks, a subset of artificial intelligence (AI) and machine learning (ML), have revolutionized industrial applications by offering advanced solutions to complex problems. This seminar article explores the extensive industrial applications of neural networks, highlighting their transformative impact across various sectors such as manufacturing, healthcare, finance, automotive, and retail. In manufacturing, neural networks improve predictive maintenance, quality control, and supply chain optimization. In healthcare, they enhance diagnostic accuracy, expedite drug discovery, and personalize treatment plans. The finance sector benefits from improved fraud detection, algorithmic trading, and accurate credit scoring. Automotive advancements include autonomous vehicles, predictive maintenance, and enhanced driver assistance systems. In retail, neural networks optimize customer </w:t>
      </w:r>
      <w:proofErr w:type="spellStart"/>
      <w:r w:rsidRPr="00467E2F">
        <w:rPr>
          <w:i/>
        </w:rPr>
        <w:t>behavior</w:t>
      </w:r>
      <w:proofErr w:type="spellEnd"/>
      <w:r w:rsidRPr="00467E2F">
        <w:rPr>
          <w:i/>
        </w:rPr>
        <w:t xml:space="preserve"> analysis, inventory management, and dynamic pricing. Despite their immense potential, challenges such as data quality, computational requirements, interpretability, bias, and security need to be addressed for sustainable and ethical deployment. This article discusses these challenges and explores future directions for the innovative application of neural networks.</w:t>
      </w:r>
    </w:p>
    <w:p w14:paraId="77426695" w14:textId="77777777" w:rsidR="00081FDB" w:rsidRPr="00467E2F" w:rsidRDefault="00081FDB" w:rsidP="00081FDB">
      <w:pPr>
        <w:pStyle w:val="NormalWeb"/>
        <w:spacing w:before="0" w:beforeAutospacing="0" w:after="0" w:afterAutospacing="0"/>
        <w:jc w:val="both"/>
        <w:rPr>
          <w:i/>
        </w:rPr>
      </w:pPr>
    </w:p>
    <w:p w14:paraId="03FAF595" w14:textId="49164ADA" w:rsidR="00B03604" w:rsidRPr="00467E2F" w:rsidRDefault="00B03604" w:rsidP="00081FDB">
      <w:pPr>
        <w:pStyle w:val="NormalWeb"/>
        <w:spacing w:before="0" w:beforeAutospacing="0" w:after="0" w:afterAutospacing="0"/>
        <w:jc w:val="both"/>
        <w:rPr>
          <w:i/>
        </w:rPr>
      </w:pPr>
      <w:r w:rsidRPr="00467E2F">
        <w:rPr>
          <w:rStyle w:val="Strong"/>
        </w:rPr>
        <w:t>Keywords:</w:t>
      </w:r>
      <w:r w:rsidRPr="00467E2F">
        <w:t xml:space="preserve"> Neural Networks, Industrial Applications, Deep Learning,</w:t>
      </w:r>
      <w:r w:rsidR="00081FDB" w:rsidRPr="00467E2F">
        <w:t xml:space="preserve"> </w:t>
      </w:r>
      <w:r w:rsidRPr="00467E2F">
        <w:t>Predictive Maintenance, Artificial Intelligence</w:t>
      </w:r>
    </w:p>
    <w:p w14:paraId="05CB88D0" w14:textId="2B08D0BC" w:rsidR="001466A5" w:rsidRPr="00467E2F" w:rsidRDefault="001466A5" w:rsidP="00081FDB">
      <w:pPr>
        <w:spacing w:after="0" w:line="360" w:lineRule="auto"/>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br w:type="page"/>
      </w:r>
    </w:p>
    <w:p w14:paraId="3DEED091" w14:textId="77777777" w:rsidR="009F66D8" w:rsidRPr="00467E2F" w:rsidRDefault="009F66D8" w:rsidP="00081FDB">
      <w:pPr>
        <w:spacing w:after="0" w:line="360" w:lineRule="auto"/>
        <w:outlineLvl w:val="2"/>
        <w:rPr>
          <w:rFonts w:ascii="Times New Roman" w:eastAsia="Times New Roman" w:hAnsi="Times New Roman" w:cs="Times New Roman"/>
          <w:b/>
          <w:bCs/>
          <w:sz w:val="24"/>
          <w:szCs w:val="24"/>
          <w:lang w:eastAsia="en-GB"/>
        </w:rPr>
        <w:sectPr w:rsidR="009F66D8" w:rsidRPr="00467E2F" w:rsidSect="009F66D8">
          <w:pgSz w:w="11906" w:h="16838"/>
          <w:pgMar w:top="1440" w:right="1440" w:bottom="1440" w:left="1440" w:header="720" w:footer="720" w:gutter="0"/>
          <w:pgNumType w:fmt="lowerRoman" w:start="1"/>
          <w:cols w:space="720"/>
          <w:docGrid w:linePitch="360"/>
        </w:sectPr>
      </w:pPr>
    </w:p>
    <w:p w14:paraId="764D9537" w14:textId="4BBA1CC7" w:rsidR="001466A5" w:rsidRPr="00467E2F" w:rsidRDefault="001466A5" w:rsidP="00081FDB">
      <w:pPr>
        <w:spacing w:after="0" w:line="360" w:lineRule="auto"/>
        <w:outlineLvl w:val="2"/>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lastRenderedPageBreak/>
        <w:t>Introduction</w:t>
      </w:r>
    </w:p>
    <w:p w14:paraId="2E201C80" w14:textId="46460C84"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Neural networks, a pivotal subset of artificial intelligence (AI) and machine learning (ML), have been increasingly integrated into various industrial applications, revolutionizing the way businesses operate. Inspired by the neural architecture of the human brain, neural networks consist of layers of interconnected nodes (neurons) that process data and learn patterns through iterative adjustments of weights. This ability to learn and adapt makes neural networks particularly suited for tackling complex problems that traditional algorithms struggle with (</w:t>
      </w:r>
      <w:proofErr w:type="spellStart"/>
      <w:r w:rsidRPr="00467E2F">
        <w:rPr>
          <w:rFonts w:ascii="Times New Roman" w:eastAsia="Times New Roman" w:hAnsi="Times New Roman" w:cs="Times New Roman"/>
          <w:sz w:val="24"/>
          <w:szCs w:val="24"/>
          <w:lang w:eastAsia="en-GB"/>
        </w:rPr>
        <w:t>LeCun</w:t>
      </w:r>
      <w:proofErr w:type="spellEnd"/>
      <w:r w:rsidRPr="00467E2F">
        <w:rPr>
          <w:rFonts w:ascii="Times New Roman" w:eastAsia="Times New Roman" w:hAnsi="Times New Roman" w:cs="Times New Roman"/>
          <w:sz w:val="24"/>
          <w:szCs w:val="24"/>
          <w:lang w:eastAsia="en-GB"/>
        </w:rPr>
        <w:t xml:space="preserve"> </w:t>
      </w:r>
      <w:r w:rsidRPr="00467E2F">
        <w:rPr>
          <w:rFonts w:ascii="Times New Roman" w:eastAsia="Times New Roman" w:hAnsi="Times New Roman" w:cs="Times New Roman"/>
          <w:i/>
          <w:sz w:val="24"/>
          <w:szCs w:val="24"/>
          <w:lang w:eastAsia="en-GB"/>
        </w:rPr>
        <w:t>et al.</w:t>
      </w:r>
      <w:r w:rsidRPr="00467E2F">
        <w:rPr>
          <w:rFonts w:ascii="Times New Roman" w:eastAsia="Times New Roman" w:hAnsi="Times New Roman" w:cs="Times New Roman"/>
          <w:sz w:val="24"/>
          <w:szCs w:val="24"/>
          <w:lang w:eastAsia="en-GB"/>
        </w:rPr>
        <w:t>, 2015).</w:t>
      </w:r>
    </w:p>
    <w:p w14:paraId="20F22A73" w14:textId="49FF6B4F"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In recent years, the advancements in neural networks, particularly deep learning, have been nothing short of transformative. Deep learning, a subset of machine learning, employs multiple layers of neural networks to extract progressively higher-level features from raw data. The rise of deep learning has been propelled by the availability of large datasets, improvements in computational power, and sophisticated algorithms (Goodfellow </w:t>
      </w:r>
      <w:r w:rsidRPr="00467E2F">
        <w:rPr>
          <w:rFonts w:ascii="Times New Roman" w:eastAsia="Times New Roman" w:hAnsi="Times New Roman" w:cs="Times New Roman"/>
          <w:i/>
          <w:sz w:val="24"/>
          <w:szCs w:val="24"/>
          <w:lang w:eastAsia="en-GB"/>
        </w:rPr>
        <w:t>et al.</w:t>
      </w:r>
      <w:r w:rsidRPr="00467E2F">
        <w:rPr>
          <w:rFonts w:ascii="Times New Roman" w:eastAsia="Times New Roman" w:hAnsi="Times New Roman" w:cs="Times New Roman"/>
          <w:sz w:val="24"/>
          <w:szCs w:val="24"/>
          <w:lang w:eastAsia="en-GB"/>
        </w:rPr>
        <w:t>, 2016). As a result, industries are leveraging these advancements to optimize processes, enhance decision-making, and create innovative products and services.</w:t>
      </w:r>
    </w:p>
    <w:p w14:paraId="69B893D7" w14:textId="77777777" w:rsidR="00081FDB" w:rsidRPr="00467E2F" w:rsidRDefault="00081FDB" w:rsidP="00081FDB">
      <w:pPr>
        <w:spacing w:before="240"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The continuous innovation in neural networks is driven by the need to solve more complex problems and improve efficiency across various industries. However, the adoption of this technology also presents challenges such as data quality, computational power requirements, interpretability, bias, and security concerns. Addressing these challenges is crucial for the sustainable and ethical deployment of neural networks (Ribeiro </w:t>
      </w:r>
      <w:r w:rsidRPr="00467E2F">
        <w:rPr>
          <w:rFonts w:ascii="Times New Roman" w:eastAsia="Times New Roman" w:hAnsi="Times New Roman" w:cs="Times New Roman"/>
          <w:i/>
          <w:sz w:val="24"/>
          <w:szCs w:val="24"/>
          <w:lang w:eastAsia="en-GB"/>
        </w:rPr>
        <w:t>et al.</w:t>
      </w:r>
      <w:r w:rsidRPr="00467E2F">
        <w:rPr>
          <w:rFonts w:ascii="Times New Roman" w:eastAsia="Times New Roman" w:hAnsi="Times New Roman" w:cs="Times New Roman"/>
          <w:sz w:val="24"/>
          <w:szCs w:val="24"/>
          <w:lang w:eastAsia="en-GB"/>
        </w:rPr>
        <w:t>, 2016).</w:t>
      </w:r>
    </w:p>
    <w:p w14:paraId="702A4F0A" w14:textId="253B7AFE" w:rsidR="00081FDB" w:rsidRPr="00467E2F" w:rsidRDefault="001466A5" w:rsidP="00081FDB">
      <w:pPr>
        <w:spacing w:before="240"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For instance, neural networks are employed for predictive maintenance, quality control, and supply chain optimization. Predictive maintenance uses sensor data to forecast machinery failures before they occur, thereby reducing downtime and maintenance costs. Quality control is enhanced through image recognition algorithms that detect defects in products, ensuring consistent quality standards (Min </w:t>
      </w:r>
      <w:r w:rsidRPr="00467E2F">
        <w:rPr>
          <w:rFonts w:ascii="Times New Roman" w:eastAsia="Times New Roman" w:hAnsi="Times New Roman" w:cs="Times New Roman"/>
          <w:i/>
          <w:sz w:val="24"/>
          <w:szCs w:val="24"/>
          <w:lang w:eastAsia="en-GB"/>
        </w:rPr>
        <w:t xml:space="preserve">et al., </w:t>
      </w:r>
      <w:r w:rsidRPr="00467E2F">
        <w:rPr>
          <w:rFonts w:ascii="Times New Roman" w:eastAsia="Times New Roman" w:hAnsi="Times New Roman" w:cs="Times New Roman"/>
          <w:sz w:val="24"/>
          <w:szCs w:val="24"/>
          <w:lang w:eastAsia="en-GB"/>
        </w:rPr>
        <w:t>2019).</w:t>
      </w:r>
    </w:p>
    <w:p w14:paraId="045269B3" w14:textId="77777777" w:rsidR="00464B5D" w:rsidRPr="00467E2F" w:rsidRDefault="00464B5D">
      <w:pPr>
        <w:rPr>
          <w:rFonts w:ascii="Times New Roman" w:eastAsia="Times New Roman" w:hAnsi="Times New Roman" w:cs="Times New Roman"/>
          <w:b/>
          <w:sz w:val="24"/>
          <w:szCs w:val="24"/>
          <w:lang w:eastAsia="en-GB"/>
        </w:rPr>
      </w:pPr>
      <w:r w:rsidRPr="00467E2F">
        <w:rPr>
          <w:rFonts w:ascii="Times New Roman" w:eastAsia="Times New Roman" w:hAnsi="Times New Roman" w:cs="Times New Roman"/>
          <w:b/>
          <w:sz w:val="24"/>
          <w:szCs w:val="24"/>
          <w:lang w:eastAsia="en-GB"/>
        </w:rPr>
        <w:br w:type="page"/>
      </w:r>
    </w:p>
    <w:p w14:paraId="177023E8" w14:textId="6619BC1C" w:rsidR="001466A5" w:rsidRPr="00467E2F" w:rsidRDefault="001466A5" w:rsidP="00081FDB">
      <w:pPr>
        <w:spacing w:after="0" w:line="360" w:lineRule="auto"/>
        <w:jc w:val="both"/>
        <w:rPr>
          <w:rFonts w:ascii="Times New Roman" w:eastAsia="Times New Roman" w:hAnsi="Times New Roman" w:cs="Times New Roman"/>
          <w:b/>
          <w:sz w:val="24"/>
          <w:szCs w:val="24"/>
          <w:lang w:eastAsia="en-GB"/>
        </w:rPr>
      </w:pPr>
      <w:r w:rsidRPr="00467E2F">
        <w:rPr>
          <w:rFonts w:ascii="Times New Roman" w:eastAsia="Times New Roman" w:hAnsi="Times New Roman" w:cs="Times New Roman"/>
          <w:b/>
          <w:sz w:val="24"/>
          <w:szCs w:val="24"/>
          <w:lang w:eastAsia="en-GB"/>
        </w:rPr>
        <w:lastRenderedPageBreak/>
        <w:t>APPLICATION OF NEURAL NETWORKS</w:t>
      </w:r>
    </w:p>
    <w:p w14:paraId="2D40907E" w14:textId="12DAA38B" w:rsidR="001466A5" w:rsidRPr="00467E2F" w:rsidRDefault="009F66D8" w:rsidP="00081FDB">
      <w:pPr>
        <w:pStyle w:val="Heading4"/>
        <w:spacing w:before="0" w:line="360" w:lineRule="auto"/>
        <w:jc w:val="both"/>
        <w:rPr>
          <w:rFonts w:ascii="Times New Roman" w:hAnsi="Times New Roman" w:cs="Times New Roman"/>
          <w:b/>
          <w:i w:val="0"/>
          <w:color w:val="auto"/>
          <w:sz w:val="24"/>
          <w:szCs w:val="24"/>
        </w:rPr>
      </w:pPr>
      <w:r w:rsidRPr="00467E2F">
        <w:rPr>
          <w:rFonts w:ascii="Times New Roman" w:hAnsi="Times New Roman" w:cs="Times New Roman"/>
          <w:b/>
          <w:i w:val="0"/>
          <w:color w:val="auto"/>
          <w:sz w:val="24"/>
          <w:szCs w:val="24"/>
        </w:rPr>
        <w:t xml:space="preserve">Application of Neural Networks in </w:t>
      </w:r>
      <w:r w:rsidR="001466A5" w:rsidRPr="00467E2F">
        <w:rPr>
          <w:rFonts w:ascii="Times New Roman" w:hAnsi="Times New Roman" w:cs="Times New Roman"/>
          <w:b/>
          <w:i w:val="0"/>
          <w:color w:val="auto"/>
          <w:sz w:val="24"/>
          <w:szCs w:val="24"/>
        </w:rPr>
        <w:t>Manufacturing</w:t>
      </w:r>
    </w:p>
    <w:p w14:paraId="20F3F12A" w14:textId="77777777" w:rsidR="001466A5" w:rsidRPr="00467E2F" w:rsidRDefault="001466A5" w:rsidP="00081FDB">
      <w:pPr>
        <w:pStyle w:val="NormalWeb"/>
        <w:spacing w:before="0" w:beforeAutospacing="0" w:after="0" w:afterAutospacing="0" w:line="360" w:lineRule="auto"/>
        <w:jc w:val="both"/>
      </w:pPr>
      <w:r w:rsidRPr="00467E2F">
        <w:rPr>
          <w:rStyle w:val="Strong"/>
        </w:rPr>
        <w:t>Predictive Maintenance</w:t>
      </w:r>
      <w:r w:rsidRPr="00467E2F">
        <w:t xml:space="preserve">: Neural networks </w:t>
      </w:r>
      <w:proofErr w:type="spellStart"/>
      <w:r w:rsidRPr="00467E2F">
        <w:t>analyze</w:t>
      </w:r>
      <w:proofErr w:type="spellEnd"/>
      <w:r w:rsidRPr="00467E2F">
        <w:t xml:space="preserve"> sensor data from machinery to predict failures before they occur, thus reducing downtime and maintenance costs. By continuously monitoring the operational data of machines, neural networks can identify patterns and anomalies that may indicate an impending failure. This allows for proactive maintenance scheduling, minimizing unexpected breakdowns and extending the lifespan of equipment (</w:t>
      </w:r>
      <w:proofErr w:type="spellStart"/>
      <w:r w:rsidRPr="00467E2F">
        <w:t>Zaki</w:t>
      </w:r>
      <w:proofErr w:type="spellEnd"/>
      <w:r w:rsidRPr="00467E2F">
        <w:t xml:space="preserve"> &amp; </w:t>
      </w:r>
      <w:proofErr w:type="spellStart"/>
      <w:r w:rsidRPr="00467E2F">
        <w:t>Meira</w:t>
      </w:r>
      <w:proofErr w:type="spellEnd"/>
      <w:r w:rsidRPr="00467E2F">
        <w:t>, 2014).</w:t>
      </w:r>
    </w:p>
    <w:p w14:paraId="4977A55C" w14:textId="41B7F834" w:rsidR="001466A5" w:rsidRPr="00467E2F" w:rsidRDefault="001466A5" w:rsidP="00081FDB">
      <w:pPr>
        <w:pStyle w:val="NormalWeb"/>
        <w:spacing w:before="0" w:beforeAutospacing="0" w:after="0" w:afterAutospacing="0" w:line="360" w:lineRule="auto"/>
        <w:jc w:val="both"/>
      </w:pPr>
      <w:r w:rsidRPr="00467E2F">
        <w:rPr>
          <w:rStyle w:val="Strong"/>
        </w:rPr>
        <w:t>Quality Control</w:t>
      </w:r>
      <w:r w:rsidRPr="00467E2F">
        <w:t>: Image recognition algorithms powered by neural networks detect defects in products, ensuring high-quality standards. These algorithms are trained on vast datasets of images, allowing them to identify even the smallest defects that may be missed by human inspectors. This application not only improves product quality but also increases production efficiency by reducing the rate of defective products (</w:t>
      </w:r>
      <w:proofErr w:type="spellStart"/>
      <w:r w:rsidRPr="00467E2F">
        <w:t>Lecun</w:t>
      </w:r>
      <w:proofErr w:type="spellEnd"/>
      <w:r w:rsidR="00081FDB" w:rsidRPr="00467E2F">
        <w:t xml:space="preserve"> </w:t>
      </w:r>
      <w:r w:rsidR="00081FDB" w:rsidRPr="00467E2F">
        <w:rPr>
          <w:i/>
        </w:rPr>
        <w:t>et al.</w:t>
      </w:r>
      <w:r w:rsidRPr="00467E2F">
        <w:t>, 2015).</w:t>
      </w:r>
    </w:p>
    <w:p w14:paraId="0E0F90BE" w14:textId="77777777" w:rsidR="001466A5" w:rsidRPr="00467E2F" w:rsidRDefault="001466A5" w:rsidP="00081FDB">
      <w:pPr>
        <w:pStyle w:val="NormalWeb"/>
        <w:spacing w:before="0" w:beforeAutospacing="0" w:after="0" w:afterAutospacing="0" w:line="360" w:lineRule="auto"/>
        <w:jc w:val="both"/>
      </w:pPr>
      <w:r w:rsidRPr="00467E2F">
        <w:rPr>
          <w:rStyle w:val="Strong"/>
        </w:rPr>
        <w:t>Supply Chain Optimization</w:t>
      </w:r>
      <w:r w:rsidRPr="00467E2F">
        <w:t xml:space="preserve">: Neural networks optimize supply chain operations by predicting demand, managing inventory, and improving logistics. By </w:t>
      </w:r>
      <w:proofErr w:type="spellStart"/>
      <w:r w:rsidRPr="00467E2F">
        <w:t>analyzing</w:t>
      </w:r>
      <w:proofErr w:type="spellEnd"/>
      <w:r w:rsidRPr="00467E2F">
        <w:t xml:space="preserve"> historical sales data, market trends, and other relevant factors, neural networks can accurately forecast demand, ensuring that inventory levels are appropriately maintained. This leads to better resource allocation, reduced inventory costs, and enhanced customer satisfaction (Kaur &amp; Kumari, 2022).</w:t>
      </w:r>
    </w:p>
    <w:p w14:paraId="06308618" w14:textId="1D611AF2" w:rsidR="001466A5" w:rsidRPr="00467E2F" w:rsidRDefault="009F66D8" w:rsidP="00081FDB">
      <w:pPr>
        <w:pStyle w:val="Heading4"/>
        <w:spacing w:before="0" w:line="360" w:lineRule="auto"/>
        <w:jc w:val="both"/>
        <w:rPr>
          <w:rFonts w:ascii="Times New Roman" w:hAnsi="Times New Roman" w:cs="Times New Roman"/>
          <w:b/>
          <w:i w:val="0"/>
          <w:color w:val="auto"/>
          <w:sz w:val="24"/>
          <w:szCs w:val="24"/>
        </w:rPr>
      </w:pPr>
      <w:r w:rsidRPr="00467E2F">
        <w:rPr>
          <w:rFonts w:ascii="Times New Roman" w:hAnsi="Times New Roman" w:cs="Times New Roman"/>
          <w:b/>
          <w:i w:val="0"/>
          <w:color w:val="auto"/>
          <w:sz w:val="24"/>
          <w:szCs w:val="24"/>
        </w:rPr>
        <w:t xml:space="preserve">Application of Neural Networks in </w:t>
      </w:r>
      <w:r w:rsidR="001466A5" w:rsidRPr="00467E2F">
        <w:rPr>
          <w:rFonts w:ascii="Times New Roman" w:hAnsi="Times New Roman" w:cs="Times New Roman"/>
          <w:b/>
          <w:i w:val="0"/>
          <w:color w:val="auto"/>
          <w:sz w:val="24"/>
          <w:szCs w:val="24"/>
        </w:rPr>
        <w:t>Healthcare</w:t>
      </w:r>
    </w:p>
    <w:p w14:paraId="0E94FB9F" w14:textId="77777777" w:rsidR="001466A5" w:rsidRPr="00467E2F" w:rsidRDefault="001466A5" w:rsidP="00081FDB">
      <w:pPr>
        <w:pStyle w:val="NormalWeb"/>
        <w:spacing w:before="0" w:beforeAutospacing="0" w:after="0" w:afterAutospacing="0" w:line="360" w:lineRule="auto"/>
        <w:jc w:val="both"/>
      </w:pPr>
      <w:r w:rsidRPr="00467E2F">
        <w:rPr>
          <w:rStyle w:val="Strong"/>
        </w:rPr>
        <w:t>Medical Imaging</w:t>
      </w:r>
      <w:r w:rsidRPr="00467E2F">
        <w:t>: Neural networks enhance the accuracy of diagnosing diseases through the analysis of medical images such as X-rays, MRIs, and CT scans. These networks are trained on large datasets of annotated medical images, allowing them to identify patterns and anomalies associated with various conditions. This improves diagnostic accuracy and supports early detection of diseases, which is crucial for effective treatment (</w:t>
      </w:r>
      <w:proofErr w:type="spellStart"/>
      <w:r w:rsidRPr="00467E2F">
        <w:t>Esteva</w:t>
      </w:r>
      <w:proofErr w:type="spellEnd"/>
      <w:r w:rsidRPr="00467E2F">
        <w:t xml:space="preserve"> </w:t>
      </w:r>
      <w:r w:rsidRPr="00467E2F">
        <w:rPr>
          <w:i/>
        </w:rPr>
        <w:t>et al.</w:t>
      </w:r>
      <w:r w:rsidRPr="00467E2F">
        <w:t>, 2019).</w:t>
      </w:r>
    </w:p>
    <w:p w14:paraId="0485BF62" w14:textId="77777777" w:rsidR="001466A5" w:rsidRPr="00467E2F" w:rsidRDefault="001466A5" w:rsidP="00081FDB">
      <w:pPr>
        <w:pStyle w:val="NormalWeb"/>
        <w:spacing w:before="0" w:beforeAutospacing="0" w:after="0" w:afterAutospacing="0" w:line="360" w:lineRule="auto"/>
        <w:jc w:val="both"/>
      </w:pPr>
      <w:r w:rsidRPr="00467E2F">
        <w:rPr>
          <w:rStyle w:val="Strong"/>
        </w:rPr>
        <w:t>Drug Discovery</w:t>
      </w:r>
      <w:r w:rsidRPr="00467E2F">
        <w:t xml:space="preserve">: AI accelerates the drug discovery process by predicting molecular interactions and potential side effects. Neural networks can </w:t>
      </w:r>
      <w:proofErr w:type="spellStart"/>
      <w:r w:rsidRPr="00467E2F">
        <w:t>analyze</w:t>
      </w:r>
      <w:proofErr w:type="spellEnd"/>
      <w:r w:rsidRPr="00467E2F">
        <w:t xml:space="preserve"> vast amounts of biochemical data to identify promising drug candidates, significantly reducing the time and cost associated with traditional drug discovery methods. This application is particularly valuable in the development of new treatments for complex diseases (</w:t>
      </w:r>
      <w:proofErr w:type="spellStart"/>
      <w:r w:rsidRPr="00467E2F">
        <w:t>Biamonte</w:t>
      </w:r>
      <w:proofErr w:type="spellEnd"/>
      <w:r w:rsidRPr="00467E2F">
        <w:t xml:space="preserve"> </w:t>
      </w:r>
      <w:r w:rsidRPr="00467E2F">
        <w:rPr>
          <w:i/>
        </w:rPr>
        <w:t>et al.,</w:t>
      </w:r>
      <w:r w:rsidRPr="00467E2F">
        <w:t xml:space="preserve"> 2017).</w:t>
      </w:r>
    </w:p>
    <w:p w14:paraId="1A0BC40F" w14:textId="77777777" w:rsidR="001466A5" w:rsidRPr="00467E2F" w:rsidRDefault="001466A5" w:rsidP="00081FDB">
      <w:pPr>
        <w:pStyle w:val="NormalWeb"/>
        <w:spacing w:before="0" w:beforeAutospacing="0" w:after="0" w:afterAutospacing="0" w:line="360" w:lineRule="auto"/>
        <w:jc w:val="both"/>
      </w:pPr>
      <w:r w:rsidRPr="00467E2F">
        <w:rPr>
          <w:rStyle w:val="Strong"/>
        </w:rPr>
        <w:t>Personalized Medicine</w:t>
      </w:r>
      <w:r w:rsidRPr="00467E2F">
        <w:t xml:space="preserve">: Neural networks </w:t>
      </w:r>
      <w:proofErr w:type="spellStart"/>
      <w:r w:rsidRPr="00467E2F">
        <w:t>analyze</w:t>
      </w:r>
      <w:proofErr w:type="spellEnd"/>
      <w:r w:rsidRPr="00467E2F">
        <w:t xml:space="preserve"> patient data to provide personalized treatment plans, improving patient outcomes. By considering a wide range of factors, including genetic information, medical history, and lifestyle, neural networks can recommend tailored treatments that are more likely to be effective for individual patients. This approach supports the shift towards more personalized and precise healthcare (</w:t>
      </w:r>
      <w:proofErr w:type="spellStart"/>
      <w:r w:rsidRPr="00467E2F">
        <w:t>Esteva</w:t>
      </w:r>
      <w:proofErr w:type="spellEnd"/>
      <w:r w:rsidRPr="00467E2F">
        <w:t xml:space="preserve"> </w:t>
      </w:r>
      <w:r w:rsidRPr="00467E2F">
        <w:rPr>
          <w:i/>
        </w:rPr>
        <w:t>et al.,</w:t>
      </w:r>
      <w:r w:rsidRPr="00467E2F">
        <w:t xml:space="preserve"> 2019).</w:t>
      </w:r>
    </w:p>
    <w:p w14:paraId="506D226E" w14:textId="31537FA5" w:rsidR="001466A5" w:rsidRPr="00467E2F" w:rsidRDefault="009F66D8" w:rsidP="00081FDB">
      <w:pPr>
        <w:pStyle w:val="Heading4"/>
        <w:spacing w:before="0" w:line="360" w:lineRule="auto"/>
        <w:jc w:val="both"/>
        <w:rPr>
          <w:rFonts w:ascii="Times New Roman" w:hAnsi="Times New Roman" w:cs="Times New Roman"/>
          <w:b/>
          <w:i w:val="0"/>
          <w:color w:val="auto"/>
          <w:sz w:val="24"/>
          <w:szCs w:val="24"/>
        </w:rPr>
      </w:pPr>
      <w:r w:rsidRPr="00467E2F">
        <w:rPr>
          <w:rFonts w:ascii="Times New Roman" w:hAnsi="Times New Roman" w:cs="Times New Roman"/>
          <w:b/>
          <w:i w:val="0"/>
          <w:color w:val="auto"/>
          <w:sz w:val="24"/>
          <w:szCs w:val="24"/>
        </w:rPr>
        <w:lastRenderedPageBreak/>
        <w:t xml:space="preserve">Application of Neural Networks in </w:t>
      </w:r>
      <w:r w:rsidR="001466A5" w:rsidRPr="00467E2F">
        <w:rPr>
          <w:rFonts w:ascii="Times New Roman" w:hAnsi="Times New Roman" w:cs="Times New Roman"/>
          <w:b/>
          <w:i w:val="0"/>
          <w:color w:val="auto"/>
          <w:sz w:val="24"/>
          <w:szCs w:val="24"/>
        </w:rPr>
        <w:t>Finance</w:t>
      </w:r>
    </w:p>
    <w:p w14:paraId="05CEAB88" w14:textId="77777777" w:rsidR="001466A5" w:rsidRPr="00467E2F" w:rsidRDefault="001466A5" w:rsidP="00081FDB">
      <w:pPr>
        <w:pStyle w:val="NormalWeb"/>
        <w:spacing w:before="0" w:beforeAutospacing="0" w:after="0" w:afterAutospacing="0" w:line="360" w:lineRule="auto"/>
        <w:jc w:val="both"/>
      </w:pPr>
      <w:r w:rsidRPr="00467E2F">
        <w:rPr>
          <w:rStyle w:val="Strong"/>
        </w:rPr>
        <w:t>Fraud Detection</w:t>
      </w:r>
      <w:r w:rsidRPr="00467E2F">
        <w:t xml:space="preserve">: Neural networks identify fraudulent transactions by </w:t>
      </w:r>
      <w:proofErr w:type="spellStart"/>
      <w:r w:rsidRPr="00467E2F">
        <w:t>analyzing</w:t>
      </w:r>
      <w:proofErr w:type="spellEnd"/>
      <w:r w:rsidRPr="00467E2F">
        <w:t xml:space="preserve"> patterns and anomalies in financial data. These systems are capable of processing vast amounts of transaction data in real-time, detecting subtle signs of fraud that might be missed by traditional rule-based systems. This enhances the security of financial transactions and protects against losses due to fraud (</w:t>
      </w:r>
      <w:proofErr w:type="spellStart"/>
      <w:r w:rsidRPr="00467E2F">
        <w:t>Zaki</w:t>
      </w:r>
      <w:proofErr w:type="spellEnd"/>
      <w:r w:rsidRPr="00467E2F">
        <w:t xml:space="preserve"> &amp; </w:t>
      </w:r>
      <w:proofErr w:type="spellStart"/>
      <w:r w:rsidRPr="00467E2F">
        <w:t>Meira</w:t>
      </w:r>
      <w:proofErr w:type="spellEnd"/>
      <w:r w:rsidRPr="00467E2F">
        <w:t>, 2014).</w:t>
      </w:r>
    </w:p>
    <w:p w14:paraId="64974484" w14:textId="4B15DDA5" w:rsidR="001466A5" w:rsidRPr="00467E2F" w:rsidRDefault="001466A5" w:rsidP="00081FDB">
      <w:pPr>
        <w:pStyle w:val="NormalWeb"/>
        <w:spacing w:before="0" w:beforeAutospacing="0" w:after="0" w:afterAutospacing="0" w:line="360" w:lineRule="auto"/>
        <w:jc w:val="both"/>
      </w:pPr>
      <w:r w:rsidRPr="00467E2F">
        <w:rPr>
          <w:rStyle w:val="Strong"/>
        </w:rPr>
        <w:t>Algorithmic Trading</w:t>
      </w:r>
      <w:r w:rsidRPr="00467E2F">
        <w:t xml:space="preserve">: AI-driven trading algorithms execute trades at optimal times, maximizing profits. These algorithms use neural networks to </w:t>
      </w:r>
      <w:proofErr w:type="spellStart"/>
      <w:r w:rsidRPr="00467E2F">
        <w:t>analyze</w:t>
      </w:r>
      <w:proofErr w:type="spellEnd"/>
      <w:r w:rsidRPr="00467E2F">
        <w:t xml:space="preserve"> market data, identify trading opportunities, and execute trades with high precision and speed. This approach minimizes human error and leverages market trends to achieve better trading outcomes (</w:t>
      </w:r>
      <w:proofErr w:type="spellStart"/>
      <w:r w:rsidRPr="00467E2F">
        <w:t>Lecun</w:t>
      </w:r>
      <w:proofErr w:type="spellEnd"/>
      <w:r w:rsidR="00B03604" w:rsidRPr="00467E2F">
        <w:t xml:space="preserve"> </w:t>
      </w:r>
      <w:r w:rsidR="00B03604" w:rsidRPr="00467E2F">
        <w:rPr>
          <w:i/>
        </w:rPr>
        <w:t xml:space="preserve">et al., </w:t>
      </w:r>
      <w:r w:rsidRPr="00467E2F">
        <w:t>2015).</w:t>
      </w:r>
    </w:p>
    <w:p w14:paraId="1A2C5A11" w14:textId="77777777" w:rsidR="001466A5" w:rsidRPr="00467E2F" w:rsidRDefault="001466A5" w:rsidP="00081FDB">
      <w:pPr>
        <w:pStyle w:val="NormalWeb"/>
        <w:spacing w:before="0" w:beforeAutospacing="0" w:after="0" w:afterAutospacing="0" w:line="360" w:lineRule="auto"/>
        <w:jc w:val="both"/>
      </w:pPr>
      <w:r w:rsidRPr="00467E2F">
        <w:rPr>
          <w:rStyle w:val="Strong"/>
        </w:rPr>
        <w:t>Credit Scoring</w:t>
      </w:r>
      <w:r w:rsidRPr="00467E2F">
        <w:t>: Neural networks assess credit risk more accurately by evaluating a wider range of data points. Traditional credit scoring models often rely on a limited set of financial indicators, while neural networks can incorporate diverse data sources, including transaction history, social media activity, and other non-traditional data. This leads to more accurate credit assessments and fairer lending decisions (Kaur &amp; Kumari, 2022).</w:t>
      </w:r>
    </w:p>
    <w:p w14:paraId="3287F70C" w14:textId="6B54AC96" w:rsidR="001466A5" w:rsidRPr="00467E2F" w:rsidRDefault="009F66D8" w:rsidP="00081FDB">
      <w:pPr>
        <w:pStyle w:val="Heading4"/>
        <w:spacing w:before="0" w:line="360" w:lineRule="auto"/>
        <w:jc w:val="both"/>
        <w:rPr>
          <w:rFonts w:ascii="Times New Roman" w:hAnsi="Times New Roman" w:cs="Times New Roman"/>
          <w:b/>
          <w:i w:val="0"/>
          <w:color w:val="auto"/>
          <w:sz w:val="24"/>
          <w:szCs w:val="24"/>
        </w:rPr>
      </w:pPr>
      <w:r w:rsidRPr="00467E2F">
        <w:rPr>
          <w:rFonts w:ascii="Times New Roman" w:hAnsi="Times New Roman" w:cs="Times New Roman"/>
          <w:b/>
          <w:i w:val="0"/>
          <w:color w:val="auto"/>
          <w:sz w:val="24"/>
          <w:szCs w:val="24"/>
        </w:rPr>
        <w:t xml:space="preserve">Application of Neural Networks in </w:t>
      </w:r>
      <w:r w:rsidR="001466A5" w:rsidRPr="00467E2F">
        <w:rPr>
          <w:rFonts w:ascii="Times New Roman" w:hAnsi="Times New Roman" w:cs="Times New Roman"/>
          <w:b/>
          <w:i w:val="0"/>
          <w:color w:val="auto"/>
          <w:sz w:val="24"/>
          <w:szCs w:val="24"/>
        </w:rPr>
        <w:t>Automotive</w:t>
      </w:r>
    </w:p>
    <w:p w14:paraId="251D5C08" w14:textId="3AEF2DD3" w:rsidR="001466A5" w:rsidRPr="00467E2F" w:rsidRDefault="001466A5" w:rsidP="00081FDB">
      <w:pPr>
        <w:pStyle w:val="NormalWeb"/>
        <w:spacing w:before="0" w:beforeAutospacing="0" w:after="0" w:afterAutospacing="0" w:line="360" w:lineRule="auto"/>
        <w:jc w:val="both"/>
      </w:pPr>
      <w:r w:rsidRPr="00467E2F">
        <w:rPr>
          <w:rStyle w:val="Strong"/>
        </w:rPr>
        <w:t>Autonomous Vehicles</w:t>
      </w:r>
      <w:r w:rsidRPr="00467E2F">
        <w:t xml:space="preserve">: Neural networks enable self-driving cars to perceive their environment, make decisions, and navigate safely. These systems use a combination of sensors, cameras, and neural networks to interpret the surrounding environment, plan routes, and execute driving </w:t>
      </w:r>
      <w:proofErr w:type="spellStart"/>
      <w:r w:rsidRPr="00467E2F">
        <w:t>maneuvers</w:t>
      </w:r>
      <w:proofErr w:type="spellEnd"/>
      <w:r w:rsidRPr="00467E2F">
        <w:t>. This technology is crucial for the development of fully autonomous vehicles, which promise to revolutionize transportation (Roy</w:t>
      </w:r>
      <w:r w:rsidR="00B03604" w:rsidRPr="00467E2F">
        <w:t xml:space="preserve"> </w:t>
      </w:r>
      <w:r w:rsidR="00B03604" w:rsidRPr="00467E2F">
        <w:rPr>
          <w:i/>
        </w:rPr>
        <w:t xml:space="preserve">et al., </w:t>
      </w:r>
      <w:r w:rsidRPr="00467E2F">
        <w:t>2019).</w:t>
      </w:r>
    </w:p>
    <w:p w14:paraId="72605C1F" w14:textId="77777777" w:rsidR="001466A5" w:rsidRPr="00467E2F" w:rsidRDefault="001466A5" w:rsidP="00081FDB">
      <w:pPr>
        <w:pStyle w:val="NormalWeb"/>
        <w:spacing w:before="0" w:beforeAutospacing="0" w:after="0" w:afterAutospacing="0" w:line="360" w:lineRule="auto"/>
        <w:jc w:val="both"/>
      </w:pPr>
      <w:r w:rsidRPr="00467E2F">
        <w:rPr>
          <w:rStyle w:val="Strong"/>
        </w:rPr>
        <w:t>Predictive Maintenance</w:t>
      </w:r>
      <w:r w:rsidRPr="00467E2F">
        <w:t xml:space="preserve">: Similar to manufacturing, neural networks in the automotive industry predict vehicle component failures. By </w:t>
      </w:r>
      <w:proofErr w:type="spellStart"/>
      <w:r w:rsidRPr="00467E2F">
        <w:t>analyzing</w:t>
      </w:r>
      <w:proofErr w:type="spellEnd"/>
      <w:r w:rsidRPr="00467E2F">
        <w:t xml:space="preserve"> data from vehicle sensors, neural networks can forecast potential issues, allowing for timely maintenance and reducing the risk of breakdowns. This enhances vehicle reliability and safety (</w:t>
      </w:r>
      <w:proofErr w:type="spellStart"/>
      <w:r w:rsidRPr="00467E2F">
        <w:t>Zaki</w:t>
      </w:r>
      <w:proofErr w:type="spellEnd"/>
      <w:r w:rsidRPr="00467E2F">
        <w:t xml:space="preserve"> &amp; </w:t>
      </w:r>
      <w:proofErr w:type="spellStart"/>
      <w:r w:rsidRPr="00467E2F">
        <w:t>Meira</w:t>
      </w:r>
      <w:proofErr w:type="spellEnd"/>
      <w:r w:rsidRPr="00467E2F">
        <w:t>, 2014).</w:t>
      </w:r>
    </w:p>
    <w:p w14:paraId="75BAFA75" w14:textId="1A419D98" w:rsidR="001466A5" w:rsidRPr="00467E2F" w:rsidRDefault="001466A5" w:rsidP="00081FDB">
      <w:pPr>
        <w:pStyle w:val="NormalWeb"/>
        <w:spacing w:before="0" w:beforeAutospacing="0" w:after="0" w:afterAutospacing="0" w:line="360" w:lineRule="auto"/>
        <w:jc w:val="both"/>
      </w:pPr>
      <w:r w:rsidRPr="00467E2F">
        <w:rPr>
          <w:rStyle w:val="Strong"/>
        </w:rPr>
        <w:t>Driver Assistance Systems</w:t>
      </w:r>
      <w:r w:rsidRPr="00467E2F">
        <w:t>: AI enhances safety features such as lane-keeping assistance, adaptive cruise control, and collision avoidance. These systems use neural networks to process real-time data from vehicle sensors and cameras, providing drivers with advanced assistance that improves safety and convenience on the road (Roy</w:t>
      </w:r>
      <w:r w:rsidR="00B03604" w:rsidRPr="00467E2F">
        <w:t xml:space="preserve"> </w:t>
      </w:r>
      <w:r w:rsidR="00B03604" w:rsidRPr="00467E2F">
        <w:rPr>
          <w:i/>
        </w:rPr>
        <w:t xml:space="preserve">et al., </w:t>
      </w:r>
      <w:r w:rsidRPr="00467E2F">
        <w:t>2019).</w:t>
      </w:r>
    </w:p>
    <w:p w14:paraId="21275B9C" w14:textId="2A6DF9EB" w:rsidR="001466A5" w:rsidRPr="00467E2F" w:rsidRDefault="009F66D8" w:rsidP="00081FDB">
      <w:pPr>
        <w:pStyle w:val="Heading4"/>
        <w:spacing w:before="0" w:line="360" w:lineRule="auto"/>
        <w:jc w:val="both"/>
        <w:rPr>
          <w:rFonts w:ascii="Times New Roman" w:hAnsi="Times New Roman" w:cs="Times New Roman"/>
          <w:b/>
          <w:i w:val="0"/>
          <w:color w:val="auto"/>
          <w:sz w:val="24"/>
          <w:szCs w:val="24"/>
        </w:rPr>
      </w:pPr>
      <w:r w:rsidRPr="00467E2F">
        <w:rPr>
          <w:rFonts w:ascii="Times New Roman" w:hAnsi="Times New Roman" w:cs="Times New Roman"/>
          <w:b/>
          <w:i w:val="0"/>
          <w:color w:val="auto"/>
          <w:sz w:val="24"/>
          <w:szCs w:val="24"/>
        </w:rPr>
        <w:t xml:space="preserve">Application of Neural Networks in </w:t>
      </w:r>
      <w:r w:rsidR="001466A5" w:rsidRPr="00467E2F">
        <w:rPr>
          <w:rFonts w:ascii="Times New Roman" w:hAnsi="Times New Roman" w:cs="Times New Roman"/>
          <w:b/>
          <w:i w:val="0"/>
          <w:color w:val="auto"/>
          <w:sz w:val="24"/>
          <w:szCs w:val="24"/>
        </w:rPr>
        <w:t>Retail</w:t>
      </w:r>
    </w:p>
    <w:p w14:paraId="7DF221F2" w14:textId="77777777" w:rsidR="001466A5" w:rsidRPr="00467E2F" w:rsidRDefault="001466A5" w:rsidP="00081FDB">
      <w:pPr>
        <w:pStyle w:val="NormalWeb"/>
        <w:spacing w:before="0" w:beforeAutospacing="0" w:after="0" w:afterAutospacing="0" w:line="360" w:lineRule="auto"/>
        <w:jc w:val="both"/>
      </w:pPr>
      <w:r w:rsidRPr="00467E2F">
        <w:rPr>
          <w:rStyle w:val="Strong"/>
        </w:rPr>
        <w:t xml:space="preserve">Customer </w:t>
      </w:r>
      <w:proofErr w:type="spellStart"/>
      <w:r w:rsidRPr="00467E2F">
        <w:rPr>
          <w:rStyle w:val="Strong"/>
        </w:rPr>
        <w:t>Behavior</w:t>
      </w:r>
      <w:proofErr w:type="spellEnd"/>
      <w:r w:rsidRPr="00467E2F">
        <w:rPr>
          <w:rStyle w:val="Strong"/>
        </w:rPr>
        <w:t xml:space="preserve"> Analysis</w:t>
      </w:r>
      <w:r w:rsidRPr="00467E2F">
        <w:t xml:space="preserve">: Neural networks </w:t>
      </w:r>
      <w:proofErr w:type="spellStart"/>
      <w:r w:rsidRPr="00467E2F">
        <w:t>analyze</w:t>
      </w:r>
      <w:proofErr w:type="spellEnd"/>
      <w:r w:rsidRPr="00467E2F">
        <w:t xml:space="preserve"> customer data to predict purchasing </w:t>
      </w:r>
      <w:proofErr w:type="spellStart"/>
      <w:r w:rsidRPr="00467E2F">
        <w:t>behavior</w:t>
      </w:r>
      <w:proofErr w:type="spellEnd"/>
      <w:r w:rsidRPr="00467E2F">
        <w:t xml:space="preserve"> and personalize marketing strategies. By examining factors such as past purchase history, browsing </w:t>
      </w:r>
      <w:proofErr w:type="spellStart"/>
      <w:r w:rsidRPr="00467E2F">
        <w:t>behavior</w:t>
      </w:r>
      <w:proofErr w:type="spellEnd"/>
      <w:r w:rsidRPr="00467E2F">
        <w:t>, and demographic information, neural networks can identify patterns and preferences, enabling retailers to tailor their marketing efforts and improve customer engagement (Kaur &amp; Kumari, 2022).</w:t>
      </w:r>
    </w:p>
    <w:p w14:paraId="4D0D3C8C" w14:textId="749547BD" w:rsidR="001466A5" w:rsidRPr="00467E2F" w:rsidRDefault="001466A5" w:rsidP="00081FDB">
      <w:pPr>
        <w:pStyle w:val="NormalWeb"/>
        <w:spacing w:before="0" w:beforeAutospacing="0" w:after="0" w:afterAutospacing="0" w:line="360" w:lineRule="auto"/>
        <w:jc w:val="both"/>
      </w:pPr>
      <w:r w:rsidRPr="00467E2F">
        <w:rPr>
          <w:rStyle w:val="Strong"/>
        </w:rPr>
        <w:lastRenderedPageBreak/>
        <w:t>Inventory Management</w:t>
      </w:r>
      <w:r w:rsidRPr="00467E2F">
        <w:t xml:space="preserve">: AI optimizes inventory levels by predicting demand and reducing overstock or stockouts. Neural networks </w:t>
      </w:r>
      <w:proofErr w:type="spellStart"/>
      <w:r w:rsidRPr="00467E2F">
        <w:t>analyze</w:t>
      </w:r>
      <w:proofErr w:type="spellEnd"/>
      <w:r w:rsidRPr="00467E2F">
        <w:t xml:space="preserve"> sales data, market trends, and other relevant factors to forecast demand accurately, ensuring that inventory is maintained at optimal levels. This reduces the costs associated with excess inventory and lost sales due to stockouts </w:t>
      </w:r>
      <w:r w:rsidR="00B03604" w:rsidRPr="00467E2F">
        <w:t>(</w:t>
      </w:r>
      <w:proofErr w:type="spellStart"/>
      <w:r w:rsidR="00B03604" w:rsidRPr="00467E2F">
        <w:t>Kusiak</w:t>
      </w:r>
      <w:proofErr w:type="spellEnd"/>
      <w:r w:rsidR="00B03604" w:rsidRPr="00467E2F">
        <w:t>, 2017).</w:t>
      </w:r>
    </w:p>
    <w:p w14:paraId="0FD8959D" w14:textId="77777777" w:rsidR="001466A5" w:rsidRPr="00467E2F" w:rsidRDefault="001466A5" w:rsidP="00081FDB">
      <w:pPr>
        <w:pStyle w:val="NormalWeb"/>
        <w:spacing w:before="0" w:beforeAutospacing="0" w:after="0" w:afterAutospacing="0" w:line="360" w:lineRule="auto"/>
        <w:jc w:val="both"/>
      </w:pPr>
      <w:r w:rsidRPr="00467E2F">
        <w:rPr>
          <w:rStyle w:val="Strong"/>
        </w:rPr>
        <w:t>Dynamic Pricing</w:t>
      </w:r>
      <w:r w:rsidRPr="00467E2F">
        <w:t xml:space="preserve">: Neural networks adjust prices in real-time based on demand, competition, and other factors. By continuously </w:t>
      </w:r>
      <w:proofErr w:type="spellStart"/>
      <w:r w:rsidRPr="00467E2F">
        <w:t>analyzing</w:t>
      </w:r>
      <w:proofErr w:type="spellEnd"/>
      <w:r w:rsidRPr="00467E2F">
        <w:t xml:space="preserve"> market conditions and consumer </w:t>
      </w:r>
      <w:proofErr w:type="spellStart"/>
      <w:r w:rsidRPr="00467E2F">
        <w:t>behavior</w:t>
      </w:r>
      <w:proofErr w:type="spellEnd"/>
      <w:r w:rsidRPr="00467E2F">
        <w:t>, neural networks can set prices that maximize revenue and competitiveness. This dynamic pricing strategy helps retailers respond quickly to market changes and optimize their pricing models (Kaur &amp; Kumari, 2022).</w:t>
      </w:r>
    </w:p>
    <w:p w14:paraId="78515D56" w14:textId="7B0F4B88" w:rsidR="001466A5" w:rsidRPr="00467E2F" w:rsidRDefault="001466A5" w:rsidP="00081FDB">
      <w:pPr>
        <w:spacing w:after="0" w:line="360" w:lineRule="auto"/>
        <w:rPr>
          <w:rFonts w:ascii="Times New Roman" w:eastAsia="Times New Roman" w:hAnsi="Times New Roman" w:cs="Times New Roman"/>
          <w:b/>
          <w:bCs/>
          <w:sz w:val="24"/>
          <w:szCs w:val="24"/>
          <w:lang w:eastAsia="en-GB"/>
        </w:rPr>
      </w:pPr>
    </w:p>
    <w:p w14:paraId="54694DF0" w14:textId="68C570FA" w:rsidR="001466A5" w:rsidRPr="00467E2F" w:rsidRDefault="001466A5" w:rsidP="00081FDB">
      <w:pPr>
        <w:spacing w:after="0" w:line="360" w:lineRule="auto"/>
        <w:jc w:val="both"/>
        <w:outlineLvl w:val="2"/>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t>Recent Innovations</w:t>
      </w:r>
      <w:r w:rsidR="00081FDB" w:rsidRPr="00467E2F">
        <w:rPr>
          <w:rFonts w:ascii="Times New Roman" w:eastAsia="Times New Roman" w:hAnsi="Times New Roman" w:cs="Times New Roman"/>
          <w:b/>
          <w:bCs/>
          <w:sz w:val="24"/>
          <w:szCs w:val="24"/>
          <w:lang w:eastAsia="en-GB"/>
        </w:rPr>
        <w:t xml:space="preserve"> of Neural Networks</w:t>
      </w:r>
    </w:p>
    <w:p w14:paraId="594A68D2" w14:textId="7BBEFB81"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Deep Learning Models</w:t>
      </w:r>
      <w:r w:rsidRPr="00467E2F">
        <w:rPr>
          <w:rFonts w:ascii="Times New Roman" w:eastAsia="Times New Roman" w:hAnsi="Times New Roman" w:cs="Times New Roman"/>
          <w:sz w:val="24"/>
          <w:szCs w:val="24"/>
          <w:lang w:eastAsia="en-GB"/>
        </w:rPr>
        <w:t>: Advances in deep learning architectures, such as Convolutional Neural Networks (CNNs) and Recurrent Neural Networks (RNNs), have significantly improved image and speech recognition capabilities. Generative Adversarial Networks (GANs) are being used to create realistic synthetic data for training purposes and enhancing data privacy</w:t>
      </w:r>
      <w:r w:rsidR="009F66D8" w:rsidRPr="00467E2F">
        <w:rPr>
          <w:rFonts w:ascii="Times New Roman" w:eastAsia="Times New Roman" w:hAnsi="Times New Roman" w:cs="Times New Roman"/>
          <w:sz w:val="24"/>
          <w:szCs w:val="24"/>
          <w:lang w:eastAsia="en-GB"/>
        </w:rPr>
        <w:t xml:space="preserve"> </w:t>
      </w:r>
      <w:r w:rsidR="009F66D8" w:rsidRPr="00467E2F">
        <w:rPr>
          <w:rFonts w:ascii="Times New Roman" w:hAnsi="Times New Roman" w:cs="Times New Roman"/>
          <w:sz w:val="24"/>
          <w:szCs w:val="24"/>
        </w:rPr>
        <w:t>(Roy</w:t>
      </w:r>
      <w:r w:rsidR="009F66D8" w:rsidRPr="00467E2F">
        <w:rPr>
          <w:sz w:val="24"/>
          <w:szCs w:val="24"/>
        </w:rPr>
        <w:t xml:space="preserve"> </w:t>
      </w:r>
      <w:r w:rsidR="009F66D8" w:rsidRPr="00467E2F">
        <w:rPr>
          <w:i/>
          <w:sz w:val="24"/>
          <w:szCs w:val="24"/>
        </w:rPr>
        <w:t xml:space="preserve">et al., </w:t>
      </w:r>
      <w:r w:rsidR="009F66D8" w:rsidRPr="00467E2F">
        <w:rPr>
          <w:rFonts w:ascii="Times New Roman" w:hAnsi="Times New Roman" w:cs="Times New Roman"/>
          <w:sz w:val="24"/>
          <w:szCs w:val="24"/>
        </w:rPr>
        <w:t>2019).</w:t>
      </w:r>
    </w:p>
    <w:p w14:paraId="74A87004" w14:textId="40889C77"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Edge AI: </w:t>
      </w:r>
      <w:r w:rsidRPr="00467E2F">
        <w:rPr>
          <w:rFonts w:ascii="Times New Roman" w:eastAsia="Times New Roman" w:hAnsi="Times New Roman" w:cs="Times New Roman"/>
          <w:sz w:val="24"/>
          <w:szCs w:val="24"/>
          <w:lang w:eastAsia="en-GB"/>
        </w:rPr>
        <w:t>Edge AI involves processing data on local devices rather than relying on centralized cloud servers, reducing latency and enhancing privacy. Applications include real-time video analytics, autonomous drones, and smart home devices</w:t>
      </w:r>
      <w:r w:rsidR="009F66D8" w:rsidRPr="00467E2F">
        <w:rPr>
          <w:rFonts w:ascii="Times New Roman" w:eastAsia="Times New Roman" w:hAnsi="Times New Roman" w:cs="Times New Roman"/>
          <w:sz w:val="24"/>
          <w:szCs w:val="24"/>
          <w:lang w:eastAsia="en-GB"/>
        </w:rPr>
        <w:t xml:space="preserve"> </w:t>
      </w:r>
      <w:r w:rsidR="009F66D8" w:rsidRPr="00467E2F">
        <w:rPr>
          <w:rFonts w:ascii="Times New Roman" w:hAnsi="Times New Roman" w:cs="Times New Roman"/>
          <w:sz w:val="24"/>
          <w:szCs w:val="24"/>
        </w:rPr>
        <w:t>(Kaur &amp; Kumari, 2022).</w:t>
      </w:r>
    </w:p>
    <w:p w14:paraId="0283F7A3" w14:textId="11440CC6"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Explainable AI (XAI): </w:t>
      </w:r>
      <w:r w:rsidRPr="00467E2F">
        <w:rPr>
          <w:rFonts w:ascii="Times New Roman" w:eastAsia="Times New Roman" w:hAnsi="Times New Roman" w:cs="Times New Roman"/>
          <w:sz w:val="24"/>
          <w:szCs w:val="24"/>
          <w:lang w:eastAsia="en-GB"/>
        </w:rPr>
        <w:t>XAI aims to make neural network decision-making processes more transparent and understandable to humans. This is crucial for industries like healthcare and finance, where understanding the rationale behind decisions is essential</w:t>
      </w:r>
      <w:r w:rsidR="009F66D8" w:rsidRPr="00467E2F">
        <w:rPr>
          <w:rFonts w:ascii="Times New Roman" w:eastAsia="Times New Roman" w:hAnsi="Times New Roman" w:cs="Times New Roman"/>
          <w:sz w:val="24"/>
          <w:szCs w:val="24"/>
          <w:lang w:eastAsia="en-GB"/>
        </w:rPr>
        <w:t xml:space="preserve"> (</w:t>
      </w:r>
      <w:proofErr w:type="spellStart"/>
      <w:r w:rsidR="009F66D8" w:rsidRPr="00467E2F">
        <w:rPr>
          <w:rFonts w:ascii="Times New Roman" w:eastAsia="Times New Roman" w:hAnsi="Times New Roman" w:cs="Times New Roman"/>
          <w:sz w:val="24"/>
          <w:szCs w:val="24"/>
          <w:lang w:eastAsia="en-GB"/>
        </w:rPr>
        <w:t>Kusiak</w:t>
      </w:r>
      <w:proofErr w:type="spellEnd"/>
      <w:r w:rsidR="009F66D8" w:rsidRPr="00467E2F">
        <w:rPr>
          <w:rFonts w:ascii="Times New Roman" w:eastAsia="Times New Roman" w:hAnsi="Times New Roman" w:cs="Times New Roman"/>
          <w:sz w:val="24"/>
          <w:szCs w:val="24"/>
          <w:lang w:eastAsia="en-GB"/>
        </w:rPr>
        <w:t>, 2017)</w:t>
      </w:r>
      <w:r w:rsidR="009F66D8" w:rsidRPr="00467E2F">
        <w:rPr>
          <w:sz w:val="24"/>
          <w:szCs w:val="24"/>
        </w:rPr>
        <w:t>.</w:t>
      </w:r>
    </w:p>
    <w:p w14:paraId="1BBFD433" w14:textId="6E6CCCE4" w:rsidR="001466A5" w:rsidRPr="00467E2F" w:rsidRDefault="001466A5" w:rsidP="00081FDB">
      <w:pPr>
        <w:spacing w:after="0" w:line="360" w:lineRule="auto"/>
        <w:outlineLvl w:val="2"/>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t>Challenges</w:t>
      </w:r>
      <w:r w:rsidR="00081FDB" w:rsidRPr="00467E2F">
        <w:rPr>
          <w:rFonts w:ascii="Times New Roman" w:eastAsia="Times New Roman" w:hAnsi="Times New Roman" w:cs="Times New Roman"/>
          <w:b/>
          <w:bCs/>
          <w:sz w:val="24"/>
          <w:szCs w:val="24"/>
          <w:lang w:eastAsia="en-GB"/>
        </w:rPr>
        <w:t xml:space="preserve"> of Neural Network</w:t>
      </w:r>
    </w:p>
    <w:p w14:paraId="5EFD4408" w14:textId="06944557" w:rsidR="00081FDB" w:rsidRPr="00467E2F" w:rsidRDefault="00081FDB" w:rsidP="00081FDB">
      <w:pPr>
        <w:spacing w:after="0" w:line="360" w:lineRule="auto"/>
        <w:outlineLvl w:val="2"/>
        <w:rPr>
          <w:rFonts w:ascii="Times New Roman" w:eastAsia="Times New Roman" w:hAnsi="Times New Roman" w:cs="Times New Roman"/>
          <w:bCs/>
          <w:sz w:val="24"/>
          <w:szCs w:val="24"/>
          <w:lang w:eastAsia="en-GB"/>
        </w:rPr>
      </w:pPr>
      <w:proofErr w:type="spellStart"/>
      <w:r w:rsidRPr="00467E2F">
        <w:rPr>
          <w:rFonts w:ascii="Times New Roman" w:eastAsia="Times New Roman" w:hAnsi="Times New Roman" w:cs="Times New Roman"/>
          <w:sz w:val="24"/>
          <w:szCs w:val="24"/>
          <w:lang w:eastAsia="en-GB"/>
        </w:rPr>
        <w:t>Grigorescu</w:t>
      </w:r>
      <w:proofErr w:type="spellEnd"/>
      <w:r w:rsidRPr="00467E2F">
        <w:rPr>
          <w:rFonts w:ascii="Times New Roman" w:eastAsia="Times New Roman" w:hAnsi="Times New Roman" w:cs="Times New Roman"/>
          <w:sz w:val="24"/>
          <w:szCs w:val="24"/>
          <w:lang w:eastAsia="en-GB"/>
        </w:rPr>
        <w:t xml:space="preserve"> </w:t>
      </w:r>
      <w:r w:rsidRPr="00467E2F">
        <w:rPr>
          <w:rFonts w:ascii="Times New Roman" w:eastAsia="Times New Roman" w:hAnsi="Times New Roman" w:cs="Times New Roman"/>
          <w:i/>
          <w:sz w:val="24"/>
          <w:szCs w:val="24"/>
          <w:lang w:eastAsia="en-GB"/>
        </w:rPr>
        <w:t xml:space="preserve">et al. </w:t>
      </w:r>
      <w:r w:rsidRPr="00467E2F">
        <w:rPr>
          <w:rFonts w:ascii="Times New Roman" w:eastAsia="Times New Roman" w:hAnsi="Times New Roman" w:cs="Times New Roman"/>
          <w:sz w:val="24"/>
          <w:szCs w:val="24"/>
          <w:lang w:eastAsia="en-GB"/>
        </w:rPr>
        <w:t>(2020), outlined some challenges of Neural Networks which include the following:</w:t>
      </w:r>
    </w:p>
    <w:p w14:paraId="0F3771C9" w14:textId="5EF208E1"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Data Quality and Quantity</w:t>
      </w:r>
      <w:r w:rsidRPr="00467E2F">
        <w:rPr>
          <w:rFonts w:ascii="Times New Roman" w:eastAsia="Times New Roman" w:hAnsi="Times New Roman" w:cs="Times New Roman"/>
          <w:sz w:val="24"/>
          <w:szCs w:val="24"/>
          <w:lang w:eastAsia="en-GB"/>
        </w:rPr>
        <w:t>: Neural networks require large amounts of high-quality data for training. In many industries, obtaining such data can be challenging due to privacy concerns, data fragmentation, and lack of standardized formats</w:t>
      </w:r>
      <w:r w:rsidR="009F66D8" w:rsidRPr="00467E2F">
        <w:rPr>
          <w:rFonts w:ascii="Times New Roman" w:eastAsia="Times New Roman" w:hAnsi="Times New Roman" w:cs="Times New Roman"/>
          <w:sz w:val="24"/>
          <w:szCs w:val="24"/>
          <w:lang w:eastAsia="en-GB"/>
        </w:rPr>
        <w:t xml:space="preserve"> </w:t>
      </w:r>
      <w:r w:rsidR="009F66D8" w:rsidRPr="00467E2F">
        <w:rPr>
          <w:rFonts w:ascii="Times New Roman" w:hAnsi="Times New Roman" w:cs="Times New Roman"/>
          <w:sz w:val="24"/>
          <w:szCs w:val="24"/>
        </w:rPr>
        <w:t>(Kaur &amp; Kumari, 2022).</w:t>
      </w:r>
    </w:p>
    <w:p w14:paraId="0797BCBD" w14:textId="7AF812D4"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Computational Power: </w:t>
      </w:r>
      <w:r w:rsidRPr="00467E2F">
        <w:rPr>
          <w:rFonts w:ascii="Times New Roman" w:eastAsia="Times New Roman" w:hAnsi="Times New Roman" w:cs="Times New Roman"/>
          <w:sz w:val="24"/>
          <w:szCs w:val="24"/>
          <w:lang w:eastAsia="en-GB"/>
        </w:rPr>
        <w:t>Training complex neural networks demands significant computational resources, which can be expensive and energy-intensive.</w:t>
      </w:r>
    </w:p>
    <w:p w14:paraId="51CB835E" w14:textId="7EC2B421"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Interpretability: </w:t>
      </w:r>
      <w:r w:rsidRPr="00467E2F">
        <w:rPr>
          <w:rFonts w:ascii="Times New Roman" w:eastAsia="Times New Roman" w:hAnsi="Times New Roman" w:cs="Times New Roman"/>
          <w:sz w:val="24"/>
          <w:szCs w:val="24"/>
          <w:lang w:eastAsia="en-GB"/>
        </w:rPr>
        <w:t>Neural networks are often seen as "black boxes" with decision-making processes that are difficult to interpret, posing challenges in critical applications where understanding the rationale is important</w:t>
      </w:r>
      <w:r w:rsidR="00081FDB" w:rsidRPr="00467E2F">
        <w:rPr>
          <w:rFonts w:ascii="Times New Roman" w:eastAsia="Times New Roman" w:hAnsi="Times New Roman" w:cs="Times New Roman"/>
          <w:sz w:val="24"/>
          <w:szCs w:val="24"/>
          <w:lang w:eastAsia="en-GB"/>
        </w:rPr>
        <w:t xml:space="preserve"> (</w:t>
      </w:r>
      <w:proofErr w:type="spellStart"/>
      <w:r w:rsidR="00081FDB" w:rsidRPr="00467E2F">
        <w:rPr>
          <w:rFonts w:ascii="Times New Roman" w:eastAsia="Times New Roman" w:hAnsi="Times New Roman" w:cs="Times New Roman"/>
          <w:sz w:val="24"/>
          <w:szCs w:val="24"/>
          <w:lang w:eastAsia="en-GB"/>
        </w:rPr>
        <w:t>Grigorescu</w:t>
      </w:r>
      <w:proofErr w:type="spellEnd"/>
      <w:r w:rsidR="00081FDB" w:rsidRPr="00467E2F">
        <w:rPr>
          <w:rFonts w:ascii="Times New Roman" w:eastAsia="Times New Roman" w:hAnsi="Times New Roman" w:cs="Times New Roman"/>
          <w:sz w:val="24"/>
          <w:szCs w:val="24"/>
          <w:lang w:eastAsia="en-GB"/>
        </w:rPr>
        <w:t xml:space="preserve"> </w:t>
      </w:r>
      <w:r w:rsidR="00081FDB" w:rsidRPr="00467E2F">
        <w:rPr>
          <w:rFonts w:ascii="Times New Roman" w:eastAsia="Times New Roman" w:hAnsi="Times New Roman" w:cs="Times New Roman"/>
          <w:i/>
          <w:sz w:val="24"/>
          <w:szCs w:val="24"/>
          <w:lang w:eastAsia="en-GB"/>
        </w:rPr>
        <w:t>et al.,</w:t>
      </w:r>
      <w:r w:rsidR="00081FDB" w:rsidRPr="00467E2F">
        <w:rPr>
          <w:rFonts w:ascii="Times New Roman" w:eastAsia="Times New Roman" w:hAnsi="Times New Roman" w:cs="Times New Roman"/>
          <w:sz w:val="24"/>
          <w:szCs w:val="24"/>
          <w:lang w:eastAsia="en-GB"/>
        </w:rPr>
        <w:t xml:space="preserve"> 2020).</w:t>
      </w:r>
    </w:p>
    <w:p w14:paraId="2832F261" w14:textId="4C28B580"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Bias and Fairness: </w:t>
      </w:r>
      <w:r w:rsidRPr="00467E2F">
        <w:rPr>
          <w:rFonts w:ascii="Times New Roman" w:eastAsia="Times New Roman" w:hAnsi="Times New Roman" w:cs="Times New Roman"/>
          <w:sz w:val="24"/>
          <w:szCs w:val="24"/>
          <w:lang w:eastAsia="en-GB"/>
        </w:rPr>
        <w:t>Neural networks can perpetuate and even amplify biases present in training data, leading to unfair or discriminatory outcomes.</w:t>
      </w:r>
    </w:p>
    <w:p w14:paraId="3B4E38C1" w14:textId="67C3F461"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lastRenderedPageBreak/>
        <w:t xml:space="preserve">Security and Privacy: </w:t>
      </w:r>
      <w:r w:rsidRPr="00467E2F">
        <w:rPr>
          <w:rFonts w:ascii="Times New Roman" w:eastAsia="Times New Roman" w:hAnsi="Times New Roman" w:cs="Times New Roman"/>
          <w:sz w:val="24"/>
          <w:szCs w:val="24"/>
          <w:lang w:eastAsia="en-GB"/>
        </w:rPr>
        <w:t>Protecting neural networks from adversarial attacks and ensuring data privacy are critical concerns, particularly in industries handling sensitive information.</w:t>
      </w:r>
    </w:p>
    <w:p w14:paraId="42E41928" w14:textId="4EC9F334" w:rsidR="001466A5" w:rsidRPr="00467E2F" w:rsidRDefault="001466A5" w:rsidP="00081FDB">
      <w:pPr>
        <w:spacing w:after="0" w:line="360" w:lineRule="auto"/>
        <w:outlineLvl w:val="2"/>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t>Future Directions</w:t>
      </w:r>
      <w:r w:rsidR="00081FDB" w:rsidRPr="00467E2F">
        <w:rPr>
          <w:rFonts w:ascii="Times New Roman" w:eastAsia="Times New Roman" w:hAnsi="Times New Roman" w:cs="Times New Roman"/>
          <w:b/>
          <w:bCs/>
          <w:sz w:val="24"/>
          <w:szCs w:val="24"/>
          <w:lang w:eastAsia="en-GB"/>
        </w:rPr>
        <w:t xml:space="preserve"> of Neural Networks</w:t>
      </w:r>
    </w:p>
    <w:p w14:paraId="29106464" w14:textId="31965DC2"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Federated Learning</w:t>
      </w:r>
      <w:r w:rsidRPr="00467E2F">
        <w:rPr>
          <w:rFonts w:ascii="Times New Roman" w:eastAsia="Times New Roman" w:hAnsi="Times New Roman" w:cs="Times New Roman"/>
          <w:sz w:val="24"/>
          <w:szCs w:val="24"/>
          <w:lang w:eastAsia="en-GB"/>
        </w:rPr>
        <w:t>: Federated learning allows neural networks to be trained across decentralized devices using local data, enhancing privacy and security. This approach is particularly beneficial in healthcare and finance, where data privacy is paramount</w:t>
      </w:r>
      <w:r w:rsidR="0075462A" w:rsidRPr="00467E2F">
        <w:rPr>
          <w:rFonts w:ascii="Times New Roman" w:eastAsia="Times New Roman" w:hAnsi="Times New Roman" w:cs="Times New Roman"/>
          <w:sz w:val="24"/>
          <w:szCs w:val="24"/>
          <w:lang w:eastAsia="en-GB"/>
        </w:rPr>
        <w:t xml:space="preserve"> (</w:t>
      </w:r>
      <w:proofErr w:type="spellStart"/>
      <w:r w:rsidR="0075462A" w:rsidRPr="00467E2F">
        <w:rPr>
          <w:rFonts w:ascii="Times New Roman" w:eastAsia="Times New Roman" w:hAnsi="Times New Roman" w:cs="Times New Roman"/>
          <w:sz w:val="24"/>
          <w:szCs w:val="24"/>
          <w:lang w:eastAsia="en-GB"/>
        </w:rPr>
        <w:t>Grigorescu</w:t>
      </w:r>
      <w:proofErr w:type="spellEnd"/>
      <w:r w:rsidR="0075462A" w:rsidRPr="00467E2F">
        <w:rPr>
          <w:rFonts w:ascii="Times New Roman" w:eastAsia="Times New Roman" w:hAnsi="Times New Roman" w:cs="Times New Roman"/>
          <w:sz w:val="24"/>
          <w:szCs w:val="24"/>
          <w:lang w:eastAsia="en-GB"/>
        </w:rPr>
        <w:t xml:space="preserve"> </w:t>
      </w:r>
      <w:r w:rsidR="0075462A" w:rsidRPr="00467E2F">
        <w:rPr>
          <w:rFonts w:ascii="Times New Roman" w:eastAsia="Times New Roman" w:hAnsi="Times New Roman" w:cs="Times New Roman"/>
          <w:i/>
          <w:sz w:val="24"/>
          <w:szCs w:val="24"/>
          <w:lang w:eastAsia="en-GB"/>
        </w:rPr>
        <w:t>et al.,</w:t>
      </w:r>
      <w:r w:rsidR="0075462A" w:rsidRPr="00467E2F">
        <w:rPr>
          <w:rFonts w:ascii="Times New Roman" w:eastAsia="Times New Roman" w:hAnsi="Times New Roman" w:cs="Times New Roman"/>
          <w:sz w:val="24"/>
          <w:szCs w:val="24"/>
          <w:lang w:eastAsia="en-GB"/>
        </w:rPr>
        <w:t xml:space="preserve"> 2020).</w:t>
      </w:r>
    </w:p>
    <w:p w14:paraId="47042B57" w14:textId="14A82777"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Neuromorphic Computing: </w:t>
      </w:r>
      <w:r w:rsidRPr="00467E2F">
        <w:rPr>
          <w:rFonts w:ascii="Times New Roman" w:eastAsia="Times New Roman" w:hAnsi="Times New Roman" w:cs="Times New Roman"/>
          <w:sz w:val="24"/>
          <w:szCs w:val="24"/>
          <w:lang w:eastAsia="en-GB"/>
        </w:rPr>
        <w:t>Neuromorphic computing aims to mimic the brain's architecture and function, potentially leading to more efficient and powerful neural networks. Research in this area could revolutionize AI by providing significant improvements in speed and energy efficiency</w:t>
      </w:r>
      <w:r w:rsidR="0075462A" w:rsidRPr="00467E2F">
        <w:rPr>
          <w:rFonts w:ascii="Times New Roman" w:eastAsia="Times New Roman" w:hAnsi="Times New Roman" w:cs="Times New Roman"/>
          <w:sz w:val="24"/>
          <w:szCs w:val="24"/>
          <w:lang w:eastAsia="en-GB"/>
        </w:rPr>
        <w:t xml:space="preserve"> (</w:t>
      </w:r>
      <w:proofErr w:type="spellStart"/>
      <w:r w:rsidR="0075462A" w:rsidRPr="00467E2F">
        <w:rPr>
          <w:rFonts w:ascii="Times New Roman" w:eastAsia="Times New Roman" w:hAnsi="Times New Roman" w:cs="Times New Roman"/>
          <w:sz w:val="24"/>
          <w:szCs w:val="24"/>
          <w:lang w:eastAsia="en-GB"/>
        </w:rPr>
        <w:t>Grigorescu</w:t>
      </w:r>
      <w:proofErr w:type="spellEnd"/>
      <w:r w:rsidR="0075462A" w:rsidRPr="00467E2F">
        <w:rPr>
          <w:rFonts w:ascii="Times New Roman" w:eastAsia="Times New Roman" w:hAnsi="Times New Roman" w:cs="Times New Roman"/>
          <w:sz w:val="24"/>
          <w:szCs w:val="24"/>
          <w:lang w:eastAsia="en-GB"/>
        </w:rPr>
        <w:t xml:space="preserve"> </w:t>
      </w:r>
      <w:r w:rsidR="0075462A" w:rsidRPr="00467E2F">
        <w:rPr>
          <w:rFonts w:ascii="Times New Roman" w:eastAsia="Times New Roman" w:hAnsi="Times New Roman" w:cs="Times New Roman"/>
          <w:i/>
          <w:sz w:val="24"/>
          <w:szCs w:val="24"/>
          <w:lang w:eastAsia="en-GB"/>
        </w:rPr>
        <w:t>et al.,</w:t>
      </w:r>
      <w:r w:rsidR="0075462A" w:rsidRPr="00467E2F">
        <w:rPr>
          <w:rFonts w:ascii="Times New Roman" w:eastAsia="Times New Roman" w:hAnsi="Times New Roman" w:cs="Times New Roman"/>
          <w:sz w:val="24"/>
          <w:szCs w:val="24"/>
          <w:lang w:eastAsia="en-GB"/>
        </w:rPr>
        <w:t xml:space="preserve"> 2020).</w:t>
      </w:r>
    </w:p>
    <w:p w14:paraId="6D6B56CB" w14:textId="67356661"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Quantum Computing: </w:t>
      </w:r>
      <w:r w:rsidRPr="00467E2F">
        <w:rPr>
          <w:rFonts w:ascii="Times New Roman" w:eastAsia="Times New Roman" w:hAnsi="Times New Roman" w:cs="Times New Roman"/>
          <w:sz w:val="24"/>
          <w:szCs w:val="24"/>
          <w:lang w:eastAsia="en-GB"/>
        </w:rPr>
        <w:t>Quantum computing holds the promise of exponentially increasing the computational power available for training neural networks. While still in its early stages, this technology could unlock new capabilities for neural networks in complex problem-solving</w:t>
      </w:r>
      <w:r w:rsidR="0075462A" w:rsidRPr="00467E2F">
        <w:rPr>
          <w:rFonts w:ascii="Times New Roman" w:eastAsia="Times New Roman" w:hAnsi="Times New Roman" w:cs="Times New Roman"/>
          <w:sz w:val="24"/>
          <w:szCs w:val="24"/>
          <w:lang w:eastAsia="en-GB"/>
        </w:rPr>
        <w:t xml:space="preserve"> (</w:t>
      </w:r>
      <w:proofErr w:type="spellStart"/>
      <w:r w:rsidR="0075462A" w:rsidRPr="00467E2F">
        <w:rPr>
          <w:rFonts w:ascii="Times New Roman" w:eastAsia="Times New Roman" w:hAnsi="Times New Roman" w:cs="Times New Roman"/>
          <w:sz w:val="24"/>
          <w:szCs w:val="24"/>
          <w:lang w:eastAsia="en-GB"/>
        </w:rPr>
        <w:t>Grigorescu</w:t>
      </w:r>
      <w:proofErr w:type="spellEnd"/>
      <w:r w:rsidR="0075462A" w:rsidRPr="00467E2F">
        <w:rPr>
          <w:rFonts w:ascii="Times New Roman" w:eastAsia="Times New Roman" w:hAnsi="Times New Roman" w:cs="Times New Roman"/>
          <w:sz w:val="24"/>
          <w:szCs w:val="24"/>
          <w:lang w:eastAsia="en-GB"/>
        </w:rPr>
        <w:t xml:space="preserve"> </w:t>
      </w:r>
      <w:r w:rsidR="0075462A" w:rsidRPr="00467E2F">
        <w:rPr>
          <w:rFonts w:ascii="Times New Roman" w:eastAsia="Times New Roman" w:hAnsi="Times New Roman" w:cs="Times New Roman"/>
          <w:i/>
          <w:sz w:val="24"/>
          <w:szCs w:val="24"/>
          <w:lang w:eastAsia="en-GB"/>
        </w:rPr>
        <w:t>et al.,</w:t>
      </w:r>
      <w:r w:rsidR="0075462A" w:rsidRPr="00467E2F">
        <w:rPr>
          <w:rFonts w:ascii="Times New Roman" w:eastAsia="Times New Roman" w:hAnsi="Times New Roman" w:cs="Times New Roman"/>
          <w:sz w:val="24"/>
          <w:szCs w:val="24"/>
          <w:lang w:eastAsia="en-GB"/>
        </w:rPr>
        <w:t xml:space="preserve"> 2020).</w:t>
      </w:r>
    </w:p>
    <w:p w14:paraId="304EBC98" w14:textId="77736D46"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Ethical AI: </w:t>
      </w:r>
      <w:r w:rsidRPr="00467E2F">
        <w:rPr>
          <w:rFonts w:ascii="Times New Roman" w:eastAsia="Times New Roman" w:hAnsi="Times New Roman" w:cs="Times New Roman"/>
          <w:sz w:val="24"/>
          <w:szCs w:val="24"/>
          <w:lang w:eastAsia="en-GB"/>
        </w:rPr>
        <w:t>Developing frameworks and guidelines for ethical AI use is essential to ensure fairness, accountability, and transparency. This includes addressing biases, ensuring data privacy, and implementing robust security measures</w:t>
      </w:r>
      <w:r w:rsidR="0075462A" w:rsidRPr="00467E2F">
        <w:rPr>
          <w:rFonts w:ascii="Times New Roman" w:eastAsia="Times New Roman" w:hAnsi="Times New Roman" w:cs="Times New Roman"/>
          <w:sz w:val="24"/>
          <w:szCs w:val="24"/>
          <w:lang w:eastAsia="en-GB"/>
        </w:rPr>
        <w:t xml:space="preserve"> (</w:t>
      </w:r>
      <w:proofErr w:type="spellStart"/>
      <w:r w:rsidR="0075462A" w:rsidRPr="00467E2F">
        <w:rPr>
          <w:rFonts w:ascii="Times New Roman" w:eastAsia="Times New Roman" w:hAnsi="Times New Roman" w:cs="Times New Roman"/>
          <w:sz w:val="24"/>
          <w:szCs w:val="24"/>
          <w:lang w:eastAsia="en-GB"/>
        </w:rPr>
        <w:t>Grigorescu</w:t>
      </w:r>
      <w:proofErr w:type="spellEnd"/>
      <w:r w:rsidR="0075462A" w:rsidRPr="00467E2F">
        <w:rPr>
          <w:rFonts w:ascii="Times New Roman" w:eastAsia="Times New Roman" w:hAnsi="Times New Roman" w:cs="Times New Roman"/>
          <w:sz w:val="24"/>
          <w:szCs w:val="24"/>
          <w:lang w:eastAsia="en-GB"/>
        </w:rPr>
        <w:t xml:space="preserve"> </w:t>
      </w:r>
      <w:r w:rsidR="0075462A" w:rsidRPr="00467E2F">
        <w:rPr>
          <w:rFonts w:ascii="Times New Roman" w:eastAsia="Times New Roman" w:hAnsi="Times New Roman" w:cs="Times New Roman"/>
          <w:i/>
          <w:sz w:val="24"/>
          <w:szCs w:val="24"/>
          <w:lang w:eastAsia="en-GB"/>
        </w:rPr>
        <w:t>et al.,</w:t>
      </w:r>
      <w:r w:rsidR="0075462A" w:rsidRPr="00467E2F">
        <w:rPr>
          <w:rFonts w:ascii="Times New Roman" w:eastAsia="Times New Roman" w:hAnsi="Times New Roman" w:cs="Times New Roman"/>
          <w:sz w:val="24"/>
          <w:szCs w:val="24"/>
          <w:lang w:eastAsia="en-GB"/>
        </w:rPr>
        <w:t xml:space="preserve"> 2020).</w:t>
      </w:r>
    </w:p>
    <w:p w14:paraId="75AAD0EE" w14:textId="57C71975"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b/>
          <w:bCs/>
          <w:sz w:val="24"/>
          <w:szCs w:val="24"/>
          <w:lang w:eastAsia="en-GB"/>
        </w:rPr>
        <w:t xml:space="preserve">Continual Learning: </w:t>
      </w:r>
      <w:r w:rsidRPr="00467E2F">
        <w:rPr>
          <w:rFonts w:ascii="Times New Roman" w:eastAsia="Times New Roman" w:hAnsi="Times New Roman" w:cs="Times New Roman"/>
          <w:sz w:val="24"/>
          <w:szCs w:val="24"/>
          <w:lang w:eastAsia="en-GB"/>
        </w:rPr>
        <w:t>Future neural networks will need to adapt and learn from new data continuously, much like the human brain. Research in continual learning aims to develop AI systems that can evolve and improve over time without requiring retraining from scratch</w:t>
      </w:r>
      <w:r w:rsidR="0075462A" w:rsidRPr="00467E2F">
        <w:rPr>
          <w:rFonts w:ascii="Times New Roman" w:eastAsia="Times New Roman" w:hAnsi="Times New Roman" w:cs="Times New Roman"/>
          <w:sz w:val="24"/>
          <w:szCs w:val="24"/>
          <w:lang w:eastAsia="en-GB"/>
        </w:rPr>
        <w:t xml:space="preserve"> (</w:t>
      </w:r>
      <w:proofErr w:type="spellStart"/>
      <w:r w:rsidR="0075462A" w:rsidRPr="00467E2F">
        <w:rPr>
          <w:rFonts w:ascii="Times New Roman" w:eastAsia="Times New Roman" w:hAnsi="Times New Roman" w:cs="Times New Roman"/>
          <w:sz w:val="24"/>
          <w:szCs w:val="24"/>
          <w:lang w:eastAsia="en-GB"/>
        </w:rPr>
        <w:t>Grigorescu</w:t>
      </w:r>
      <w:proofErr w:type="spellEnd"/>
      <w:r w:rsidR="0075462A" w:rsidRPr="00467E2F">
        <w:rPr>
          <w:rFonts w:ascii="Times New Roman" w:eastAsia="Times New Roman" w:hAnsi="Times New Roman" w:cs="Times New Roman"/>
          <w:sz w:val="24"/>
          <w:szCs w:val="24"/>
          <w:lang w:eastAsia="en-GB"/>
        </w:rPr>
        <w:t xml:space="preserve"> </w:t>
      </w:r>
      <w:r w:rsidR="0075462A" w:rsidRPr="00467E2F">
        <w:rPr>
          <w:rFonts w:ascii="Times New Roman" w:eastAsia="Times New Roman" w:hAnsi="Times New Roman" w:cs="Times New Roman"/>
          <w:i/>
          <w:sz w:val="24"/>
          <w:szCs w:val="24"/>
          <w:lang w:eastAsia="en-GB"/>
        </w:rPr>
        <w:t>et al.,</w:t>
      </w:r>
      <w:r w:rsidR="0075462A" w:rsidRPr="00467E2F">
        <w:rPr>
          <w:rFonts w:ascii="Times New Roman" w:eastAsia="Times New Roman" w:hAnsi="Times New Roman" w:cs="Times New Roman"/>
          <w:sz w:val="24"/>
          <w:szCs w:val="24"/>
          <w:lang w:eastAsia="en-GB"/>
        </w:rPr>
        <w:t xml:space="preserve"> 2020).</w:t>
      </w:r>
    </w:p>
    <w:p w14:paraId="4586C4A1" w14:textId="77777777" w:rsidR="00081FDB" w:rsidRPr="00467E2F" w:rsidRDefault="00081FDB" w:rsidP="00081FDB">
      <w:pPr>
        <w:spacing w:after="0" w:line="360" w:lineRule="auto"/>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br w:type="page"/>
      </w:r>
    </w:p>
    <w:p w14:paraId="351E3BCA" w14:textId="2D1508F6" w:rsidR="001466A5" w:rsidRPr="00467E2F" w:rsidRDefault="00C22014" w:rsidP="00081FDB">
      <w:pPr>
        <w:spacing w:after="0" w:line="360" w:lineRule="auto"/>
        <w:jc w:val="both"/>
        <w:outlineLvl w:val="2"/>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lastRenderedPageBreak/>
        <w:t>CONCLUSION</w:t>
      </w:r>
    </w:p>
    <w:p w14:paraId="63E87BA3" w14:textId="1009EB22" w:rsidR="001466A5" w:rsidRPr="00467E2F" w:rsidRDefault="001466A5" w:rsidP="00081FDB">
      <w:pPr>
        <w:spacing w:after="0" w:line="360" w:lineRule="auto"/>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Neural networks have already made a significant impact across various industries, offering innovative solutions to complex problems. As technology advances, the potential for further innovation is immense. However, addressing challenges related to data, computational power, interpretability, bias, and security is crucial for the sustainable and ethical development of neural networks. By exploring future directions such as federated learning, neuromorphic computing, quantum computing, ethical AI, and continual learning, we can unlock new possibilities and drive the next wave of industrial transformation.</w:t>
      </w:r>
    </w:p>
    <w:p w14:paraId="678E25BB" w14:textId="534A617B" w:rsidR="00081FDB" w:rsidRPr="00467E2F" w:rsidRDefault="00081FDB" w:rsidP="00081FDB">
      <w:pPr>
        <w:spacing w:after="0" w:line="360" w:lineRule="auto"/>
        <w:jc w:val="both"/>
        <w:rPr>
          <w:rFonts w:ascii="Times New Roman" w:eastAsia="Times New Roman" w:hAnsi="Times New Roman" w:cs="Times New Roman"/>
          <w:sz w:val="24"/>
          <w:szCs w:val="24"/>
          <w:lang w:eastAsia="en-GB"/>
        </w:rPr>
      </w:pPr>
    </w:p>
    <w:p w14:paraId="678A90C3" w14:textId="2E304D08" w:rsidR="00081FDB" w:rsidRPr="00467E2F" w:rsidRDefault="00464B5D" w:rsidP="00081FDB">
      <w:pPr>
        <w:spacing w:after="0" w:line="360" w:lineRule="auto"/>
        <w:jc w:val="both"/>
        <w:rPr>
          <w:rFonts w:ascii="Times New Roman" w:eastAsia="Times New Roman" w:hAnsi="Times New Roman" w:cs="Times New Roman"/>
          <w:b/>
          <w:sz w:val="24"/>
          <w:szCs w:val="24"/>
          <w:lang w:eastAsia="en-GB"/>
        </w:rPr>
      </w:pPr>
      <w:r w:rsidRPr="00467E2F">
        <w:rPr>
          <w:rFonts w:ascii="Times New Roman" w:eastAsia="Times New Roman" w:hAnsi="Times New Roman" w:cs="Times New Roman"/>
          <w:b/>
          <w:sz w:val="24"/>
          <w:szCs w:val="24"/>
          <w:lang w:eastAsia="en-GB"/>
        </w:rPr>
        <w:t>RECOMMENDATIONS</w:t>
      </w:r>
    </w:p>
    <w:p w14:paraId="0E080287" w14:textId="0D6F29B9" w:rsidR="00464B5D" w:rsidRPr="00467E2F" w:rsidRDefault="00467E2F" w:rsidP="00464B5D">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Data Management: </w:t>
      </w:r>
      <w:r w:rsidR="00464B5D" w:rsidRPr="00467E2F">
        <w:rPr>
          <w:rFonts w:ascii="Times New Roman" w:hAnsi="Times New Roman" w:cs="Times New Roman"/>
          <w:sz w:val="24"/>
          <w:szCs w:val="24"/>
        </w:rPr>
        <w:t>Organizations should prioritize the systematic collection of high-quality data. Implementing robust data management practices ensures that data is accurate, complete, and consistent, which is crucial for training effective neural networks.</w:t>
      </w:r>
    </w:p>
    <w:p w14:paraId="1EC2A052" w14:textId="0065E339" w:rsidR="00464B5D" w:rsidRPr="00467E2F" w:rsidRDefault="00467E2F" w:rsidP="00464B5D">
      <w:pPr>
        <w:pStyle w:val="ListParagraph"/>
        <w:numPr>
          <w:ilvl w:val="0"/>
          <w:numId w:val="10"/>
        </w:numPr>
        <w:spacing w:after="0" w:line="360" w:lineRule="auto"/>
        <w:jc w:val="both"/>
        <w:rPr>
          <w:rFonts w:ascii="Times New Roman" w:hAnsi="Times New Roman" w:cs="Times New Roman"/>
          <w:sz w:val="24"/>
          <w:szCs w:val="24"/>
        </w:rPr>
      </w:pPr>
      <w:r w:rsidRPr="00467E2F">
        <w:rPr>
          <w:rFonts w:ascii="Times New Roman" w:hAnsi="Times New Roman" w:cs="Times New Roman"/>
          <w:b/>
          <w:sz w:val="24"/>
          <w:szCs w:val="24"/>
        </w:rPr>
        <w:t>Computational Resources:</w:t>
      </w:r>
      <w:r>
        <w:rPr>
          <w:rFonts w:ascii="Times New Roman" w:hAnsi="Times New Roman" w:cs="Times New Roman"/>
          <w:sz w:val="24"/>
          <w:szCs w:val="24"/>
        </w:rPr>
        <w:t xml:space="preserve"> </w:t>
      </w:r>
      <w:r w:rsidR="00464B5D" w:rsidRPr="00467E2F">
        <w:rPr>
          <w:rFonts w:ascii="Times New Roman" w:hAnsi="Times New Roman" w:cs="Times New Roman"/>
          <w:sz w:val="24"/>
          <w:szCs w:val="24"/>
        </w:rPr>
        <w:t>To meet the high computational demands of neural networks, organizations should invest in advanced hardware such as GPUs (Graphics Processing Units) and TPUs (Tensor Processing Units).</w:t>
      </w:r>
    </w:p>
    <w:p w14:paraId="024E170E" w14:textId="691E99BF" w:rsidR="00464B5D" w:rsidRPr="00467E2F" w:rsidRDefault="00467E2F" w:rsidP="00464B5D">
      <w:pPr>
        <w:pStyle w:val="ListParagraph"/>
        <w:numPr>
          <w:ilvl w:val="0"/>
          <w:numId w:val="10"/>
        </w:numPr>
        <w:spacing w:after="0" w:line="360" w:lineRule="auto"/>
        <w:jc w:val="both"/>
        <w:rPr>
          <w:rFonts w:ascii="Times New Roman" w:hAnsi="Times New Roman" w:cs="Times New Roman"/>
          <w:sz w:val="24"/>
          <w:szCs w:val="24"/>
        </w:rPr>
      </w:pPr>
      <w:r w:rsidRPr="00467E2F">
        <w:rPr>
          <w:rStyle w:val="Strong"/>
          <w:rFonts w:ascii="Times New Roman" w:hAnsi="Times New Roman" w:cs="Times New Roman"/>
          <w:sz w:val="24"/>
        </w:rPr>
        <w:t>Fairness and Bias Mitigation</w:t>
      </w:r>
      <w:r w:rsidRPr="00467E2F">
        <w:rPr>
          <w:rFonts w:ascii="Times New Roman" w:hAnsi="Times New Roman" w:cs="Times New Roman"/>
          <w:sz w:val="24"/>
        </w:rPr>
        <w:t>:</w:t>
      </w:r>
      <w:r w:rsidRPr="00467E2F">
        <w:rPr>
          <w:rFonts w:ascii="Times New Roman" w:hAnsi="Times New Roman" w:cs="Times New Roman"/>
          <w:sz w:val="24"/>
        </w:rPr>
        <w:t xml:space="preserve"> </w:t>
      </w:r>
      <w:r w:rsidR="00464B5D" w:rsidRPr="00467E2F">
        <w:rPr>
          <w:rFonts w:ascii="Times New Roman" w:hAnsi="Times New Roman" w:cs="Times New Roman"/>
          <w:sz w:val="24"/>
          <w:szCs w:val="24"/>
        </w:rPr>
        <w:t>Incorporating fairness-aware techniques in the training process helps minimize biases in neural network models. This ensures that AI systems provide equitable outcomes across different demographic g</w:t>
      </w:r>
      <w:bookmarkStart w:id="0" w:name="_GoBack"/>
      <w:bookmarkEnd w:id="0"/>
      <w:r w:rsidR="00464B5D" w:rsidRPr="00467E2F">
        <w:rPr>
          <w:rFonts w:ascii="Times New Roman" w:hAnsi="Times New Roman" w:cs="Times New Roman"/>
          <w:sz w:val="24"/>
          <w:szCs w:val="24"/>
        </w:rPr>
        <w:t>roups.</w:t>
      </w:r>
    </w:p>
    <w:p w14:paraId="157B05BA" w14:textId="7E74FD19" w:rsidR="00464B5D" w:rsidRPr="00467E2F" w:rsidRDefault="00467E2F" w:rsidP="00464B5D">
      <w:pPr>
        <w:pStyle w:val="ListParagraph"/>
        <w:numPr>
          <w:ilvl w:val="0"/>
          <w:numId w:val="10"/>
        </w:numPr>
        <w:spacing w:after="0" w:line="360" w:lineRule="auto"/>
        <w:jc w:val="both"/>
        <w:rPr>
          <w:rFonts w:ascii="Times New Roman" w:eastAsia="Times New Roman" w:hAnsi="Times New Roman" w:cs="Times New Roman"/>
          <w:sz w:val="24"/>
          <w:szCs w:val="24"/>
          <w:lang w:eastAsia="en-GB"/>
        </w:rPr>
      </w:pPr>
      <w:r w:rsidRPr="00467E2F">
        <w:rPr>
          <w:rFonts w:ascii="Times New Roman" w:hAnsi="Times New Roman" w:cs="Times New Roman"/>
          <w:b/>
          <w:sz w:val="24"/>
          <w:szCs w:val="24"/>
        </w:rPr>
        <w:t>Security measures:</w:t>
      </w:r>
      <w:r>
        <w:rPr>
          <w:rFonts w:ascii="Times New Roman" w:hAnsi="Times New Roman" w:cs="Times New Roman"/>
          <w:sz w:val="24"/>
          <w:szCs w:val="24"/>
        </w:rPr>
        <w:t xml:space="preserve"> </w:t>
      </w:r>
      <w:r w:rsidR="00464B5D" w:rsidRPr="00467E2F">
        <w:rPr>
          <w:rFonts w:ascii="Times New Roman" w:hAnsi="Times New Roman" w:cs="Times New Roman"/>
          <w:sz w:val="24"/>
          <w:szCs w:val="24"/>
        </w:rPr>
        <w:t>Investing in research and development of robust security measures is crucial to protect neural networks from adversarial attacks. These attacks can manipulate the outputs of AI models, leading to incorrect or harmful decisions.</w:t>
      </w:r>
    </w:p>
    <w:p w14:paraId="68DC1273" w14:textId="66CAC97C" w:rsidR="001466A5" w:rsidRPr="00467E2F" w:rsidRDefault="001466A5" w:rsidP="00081FDB">
      <w:pPr>
        <w:spacing w:after="0" w:line="360" w:lineRule="auto"/>
        <w:rPr>
          <w:sz w:val="24"/>
          <w:szCs w:val="24"/>
        </w:rPr>
      </w:pPr>
      <w:r w:rsidRPr="00467E2F">
        <w:rPr>
          <w:sz w:val="24"/>
          <w:szCs w:val="24"/>
        </w:rPr>
        <w:br w:type="page"/>
      </w:r>
    </w:p>
    <w:p w14:paraId="623ADEF7" w14:textId="77777777" w:rsidR="001466A5" w:rsidRPr="00467E2F" w:rsidRDefault="001466A5" w:rsidP="00081FDB">
      <w:pPr>
        <w:spacing w:after="0" w:line="360" w:lineRule="auto"/>
        <w:outlineLvl w:val="2"/>
        <w:rPr>
          <w:rFonts w:ascii="Times New Roman" w:eastAsia="Times New Roman" w:hAnsi="Times New Roman" w:cs="Times New Roman"/>
          <w:b/>
          <w:bCs/>
          <w:sz w:val="24"/>
          <w:szCs w:val="24"/>
          <w:lang w:eastAsia="en-GB"/>
        </w:rPr>
      </w:pPr>
      <w:r w:rsidRPr="00467E2F">
        <w:rPr>
          <w:rFonts w:ascii="Times New Roman" w:eastAsia="Times New Roman" w:hAnsi="Times New Roman" w:cs="Times New Roman"/>
          <w:b/>
          <w:bCs/>
          <w:sz w:val="24"/>
          <w:szCs w:val="24"/>
          <w:lang w:eastAsia="en-GB"/>
        </w:rPr>
        <w:lastRenderedPageBreak/>
        <w:t>References</w:t>
      </w:r>
    </w:p>
    <w:p w14:paraId="3923F803"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Biamonte</w:t>
      </w:r>
      <w:proofErr w:type="spellEnd"/>
      <w:r w:rsidRPr="00467E2F">
        <w:rPr>
          <w:rFonts w:ascii="Times New Roman" w:eastAsia="Times New Roman" w:hAnsi="Times New Roman" w:cs="Times New Roman"/>
          <w:sz w:val="24"/>
          <w:szCs w:val="24"/>
          <w:lang w:eastAsia="en-GB"/>
        </w:rPr>
        <w:t xml:space="preserve">, J., </w:t>
      </w:r>
      <w:proofErr w:type="spellStart"/>
      <w:r w:rsidRPr="00467E2F">
        <w:rPr>
          <w:rFonts w:ascii="Times New Roman" w:eastAsia="Times New Roman" w:hAnsi="Times New Roman" w:cs="Times New Roman"/>
          <w:sz w:val="24"/>
          <w:szCs w:val="24"/>
          <w:lang w:eastAsia="en-GB"/>
        </w:rPr>
        <w:t>Wittek</w:t>
      </w:r>
      <w:proofErr w:type="spellEnd"/>
      <w:r w:rsidRPr="00467E2F">
        <w:rPr>
          <w:rFonts w:ascii="Times New Roman" w:eastAsia="Times New Roman" w:hAnsi="Times New Roman" w:cs="Times New Roman"/>
          <w:sz w:val="24"/>
          <w:szCs w:val="24"/>
          <w:lang w:eastAsia="en-GB"/>
        </w:rPr>
        <w:t xml:space="preserve">, P., </w:t>
      </w:r>
      <w:proofErr w:type="spellStart"/>
      <w:r w:rsidRPr="00467E2F">
        <w:rPr>
          <w:rFonts w:ascii="Times New Roman" w:eastAsia="Times New Roman" w:hAnsi="Times New Roman" w:cs="Times New Roman"/>
          <w:sz w:val="24"/>
          <w:szCs w:val="24"/>
          <w:lang w:eastAsia="en-GB"/>
        </w:rPr>
        <w:t>Pancotti</w:t>
      </w:r>
      <w:proofErr w:type="spellEnd"/>
      <w:r w:rsidRPr="00467E2F">
        <w:rPr>
          <w:rFonts w:ascii="Times New Roman" w:eastAsia="Times New Roman" w:hAnsi="Times New Roman" w:cs="Times New Roman"/>
          <w:sz w:val="24"/>
          <w:szCs w:val="24"/>
          <w:lang w:eastAsia="en-GB"/>
        </w:rPr>
        <w:t xml:space="preserve">, N., </w:t>
      </w:r>
      <w:proofErr w:type="spellStart"/>
      <w:r w:rsidRPr="00467E2F">
        <w:rPr>
          <w:rFonts w:ascii="Times New Roman" w:eastAsia="Times New Roman" w:hAnsi="Times New Roman" w:cs="Times New Roman"/>
          <w:sz w:val="24"/>
          <w:szCs w:val="24"/>
          <w:lang w:eastAsia="en-GB"/>
        </w:rPr>
        <w:t>Rebentrost</w:t>
      </w:r>
      <w:proofErr w:type="spellEnd"/>
      <w:r w:rsidRPr="00467E2F">
        <w:rPr>
          <w:rFonts w:ascii="Times New Roman" w:eastAsia="Times New Roman" w:hAnsi="Times New Roman" w:cs="Times New Roman"/>
          <w:sz w:val="24"/>
          <w:szCs w:val="24"/>
          <w:lang w:eastAsia="en-GB"/>
        </w:rPr>
        <w:t xml:space="preserve">, P., Wiebe, N., &amp; Lloyd, S. (2017). Quantum machine learning. </w:t>
      </w:r>
      <w:r w:rsidRPr="00467E2F">
        <w:rPr>
          <w:rFonts w:ascii="Times New Roman" w:eastAsia="Times New Roman" w:hAnsi="Times New Roman" w:cs="Times New Roman"/>
          <w:i/>
          <w:iCs/>
          <w:sz w:val="24"/>
          <w:szCs w:val="24"/>
          <w:lang w:eastAsia="en-GB"/>
        </w:rPr>
        <w:t>Nature</w:t>
      </w:r>
      <w:r w:rsidRPr="00467E2F">
        <w:rPr>
          <w:rFonts w:ascii="Times New Roman" w:eastAsia="Times New Roman" w:hAnsi="Times New Roman" w:cs="Times New Roman"/>
          <w:sz w:val="24"/>
          <w:szCs w:val="24"/>
          <w:lang w:eastAsia="en-GB"/>
        </w:rPr>
        <w:t>, 549(7671), 195-202.</w:t>
      </w:r>
    </w:p>
    <w:p w14:paraId="33EE4AC8"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Chen, M., Mao, S., Zhang, Y., &amp; Leung, V. C. (2016). Big data: Related technologies, challenges and future prospects. </w:t>
      </w:r>
      <w:r w:rsidRPr="00467E2F">
        <w:rPr>
          <w:rFonts w:ascii="Times New Roman" w:eastAsia="Times New Roman" w:hAnsi="Times New Roman" w:cs="Times New Roman"/>
          <w:i/>
          <w:iCs/>
          <w:sz w:val="24"/>
          <w:szCs w:val="24"/>
          <w:lang w:eastAsia="en-GB"/>
        </w:rPr>
        <w:t>Springer</w:t>
      </w:r>
      <w:r w:rsidRPr="00467E2F">
        <w:rPr>
          <w:rFonts w:ascii="Times New Roman" w:eastAsia="Times New Roman" w:hAnsi="Times New Roman" w:cs="Times New Roman"/>
          <w:sz w:val="24"/>
          <w:szCs w:val="24"/>
          <w:lang w:eastAsia="en-GB"/>
        </w:rPr>
        <w:t>.</w:t>
      </w:r>
    </w:p>
    <w:p w14:paraId="57B79D44"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Dixon, M. F., </w:t>
      </w:r>
      <w:proofErr w:type="spellStart"/>
      <w:r w:rsidRPr="00467E2F">
        <w:rPr>
          <w:rFonts w:ascii="Times New Roman" w:eastAsia="Times New Roman" w:hAnsi="Times New Roman" w:cs="Times New Roman"/>
          <w:sz w:val="24"/>
          <w:szCs w:val="24"/>
          <w:lang w:eastAsia="en-GB"/>
        </w:rPr>
        <w:t>Klabjan</w:t>
      </w:r>
      <w:proofErr w:type="spellEnd"/>
      <w:r w:rsidRPr="00467E2F">
        <w:rPr>
          <w:rFonts w:ascii="Times New Roman" w:eastAsia="Times New Roman" w:hAnsi="Times New Roman" w:cs="Times New Roman"/>
          <w:sz w:val="24"/>
          <w:szCs w:val="24"/>
          <w:lang w:eastAsia="en-GB"/>
        </w:rPr>
        <w:t xml:space="preserve">, D., &amp; Bang, J. H. (2020). Machine learning in finance: The case of deep learning for option pricing. </w:t>
      </w:r>
      <w:r w:rsidRPr="00467E2F">
        <w:rPr>
          <w:rFonts w:ascii="Times New Roman" w:eastAsia="Times New Roman" w:hAnsi="Times New Roman" w:cs="Times New Roman"/>
          <w:i/>
          <w:iCs/>
          <w:sz w:val="24"/>
          <w:szCs w:val="24"/>
          <w:lang w:eastAsia="en-GB"/>
        </w:rPr>
        <w:t>Journal of Financial Data Science</w:t>
      </w:r>
      <w:r w:rsidRPr="00467E2F">
        <w:rPr>
          <w:rFonts w:ascii="Times New Roman" w:eastAsia="Times New Roman" w:hAnsi="Times New Roman" w:cs="Times New Roman"/>
          <w:sz w:val="24"/>
          <w:szCs w:val="24"/>
          <w:lang w:eastAsia="en-GB"/>
        </w:rPr>
        <w:t>, 2(3), 10-30.</w:t>
      </w:r>
    </w:p>
    <w:p w14:paraId="3A1925E6" w14:textId="487E2972"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Esteva</w:t>
      </w:r>
      <w:proofErr w:type="spellEnd"/>
      <w:r w:rsidRPr="00467E2F">
        <w:rPr>
          <w:rFonts w:ascii="Times New Roman" w:eastAsia="Times New Roman" w:hAnsi="Times New Roman" w:cs="Times New Roman"/>
          <w:sz w:val="24"/>
          <w:szCs w:val="24"/>
          <w:lang w:eastAsia="en-GB"/>
        </w:rPr>
        <w:t xml:space="preserve">, A., </w:t>
      </w:r>
      <w:proofErr w:type="spellStart"/>
      <w:r w:rsidRPr="00467E2F">
        <w:rPr>
          <w:rFonts w:ascii="Times New Roman" w:eastAsia="Times New Roman" w:hAnsi="Times New Roman" w:cs="Times New Roman"/>
          <w:sz w:val="24"/>
          <w:szCs w:val="24"/>
          <w:lang w:eastAsia="en-GB"/>
        </w:rPr>
        <w:t>Robicquet</w:t>
      </w:r>
      <w:proofErr w:type="spellEnd"/>
      <w:r w:rsidRPr="00467E2F">
        <w:rPr>
          <w:rFonts w:ascii="Times New Roman" w:eastAsia="Times New Roman" w:hAnsi="Times New Roman" w:cs="Times New Roman"/>
          <w:sz w:val="24"/>
          <w:szCs w:val="24"/>
          <w:lang w:eastAsia="en-GB"/>
        </w:rPr>
        <w:t xml:space="preserve">, A., </w:t>
      </w:r>
      <w:proofErr w:type="spellStart"/>
      <w:r w:rsidRPr="00467E2F">
        <w:rPr>
          <w:rFonts w:ascii="Times New Roman" w:eastAsia="Times New Roman" w:hAnsi="Times New Roman" w:cs="Times New Roman"/>
          <w:sz w:val="24"/>
          <w:szCs w:val="24"/>
          <w:lang w:eastAsia="en-GB"/>
        </w:rPr>
        <w:t>Ramsundar</w:t>
      </w:r>
      <w:proofErr w:type="spellEnd"/>
      <w:r w:rsidRPr="00467E2F">
        <w:rPr>
          <w:rFonts w:ascii="Times New Roman" w:eastAsia="Times New Roman" w:hAnsi="Times New Roman" w:cs="Times New Roman"/>
          <w:sz w:val="24"/>
          <w:szCs w:val="24"/>
          <w:lang w:eastAsia="en-GB"/>
        </w:rPr>
        <w:t xml:space="preserve">, B., Kuleshov, V. &amp; Dean, J. (2019). A guide to deep learning in healthcare. </w:t>
      </w:r>
      <w:r w:rsidRPr="00467E2F">
        <w:rPr>
          <w:rFonts w:ascii="Times New Roman" w:eastAsia="Times New Roman" w:hAnsi="Times New Roman" w:cs="Times New Roman"/>
          <w:i/>
          <w:iCs/>
          <w:sz w:val="24"/>
          <w:szCs w:val="24"/>
          <w:lang w:eastAsia="en-GB"/>
        </w:rPr>
        <w:t>Nature Medicine</w:t>
      </w:r>
      <w:r w:rsidRPr="00467E2F">
        <w:rPr>
          <w:rFonts w:ascii="Times New Roman" w:eastAsia="Times New Roman" w:hAnsi="Times New Roman" w:cs="Times New Roman"/>
          <w:sz w:val="24"/>
          <w:szCs w:val="24"/>
          <w:lang w:eastAsia="en-GB"/>
        </w:rPr>
        <w:t>, 25(1), 24-29.</w:t>
      </w:r>
    </w:p>
    <w:p w14:paraId="4C0ADB39"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Feng, L., Wu, X., Law, R., &amp; Liu, Z. (2019). A tour of dynamic pricing models in hospitality: Research and practice. </w:t>
      </w:r>
      <w:r w:rsidRPr="00467E2F">
        <w:rPr>
          <w:rFonts w:ascii="Times New Roman" w:eastAsia="Times New Roman" w:hAnsi="Times New Roman" w:cs="Times New Roman"/>
          <w:i/>
          <w:iCs/>
          <w:sz w:val="24"/>
          <w:szCs w:val="24"/>
          <w:lang w:eastAsia="en-GB"/>
        </w:rPr>
        <w:t>International Journal of Hospitality Management</w:t>
      </w:r>
      <w:r w:rsidRPr="00467E2F">
        <w:rPr>
          <w:rFonts w:ascii="Times New Roman" w:eastAsia="Times New Roman" w:hAnsi="Times New Roman" w:cs="Times New Roman"/>
          <w:sz w:val="24"/>
          <w:szCs w:val="24"/>
          <w:lang w:eastAsia="en-GB"/>
        </w:rPr>
        <w:t>, 82, 87-96.</w:t>
      </w:r>
    </w:p>
    <w:p w14:paraId="5788F724"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Goodfellow, I., </w:t>
      </w:r>
      <w:proofErr w:type="spellStart"/>
      <w:r w:rsidRPr="00467E2F">
        <w:rPr>
          <w:rFonts w:ascii="Times New Roman" w:eastAsia="Times New Roman" w:hAnsi="Times New Roman" w:cs="Times New Roman"/>
          <w:sz w:val="24"/>
          <w:szCs w:val="24"/>
          <w:lang w:eastAsia="en-GB"/>
        </w:rPr>
        <w:t>Bengio</w:t>
      </w:r>
      <w:proofErr w:type="spellEnd"/>
      <w:r w:rsidRPr="00467E2F">
        <w:rPr>
          <w:rFonts w:ascii="Times New Roman" w:eastAsia="Times New Roman" w:hAnsi="Times New Roman" w:cs="Times New Roman"/>
          <w:sz w:val="24"/>
          <w:szCs w:val="24"/>
          <w:lang w:eastAsia="en-GB"/>
        </w:rPr>
        <w:t xml:space="preserve">, Y., &amp; Courville, A. (2016). </w:t>
      </w:r>
      <w:r w:rsidRPr="00467E2F">
        <w:rPr>
          <w:rFonts w:ascii="Times New Roman" w:eastAsia="Times New Roman" w:hAnsi="Times New Roman" w:cs="Times New Roman"/>
          <w:i/>
          <w:iCs/>
          <w:sz w:val="24"/>
          <w:szCs w:val="24"/>
          <w:lang w:eastAsia="en-GB"/>
        </w:rPr>
        <w:t>Deep Learning</w:t>
      </w:r>
      <w:r w:rsidRPr="00467E2F">
        <w:rPr>
          <w:rFonts w:ascii="Times New Roman" w:eastAsia="Times New Roman" w:hAnsi="Times New Roman" w:cs="Times New Roman"/>
          <w:sz w:val="24"/>
          <w:szCs w:val="24"/>
          <w:lang w:eastAsia="en-GB"/>
        </w:rPr>
        <w:t>. MIT Press.</w:t>
      </w:r>
    </w:p>
    <w:p w14:paraId="3C7E0D53"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Grigorescu</w:t>
      </w:r>
      <w:proofErr w:type="spellEnd"/>
      <w:r w:rsidRPr="00467E2F">
        <w:rPr>
          <w:rFonts w:ascii="Times New Roman" w:eastAsia="Times New Roman" w:hAnsi="Times New Roman" w:cs="Times New Roman"/>
          <w:sz w:val="24"/>
          <w:szCs w:val="24"/>
          <w:lang w:eastAsia="en-GB"/>
        </w:rPr>
        <w:t xml:space="preserve">, S., </w:t>
      </w:r>
      <w:proofErr w:type="spellStart"/>
      <w:r w:rsidRPr="00467E2F">
        <w:rPr>
          <w:rFonts w:ascii="Times New Roman" w:eastAsia="Times New Roman" w:hAnsi="Times New Roman" w:cs="Times New Roman"/>
          <w:sz w:val="24"/>
          <w:szCs w:val="24"/>
          <w:lang w:eastAsia="en-GB"/>
        </w:rPr>
        <w:t>Trasnea</w:t>
      </w:r>
      <w:proofErr w:type="spellEnd"/>
      <w:r w:rsidRPr="00467E2F">
        <w:rPr>
          <w:rFonts w:ascii="Times New Roman" w:eastAsia="Times New Roman" w:hAnsi="Times New Roman" w:cs="Times New Roman"/>
          <w:sz w:val="24"/>
          <w:szCs w:val="24"/>
          <w:lang w:eastAsia="en-GB"/>
        </w:rPr>
        <w:t xml:space="preserve">, B., </w:t>
      </w:r>
      <w:proofErr w:type="spellStart"/>
      <w:r w:rsidRPr="00467E2F">
        <w:rPr>
          <w:rFonts w:ascii="Times New Roman" w:eastAsia="Times New Roman" w:hAnsi="Times New Roman" w:cs="Times New Roman"/>
          <w:sz w:val="24"/>
          <w:szCs w:val="24"/>
          <w:lang w:eastAsia="en-GB"/>
        </w:rPr>
        <w:t>Cocias</w:t>
      </w:r>
      <w:proofErr w:type="spellEnd"/>
      <w:r w:rsidRPr="00467E2F">
        <w:rPr>
          <w:rFonts w:ascii="Times New Roman" w:eastAsia="Times New Roman" w:hAnsi="Times New Roman" w:cs="Times New Roman"/>
          <w:sz w:val="24"/>
          <w:szCs w:val="24"/>
          <w:lang w:eastAsia="en-GB"/>
        </w:rPr>
        <w:t xml:space="preserve">, T., &amp; </w:t>
      </w:r>
      <w:proofErr w:type="spellStart"/>
      <w:r w:rsidRPr="00467E2F">
        <w:rPr>
          <w:rFonts w:ascii="Times New Roman" w:eastAsia="Times New Roman" w:hAnsi="Times New Roman" w:cs="Times New Roman"/>
          <w:sz w:val="24"/>
          <w:szCs w:val="24"/>
          <w:lang w:eastAsia="en-GB"/>
        </w:rPr>
        <w:t>Macesanu</w:t>
      </w:r>
      <w:proofErr w:type="spellEnd"/>
      <w:r w:rsidRPr="00467E2F">
        <w:rPr>
          <w:rFonts w:ascii="Times New Roman" w:eastAsia="Times New Roman" w:hAnsi="Times New Roman" w:cs="Times New Roman"/>
          <w:sz w:val="24"/>
          <w:szCs w:val="24"/>
          <w:lang w:eastAsia="en-GB"/>
        </w:rPr>
        <w:t xml:space="preserve">, G. (2020). A survey of deep learning techniques for autonomous driving. </w:t>
      </w:r>
      <w:r w:rsidRPr="00467E2F">
        <w:rPr>
          <w:rFonts w:ascii="Times New Roman" w:eastAsia="Times New Roman" w:hAnsi="Times New Roman" w:cs="Times New Roman"/>
          <w:i/>
          <w:iCs/>
          <w:sz w:val="24"/>
          <w:szCs w:val="24"/>
          <w:lang w:eastAsia="en-GB"/>
        </w:rPr>
        <w:t>Journal of Field Robotics</w:t>
      </w:r>
      <w:r w:rsidRPr="00467E2F">
        <w:rPr>
          <w:rFonts w:ascii="Times New Roman" w:eastAsia="Times New Roman" w:hAnsi="Times New Roman" w:cs="Times New Roman"/>
          <w:sz w:val="24"/>
          <w:szCs w:val="24"/>
          <w:lang w:eastAsia="en-GB"/>
        </w:rPr>
        <w:t>, 37(3), 362-386.</w:t>
      </w:r>
    </w:p>
    <w:p w14:paraId="4AD1FC8C"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Kaur, H., &amp; Kumari, V. (2022). Predictive modelling and analytics for machine learning: A comparative study. </w:t>
      </w:r>
      <w:r w:rsidRPr="00467E2F">
        <w:rPr>
          <w:rFonts w:ascii="Times New Roman" w:eastAsia="Times New Roman" w:hAnsi="Times New Roman" w:cs="Times New Roman"/>
          <w:i/>
          <w:iCs/>
          <w:sz w:val="24"/>
          <w:szCs w:val="24"/>
          <w:lang w:eastAsia="en-GB"/>
        </w:rPr>
        <w:t>Computers &amp; Industrial Engineering</w:t>
      </w:r>
      <w:r w:rsidRPr="00467E2F">
        <w:rPr>
          <w:rFonts w:ascii="Times New Roman" w:eastAsia="Times New Roman" w:hAnsi="Times New Roman" w:cs="Times New Roman"/>
          <w:sz w:val="24"/>
          <w:szCs w:val="24"/>
          <w:lang w:eastAsia="en-GB"/>
        </w:rPr>
        <w:t>, 163, 107896.</w:t>
      </w:r>
    </w:p>
    <w:p w14:paraId="74D26710"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Kusiak</w:t>
      </w:r>
      <w:proofErr w:type="spellEnd"/>
      <w:r w:rsidRPr="00467E2F">
        <w:rPr>
          <w:rFonts w:ascii="Times New Roman" w:eastAsia="Times New Roman" w:hAnsi="Times New Roman" w:cs="Times New Roman"/>
          <w:sz w:val="24"/>
          <w:szCs w:val="24"/>
          <w:lang w:eastAsia="en-GB"/>
        </w:rPr>
        <w:t xml:space="preserve">, A. (2017). Smart manufacturing must embrace big data. </w:t>
      </w:r>
      <w:r w:rsidRPr="00467E2F">
        <w:rPr>
          <w:rFonts w:ascii="Times New Roman" w:eastAsia="Times New Roman" w:hAnsi="Times New Roman" w:cs="Times New Roman"/>
          <w:i/>
          <w:iCs/>
          <w:sz w:val="24"/>
          <w:szCs w:val="24"/>
          <w:lang w:eastAsia="en-GB"/>
        </w:rPr>
        <w:t>Nature</w:t>
      </w:r>
      <w:r w:rsidRPr="00467E2F">
        <w:rPr>
          <w:rFonts w:ascii="Times New Roman" w:eastAsia="Times New Roman" w:hAnsi="Times New Roman" w:cs="Times New Roman"/>
          <w:sz w:val="24"/>
          <w:szCs w:val="24"/>
          <w:lang w:eastAsia="en-GB"/>
        </w:rPr>
        <w:t>, 544(7648), 23-25.</w:t>
      </w:r>
    </w:p>
    <w:p w14:paraId="46C8D9B5"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Lecun</w:t>
      </w:r>
      <w:proofErr w:type="spellEnd"/>
      <w:r w:rsidRPr="00467E2F">
        <w:rPr>
          <w:rFonts w:ascii="Times New Roman" w:eastAsia="Times New Roman" w:hAnsi="Times New Roman" w:cs="Times New Roman"/>
          <w:sz w:val="24"/>
          <w:szCs w:val="24"/>
          <w:lang w:eastAsia="en-GB"/>
        </w:rPr>
        <w:t xml:space="preserve">, Y., </w:t>
      </w:r>
      <w:proofErr w:type="spellStart"/>
      <w:r w:rsidRPr="00467E2F">
        <w:rPr>
          <w:rFonts w:ascii="Times New Roman" w:eastAsia="Times New Roman" w:hAnsi="Times New Roman" w:cs="Times New Roman"/>
          <w:sz w:val="24"/>
          <w:szCs w:val="24"/>
          <w:lang w:eastAsia="en-GB"/>
        </w:rPr>
        <w:t>Bengio</w:t>
      </w:r>
      <w:proofErr w:type="spellEnd"/>
      <w:r w:rsidRPr="00467E2F">
        <w:rPr>
          <w:rFonts w:ascii="Times New Roman" w:eastAsia="Times New Roman" w:hAnsi="Times New Roman" w:cs="Times New Roman"/>
          <w:sz w:val="24"/>
          <w:szCs w:val="24"/>
          <w:lang w:eastAsia="en-GB"/>
        </w:rPr>
        <w:t xml:space="preserve">, Y., &amp; Hinton, G. (2015). Deep learning. </w:t>
      </w:r>
      <w:r w:rsidRPr="00467E2F">
        <w:rPr>
          <w:rFonts w:ascii="Times New Roman" w:eastAsia="Times New Roman" w:hAnsi="Times New Roman" w:cs="Times New Roman"/>
          <w:i/>
          <w:iCs/>
          <w:sz w:val="24"/>
          <w:szCs w:val="24"/>
          <w:lang w:eastAsia="en-GB"/>
        </w:rPr>
        <w:t>Nature</w:t>
      </w:r>
      <w:r w:rsidRPr="00467E2F">
        <w:rPr>
          <w:rFonts w:ascii="Times New Roman" w:eastAsia="Times New Roman" w:hAnsi="Times New Roman" w:cs="Times New Roman"/>
          <w:sz w:val="24"/>
          <w:szCs w:val="24"/>
          <w:lang w:eastAsia="en-GB"/>
        </w:rPr>
        <w:t>, 521(7553), 436-444.</w:t>
      </w:r>
    </w:p>
    <w:p w14:paraId="29B77834"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Lessmann</w:t>
      </w:r>
      <w:proofErr w:type="spellEnd"/>
      <w:r w:rsidRPr="00467E2F">
        <w:rPr>
          <w:rFonts w:ascii="Times New Roman" w:eastAsia="Times New Roman" w:hAnsi="Times New Roman" w:cs="Times New Roman"/>
          <w:sz w:val="24"/>
          <w:szCs w:val="24"/>
          <w:lang w:eastAsia="en-GB"/>
        </w:rPr>
        <w:t xml:space="preserve">, S., </w:t>
      </w:r>
      <w:proofErr w:type="spellStart"/>
      <w:r w:rsidRPr="00467E2F">
        <w:rPr>
          <w:rFonts w:ascii="Times New Roman" w:eastAsia="Times New Roman" w:hAnsi="Times New Roman" w:cs="Times New Roman"/>
          <w:sz w:val="24"/>
          <w:szCs w:val="24"/>
          <w:lang w:eastAsia="en-GB"/>
        </w:rPr>
        <w:t>Baesens</w:t>
      </w:r>
      <w:proofErr w:type="spellEnd"/>
      <w:r w:rsidRPr="00467E2F">
        <w:rPr>
          <w:rFonts w:ascii="Times New Roman" w:eastAsia="Times New Roman" w:hAnsi="Times New Roman" w:cs="Times New Roman"/>
          <w:sz w:val="24"/>
          <w:szCs w:val="24"/>
          <w:lang w:eastAsia="en-GB"/>
        </w:rPr>
        <w:t xml:space="preserve">, B., </w:t>
      </w:r>
      <w:proofErr w:type="spellStart"/>
      <w:r w:rsidRPr="00467E2F">
        <w:rPr>
          <w:rFonts w:ascii="Times New Roman" w:eastAsia="Times New Roman" w:hAnsi="Times New Roman" w:cs="Times New Roman"/>
          <w:sz w:val="24"/>
          <w:szCs w:val="24"/>
          <w:lang w:eastAsia="en-GB"/>
        </w:rPr>
        <w:t>Seow</w:t>
      </w:r>
      <w:proofErr w:type="spellEnd"/>
      <w:r w:rsidRPr="00467E2F">
        <w:rPr>
          <w:rFonts w:ascii="Times New Roman" w:eastAsia="Times New Roman" w:hAnsi="Times New Roman" w:cs="Times New Roman"/>
          <w:sz w:val="24"/>
          <w:szCs w:val="24"/>
          <w:lang w:eastAsia="en-GB"/>
        </w:rPr>
        <w:t xml:space="preserve">, H. V., &amp; Thomas, L. C. (2015). Benchmarking state-of-the-art classification algorithms for credit scoring: A ten-year update. </w:t>
      </w:r>
      <w:r w:rsidRPr="00467E2F">
        <w:rPr>
          <w:rFonts w:ascii="Times New Roman" w:eastAsia="Times New Roman" w:hAnsi="Times New Roman" w:cs="Times New Roman"/>
          <w:i/>
          <w:iCs/>
          <w:sz w:val="24"/>
          <w:szCs w:val="24"/>
          <w:lang w:eastAsia="en-GB"/>
        </w:rPr>
        <w:t>European Journal of Operational Research</w:t>
      </w:r>
      <w:r w:rsidRPr="00467E2F">
        <w:rPr>
          <w:rFonts w:ascii="Times New Roman" w:eastAsia="Times New Roman" w:hAnsi="Times New Roman" w:cs="Times New Roman"/>
          <w:sz w:val="24"/>
          <w:szCs w:val="24"/>
          <w:lang w:eastAsia="en-GB"/>
        </w:rPr>
        <w:t>, 247(1), 124-136.</w:t>
      </w:r>
    </w:p>
    <w:p w14:paraId="7E8B3216"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Min, H., Zhang, X., &amp; Fu, Y. (2019). Predictive analytics and its application in supply chain management. </w:t>
      </w:r>
      <w:r w:rsidRPr="00467E2F">
        <w:rPr>
          <w:rFonts w:ascii="Times New Roman" w:eastAsia="Times New Roman" w:hAnsi="Times New Roman" w:cs="Times New Roman"/>
          <w:i/>
          <w:iCs/>
          <w:sz w:val="24"/>
          <w:szCs w:val="24"/>
          <w:lang w:eastAsia="en-GB"/>
        </w:rPr>
        <w:t>Journal of Business Logistics</w:t>
      </w:r>
      <w:r w:rsidRPr="00467E2F">
        <w:rPr>
          <w:rFonts w:ascii="Times New Roman" w:eastAsia="Times New Roman" w:hAnsi="Times New Roman" w:cs="Times New Roman"/>
          <w:sz w:val="24"/>
          <w:szCs w:val="24"/>
          <w:lang w:eastAsia="en-GB"/>
        </w:rPr>
        <w:t>, 40(1), 7-18.</w:t>
      </w:r>
    </w:p>
    <w:p w14:paraId="3D0D75F8" w14:textId="77777777" w:rsidR="00B03604" w:rsidRPr="00467E2F" w:rsidRDefault="00B03604" w:rsidP="00081FDB">
      <w:pPr>
        <w:spacing w:after="0" w:line="360" w:lineRule="auto"/>
        <w:ind w:left="720" w:hanging="720"/>
        <w:jc w:val="both"/>
        <w:rPr>
          <w:sz w:val="24"/>
          <w:szCs w:val="24"/>
        </w:rPr>
      </w:pPr>
      <w:r w:rsidRPr="00467E2F">
        <w:rPr>
          <w:rFonts w:ascii="Times New Roman" w:eastAsia="Times New Roman" w:hAnsi="Times New Roman" w:cs="Times New Roman"/>
          <w:sz w:val="24"/>
          <w:szCs w:val="24"/>
          <w:lang w:eastAsia="en-GB"/>
        </w:rPr>
        <w:t xml:space="preserve">Ribeiro, M. T., Singh, S., &amp; </w:t>
      </w:r>
      <w:proofErr w:type="spellStart"/>
      <w:r w:rsidRPr="00467E2F">
        <w:rPr>
          <w:rFonts w:ascii="Times New Roman" w:eastAsia="Times New Roman" w:hAnsi="Times New Roman" w:cs="Times New Roman"/>
          <w:sz w:val="24"/>
          <w:szCs w:val="24"/>
          <w:lang w:eastAsia="en-GB"/>
        </w:rPr>
        <w:t>Guestrin</w:t>
      </w:r>
      <w:proofErr w:type="spellEnd"/>
      <w:r w:rsidRPr="00467E2F">
        <w:rPr>
          <w:rFonts w:ascii="Times New Roman" w:eastAsia="Times New Roman" w:hAnsi="Times New Roman" w:cs="Times New Roman"/>
          <w:sz w:val="24"/>
          <w:szCs w:val="24"/>
          <w:lang w:eastAsia="en-GB"/>
        </w:rPr>
        <w:t xml:space="preserve">, C. (2016). "Why should I trust you?" Explaining the predictions of any classifier. In </w:t>
      </w:r>
      <w:r w:rsidRPr="00467E2F">
        <w:rPr>
          <w:rFonts w:ascii="Times New Roman" w:eastAsia="Times New Roman" w:hAnsi="Times New Roman" w:cs="Times New Roman"/>
          <w:i/>
          <w:iCs/>
          <w:sz w:val="24"/>
          <w:szCs w:val="24"/>
          <w:lang w:eastAsia="en-GB"/>
        </w:rPr>
        <w:t>Proceedings of the 22nd ACM SIGKDD International Conference on Knowledge Discovery and Data Mining</w:t>
      </w:r>
      <w:r w:rsidRPr="00467E2F">
        <w:rPr>
          <w:rFonts w:ascii="Times New Roman" w:eastAsia="Times New Roman" w:hAnsi="Times New Roman" w:cs="Times New Roman"/>
          <w:sz w:val="24"/>
          <w:szCs w:val="24"/>
          <w:lang w:eastAsia="en-GB"/>
        </w:rPr>
        <w:t xml:space="preserve"> (pp. 1135-1144).</w:t>
      </w:r>
    </w:p>
    <w:p w14:paraId="48738E39"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Roy, K., Jaiswal, A., &amp; Panda, P. (2019). Towards spike-based machine intelligence with neuromorphic computing. </w:t>
      </w:r>
      <w:r w:rsidRPr="00467E2F">
        <w:rPr>
          <w:rFonts w:ascii="Times New Roman" w:eastAsia="Times New Roman" w:hAnsi="Times New Roman" w:cs="Times New Roman"/>
          <w:i/>
          <w:iCs/>
          <w:sz w:val="24"/>
          <w:szCs w:val="24"/>
          <w:lang w:eastAsia="en-GB"/>
        </w:rPr>
        <w:t>Nature</w:t>
      </w:r>
      <w:r w:rsidRPr="00467E2F">
        <w:rPr>
          <w:rFonts w:ascii="Times New Roman" w:eastAsia="Times New Roman" w:hAnsi="Times New Roman" w:cs="Times New Roman"/>
          <w:sz w:val="24"/>
          <w:szCs w:val="24"/>
          <w:lang w:eastAsia="en-GB"/>
        </w:rPr>
        <w:t>, 575(7784), 607-617.</w:t>
      </w:r>
    </w:p>
    <w:p w14:paraId="14240676"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Topol</w:t>
      </w:r>
      <w:proofErr w:type="spellEnd"/>
      <w:r w:rsidRPr="00467E2F">
        <w:rPr>
          <w:rFonts w:ascii="Times New Roman" w:eastAsia="Times New Roman" w:hAnsi="Times New Roman" w:cs="Times New Roman"/>
          <w:sz w:val="24"/>
          <w:szCs w:val="24"/>
          <w:lang w:eastAsia="en-GB"/>
        </w:rPr>
        <w:t xml:space="preserve">, E. J. (2019). High-performance medicine: the convergence of human and artificial intelligence. </w:t>
      </w:r>
      <w:r w:rsidRPr="00467E2F">
        <w:rPr>
          <w:rFonts w:ascii="Times New Roman" w:eastAsia="Times New Roman" w:hAnsi="Times New Roman" w:cs="Times New Roman"/>
          <w:i/>
          <w:iCs/>
          <w:sz w:val="24"/>
          <w:szCs w:val="24"/>
          <w:lang w:eastAsia="en-GB"/>
        </w:rPr>
        <w:t>Nature Medicine</w:t>
      </w:r>
      <w:r w:rsidRPr="00467E2F">
        <w:rPr>
          <w:rFonts w:ascii="Times New Roman" w:eastAsia="Times New Roman" w:hAnsi="Times New Roman" w:cs="Times New Roman"/>
          <w:sz w:val="24"/>
          <w:szCs w:val="24"/>
          <w:lang w:eastAsia="en-GB"/>
        </w:rPr>
        <w:t>, 25(1), 44-56.</w:t>
      </w:r>
    </w:p>
    <w:p w14:paraId="4518A9F8"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Wuest</w:t>
      </w:r>
      <w:proofErr w:type="spellEnd"/>
      <w:r w:rsidRPr="00467E2F">
        <w:rPr>
          <w:rFonts w:ascii="Times New Roman" w:eastAsia="Times New Roman" w:hAnsi="Times New Roman" w:cs="Times New Roman"/>
          <w:sz w:val="24"/>
          <w:szCs w:val="24"/>
          <w:lang w:eastAsia="en-GB"/>
        </w:rPr>
        <w:t xml:space="preserve">, T., Weimer, D., Irgens, C., &amp; </w:t>
      </w:r>
      <w:proofErr w:type="spellStart"/>
      <w:r w:rsidRPr="00467E2F">
        <w:rPr>
          <w:rFonts w:ascii="Times New Roman" w:eastAsia="Times New Roman" w:hAnsi="Times New Roman" w:cs="Times New Roman"/>
          <w:sz w:val="24"/>
          <w:szCs w:val="24"/>
          <w:lang w:eastAsia="en-GB"/>
        </w:rPr>
        <w:t>Thoben</w:t>
      </w:r>
      <w:proofErr w:type="spellEnd"/>
      <w:r w:rsidRPr="00467E2F">
        <w:rPr>
          <w:rFonts w:ascii="Times New Roman" w:eastAsia="Times New Roman" w:hAnsi="Times New Roman" w:cs="Times New Roman"/>
          <w:sz w:val="24"/>
          <w:szCs w:val="24"/>
          <w:lang w:eastAsia="en-GB"/>
        </w:rPr>
        <w:t xml:space="preserve">, K. D. (2016). Machine learning in manufacturing: advantages, challenges, and applications. </w:t>
      </w:r>
      <w:r w:rsidRPr="00467E2F">
        <w:rPr>
          <w:rFonts w:ascii="Times New Roman" w:eastAsia="Times New Roman" w:hAnsi="Times New Roman" w:cs="Times New Roman"/>
          <w:i/>
          <w:iCs/>
          <w:sz w:val="24"/>
          <w:szCs w:val="24"/>
          <w:lang w:eastAsia="en-GB"/>
        </w:rPr>
        <w:t>Production &amp; Manufacturing Research</w:t>
      </w:r>
      <w:r w:rsidRPr="00467E2F">
        <w:rPr>
          <w:rFonts w:ascii="Times New Roman" w:eastAsia="Times New Roman" w:hAnsi="Times New Roman" w:cs="Times New Roman"/>
          <w:sz w:val="24"/>
          <w:szCs w:val="24"/>
          <w:lang w:eastAsia="en-GB"/>
        </w:rPr>
        <w:t>, 4(1), 23-45.</w:t>
      </w:r>
    </w:p>
    <w:p w14:paraId="5E3D6569"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Yan, A., &amp; Yu, L. (2015). A comprehensive review of methodologies for mining financial transaction data. </w:t>
      </w:r>
      <w:r w:rsidRPr="00467E2F">
        <w:rPr>
          <w:rFonts w:ascii="Times New Roman" w:eastAsia="Times New Roman" w:hAnsi="Times New Roman" w:cs="Times New Roman"/>
          <w:i/>
          <w:iCs/>
          <w:sz w:val="24"/>
          <w:szCs w:val="24"/>
          <w:lang w:eastAsia="en-GB"/>
        </w:rPr>
        <w:t>Expert Systems with Applications</w:t>
      </w:r>
      <w:r w:rsidRPr="00467E2F">
        <w:rPr>
          <w:rFonts w:ascii="Times New Roman" w:eastAsia="Times New Roman" w:hAnsi="Times New Roman" w:cs="Times New Roman"/>
          <w:sz w:val="24"/>
          <w:szCs w:val="24"/>
          <w:lang w:eastAsia="en-GB"/>
        </w:rPr>
        <w:t>, 42(21), 7203-7222.</w:t>
      </w:r>
    </w:p>
    <w:p w14:paraId="74685092"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lastRenderedPageBreak/>
        <w:t>Zaki</w:t>
      </w:r>
      <w:proofErr w:type="spellEnd"/>
      <w:r w:rsidRPr="00467E2F">
        <w:rPr>
          <w:rFonts w:ascii="Times New Roman" w:eastAsia="Times New Roman" w:hAnsi="Times New Roman" w:cs="Times New Roman"/>
          <w:sz w:val="24"/>
          <w:szCs w:val="24"/>
          <w:lang w:eastAsia="en-GB"/>
        </w:rPr>
        <w:t xml:space="preserve">, M. J., &amp; </w:t>
      </w:r>
      <w:proofErr w:type="spellStart"/>
      <w:r w:rsidRPr="00467E2F">
        <w:rPr>
          <w:rFonts w:ascii="Times New Roman" w:eastAsia="Times New Roman" w:hAnsi="Times New Roman" w:cs="Times New Roman"/>
          <w:sz w:val="24"/>
          <w:szCs w:val="24"/>
          <w:lang w:eastAsia="en-GB"/>
        </w:rPr>
        <w:t>Meira</w:t>
      </w:r>
      <w:proofErr w:type="spellEnd"/>
      <w:r w:rsidRPr="00467E2F">
        <w:rPr>
          <w:rFonts w:ascii="Times New Roman" w:eastAsia="Times New Roman" w:hAnsi="Times New Roman" w:cs="Times New Roman"/>
          <w:sz w:val="24"/>
          <w:szCs w:val="24"/>
          <w:lang w:eastAsia="en-GB"/>
        </w:rPr>
        <w:t xml:space="preserve"> Jr, W. (2014). Data mining and analysis: fundamental concepts and algorithms. </w:t>
      </w:r>
      <w:r w:rsidRPr="00467E2F">
        <w:rPr>
          <w:rFonts w:ascii="Times New Roman" w:eastAsia="Times New Roman" w:hAnsi="Times New Roman" w:cs="Times New Roman"/>
          <w:i/>
          <w:iCs/>
          <w:sz w:val="24"/>
          <w:szCs w:val="24"/>
          <w:lang w:eastAsia="en-GB"/>
        </w:rPr>
        <w:t>Cambridge University Press</w:t>
      </w:r>
      <w:r w:rsidRPr="00467E2F">
        <w:rPr>
          <w:rFonts w:ascii="Times New Roman" w:eastAsia="Times New Roman" w:hAnsi="Times New Roman" w:cs="Times New Roman"/>
          <w:sz w:val="24"/>
          <w:szCs w:val="24"/>
          <w:lang w:eastAsia="en-GB"/>
        </w:rPr>
        <w:t>.</w:t>
      </w:r>
    </w:p>
    <w:p w14:paraId="60E7F2AA"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r w:rsidRPr="00467E2F">
        <w:rPr>
          <w:rFonts w:ascii="Times New Roman" w:eastAsia="Times New Roman" w:hAnsi="Times New Roman" w:cs="Times New Roman"/>
          <w:sz w:val="24"/>
          <w:szCs w:val="24"/>
          <w:lang w:eastAsia="en-GB"/>
        </w:rPr>
        <w:t xml:space="preserve">Zhang, X., Kang, J., &amp; Zhang, X. (2019). Intelligent fault diagnosis method based on wavelet packet transform, improved BP neural network and SVM. </w:t>
      </w:r>
      <w:r w:rsidRPr="00467E2F">
        <w:rPr>
          <w:rFonts w:ascii="Times New Roman" w:eastAsia="Times New Roman" w:hAnsi="Times New Roman" w:cs="Times New Roman"/>
          <w:i/>
          <w:iCs/>
          <w:sz w:val="24"/>
          <w:szCs w:val="24"/>
          <w:lang w:eastAsia="en-GB"/>
        </w:rPr>
        <w:t>IEEE Access</w:t>
      </w:r>
      <w:r w:rsidRPr="00467E2F">
        <w:rPr>
          <w:rFonts w:ascii="Times New Roman" w:eastAsia="Times New Roman" w:hAnsi="Times New Roman" w:cs="Times New Roman"/>
          <w:sz w:val="24"/>
          <w:szCs w:val="24"/>
          <w:lang w:eastAsia="en-GB"/>
        </w:rPr>
        <w:t>, 7, 31817-31829.</w:t>
      </w:r>
    </w:p>
    <w:p w14:paraId="3D5546E3" w14:textId="77777777" w:rsidR="00B03604" w:rsidRPr="00467E2F" w:rsidRDefault="00B03604" w:rsidP="00081FDB">
      <w:pPr>
        <w:spacing w:after="0" w:line="360" w:lineRule="auto"/>
        <w:ind w:left="720" w:hanging="720"/>
        <w:jc w:val="both"/>
        <w:rPr>
          <w:rFonts w:ascii="Times New Roman" w:eastAsia="Times New Roman" w:hAnsi="Times New Roman" w:cs="Times New Roman"/>
          <w:sz w:val="24"/>
          <w:szCs w:val="24"/>
          <w:lang w:eastAsia="en-GB"/>
        </w:rPr>
      </w:pPr>
      <w:proofErr w:type="spellStart"/>
      <w:r w:rsidRPr="00467E2F">
        <w:rPr>
          <w:rFonts w:ascii="Times New Roman" w:eastAsia="Times New Roman" w:hAnsi="Times New Roman" w:cs="Times New Roman"/>
          <w:sz w:val="24"/>
          <w:szCs w:val="24"/>
          <w:lang w:eastAsia="en-GB"/>
        </w:rPr>
        <w:t>Zhavoronkov</w:t>
      </w:r>
      <w:proofErr w:type="spellEnd"/>
      <w:r w:rsidRPr="00467E2F">
        <w:rPr>
          <w:rFonts w:ascii="Times New Roman" w:eastAsia="Times New Roman" w:hAnsi="Times New Roman" w:cs="Times New Roman"/>
          <w:sz w:val="24"/>
          <w:szCs w:val="24"/>
          <w:lang w:eastAsia="en-GB"/>
        </w:rPr>
        <w:t xml:space="preserve">, A., </w:t>
      </w:r>
      <w:proofErr w:type="spellStart"/>
      <w:r w:rsidRPr="00467E2F">
        <w:rPr>
          <w:rFonts w:ascii="Times New Roman" w:eastAsia="Times New Roman" w:hAnsi="Times New Roman" w:cs="Times New Roman"/>
          <w:sz w:val="24"/>
          <w:szCs w:val="24"/>
          <w:lang w:eastAsia="en-GB"/>
        </w:rPr>
        <w:t>Ivanenkov</w:t>
      </w:r>
      <w:proofErr w:type="spellEnd"/>
      <w:r w:rsidRPr="00467E2F">
        <w:rPr>
          <w:rFonts w:ascii="Times New Roman" w:eastAsia="Times New Roman" w:hAnsi="Times New Roman" w:cs="Times New Roman"/>
          <w:sz w:val="24"/>
          <w:szCs w:val="24"/>
          <w:lang w:eastAsia="en-GB"/>
        </w:rPr>
        <w:t xml:space="preserve">, Y. A., </w:t>
      </w:r>
      <w:proofErr w:type="spellStart"/>
      <w:r w:rsidRPr="00467E2F">
        <w:rPr>
          <w:rFonts w:ascii="Times New Roman" w:eastAsia="Times New Roman" w:hAnsi="Times New Roman" w:cs="Times New Roman"/>
          <w:sz w:val="24"/>
          <w:szCs w:val="24"/>
          <w:lang w:eastAsia="en-GB"/>
        </w:rPr>
        <w:t>Aliper</w:t>
      </w:r>
      <w:proofErr w:type="spellEnd"/>
      <w:r w:rsidRPr="00467E2F">
        <w:rPr>
          <w:rFonts w:ascii="Times New Roman" w:eastAsia="Times New Roman" w:hAnsi="Times New Roman" w:cs="Times New Roman"/>
          <w:sz w:val="24"/>
          <w:szCs w:val="24"/>
          <w:lang w:eastAsia="en-GB"/>
        </w:rPr>
        <w:t xml:space="preserve">, A., </w:t>
      </w:r>
      <w:proofErr w:type="spellStart"/>
      <w:r w:rsidRPr="00467E2F">
        <w:rPr>
          <w:rFonts w:ascii="Times New Roman" w:eastAsia="Times New Roman" w:hAnsi="Times New Roman" w:cs="Times New Roman"/>
          <w:sz w:val="24"/>
          <w:szCs w:val="24"/>
          <w:lang w:eastAsia="en-GB"/>
        </w:rPr>
        <w:t>Veselov</w:t>
      </w:r>
      <w:proofErr w:type="spellEnd"/>
      <w:r w:rsidRPr="00467E2F">
        <w:rPr>
          <w:rFonts w:ascii="Times New Roman" w:eastAsia="Times New Roman" w:hAnsi="Times New Roman" w:cs="Times New Roman"/>
          <w:sz w:val="24"/>
          <w:szCs w:val="24"/>
          <w:lang w:eastAsia="en-GB"/>
        </w:rPr>
        <w:t xml:space="preserve">, M., </w:t>
      </w:r>
      <w:proofErr w:type="spellStart"/>
      <w:r w:rsidRPr="00467E2F">
        <w:rPr>
          <w:rFonts w:ascii="Times New Roman" w:eastAsia="Times New Roman" w:hAnsi="Times New Roman" w:cs="Times New Roman"/>
          <w:sz w:val="24"/>
          <w:szCs w:val="24"/>
          <w:lang w:eastAsia="en-GB"/>
        </w:rPr>
        <w:t>Aladinskiy</w:t>
      </w:r>
      <w:proofErr w:type="spellEnd"/>
      <w:r w:rsidRPr="00467E2F">
        <w:rPr>
          <w:rFonts w:ascii="Times New Roman" w:eastAsia="Times New Roman" w:hAnsi="Times New Roman" w:cs="Times New Roman"/>
          <w:sz w:val="24"/>
          <w:szCs w:val="24"/>
          <w:lang w:eastAsia="en-GB"/>
        </w:rPr>
        <w:t xml:space="preserve">, V., </w:t>
      </w:r>
      <w:proofErr w:type="spellStart"/>
      <w:r w:rsidRPr="00467E2F">
        <w:rPr>
          <w:rFonts w:ascii="Times New Roman" w:eastAsia="Times New Roman" w:hAnsi="Times New Roman" w:cs="Times New Roman"/>
          <w:sz w:val="24"/>
          <w:szCs w:val="24"/>
          <w:lang w:eastAsia="en-GB"/>
        </w:rPr>
        <w:t>Aladinskaya</w:t>
      </w:r>
      <w:proofErr w:type="spellEnd"/>
      <w:r w:rsidRPr="00467E2F">
        <w:rPr>
          <w:rFonts w:ascii="Times New Roman" w:eastAsia="Times New Roman" w:hAnsi="Times New Roman" w:cs="Times New Roman"/>
          <w:sz w:val="24"/>
          <w:szCs w:val="24"/>
          <w:lang w:eastAsia="en-GB"/>
        </w:rPr>
        <w:t xml:space="preserve">, A. V., ... &amp; </w:t>
      </w:r>
      <w:proofErr w:type="spellStart"/>
      <w:r w:rsidRPr="00467E2F">
        <w:rPr>
          <w:rFonts w:ascii="Times New Roman" w:eastAsia="Times New Roman" w:hAnsi="Times New Roman" w:cs="Times New Roman"/>
          <w:sz w:val="24"/>
          <w:szCs w:val="24"/>
          <w:lang w:eastAsia="en-GB"/>
        </w:rPr>
        <w:t>Aspuru-Guzik</w:t>
      </w:r>
      <w:proofErr w:type="spellEnd"/>
      <w:r w:rsidRPr="00467E2F">
        <w:rPr>
          <w:rFonts w:ascii="Times New Roman" w:eastAsia="Times New Roman" w:hAnsi="Times New Roman" w:cs="Times New Roman"/>
          <w:sz w:val="24"/>
          <w:szCs w:val="24"/>
          <w:lang w:eastAsia="en-GB"/>
        </w:rPr>
        <w:t xml:space="preserve">, A. (2019). Deep learning enables rapid identification of potent DDR1 kinase inhibitors. </w:t>
      </w:r>
      <w:r w:rsidRPr="00467E2F">
        <w:rPr>
          <w:rFonts w:ascii="Times New Roman" w:eastAsia="Times New Roman" w:hAnsi="Times New Roman" w:cs="Times New Roman"/>
          <w:i/>
          <w:iCs/>
          <w:sz w:val="24"/>
          <w:szCs w:val="24"/>
          <w:lang w:eastAsia="en-GB"/>
        </w:rPr>
        <w:t>Nature Biotechnology</w:t>
      </w:r>
      <w:r w:rsidRPr="00467E2F">
        <w:rPr>
          <w:rFonts w:ascii="Times New Roman" w:eastAsia="Times New Roman" w:hAnsi="Times New Roman" w:cs="Times New Roman"/>
          <w:sz w:val="24"/>
          <w:szCs w:val="24"/>
          <w:lang w:eastAsia="en-GB"/>
        </w:rPr>
        <w:t>, 37(9), 1038-1040.</w:t>
      </w:r>
    </w:p>
    <w:sectPr w:rsidR="00B03604" w:rsidRPr="00467E2F" w:rsidSect="00081FDB">
      <w:pgSz w:w="11906" w:h="16838"/>
      <w:pgMar w:top="1260" w:right="110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FEE748" w14:textId="77777777" w:rsidR="0015636C" w:rsidRDefault="0015636C" w:rsidP="009F66D8">
      <w:pPr>
        <w:spacing w:after="0" w:line="240" w:lineRule="auto"/>
      </w:pPr>
      <w:r>
        <w:separator/>
      </w:r>
    </w:p>
  </w:endnote>
  <w:endnote w:type="continuationSeparator" w:id="0">
    <w:p w14:paraId="74C3A8A7" w14:textId="77777777" w:rsidR="0015636C" w:rsidRDefault="0015636C" w:rsidP="009F6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195F2FE2" w14:textId="77777777" w:rsidR="003A5D84" w:rsidRDefault="002448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CA9AB" w14:textId="77777777" w:rsidR="003A5D84" w:rsidRDefault="001563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287AB" w14:textId="77777777" w:rsidR="0015636C" w:rsidRDefault="0015636C" w:rsidP="009F66D8">
      <w:pPr>
        <w:spacing w:after="0" w:line="240" w:lineRule="auto"/>
      </w:pPr>
      <w:r>
        <w:separator/>
      </w:r>
    </w:p>
  </w:footnote>
  <w:footnote w:type="continuationSeparator" w:id="0">
    <w:p w14:paraId="1D170CCC" w14:textId="77777777" w:rsidR="0015636C" w:rsidRDefault="0015636C" w:rsidP="009F6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F7915"/>
    <w:multiLevelType w:val="multilevel"/>
    <w:tmpl w:val="FE2EA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12FFD"/>
    <w:multiLevelType w:val="hybridMultilevel"/>
    <w:tmpl w:val="754C59D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853CF"/>
    <w:multiLevelType w:val="hybridMultilevel"/>
    <w:tmpl w:val="E354AE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D63A55"/>
    <w:multiLevelType w:val="multilevel"/>
    <w:tmpl w:val="097C4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61AB6"/>
    <w:multiLevelType w:val="hybridMultilevel"/>
    <w:tmpl w:val="D990EA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F75439"/>
    <w:multiLevelType w:val="multilevel"/>
    <w:tmpl w:val="92C6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F794D"/>
    <w:multiLevelType w:val="hybridMultilevel"/>
    <w:tmpl w:val="BBF4F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5522E5"/>
    <w:multiLevelType w:val="multilevel"/>
    <w:tmpl w:val="C186E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9C172E"/>
    <w:multiLevelType w:val="hybridMultilevel"/>
    <w:tmpl w:val="F626D0E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E686A1D"/>
    <w:multiLevelType w:val="multilevel"/>
    <w:tmpl w:val="60446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9"/>
  </w:num>
  <w:num w:numId="4">
    <w:abstractNumId w:val="0"/>
  </w:num>
  <w:num w:numId="5">
    <w:abstractNumId w:val="2"/>
  </w:num>
  <w:num w:numId="6">
    <w:abstractNumId w:val="5"/>
  </w:num>
  <w:num w:numId="7">
    <w:abstractNumId w:val="6"/>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A5"/>
    <w:rsid w:val="00081FDB"/>
    <w:rsid w:val="001466A5"/>
    <w:rsid w:val="0015636C"/>
    <w:rsid w:val="0024488A"/>
    <w:rsid w:val="00464B5D"/>
    <w:rsid w:val="00467E2F"/>
    <w:rsid w:val="00645662"/>
    <w:rsid w:val="0075462A"/>
    <w:rsid w:val="009167B2"/>
    <w:rsid w:val="009F66D8"/>
    <w:rsid w:val="00B03604"/>
    <w:rsid w:val="00BD2159"/>
    <w:rsid w:val="00C22014"/>
    <w:rsid w:val="00DC71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0135"/>
  <w15:chartTrackingRefBased/>
  <w15:docId w15:val="{A4878DA4-D13C-4174-9F66-35F98524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466A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1466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66A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466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466A5"/>
    <w:rPr>
      <w:b/>
      <w:bCs/>
    </w:rPr>
  </w:style>
  <w:style w:type="paragraph" w:styleId="ListParagraph">
    <w:name w:val="List Paragraph"/>
    <w:basedOn w:val="Normal"/>
    <w:uiPriority w:val="34"/>
    <w:qFormat/>
    <w:rsid w:val="001466A5"/>
    <w:pPr>
      <w:ind w:left="720"/>
      <w:contextualSpacing/>
    </w:pPr>
  </w:style>
  <w:style w:type="character" w:customStyle="1" w:styleId="Heading4Char">
    <w:name w:val="Heading 4 Char"/>
    <w:basedOn w:val="DefaultParagraphFont"/>
    <w:link w:val="Heading4"/>
    <w:uiPriority w:val="9"/>
    <w:semiHidden/>
    <w:rsid w:val="001466A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466A5"/>
    <w:rPr>
      <w:i/>
      <w:iCs/>
    </w:rPr>
  </w:style>
  <w:style w:type="paragraph" w:styleId="Footer">
    <w:name w:val="footer"/>
    <w:basedOn w:val="Normal"/>
    <w:link w:val="FooterChar"/>
    <w:uiPriority w:val="99"/>
    <w:unhideWhenUsed/>
    <w:rsid w:val="00B03604"/>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B03604"/>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9F6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6D8"/>
  </w:style>
  <w:style w:type="paragraph" w:styleId="BalloonText">
    <w:name w:val="Balloon Text"/>
    <w:basedOn w:val="Normal"/>
    <w:link w:val="BalloonTextChar"/>
    <w:uiPriority w:val="99"/>
    <w:semiHidden/>
    <w:unhideWhenUsed/>
    <w:rsid w:val="00C220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0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859004">
      <w:bodyDiv w:val="1"/>
      <w:marLeft w:val="0"/>
      <w:marRight w:val="0"/>
      <w:marTop w:val="0"/>
      <w:marBottom w:val="0"/>
      <w:divBdr>
        <w:top w:val="none" w:sz="0" w:space="0" w:color="auto"/>
        <w:left w:val="none" w:sz="0" w:space="0" w:color="auto"/>
        <w:bottom w:val="none" w:sz="0" w:space="0" w:color="auto"/>
        <w:right w:val="none" w:sz="0" w:space="0" w:color="auto"/>
      </w:divBdr>
    </w:div>
    <w:div w:id="1098604416">
      <w:bodyDiv w:val="1"/>
      <w:marLeft w:val="0"/>
      <w:marRight w:val="0"/>
      <w:marTop w:val="0"/>
      <w:marBottom w:val="0"/>
      <w:divBdr>
        <w:top w:val="none" w:sz="0" w:space="0" w:color="auto"/>
        <w:left w:val="none" w:sz="0" w:space="0" w:color="auto"/>
        <w:bottom w:val="none" w:sz="0" w:space="0" w:color="auto"/>
        <w:right w:val="none" w:sz="0" w:space="0" w:color="auto"/>
      </w:divBdr>
    </w:div>
    <w:div w:id="1198154897">
      <w:bodyDiv w:val="1"/>
      <w:marLeft w:val="0"/>
      <w:marRight w:val="0"/>
      <w:marTop w:val="0"/>
      <w:marBottom w:val="0"/>
      <w:divBdr>
        <w:top w:val="none" w:sz="0" w:space="0" w:color="auto"/>
        <w:left w:val="none" w:sz="0" w:space="0" w:color="auto"/>
        <w:bottom w:val="none" w:sz="0" w:space="0" w:color="auto"/>
        <w:right w:val="none" w:sz="0" w:space="0" w:color="auto"/>
      </w:divBdr>
    </w:div>
    <w:div w:id="1347946263">
      <w:bodyDiv w:val="1"/>
      <w:marLeft w:val="0"/>
      <w:marRight w:val="0"/>
      <w:marTop w:val="0"/>
      <w:marBottom w:val="0"/>
      <w:divBdr>
        <w:top w:val="none" w:sz="0" w:space="0" w:color="auto"/>
        <w:left w:val="none" w:sz="0" w:space="0" w:color="auto"/>
        <w:bottom w:val="none" w:sz="0" w:space="0" w:color="auto"/>
        <w:right w:val="none" w:sz="0" w:space="0" w:color="auto"/>
      </w:divBdr>
    </w:div>
    <w:div w:id="1493641936">
      <w:bodyDiv w:val="1"/>
      <w:marLeft w:val="0"/>
      <w:marRight w:val="0"/>
      <w:marTop w:val="0"/>
      <w:marBottom w:val="0"/>
      <w:divBdr>
        <w:top w:val="none" w:sz="0" w:space="0" w:color="auto"/>
        <w:left w:val="none" w:sz="0" w:space="0" w:color="auto"/>
        <w:bottom w:val="none" w:sz="0" w:space="0" w:color="auto"/>
        <w:right w:val="none" w:sz="0" w:space="0" w:color="auto"/>
      </w:divBdr>
    </w:div>
    <w:div w:id="1615358230">
      <w:bodyDiv w:val="1"/>
      <w:marLeft w:val="0"/>
      <w:marRight w:val="0"/>
      <w:marTop w:val="0"/>
      <w:marBottom w:val="0"/>
      <w:divBdr>
        <w:top w:val="none" w:sz="0" w:space="0" w:color="auto"/>
        <w:left w:val="none" w:sz="0" w:space="0" w:color="auto"/>
        <w:bottom w:val="none" w:sz="0" w:space="0" w:color="auto"/>
        <w:right w:val="none" w:sz="0" w:space="0" w:color="auto"/>
      </w:divBdr>
    </w:div>
    <w:div w:id="169437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7</cp:revision>
  <cp:lastPrinted>2024-08-13T09:55:00Z</cp:lastPrinted>
  <dcterms:created xsi:type="dcterms:W3CDTF">2024-07-08T06:45:00Z</dcterms:created>
  <dcterms:modified xsi:type="dcterms:W3CDTF">2024-08-13T10:18:00Z</dcterms:modified>
</cp:coreProperties>
</file>