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832AC3" w14:textId="69219B24" w:rsidR="006F3F0F" w:rsidRPr="00740124" w:rsidRDefault="006F3F0F" w:rsidP="006F3F0F">
      <w:pPr>
        <w:spacing w:after="0"/>
        <w:jc w:val="center"/>
        <w:rPr>
          <w:rFonts w:ascii="Times New Roman" w:hAnsi="Times New Roman" w:cs="Times New Roman"/>
          <w:b/>
          <w:sz w:val="24"/>
          <w:szCs w:val="28"/>
        </w:rPr>
      </w:pPr>
      <w:r>
        <w:rPr>
          <w:rFonts w:ascii="Times New Roman" w:hAnsi="Times New Roman" w:cs="Times New Roman"/>
          <w:b/>
          <w:sz w:val="24"/>
          <w:szCs w:val="28"/>
        </w:rPr>
        <w:t>PILL CAMERA IN MEDICINE</w:t>
      </w:r>
    </w:p>
    <w:p w14:paraId="2C0C70EE" w14:textId="77777777" w:rsidR="006F3F0F" w:rsidRPr="00740124" w:rsidRDefault="006F3F0F" w:rsidP="006F3F0F">
      <w:pPr>
        <w:spacing w:after="0"/>
        <w:jc w:val="center"/>
        <w:rPr>
          <w:rFonts w:ascii="Times New Roman" w:hAnsi="Times New Roman" w:cs="Times New Roman"/>
          <w:b/>
          <w:sz w:val="24"/>
          <w:szCs w:val="28"/>
        </w:rPr>
      </w:pPr>
    </w:p>
    <w:p w14:paraId="74551820" w14:textId="77777777" w:rsidR="006F3F0F" w:rsidRPr="00740124" w:rsidRDefault="006F3F0F" w:rsidP="006F3F0F">
      <w:pPr>
        <w:spacing w:after="0"/>
        <w:jc w:val="center"/>
        <w:rPr>
          <w:rFonts w:ascii="Times New Roman" w:hAnsi="Times New Roman" w:cs="Times New Roman"/>
          <w:b/>
          <w:sz w:val="24"/>
          <w:szCs w:val="28"/>
        </w:rPr>
      </w:pPr>
    </w:p>
    <w:p w14:paraId="7F8B7044" w14:textId="77777777" w:rsidR="006F3F0F" w:rsidRPr="00740124" w:rsidRDefault="006F3F0F" w:rsidP="006F3F0F">
      <w:pPr>
        <w:spacing w:after="0"/>
        <w:jc w:val="center"/>
        <w:rPr>
          <w:rFonts w:ascii="Times New Roman" w:hAnsi="Times New Roman" w:cs="Times New Roman"/>
          <w:b/>
          <w:sz w:val="24"/>
          <w:szCs w:val="28"/>
        </w:rPr>
      </w:pPr>
    </w:p>
    <w:p w14:paraId="235EEF98" w14:textId="77777777" w:rsidR="006F3F0F" w:rsidRPr="00740124" w:rsidRDefault="006F3F0F" w:rsidP="006F3F0F">
      <w:pPr>
        <w:spacing w:after="0"/>
        <w:jc w:val="center"/>
        <w:rPr>
          <w:rFonts w:ascii="Times New Roman" w:hAnsi="Times New Roman" w:cs="Times New Roman"/>
          <w:b/>
          <w:sz w:val="24"/>
          <w:szCs w:val="28"/>
        </w:rPr>
      </w:pPr>
    </w:p>
    <w:p w14:paraId="0C1A5CAF" w14:textId="77777777" w:rsidR="006F3F0F" w:rsidRPr="00740124" w:rsidRDefault="006F3F0F" w:rsidP="006F3F0F">
      <w:pPr>
        <w:spacing w:after="0"/>
        <w:jc w:val="center"/>
        <w:rPr>
          <w:rFonts w:ascii="Times New Roman" w:hAnsi="Times New Roman" w:cs="Times New Roman"/>
          <w:b/>
          <w:sz w:val="24"/>
          <w:szCs w:val="28"/>
        </w:rPr>
      </w:pPr>
    </w:p>
    <w:p w14:paraId="6A625D78" w14:textId="77777777" w:rsidR="006F3F0F" w:rsidRPr="00740124" w:rsidRDefault="006F3F0F" w:rsidP="006F3F0F">
      <w:pPr>
        <w:spacing w:after="0"/>
        <w:jc w:val="center"/>
        <w:rPr>
          <w:rFonts w:ascii="Times New Roman" w:hAnsi="Times New Roman" w:cs="Times New Roman"/>
          <w:b/>
          <w:sz w:val="24"/>
          <w:szCs w:val="28"/>
        </w:rPr>
      </w:pPr>
    </w:p>
    <w:p w14:paraId="5AA8B1C3" w14:textId="77777777" w:rsidR="006F3F0F" w:rsidRPr="00740124" w:rsidRDefault="006F3F0F" w:rsidP="006F3F0F">
      <w:pPr>
        <w:spacing w:after="0"/>
        <w:jc w:val="center"/>
        <w:rPr>
          <w:rFonts w:ascii="Times New Roman" w:hAnsi="Times New Roman" w:cs="Times New Roman"/>
          <w:b/>
          <w:sz w:val="24"/>
          <w:szCs w:val="28"/>
        </w:rPr>
      </w:pPr>
    </w:p>
    <w:p w14:paraId="14B878A2" w14:textId="77777777" w:rsidR="006F3F0F" w:rsidRPr="00740124" w:rsidRDefault="006F3F0F" w:rsidP="006F3F0F">
      <w:pPr>
        <w:spacing w:after="0"/>
        <w:jc w:val="center"/>
        <w:rPr>
          <w:rFonts w:ascii="Times New Roman" w:hAnsi="Times New Roman" w:cs="Times New Roman"/>
          <w:b/>
          <w:sz w:val="24"/>
          <w:szCs w:val="28"/>
        </w:rPr>
      </w:pPr>
    </w:p>
    <w:p w14:paraId="03F89CD2" w14:textId="77777777" w:rsidR="006F3F0F" w:rsidRPr="00740124" w:rsidRDefault="006F3F0F" w:rsidP="006F3F0F">
      <w:pPr>
        <w:spacing w:after="0"/>
        <w:jc w:val="center"/>
        <w:rPr>
          <w:rFonts w:ascii="Times New Roman" w:hAnsi="Times New Roman" w:cs="Times New Roman"/>
          <w:b/>
          <w:sz w:val="24"/>
          <w:szCs w:val="28"/>
        </w:rPr>
      </w:pPr>
    </w:p>
    <w:p w14:paraId="73A4E014" w14:textId="77777777" w:rsidR="006F3F0F" w:rsidRPr="00740124" w:rsidRDefault="006F3F0F" w:rsidP="006F3F0F">
      <w:pPr>
        <w:spacing w:after="0"/>
        <w:jc w:val="center"/>
        <w:rPr>
          <w:rFonts w:ascii="Times New Roman" w:hAnsi="Times New Roman" w:cs="Times New Roman"/>
          <w:b/>
          <w:sz w:val="24"/>
          <w:szCs w:val="28"/>
        </w:rPr>
      </w:pPr>
    </w:p>
    <w:p w14:paraId="17355D86" w14:textId="77777777" w:rsidR="006F3F0F" w:rsidRPr="00740124" w:rsidRDefault="006F3F0F" w:rsidP="006F3F0F">
      <w:pPr>
        <w:spacing w:after="0"/>
        <w:jc w:val="center"/>
        <w:rPr>
          <w:rFonts w:ascii="Times New Roman" w:hAnsi="Times New Roman" w:cs="Times New Roman"/>
          <w:b/>
          <w:sz w:val="24"/>
          <w:szCs w:val="28"/>
        </w:rPr>
      </w:pPr>
    </w:p>
    <w:p w14:paraId="755193B3" w14:textId="77777777" w:rsidR="006F3F0F" w:rsidRPr="00740124" w:rsidRDefault="006F3F0F" w:rsidP="006F3F0F">
      <w:pPr>
        <w:spacing w:after="0"/>
        <w:jc w:val="center"/>
        <w:rPr>
          <w:rFonts w:ascii="Times New Roman" w:hAnsi="Times New Roman" w:cs="Times New Roman"/>
          <w:b/>
          <w:sz w:val="24"/>
          <w:szCs w:val="28"/>
        </w:rPr>
      </w:pPr>
    </w:p>
    <w:p w14:paraId="559C38CE" w14:textId="77777777" w:rsidR="006F3F0F" w:rsidRPr="00740124" w:rsidRDefault="006F3F0F" w:rsidP="006F3F0F">
      <w:pPr>
        <w:spacing w:after="0"/>
        <w:jc w:val="center"/>
        <w:rPr>
          <w:rFonts w:ascii="Times New Roman" w:hAnsi="Times New Roman" w:cs="Times New Roman"/>
          <w:b/>
          <w:sz w:val="24"/>
          <w:szCs w:val="28"/>
        </w:rPr>
      </w:pPr>
    </w:p>
    <w:p w14:paraId="653C1D90" w14:textId="77777777" w:rsidR="006F3F0F" w:rsidRPr="00740124" w:rsidRDefault="006F3F0F" w:rsidP="006F3F0F">
      <w:pPr>
        <w:spacing w:after="0"/>
        <w:jc w:val="center"/>
        <w:rPr>
          <w:rFonts w:ascii="Times New Roman" w:hAnsi="Times New Roman" w:cs="Times New Roman"/>
          <w:b/>
          <w:sz w:val="24"/>
          <w:szCs w:val="28"/>
        </w:rPr>
      </w:pPr>
    </w:p>
    <w:p w14:paraId="4E46F846" w14:textId="77777777" w:rsidR="006F3F0F" w:rsidRPr="00740124" w:rsidRDefault="006F3F0F" w:rsidP="006F3F0F">
      <w:pPr>
        <w:spacing w:after="0"/>
        <w:jc w:val="center"/>
        <w:rPr>
          <w:rFonts w:ascii="Times New Roman" w:hAnsi="Times New Roman" w:cs="Times New Roman"/>
          <w:b/>
          <w:sz w:val="24"/>
          <w:szCs w:val="28"/>
        </w:rPr>
      </w:pPr>
    </w:p>
    <w:p w14:paraId="13AF82E7" w14:textId="77777777" w:rsidR="006F3F0F" w:rsidRDefault="006F3F0F" w:rsidP="006F3F0F">
      <w:pPr>
        <w:spacing w:after="0"/>
        <w:jc w:val="center"/>
        <w:rPr>
          <w:rFonts w:ascii="Times New Roman" w:hAnsi="Times New Roman" w:cs="Times New Roman"/>
          <w:b/>
          <w:sz w:val="24"/>
          <w:szCs w:val="28"/>
        </w:rPr>
      </w:pPr>
    </w:p>
    <w:p w14:paraId="4F3D99DB" w14:textId="77777777" w:rsidR="006F3F0F" w:rsidRDefault="006F3F0F" w:rsidP="006F3F0F">
      <w:pPr>
        <w:spacing w:after="0"/>
        <w:jc w:val="center"/>
        <w:rPr>
          <w:rFonts w:ascii="Times New Roman" w:hAnsi="Times New Roman" w:cs="Times New Roman"/>
          <w:b/>
          <w:sz w:val="24"/>
          <w:szCs w:val="28"/>
        </w:rPr>
      </w:pPr>
    </w:p>
    <w:p w14:paraId="09443A68" w14:textId="77777777" w:rsidR="006F3F0F" w:rsidRDefault="006F3F0F" w:rsidP="006F3F0F">
      <w:pPr>
        <w:spacing w:after="0"/>
        <w:jc w:val="center"/>
        <w:rPr>
          <w:rFonts w:ascii="Times New Roman" w:hAnsi="Times New Roman" w:cs="Times New Roman"/>
          <w:b/>
          <w:sz w:val="24"/>
          <w:szCs w:val="28"/>
        </w:rPr>
      </w:pPr>
    </w:p>
    <w:p w14:paraId="19816513" w14:textId="77777777" w:rsidR="006F3F0F" w:rsidRDefault="006F3F0F" w:rsidP="006F3F0F">
      <w:pPr>
        <w:spacing w:after="0"/>
        <w:jc w:val="center"/>
        <w:rPr>
          <w:rFonts w:ascii="Times New Roman" w:hAnsi="Times New Roman" w:cs="Times New Roman"/>
          <w:b/>
          <w:sz w:val="24"/>
          <w:szCs w:val="28"/>
        </w:rPr>
      </w:pPr>
    </w:p>
    <w:p w14:paraId="140F53B6" w14:textId="77777777" w:rsidR="006F3F0F" w:rsidRPr="00740124" w:rsidRDefault="006F3F0F" w:rsidP="006F3F0F">
      <w:pPr>
        <w:spacing w:after="0"/>
        <w:jc w:val="center"/>
        <w:rPr>
          <w:rFonts w:ascii="Times New Roman" w:hAnsi="Times New Roman" w:cs="Times New Roman"/>
          <w:b/>
          <w:sz w:val="24"/>
          <w:szCs w:val="28"/>
        </w:rPr>
      </w:pPr>
    </w:p>
    <w:p w14:paraId="2B0B1D5F" w14:textId="77777777" w:rsidR="006F3F0F" w:rsidRPr="00740124" w:rsidRDefault="006F3F0F" w:rsidP="006F3F0F">
      <w:pPr>
        <w:spacing w:after="0"/>
        <w:jc w:val="center"/>
        <w:rPr>
          <w:rFonts w:ascii="Times New Roman" w:hAnsi="Times New Roman" w:cs="Times New Roman"/>
          <w:b/>
          <w:sz w:val="24"/>
          <w:szCs w:val="28"/>
        </w:rPr>
      </w:pPr>
    </w:p>
    <w:p w14:paraId="64729E73" w14:textId="15F5937A" w:rsidR="006F3F0F" w:rsidRPr="002D0922" w:rsidRDefault="006F3F0F" w:rsidP="006F3F0F">
      <w:pPr>
        <w:spacing w:after="0"/>
        <w:jc w:val="center"/>
        <w:rPr>
          <w:rFonts w:ascii="Times New Roman" w:hAnsi="Times New Roman" w:cs="Times New Roman"/>
          <w:b/>
          <w:caps/>
          <w:sz w:val="24"/>
        </w:rPr>
      </w:pPr>
      <w:r>
        <w:rPr>
          <w:rFonts w:ascii="Times New Roman" w:hAnsi="Times New Roman" w:cs="Times New Roman"/>
          <w:b/>
          <w:caps/>
          <w:sz w:val="24"/>
        </w:rPr>
        <w:t>DOUGLAS JEDIEL DEAN</w:t>
      </w:r>
    </w:p>
    <w:p w14:paraId="1C3592EC" w14:textId="285647F2" w:rsidR="006F3F0F" w:rsidRPr="00740124" w:rsidRDefault="006F3F0F" w:rsidP="006F3F0F">
      <w:pPr>
        <w:spacing w:after="0"/>
        <w:jc w:val="center"/>
        <w:rPr>
          <w:rFonts w:ascii="Times New Roman" w:hAnsi="Times New Roman" w:cs="Times New Roman"/>
          <w:b/>
          <w:sz w:val="24"/>
          <w:szCs w:val="28"/>
        </w:rPr>
      </w:pPr>
      <w:r w:rsidRPr="00740124">
        <w:rPr>
          <w:rFonts w:ascii="Times New Roman" w:hAnsi="Times New Roman" w:cs="Times New Roman"/>
          <w:b/>
          <w:sz w:val="24"/>
          <w:szCs w:val="28"/>
        </w:rPr>
        <w:t xml:space="preserve"> (ST/CS/ND/21/0</w:t>
      </w:r>
      <w:r>
        <w:rPr>
          <w:rFonts w:ascii="Times New Roman" w:hAnsi="Times New Roman" w:cs="Times New Roman"/>
          <w:b/>
          <w:sz w:val="24"/>
          <w:szCs w:val="28"/>
        </w:rPr>
        <w:t>56</w:t>
      </w:r>
      <w:r w:rsidRPr="00740124">
        <w:rPr>
          <w:rFonts w:ascii="Times New Roman" w:hAnsi="Times New Roman" w:cs="Times New Roman"/>
          <w:b/>
          <w:sz w:val="24"/>
          <w:szCs w:val="28"/>
        </w:rPr>
        <w:t>)</w:t>
      </w:r>
    </w:p>
    <w:p w14:paraId="4E5225D9" w14:textId="77777777" w:rsidR="006F3F0F" w:rsidRPr="00740124" w:rsidRDefault="006F3F0F" w:rsidP="006F3F0F">
      <w:pPr>
        <w:spacing w:after="0"/>
        <w:jc w:val="center"/>
        <w:rPr>
          <w:rFonts w:ascii="Times New Roman" w:hAnsi="Times New Roman" w:cs="Times New Roman"/>
          <w:b/>
          <w:sz w:val="24"/>
          <w:szCs w:val="28"/>
        </w:rPr>
      </w:pPr>
    </w:p>
    <w:p w14:paraId="4082E5ED" w14:textId="77777777" w:rsidR="006F3F0F" w:rsidRPr="00740124" w:rsidRDefault="006F3F0F" w:rsidP="006F3F0F">
      <w:pPr>
        <w:spacing w:after="0"/>
        <w:jc w:val="center"/>
        <w:rPr>
          <w:rFonts w:ascii="Times New Roman" w:hAnsi="Times New Roman" w:cs="Times New Roman"/>
          <w:b/>
          <w:sz w:val="24"/>
          <w:szCs w:val="28"/>
        </w:rPr>
      </w:pPr>
    </w:p>
    <w:p w14:paraId="78BB84BE" w14:textId="77777777" w:rsidR="006F3F0F" w:rsidRDefault="006F3F0F" w:rsidP="006F3F0F">
      <w:pPr>
        <w:spacing w:after="0"/>
        <w:jc w:val="center"/>
        <w:rPr>
          <w:rFonts w:ascii="Times New Roman" w:hAnsi="Times New Roman" w:cs="Times New Roman"/>
          <w:b/>
          <w:sz w:val="24"/>
          <w:szCs w:val="28"/>
        </w:rPr>
      </w:pPr>
    </w:p>
    <w:p w14:paraId="4CE07072" w14:textId="77777777" w:rsidR="006F3F0F" w:rsidRDefault="006F3F0F" w:rsidP="006F3F0F">
      <w:pPr>
        <w:spacing w:after="0"/>
        <w:jc w:val="center"/>
        <w:rPr>
          <w:rFonts w:ascii="Times New Roman" w:hAnsi="Times New Roman" w:cs="Times New Roman"/>
          <w:b/>
          <w:sz w:val="24"/>
          <w:szCs w:val="28"/>
        </w:rPr>
      </w:pPr>
    </w:p>
    <w:p w14:paraId="5946B654" w14:textId="77777777" w:rsidR="006F3F0F" w:rsidRDefault="006F3F0F" w:rsidP="006F3F0F">
      <w:pPr>
        <w:spacing w:after="0"/>
        <w:jc w:val="center"/>
        <w:rPr>
          <w:rFonts w:ascii="Times New Roman" w:hAnsi="Times New Roman" w:cs="Times New Roman"/>
          <w:b/>
          <w:sz w:val="24"/>
          <w:szCs w:val="28"/>
        </w:rPr>
      </w:pPr>
    </w:p>
    <w:p w14:paraId="08CDAA75" w14:textId="77777777" w:rsidR="006F3F0F" w:rsidRDefault="006F3F0F" w:rsidP="006F3F0F">
      <w:pPr>
        <w:spacing w:after="0"/>
        <w:jc w:val="center"/>
        <w:rPr>
          <w:rFonts w:ascii="Times New Roman" w:hAnsi="Times New Roman" w:cs="Times New Roman"/>
          <w:b/>
          <w:sz w:val="24"/>
          <w:szCs w:val="28"/>
        </w:rPr>
      </w:pPr>
    </w:p>
    <w:p w14:paraId="5510FA3B" w14:textId="77777777" w:rsidR="006F3F0F" w:rsidRPr="00740124" w:rsidRDefault="006F3F0F" w:rsidP="006F3F0F">
      <w:pPr>
        <w:spacing w:after="0"/>
        <w:jc w:val="center"/>
        <w:rPr>
          <w:rFonts w:ascii="Times New Roman" w:hAnsi="Times New Roman" w:cs="Times New Roman"/>
          <w:b/>
          <w:sz w:val="24"/>
          <w:szCs w:val="28"/>
        </w:rPr>
      </w:pPr>
    </w:p>
    <w:p w14:paraId="075C9E53" w14:textId="77777777" w:rsidR="006F3F0F" w:rsidRPr="00740124" w:rsidRDefault="006F3F0F" w:rsidP="006F3F0F">
      <w:pPr>
        <w:spacing w:after="0"/>
        <w:jc w:val="center"/>
        <w:rPr>
          <w:rFonts w:ascii="Times New Roman" w:hAnsi="Times New Roman" w:cs="Times New Roman"/>
          <w:b/>
          <w:sz w:val="24"/>
          <w:szCs w:val="28"/>
        </w:rPr>
      </w:pPr>
      <w:r w:rsidRPr="00740124">
        <w:rPr>
          <w:rFonts w:ascii="Times New Roman" w:hAnsi="Times New Roman" w:cs="Times New Roman"/>
          <w:b/>
          <w:sz w:val="24"/>
          <w:szCs w:val="28"/>
        </w:rPr>
        <w:t>A SEMINAR PRESENTED TO THE DEPARTMENT OF COMPUTER SCIENCE, SCHOOL OF SCIENCE AND TECHNOLOGY, FEDERAL POLYTECHNIC MUBI, ADAMAWA STATE, NIGERIA</w:t>
      </w:r>
    </w:p>
    <w:p w14:paraId="0732976B" w14:textId="77777777" w:rsidR="006F3F0F" w:rsidRPr="00740124" w:rsidRDefault="006F3F0F" w:rsidP="006F3F0F">
      <w:pPr>
        <w:spacing w:after="0"/>
        <w:ind w:firstLineChars="200" w:firstLine="482"/>
        <w:jc w:val="center"/>
        <w:rPr>
          <w:rFonts w:ascii="Times New Roman" w:hAnsi="Times New Roman" w:cs="Times New Roman"/>
          <w:b/>
          <w:sz w:val="24"/>
          <w:szCs w:val="28"/>
        </w:rPr>
      </w:pPr>
    </w:p>
    <w:p w14:paraId="3AE79F5D" w14:textId="77777777" w:rsidR="006F3F0F" w:rsidRPr="00740124" w:rsidRDefault="006F3F0F" w:rsidP="006F3F0F">
      <w:pPr>
        <w:spacing w:after="0"/>
        <w:jc w:val="center"/>
        <w:rPr>
          <w:rFonts w:ascii="Times New Roman" w:hAnsi="Times New Roman" w:cs="Times New Roman"/>
          <w:b/>
          <w:sz w:val="24"/>
          <w:szCs w:val="28"/>
        </w:rPr>
      </w:pPr>
    </w:p>
    <w:p w14:paraId="62D9952A" w14:textId="77777777" w:rsidR="006F3F0F" w:rsidRPr="00740124" w:rsidRDefault="006F3F0F" w:rsidP="006F3F0F">
      <w:pPr>
        <w:spacing w:after="0"/>
        <w:jc w:val="center"/>
        <w:rPr>
          <w:rFonts w:ascii="Times New Roman" w:hAnsi="Times New Roman" w:cs="Times New Roman"/>
          <w:b/>
          <w:sz w:val="24"/>
          <w:szCs w:val="28"/>
        </w:rPr>
      </w:pPr>
    </w:p>
    <w:p w14:paraId="503C590E" w14:textId="77777777" w:rsidR="006F3F0F" w:rsidRPr="00740124" w:rsidRDefault="006F3F0F" w:rsidP="006F3F0F">
      <w:pPr>
        <w:spacing w:after="0" w:line="240" w:lineRule="auto"/>
        <w:rPr>
          <w:rFonts w:ascii="Times New Roman" w:hAnsi="Times New Roman" w:cs="Times New Roman"/>
          <w:sz w:val="24"/>
          <w:szCs w:val="28"/>
        </w:rPr>
      </w:pPr>
    </w:p>
    <w:p w14:paraId="36313E09" w14:textId="77777777" w:rsidR="006F3F0F" w:rsidRPr="00740124" w:rsidRDefault="006F3F0F" w:rsidP="006F3F0F">
      <w:pPr>
        <w:spacing w:after="0" w:line="240" w:lineRule="auto"/>
        <w:rPr>
          <w:rFonts w:ascii="Times New Roman" w:hAnsi="Times New Roman" w:cs="Times New Roman"/>
          <w:sz w:val="24"/>
          <w:szCs w:val="28"/>
        </w:rPr>
      </w:pPr>
    </w:p>
    <w:p w14:paraId="1A25B1D8" w14:textId="77777777" w:rsidR="006F3F0F" w:rsidRPr="00740124" w:rsidRDefault="006F3F0F" w:rsidP="006F3F0F">
      <w:pPr>
        <w:spacing w:after="0" w:line="240" w:lineRule="auto"/>
        <w:rPr>
          <w:rFonts w:ascii="Times New Roman" w:hAnsi="Times New Roman" w:cs="Times New Roman"/>
          <w:sz w:val="24"/>
          <w:szCs w:val="28"/>
        </w:rPr>
      </w:pPr>
    </w:p>
    <w:p w14:paraId="33246564" w14:textId="77777777" w:rsidR="006F3F0F" w:rsidRPr="00740124" w:rsidRDefault="006F3F0F" w:rsidP="006F3F0F">
      <w:pPr>
        <w:spacing w:after="0"/>
        <w:jc w:val="center"/>
        <w:rPr>
          <w:rFonts w:ascii="Times New Roman" w:hAnsi="Times New Roman" w:cs="Times New Roman"/>
          <w:b/>
          <w:sz w:val="24"/>
          <w:szCs w:val="28"/>
        </w:rPr>
      </w:pPr>
    </w:p>
    <w:p w14:paraId="16527077" w14:textId="77777777" w:rsidR="006F3F0F" w:rsidRDefault="006F3F0F" w:rsidP="006F3F0F">
      <w:pPr>
        <w:spacing w:after="0"/>
        <w:jc w:val="right"/>
        <w:rPr>
          <w:rFonts w:ascii="Times New Roman" w:hAnsi="Times New Roman" w:cs="Times New Roman"/>
          <w:b/>
          <w:sz w:val="24"/>
          <w:szCs w:val="28"/>
        </w:rPr>
      </w:pPr>
      <w:r w:rsidRPr="00740124">
        <w:rPr>
          <w:rFonts w:ascii="Times New Roman" w:hAnsi="Times New Roman" w:cs="Times New Roman"/>
          <w:b/>
          <w:caps/>
          <w:sz w:val="24"/>
          <w:szCs w:val="28"/>
        </w:rPr>
        <w:t>AUGUST</w:t>
      </w:r>
      <w:r w:rsidRPr="00740124">
        <w:rPr>
          <w:rFonts w:ascii="Times New Roman" w:hAnsi="Times New Roman" w:cs="Times New Roman"/>
          <w:b/>
          <w:sz w:val="24"/>
          <w:szCs w:val="28"/>
        </w:rPr>
        <w:t>, 2023</w:t>
      </w:r>
    </w:p>
    <w:p w14:paraId="73B1557A" w14:textId="77777777" w:rsidR="006F3F0F" w:rsidRDefault="006F3F0F" w:rsidP="006F3F0F">
      <w:pPr>
        <w:spacing w:after="0"/>
        <w:jc w:val="right"/>
        <w:rPr>
          <w:rFonts w:ascii="Times New Roman" w:hAnsi="Times New Roman" w:cs="Times New Roman"/>
          <w:b/>
          <w:sz w:val="24"/>
          <w:szCs w:val="28"/>
        </w:rPr>
        <w:sectPr w:rsidR="006F3F0F" w:rsidSect="00203ED8">
          <w:footerReference w:type="default" r:id="rId7"/>
          <w:pgSz w:w="11906" w:h="16838"/>
          <w:pgMar w:top="1440" w:right="1440" w:bottom="1440" w:left="1440" w:header="708" w:footer="708" w:gutter="0"/>
          <w:cols w:space="708"/>
          <w:titlePg/>
          <w:docGrid w:linePitch="360"/>
        </w:sectPr>
      </w:pPr>
    </w:p>
    <w:p w14:paraId="294B9A36" w14:textId="77777777" w:rsidR="006F3F0F" w:rsidRPr="00740124" w:rsidRDefault="006F3F0F" w:rsidP="006F3F0F">
      <w:pPr>
        <w:spacing w:after="0"/>
        <w:jc w:val="center"/>
        <w:rPr>
          <w:rFonts w:ascii="Times New Roman" w:hAnsi="Times New Roman" w:cs="Times New Roman"/>
          <w:b/>
          <w:sz w:val="24"/>
          <w:szCs w:val="28"/>
        </w:rPr>
      </w:pPr>
      <w:r>
        <w:rPr>
          <w:rFonts w:ascii="Times New Roman" w:hAnsi="Times New Roman" w:cs="Times New Roman"/>
          <w:b/>
          <w:sz w:val="24"/>
          <w:szCs w:val="28"/>
        </w:rPr>
        <w:lastRenderedPageBreak/>
        <w:t>PILL CAMERA IN MEDICINE</w:t>
      </w:r>
    </w:p>
    <w:p w14:paraId="44818A27" w14:textId="77777777" w:rsidR="006F3F0F" w:rsidRPr="00740124" w:rsidRDefault="006F3F0F" w:rsidP="006F3F0F">
      <w:pPr>
        <w:spacing w:after="0"/>
        <w:jc w:val="center"/>
        <w:rPr>
          <w:rFonts w:ascii="Times New Roman" w:hAnsi="Times New Roman" w:cs="Times New Roman"/>
          <w:b/>
          <w:sz w:val="24"/>
          <w:szCs w:val="28"/>
        </w:rPr>
      </w:pPr>
    </w:p>
    <w:p w14:paraId="389DCCD1" w14:textId="77777777" w:rsidR="006F3F0F" w:rsidRPr="00740124" w:rsidRDefault="006F3F0F" w:rsidP="006F3F0F">
      <w:pPr>
        <w:spacing w:after="0"/>
        <w:jc w:val="center"/>
        <w:rPr>
          <w:rFonts w:ascii="Times New Roman" w:hAnsi="Times New Roman" w:cs="Times New Roman"/>
          <w:b/>
          <w:sz w:val="24"/>
          <w:szCs w:val="28"/>
        </w:rPr>
      </w:pPr>
    </w:p>
    <w:p w14:paraId="18C72ED1" w14:textId="77777777" w:rsidR="006F3F0F" w:rsidRPr="00740124" w:rsidRDefault="006F3F0F" w:rsidP="006F3F0F">
      <w:pPr>
        <w:spacing w:after="0"/>
        <w:jc w:val="center"/>
        <w:rPr>
          <w:rFonts w:ascii="Times New Roman" w:hAnsi="Times New Roman" w:cs="Times New Roman"/>
          <w:b/>
          <w:sz w:val="24"/>
          <w:szCs w:val="28"/>
        </w:rPr>
      </w:pPr>
    </w:p>
    <w:p w14:paraId="2C5BC6F1" w14:textId="77777777" w:rsidR="006F3F0F" w:rsidRPr="00740124" w:rsidRDefault="006F3F0F" w:rsidP="006F3F0F">
      <w:pPr>
        <w:spacing w:after="0"/>
        <w:jc w:val="center"/>
        <w:rPr>
          <w:rFonts w:ascii="Times New Roman" w:hAnsi="Times New Roman" w:cs="Times New Roman"/>
          <w:b/>
          <w:sz w:val="24"/>
          <w:szCs w:val="28"/>
        </w:rPr>
      </w:pPr>
    </w:p>
    <w:p w14:paraId="57EBDC2C" w14:textId="77777777" w:rsidR="006F3F0F" w:rsidRPr="00740124" w:rsidRDefault="006F3F0F" w:rsidP="006F3F0F">
      <w:pPr>
        <w:spacing w:after="0"/>
        <w:jc w:val="center"/>
        <w:rPr>
          <w:rFonts w:ascii="Times New Roman" w:hAnsi="Times New Roman" w:cs="Times New Roman"/>
          <w:b/>
          <w:sz w:val="24"/>
          <w:szCs w:val="28"/>
        </w:rPr>
      </w:pPr>
    </w:p>
    <w:p w14:paraId="0E6A6EE9" w14:textId="77777777" w:rsidR="006F3F0F" w:rsidRPr="00740124" w:rsidRDefault="006F3F0F" w:rsidP="006F3F0F">
      <w:pPr>
        <w:spacing w:after="0"/>
        <w:jc w:val="center"/>
        <w:rPr>
          <w:rFonts w:ascii="Times New Roman" w:hAnsi="Times New Roman" w:cs="Times New Roman"/>
          <w:b/>
          <w:sz w:val="24"/>
          <w:szCs w:val="28"/>
        </w:rPr>
      </w:pPr>
    </w:p>
    <w:p w14:paraId="242D9BD7" w14:textId="77777777" w:rsidR="006F3F0F" w:rsidRPr="00740124" w:rsidRDefault="006F3F0F" w:rsidP="006F3F0F">
      <w:pPr>
        <w:spacing w:after="0"/>
        <w:jc w:val="center"/>
        <w:rPr>
          <w:rFonts w:ascii="Times New Roman" w:hAnsi="Times New Roman" w:cs="Times New Roman"/>
          <w:b/>
          <w:sz w:val="24"/>
          <w:szCs w:val="28"/>
        </w:rPr>
      </w:pPr>
    </w:p>
    <w:p w14:paraId="04C04D9E" w14:textId="77777777" w:rsidR="006F3F0F" w:rsidRPr="00740124" w:rsidRDefault="006F3F0F" w:rsidP="006F3F0F">
      <w:pPr>
        <w:spacing w:after="0"/>
        <w:jc w:val="center"/>
        <w:rPr>
          <w:rFonts w:ascii="Times New Roman" w:hAnsi="Times New Roman" w:cs="Times New Roman"/>
          <w:b/>
          <w:sz w:val="24"/>
          <w:szCs w:val="28"/>
        </w:rPr>
      </w:pPr>
    </w:p>
    <w:p w14:paraId="606E56F3" w14:textId="77777777" w:rsidR="006F3F0F" w:rsidRPr="00740124" w:rsidRDefault="006F3F0F" w:rsidP="006F3F0F">
      <w:pPr>
        <w:spacing w:after="0"/>
        <w:jc w:val="center"/>
        <w:rPr>
          <w:rFonts w:ascii="Times New Roman" w:hAnsi="Times New Roman" w:cs="Times New Roman"/>
          <w:b/>
          <w:sz w:val="24"/>
          <w:szCs w:val="28"/>
        </w:rPr>
      </w:pPr>
    </w:p>
    <w:p w14:paraId="040A9D18" w14:textId="77777777" w:rsidR="006F3F0F" w:rsidRPr="00740124" w:rsidRDefault="006F3F0F" w:rsidP="006F3F0F">
      <w:pPr>
        <w:spacing w:after="0"/>
        <w:jc w:val="center"/>
        <w:rPr>
          <w:rFonts w:ascii="Times New Roman" w:hAnsi="Times New Roman" w:cs="Times New Roman"/>
          <w:b/>
          <w:sz w:val="24"/>
          <w:szCs w:val="28"/>
        </w:rPr>
      </w:pPr>
    </w:p>
    <w:p w14:paraId="26395C04" w14:textId="77777777" w:rsidR="006F3F0F" w:rsidRDefault="006F3F0F" w:rsidP="006F3F0F">
      <w:pPr>
        <w:spacing w:after="0"/>
        <w:jc w:val="center"/>
        <w:rPr>
          <w:rFonts w:ascii="Times New Roman" w:hAnsi="Times New Roman" w:cs="Times New Roman"/>
          <w:b/>
          <w:sz w:val="24"/>
          <w:szCs w:val="28"/>
        </w:rPr>
      </w:pPr>
    </w:p>
    <w:p w14:paraId="018BC512" w14:textId="77777777" w:rsidR="006F3F0F" w:rsidRDefault="006F3F0F" w:rsidP="006F3F0F">
      <w:pPr>
        <w:spacing w:after="0"/>
        <w:jc w:val="center"/>
        <w:rPr>
          <w:rFonts w:ascii="Times New Roman" w:hAnsi="Times New Roman" w:cs="Times New Roman"/>
          <w:b/>
          <w:sz w:val="24"/>
          <w:szCs w:val="28"/>
        </w:rPr>
      </w:pPr>
    </w:p>
    <w:p w14:paraId="6A13FF2E" w14:textId="77777777" w:rsidR="006F3F0F" w:rsidRDefault="006F3F0F" w:rsidP="006F3F0F">
      <w:pPr>
        <w:spacing w:after="0"/>
        <w:jc w:val="center"/>
        <w:rPr>
          <w:rFonts w:ascii="Times New Roman" w:hAnsi="Times New Roman" w:cs="Times New Roman"/>
          <w:b/>
          <w:sz w:val="24"/>
          <w:szCs w:val="28"/>
        </w:rPr>
      </w:pPr>
    </w:p>
    <w:p w14:paraId="1C317808" w14:textId="77777777" w:rsidR="006F3F0F" w:rsidRDefault="006F3F0F" w:rsidP="006F3F0F">
      <w:pPr>
        <w:spacing w:after="0"/>
        <w:jc w:val="center"/>
        <w:rPr>
          <w:rFonts w:ascii="Times New Roman" w:hAnsi="Times New Roman" w:cs="Times New Roman"/>
          <w:b/>
          <w:sz w:val="24"/>
          <w:szCs w:val="28"/>
        </w:rPr>
      </w:pPr>
    </w:p>
    <w:p w14:paraId="30D69490" w14:textId="77777777" w:rsidR="006F3F0F" w:rsidRPr="00740124" w:rsidRDefault="006F3F0F" w:rsidP="006F3F0F">
      <w:pPr>
        <w:spacing w:after="0"/>
        <w:jc w:val="center"/>
        <w:rPr>
          <w:rFonts w:ascii="Times New Roman" w:hAnsi="Times New Roman" w:cs="Times New Roman"/>
          <w:b/>
          <w:sz w:val="24"/>
          <w:szCs w:val="28"/>
        </w:rPr>
      </w:pPr>
    </w:p>
    <w:p w14:paraId="330E20FE" w14:textId="77777777" w:rsidR="006F3F0F" w:rsidRPr="00740124" w:rsidRDefault="006F3F0F" w:rsidP="006F3F0F">
      <w:pPr>
        <w:spacing w:after="0"/>
        <w:jc w:val="center"/>
        <w:rPr>
          <w:rFonts w:ascii="Times New Roman" w:hAnsi="Times New Roman" w:cs="Times New Roman"/>
          <w:b/>
          <w:sz w:val="24"/>
          <w:szCs w:val="28"/>
        </w:rPr>
      </w:pPr>
    </w:p>
    <w:p w14:paraId="40149175" w14:textId="77777777" w:rsidR="006F3F0F" w:rsidRDefault="006F3F0F" w:rsidP="006F3F0F">
      <w:pPr>
        <w:spacing w:after="0"/>
        <w:jc w:val="center"/>
        <w:rPr>
          <w:rFonts w:ascii="Times New Roman" w:hAnsi="Times New Roman" w:cs="Times New Roman"/>
          <w:b/>
          <w:sz w:val="24"/>
          <w:szCs w:val="28"/>
        </w:rPr>
      </w:pPr>
    </w:p>
    <w:p w14:paraId="701CFF88" w14:textId="77777777" w:rsidR="006F3F0F" w:rsidRPr="00740124" w:rsidRDefault="006F3F0F" w:rsidP="006F3F0F">
      <w:pPr>
        <w:spacing w:after="0"/>
        <w:jc w:val="center"/>
        <w:rPr>
          <w:rFonts w:ascii="Times New Roman" w:hAnsi="Times New Roman" w:cs="Times New Roman"/>
          <w:b/>
          <w:sz w:val="24"/>
          <w:szCs w:val="28"/>
        </w:rPr>
      </w:pPr>
    </w:p>
    <w:p w14:paraId="2383EFEE" w14:textId="77777777" w:rsidR="006F3F0F" w:rsidRPr="00740124" w:rsidRDefault="006F3F0F" w:rsidP="006F3F0F">
      <w:pPr>
        <w:spacing w:after="0"/>
        <w:jc w:val="center"/>
        <w:rPr>
          <w:rFonts w:ascii="Times New Roman" w:hAnsi="Times New Roman" w:cs="Times New Roman"/>
          <w:b/>
          <w:sz w:val="24"/>
          <w:szCs w:val="28"/>
        </w:rPr>
      </w:pPr>
    </w:p>
    <w:p w14:paraId="17984A1E" w14:textId="77777777" w:rsidR="006F3F0F" w:rsidRPr="00740124" w:rsidRDefault="006F3F0F" w:rsidP="006F3F0F">
      <w:pPr>
        <w:spacing w:after="0"/>
        <w:jc w:val="center"/>
        <w:rPr>
          <w:rFonts w:ascii="Times New Roman" w:hAnsi="Times New Roman" w:cs="Times New Roman"/>
          <w:b/>
          <w:sz w:val="24"/>
          <w:szCs w:val="28"/>
        </w:rPr>
      </w:pPr>
    </w:p>
    <w:p w14:paraId="2B3F34FA" w14:textId="77777777" w:rsidR="006F3F0F" w:rsidRPr="00740124" w:rsidRDefault="006F3F0F" w:rsidP="006F3F0F">
      <w:pPr>
        <w:spacing w:after="0"/>
        <w:jc w:val="center"/>
        <w:rPr>
          <w:rFonts w:ascii="Times New Roman" w:hAnsi="Times New Roman" w:cs="Times New Roman"/>
          <w:b/>
          <w:sz w:val="24"/>
          <w:szCs w:val="28"/>
        </w:rPr>
      </w:pPr>
    </w:p>
    <w:p w14:paraId="32E01C3C" w14:textId="77777777" w:rsidR="006F3F0F" w:rsidRPr="002D0922" w:rsidRDefault="006F3F0F" w:rsidP="006F3F0F">
      <w:pPr>
        <w:spacing w:after="0"/>
        <w:jc w:val="center"/>
        <w:rPr>
          <w:rFonts w:ascii="Times New Roman" w:hAnsi="Times New Roman" w:cs="Times New Roman"/>
          <w:b/>
          <w:caps/>
          <w:sz w:val="24"/>
        </w:rPr>
      </w:pPr>
      <w:r>
        <w:rPr>
          <w:rFonts w:ascii="Times New Roman" w:hAnsi="Times New Roman" w:cs="Times New Roman"/>
          <w:b/>
          <w:caps/>
          <w:sz w:val="24"/>
        </w:rPr>
        <w:t>DOUGLAS JEDIEL DEAN</w:t>
      </w:r>
    </w:p>
    <w:p w14:paraId="5AA7F33A" w14:textId="77777777" w:rsidR="006F3F0F" w:rsidRPr="00740124" w:rsidRDefault="006F3F0F" w:rsidP="006F3F0F">
      <w:pPr>
        <w:spacing w:after="0"/>
        <w:jc w:val="center"/>
        <w:rPr>
          <w:rFonts w:ascii="Times New Roman" w:hAnsi="Times New Roman" w:cs="Times New Roman"/>
          <w:b/>
          <w:sz w:val="24"/>
          <w:szCs w:val="28"/>
        </w:rPr>
      </w:pPr>
      <w:r w:rsidRPr="00740124">
        <w:rPr>
          <w:rFonts w:ascii="Times New Roman" w:hAnsi="Times New Roman" w:cs="Times New Roman"/>
          <w:b/>
          <w:sz w:val="24"/>
          <w:szCs w:val="28"/>
        </w:rPr>
        <w:t xml:space="preserve"> (ST/CS/ND/21/0</w:t>
      </w:r>
      <w:r>
        <w:rPr>
          <w:rFonts w:ascii="Times New Roman" w:hAnsi="Times New Roman" w:cs="Times New Roman"/>
          <w:b/>
          <w:sz w:val="24"/>
          <w:szCs w:val="28"/>
        </w:rPr>
        <w:t>56</w:t>
      </w:r>
      <w:r w:rsidRPr="00740124">
        <w:rPr>
          <w:rFonts w:ascii="Times New Roman" w:hAnsi="Times New Roman" w:cs="Times New Roman"/>
          <w:b/>
          <w:sz w:val="24"/>
          <w:szCs w:val="28"/>
        </w:rPr>
        <w:t>)</w:t>
      </w:r>
    </w:p>
    <w:p w14:paraId="685F7E9E" w14:textId="77777777" w:rsidR="006F3F0F" w:rsidRPr="00740124" w:rsidRDefault="006F3F0F" w:rsidP="006F3F0F">
      <w:pPr>
        <w:spacing w:after="0"/>
        <w:jc w:val="center"/>
        <w:rPr>
          <w:rFonts w:ascii="Times New Roman" w:hAnsi="Times New Roman" w:cs="Times New Roman"/>
          <w:b/>
          <w:sz w:val="24"/>
          <w:szCs w:val="28"/>
        </w:rPr>
      </w:pPr>
    </w:p>
    <w:p w14:paraId="328953C2" w14:textId="77777777" w:rsidR="006F3F0F" w:rsidRPr="00740124" w:rsidRDefault="006F3F0F" w:rsidP="006F3F0F">
      <w:pPr>
        <w:spacing w:after="0"/>
        <w:jc w:val="center"/>
        <w:rPr>
          <w:rFonts w:ascii="Times New Roman" w:hAnsi="Times New Roman" w:cs="Times New Roman"/>
          <w:b/>
          <w:sz w:val="24"/>
          <w:szCs w:val="28"/>
        </w:rPr>
      </w:pPr>
    </w:p>
    <w:p w14:paraId="595F0394" w14:textId="77777777" w:rsidR="006F3F0F" w:rsidRDefault="006F3F0F" w:rsidP="006F3F0F">
      <w:pPr>
        <w:spacing w:after="0"/>
        <w:jc w:val="center"/>
        <w:rPr>
          <w:rFonts w:ascii="Times New Roman" w:hAnsi="Times New Roman" w:cs="Times New Roman"/>
          <w:b/>
          <w:sz w:val="24"/>
          <w:szCs w:val="28"/>
        </w:rPr>
      </w:pPr>
    </w:p>
    <w:p w14:paraId="2D193742" w14:textId="77777777" w:rsidR="006F3F0F" w:rsidRPr="00740124" w:rsidRDefault="006F3F0F" w:rsidP="006F3F0F">
      <w:pPr>
        <w:spacing w:after="0"/>
        <w:jc w:val="center"/>
        <w:rPr>
          <w:rFonts w:ascii="Times New Roman" w:hAnsi="Times New Roman" w:cs="Times New Roman"/>
          <w:b/>
          <w:sz w:val="24"/>
          <w:szCs w:val="28"/>
        </w:rPr>
      </w:pPr>
    </w:p>
    <w:p w14:paraId="3B69A76F" w14:textId="77777777" w:rsidR="006F3F0F" w:rsidRPr="00740124" w:rsidRDefault="006F3F0F" w:rsidP="006F3F0F">
      <w:pPr>
        <w:spacing w:after="0"/>
        <w:jc w:val="center"/>
        <w:rPr>
          <w:rFonts w:ascii="Times New Roman" w:hAnsi="Times New Roman" w:cs="Times New Roman"/>
          <w:b/>
          <w:sz w:val="24"/>
          <w:szCs w:val="28"/>
        </w:rPr>
      </w:pPr>
    </w:p>
    <w:p w14:paraId="5F49199A" w14:textId="77777777" w:rsidR="006F3F0F" w:rsidRPr="00740124" w:rsidRDefault="006F3F0F" w:rsidP="006F3F0F">
      <w:pPr>
        <w:spacing w:after="0"/>
        <w:jc w:val="center"/>
        <w:rPr>
          <w:rFonts w:ascii="Times New Roman" w:hAnsi="Times New Roman" w:cs="Times New Roman"/>
          <w:b/>
          <w:sz w:val="24"/>
          <w:szCs w:val="28"/>
        </w:rPr>
      </w:pPr>
    </w:p>
    <w:p w14:paraId="1267FF57" w14:textId="77777777" w:rsidR="006F3F0F" w:rsidRPr="00740124" w:rsidRDefault="006F3F0F" w:rsidP="006F3F0F">
      <w:pPr>
        <w:spacing w:after="0"/>
        <w:jc w:val="center"/>
        <w:rPr>
          <w:rFonts w:ascii="Times New Roman" w:hAnsi="Times New Roman" w:cs="Times New Roman"/>
          <w:b/>
          <w:sz w:val="24"/>
          <w:szCs w:val="28"/>
        </w:rPr>
      </w:pPr>
      <w:r w:rsidRPr="00740124">
        <w:rPr>
          <w:rFonts w:ascii="Times New Roman" w:hAnsi="Times New Roman" w:cs="Times New Roman"/>
          <w:b/>
          <w:sz w:val="24"/>
          <w:szCs w:val="28"/>
        </w:rPr>
        <w:t>A SEMINAR PRESENTED TO THE DEPARTMENT OF COMPUTER SCIENCE, SCHOOL OF SCIENCE AND TECHNOLOGY, FEDERAL POLYTECHNIC MUBI, ADAMAWA STATE, NIGERIA</w:t>
      </w:r>
    </w:p>
    <w:p w14:paraId="3ABB70A4" w14:textId="77777777" w:rsidR="006F3F0F" w:rsidRDefault="006F3F0F" w:rsidP="006F3F0F">
      <w:pPr>
        <w:spacing w:after="0"/>
        <w:ind w:firstLineChars="200" w:firstLine="482"/>
        <w:jc w:val="center"/>
        <w:rPr>
          <w:rFonts w:ascii="Times New Roman" w:hAnsi="Times New Roman" w:cs="Times New Roman"/>
          <w:b/>
          <w:sz w:val="24"/>
          <w:szCs w:val="28"/>
        </w:rPr>
      </w:pPr>
    </w:p>
    <w:p w14:paraId="43DD1AB8" w14:textId="77777777" w:rsidR="006F3F0F" w:rsidRDefault="006F3F0F" w:rsidP="006F3F0F">
      <w:pPr>
        <w:spacing w:after="0"/>
        <w:ind w:firstLineChars="200" w:firstLine="482"/>
        <w:jc w:val="center"/>
        <w:rPr>
          <w:rFonts w:ascii="Times New Roman" w:hAnsi="Times New Roman" w:cs="Times New Roman"/>
          <w:b/>
          <w:sz w:val="24"/>
          <w:szCs w:val="28"/>
        </w:rPr>
      </w:pPr>
    </w:p>
    <w:p w14:paraId="1456E834" w14:textId="77777777" w:rsidR="006F3F0F" w:rsidRPr="00740124" w:rsidRDefault="006F3F0F" w:rsidP="006F3F0F">
      <w:pPr>
        <w:spacing w:after="0"/>
        <w:ind w:firstLineChars="200" w:firstLine="482"/>
        <w:jc w:val="center"/>
        <w:rPr>
          <w:rFonts w:ascii="Times New Roman" w:hAnsi="Times New Roman" w:cs="Times New Roman"/>
          <w:b/>
          <w:sz w:val="24"/>
          <w:szCs w:val="28"/>
        </w:rPr>
      </w:pPr>
    </w:p>
    <w:p w14:paraId="6516C0D2" w14:textId="77777777" w:rsidR="006F3F0F" w:rsidRPr="00740124" w:rsidRDefault="006F3F0F" w:rsidP="006F3F0F">
      <w:pPr>
        <w:spacing w:after="0"/>
        <w:ind w:firstLineChars="200" w:firstLine="482"/>
        <w:jc w:val="center"/>
        <w:rPr>
          <w:rFonts w:ascii="Times New Roman" w:hAnsi="Times New Roman" w:cs="Times New Roman"/>
          <w:b/>
          <w:sz w:val="24"/>
          <w:szCs w:val="28"/>
        </w:rPr>
      </w:pPr>
    </w:p>
    <w:p w14:paraId="34F01F64" w14:textId="77777777" w:rsidR="006F3F0F" w:rsidRPr="00740124" w:rsidRDefault="006F3F0F" w:rsidP="006F3F0F">
      <w:pPr>
        <w:spacing w:after="0" w:line="240" w:lineRule="auto"/>
        <w:jc w:val="center"/>
        <w:rPr>
          <w:rFonts w:ascii="Times New Roman" w:hAnsi="Times New Roman" w:cs="Times New Roman"/>
          <w:b/>
          <w:sz w:val="24"/>
          <w:szCs w:val="28"/>
        </w:rPr>
      </w:pPr>
      <w:r w:rsidRPr="00740124">
        <w:rPr>
          <w:rFonts w:ascii="Times New Roman" w:hAnsi="Times New Roman" w:cs="Times New Roman"/>
          <w:b/>
          <w:sz w:val="24"/>
          <w:szCs w:val="28"/>
        </w:rPr>
        <w:t>IN PARTIAL FULFILLMENT OF THE REQUIREMENTS FOR THE AWARD OF NATIONAL DIPLOMA (ND) IN COMPUTER SCIENCE</w:t>
      </w:r>
    </w:p>
    <w:p w14:paraId="7AF116C4" w14:textId="77777777" w:rsidR="006F3F0F" w:rsidRPr="00740124" w:rsidRDefault="006F3F0F" w:rsidP="006F3F0F">
      <w:pPr>
        <w:spacing w:after="0"/>
        <w:jc w:val="center"/>
        <w:rPr>
          <w:rFonts w:ascii="Times New Roman" w:hAnsi="Times New Roman" w:cs="Times New Roman"/>
          <w:b/>
          <w:sz w:val="24"/>
          <w:szCs w:val="28"/>
        </w:rPr>
      </w:pPr>
    </w:p>
    <w:p w14:paraId="0E035C6F" w14:textId="77777777" w:rsidR="006F3F0F" w:rsidRPr="00740124" w:rsidRDefault="006F3F0F" w:rsidP="006F3F0F">
      <w:pPr>
        <w:spacing w:after="0"/>
        <w:jc w:val="center"/>
        <w:rPr>
          <w:rFonts w:ascii="Times New Roman" w:hAnsi="Times New Roman" w:cs="Times New Roman"/>
          <w:b/>
          <w:sz w:val="24"/>
          <w:szCs w:val="28"/>
        </w:rPr>
      </w:pPr>
    </w:p>
    <w:p w14:paraId="31FDD249" w14:textId="77777777" w:rsidR="006F3F0F" w:rsidRPr="00740124" w:rsidRDefault="006F3F0F" w:rsidP="006F3F0F">
      <w:pPr>
        <w:spacing w:after="0" w:line="240" w:lineRule="auto"/>
        <w:rPr>
          <w:rFonts w:ascii="Times New Roman" w:hAnsi="Times New Roman" w:cs="Times New Roman"/>
          <w:sz w:val="24"/>
          <w:szCs w:val="28"/>
        </w:rPr>
      </w:pPr>
    </w:p>
    <w:p w14:paraId="71790AB1" w14:textId="77777777" w:rsidR="006F3F0F" w:rsidRPr="00740124" w:rsidRDefault="006F3F0F" w:rsidP="006F3F0F">
      <w:pPr>
        <w:spacing w:after="0"/>
        <w:jc w:val="center"/>
        <w:rPr>
          <w:rFonts w:ascii="Times New Roman" w:hAnsi="Times New Roman" w:cs="Times New Roman"/>
          <w:b/>
          <w:sz w:val="24"/>
          <w:szCs w:val="28"/>
        </w:rPr>
      </w:pPr>
    </w:p>
    <w:p w14:paraId="4B9C0FC7" w14:textId="77777777" w:rsidR="006F3F0F" w:rsidRPr="00740124" w:rsidRDefault="006F3F0F" w:rsidP="006F3F0F">
      <w:pPr>
        <w:spacing w:after="0"/>
        <w:jc w:val="right"/>
        <w:rPr>
          <w:rFonts w:ascii="Times New Roman" w:hAnsi="Times New Roman" w:cs="Times New Roman"/>
          <w:b/>
          <w:sz w:val="24"/>
          <w:szCs w:val="28"/>
        </w:rPr>
      </w:pPr>
      <w:r w:rsidRPr="00740124">
        <w:rPr>
          <w:rFonts w:ascii="Times New Roman" w:hAnsi="Times New Roman" w:cs="Times New Roman"/>
          <w:b/>
          <w:caps/>
          <w:sz w:val="24"/>
          <w:szCs w:val="28"/>
        </w:rPr>
        <w:t>AUGUST</w:t>
      </w:r>
      <w:r w:rsidRPr="00740124">
        <w:rPr>
          <w:rFonts w:ascii="Times New Roman" w:hAnsi="Times New Roman" w:cs="Times New Roman"/>
          <w:b/>
          <w:sz w:val="24"/>
          <w:szCs w:val="28"/>
        </w:rPr>
        <w:t>, 2023</w:t>
      </w:r>
    </w:p>
    <w:p w14:paraId="3D16194A" w14:textId="77777777" w:rsidR="006F3F0F" w:rsidRPr="001A423B" w:rsidRDefault="006F3F0F" w:rsidP="006F3F0F">
      <w:pPr>
        <w:spacing w:after="0"/>
        <w:jc w:val="both"/>
        <w:rPr>
          <w:rFonts w:ascii="Times New Roman" w:hAnsi="Times New Roman" w:cs="Times New Roman"/>
          <w:sz w:val="28"/>
          <w:szCs w:val="28"/>
        </w:rPr>
      </w:pPr>
    </w:p>
    <w:p w14:paraId="13D4F71D" w14:textId="77777777" w:rsidR="006F3F0F" w:rsidRPr="001A423B" w:rsidRDefault="006F3F0F" w:rsidP="006F3F0F">
      <w:pPr>
        <w:spacing w:after="0" w:line="480" w:lineRule="auto"/>
        <w:jc w:val="both"/>
        <w:rPr>
          <w:rFonts w:ascii="Times New Roman" w:hAnsi="Times New Roman" w:cs="Times New Roman"/>
          <w:b/>
          <w:caps/>
          <w:sz w:val="28"/>
          <w:szCs w:val="28"/>
        </w:rPr>
      </w:pPr>
      <w:r w:rsidRPr="00203ED8">
        <w:rPr>
          <w:rFonts w:ascii="Times New Roman" w:hAnsi="Times New Roman" w:cs="Times New Roman"/>
          <w:sz w:val="28"/>
          <w:szCs w:val="28"/>
        </w:rPr>
        <w:br w:type="page"/>
      </w:r>
      <w:r w:rsidRPr="005B1E41">
        <w:rPr>
          <w:rFonts w:ascii="Times New Roman" w:hAnsi="Times New Roman" w:cs="Times New Roman"/>
          <w:b/>
          <w:sz w:val="24"/>
          <w:szCs w:val="28"/>
        </w:rPr>
        <w:lastRenderedPageBreak/>
        <w:t>Abstract</w:t>
      </w:r>
      <w:r w:rsidRPr="001A423B">
        <w:rPr>
          <w:rFonts w:ascii="Times New Roman" w:hAnsi="Times New Roman" w:cs="Times New Roman"/>
          <w:b/>
          <w:sz w:val="28"/>
          <w:szCs w:val="28"/>
        </w:rPr>
        <w:t xml:space="preserve"> </w:t>
      </w:r>
    </w:p>
    <w:p w14:paraId="5ED0025A" w14:textId="77777777" w:rsidR="00626350" w:rsidRPr="00626350" w:rsidRDefault="00626350" w:rsidP="00626350">
      <w:pPr>
        <w:spacing w:line="240" w:lineRule="auto"/>
        <w:jc w:val="both"/>
        <w:rPr>
          <w:rFonts w:ascii="Times New Roman" w:hAnsi="Times New Roman" w:cs="Times New Roman"/>
          <w:i/>
          <w:sz w:val="24"/>
        </w:rPr>
      </w:pPr>
      <w:r w:rsidRPr="00626350">
        <w:rPr>
          <w:rFonts w:ascii="Times New Roman" w:hAnsi="Times New Roman" w:cs="Times New Roman"/>
          <w:i/>
          <w:sz w:val="24"/>
        </w:rPr>
        <w:t xml:space="preserve">The pill camera, known as a capsule endoscope or wireless endoscope, is a revolutionary medical device that offers non-invasive visualization of the gastrointestinal tract, particularly the small intestine. This paper explores the advantages of pill cameras in modern medical diagnostics. Pill cameras eliminate the discomfort and anxiety associated with traditional invasive endoscopy procedures, providing a comprehensive view of the digestive tract while reducing the risk of complications. Their compact size and ease of ingestion make them suitable for a diverse range of patients. The outpatient nature of pill camera procedures contributes to improved patient compliance and earlier detection of conditions. These devices are particularly valuable for visualizing the challenging-to-reach small intestine, enabling accurate diagnoses of conditions such as Crohn's disease, </w:t>
      </w:r>
      <w:proofErr w:type="spellStart"/>
      <w:r w:rsidRPr="00626350">
        <w:rPr>
          <w:rFonts w:ascii="Times New Roman" w:hAnsi="Times New Roman" w:cs="Times New Roman"/>
          <w:i/>
          <w:sz w:val="24"/>
        </w:rPr>
        <w:t>tumors</w:t>
      </w:r>
      <w:proofErr w:type="spellEnd"/>
      <w:r w:rsidRPr="00626350">
        <w:rPr>
          <w:rFonts w:ascii="Times New Roman" w:hAnsi="Times New Roman" w:cs="Times New Roman"/>
          <w:i/>
          <w:sz w:val="24"/>
        </w:rPr>
        <w:t>, and bleeding. The real-time monitoring and high-quality imaging capabilities of pill cameras enhance diagnostic accuracy, aiding medical professionals in making well-informed decisions about patient care. Despite their benefits, the suitability of pill cameras is subject to individual cases and medical considerations.</w:t>
      </w:r>
    </w:p>
    <w:p w14:paraId="6CF73014" w14:textId="77777777" w:rsidR="00626350" w:rsidRPr="00626350" w:rsidRDefault="00626350" w:rsidP="00626350">
      <w:pPr>
        <w:jc w:val="both"/>
        <w:rPr>
          <w:rFonts w:ascii="Times New Roman" w:hAnsi="Times New Roman" w:cs="Times New Roman"/>
          <w:sz w:val="24"/>
        </w:rPr>
      </w:pPr>
      <w:r w:rsidRPr="00626350">
        <w:rPr>
          <w:rFonts w:ascii="Times New Roman" w:hAnsi="Times New Roman" w:cs="Times New Roman"/>
          <w:b/>
          <w:sz w:val="24"/>
        </w:rPr>
        <w:t>Keywords</w:t>
      </w:r>
      <w:r w:rsidRPr="00626350">
        <w:rPr>
          <w:rFonts w:ascii="Times New Roman" w:hAnsi="Times New Roman" w:cs="Times New Roman"/>
          <w:sz w:val="24"/>
        </w:rPr>
        <w:t>: pill camera, capsule endoscope, wireless endoscope, medical device, gastrointestinal tract, non-invasive, visualization, diagnostic accuracy, small intestine, patient compliance, medical diagnostics.</w:t>
      </w:r>
    </w:p>
    <w:p w14:paraId="0628C8D4" w14:textId="77777777" w:rsidR="006F3F0F" w:rsidRPr="00C63F7A" w:rsidRDefault="006F3F0F" w:rsidP="006F3F0F">
      <w:pPr>
        <w:spacing w:line="240" w:lineRule="auto"/>
        <w:jc w:val="both"/>
        <w:rPr>
          <w:rFonts w:ascii="Times New Roman" w:hAnsi="Times New Roman" w:cs="Times New Roman"/>
          <w:sz w:val="24"/>
        </w:rPr>
      </w:pPr>
    </w:p>
    <w:p w14:paraId="65AD1C85" w14:textId="77777777" w:rsidR="006F3F0F" w:rsidRDefault="006F3F0F" w:rsidP="006F3F0F">
      <w:pPr>
        <w:spacing w:line="360" w:lineRule="auto"/>
        <w:jc w:val="both"/>
        <w:rPr>
          <w:rFonts w:ascii="Times New Roman" w:hAnsi="Times New Roman" w:cs="Times New Roman"/>
          <w:b/>
          <w:sz w:val="24"/>
        </w:rPr>
      </w:pPr>
    </w:p>
    <w:p w14:paraId="3D2BFA4D" w14:textId="77777777" w:rsidR="006F3F0F" w:rsidRDefault="006F3F0F" w:rsidP="006F3F0F">
      <w:pPr>
        <w:spacing w:line="360" w:lineRule="auto"/>
        <w:jc w:val="both"/>
        <w:rPr>
          <w:rFonts w:ascii="Times New Roman" w:hAnsi="Times New Roman" w:cs="Times New Roman"/>
          <w:b/>
          <w:sz w:val="24"/>
        </w:rPr>
      </w:pPr>
    </w:p>
    <w:p w14:paraId="5B2E2999" w14:textId="77777777" w:rsidR="006F3F0F" w:rsidRDefault="006F3F0F" w:rsidP="006F3F0F">
      <w:pPr>
        <w:spacing w:line="360" w:lineRule="auto"/>
        <w:jc w:val="both"/>
        <w:rPr>
          <w:rFonts w:ascii="Times New Roman" w:hAnsi="Times New Roman" w:cs="Times New Roman"/>
          <w:b/>
          <w:sz w:val="24"/>
        </w:rPr>
        <w:sectPr w:rsidR="006F3F0F" w:rsidSect="00203ED8">
          <w:pgSz w:w="11906" w:h="16838"/>
          <w:pgMar w:top="1440" w:right="1440" w:bottom="1440" w:left="1440" w:header="708" w:footer="708" w:gutter="0"/>
          <w:pgNumType w:fmt="lowerRoman" w:start="1"/>
          <w:cols w:space="708"/>
          <w:docGrid w:linePitch="360"/>
        </w:sectPr>
      </w:pPr>
    </w:p>
    <w:p w14:paraId="14FEB351" w14:textId="77777777" w:rsidR="006F3F0F" w:rsidRPr="00AD5CBC" w:rsidRDefault="006F3F0F" w:rsidP="006F3F0F">
      <w:pPr>
        <w:spacing w:after="0" w:line="360" w:lineRule="auto"/>
        <w:jc w:val="both"/>
        <w:rPr>
          <w:rFonts w:ascii="Times New Roman" w:hAnsi="Times New Roman" w:cs="Times New Roman"/>
          <w:b/>
          <w:sz w:val="24"/>
        </w:rPr>
      </w:pPr>
      <w:r w:rsidRPr="00AD5CBC">
        <w:rPr>
          <w:rFonts w:ascii="Times New Roman" w:hAnsi="Times New Roman" w:cs="Times New Roman"/>
          <w:b/>
          <w:sz w:val="24"/>
        </w:rPr>
        <w:lastRenderedPageBreak/>
        <w:t>Introduction</w:t>
      </w:r>
    </w:p>
    <w:p w14:paraId="585D4953" w14:textId="6448DDD7" w:rsidR="004E1B5A" w:rsidRPr="004E1B5A" w:rsidRDefault="004E1B5A" w:rsidP="004E1B5A">
      <w:pPr>
        <w:shd w:val="clear" w:color="auto" w:fill="FFFFFF"/>
        <w:spacing w:after="0" w:line="360" w:lineRule="auto"/>
        <w:jc w:val="both"/>
        <w:rPr>
          <w:rFonts w:ascii="Times New Roman" w:eastAsia="Times New Roman" w:hAnsi="Times New Roman" w:cs="Times New Roman"/>
          <w:color w:val="080808"/>
          <w:sz w:val="24"/>
          <w:szCs w:val="24"/>
          <w:lang w:eastAsia="en-GB"/>
        </w:rPr>
      </w:pPr>
      <w:r w:rsidRPr="004E1B5A">
        <w:rPr>
          <w:rFonts w:ascii="Times New Roman" w:eastAsia="Times New Roman" w:hAnsi="Times New Roman" w:cs="Times New Roman"/>
          <w:color w:val="080808"/>
          <w:sz w:val="24"/>
          <w:szCs w:val="24"/>
          <w:lang w:eastAsia="en-GB"/>
        </w:rPr>
        <w:t>Pill camera</w:t>
      </w:r>
      <w:r w:rsidRPr="004E1B5A">
        <w:rPr>
          <w:rFonts w:ascii="Times New Roman" w:eastAsia="Times New Roman" w:hAnsi="Times New Roman" w:cs="Times New Roman"/>
          <w:color w:val="080808"/>
          <w:sz w:val="24"/>
          <w:szCs w:val="24"/>
          <w:lang w:eastAsia="en-GB"/>
        </w:rPr>
        <w:t xml:space="preserve"> is a procedure that uses a tiny wireless camera to take pictures of your digestive tract. A capsule endoscopy camera sits inside a vitamin-size capsule you swallow. As the capsule travels through your digestive tract, the camera takes thousands of pictures that are transmitted to a recorder you wear on a belt around your waist.</w:t>
      </w:r>
      <w:r w:rsidRPr="004E1B5A">
        <w:rPr>
          <w:rFonts w:ascii="Times New Roman" w:eastAsia="Times New Roman" w:hAnsi="Times New Roman" w:cs="Times New Roman"/>
          <w:color w:val="080808"/>
          <w:sz w:val="24"/>
          <w:szCs w:val="24"/>
          <w:lang w:eastAsia="en-GB"/>
        </w:rPr>
        <w:t xml:space="preserve"> </w:t>
      </w:r>
      <w:r w:rsidRPr="004E1B5A">
        <w:rPr>
          <w:rFonts w:ascii="Times New Roman" w:eastAsia="Times New Roman" w:hAnsi="Times New Roman" w:cs="Times New Roman"/>
          <w:color w:val="080808"/>
          <w:sz w:val="24"/>
          <w:szCs w:val="24"/>
          <w:lang w:eastAsia="en-GB"/>
        </w:rPr>
        <w:t>Capsule endoscopy helps doctors see inside your small intestine — an area that isn't easily reached with more-traditional endoscopy procedures. Traditional endoscopy involves passing a long, flexible tube equipped with a video camera down your throat or through your rectum</w:t>
      </w:r>
      <w:r w:rsidR="00662346">
        <w:rPr>
          <w:rFonts w:ascii="Times New Roman" w:eastAsia="Times New Roman" w:hAnsi="Times New Roman" w:cs="Times New Roman"/>
          <w:color w:val="080808"/>
          <w:sz w:val="24"/>
          <w:szCs w:val="24"/>
          <w:lang w:eastAsia="en-GB"/>
        </w:rPr>
        <w:t xml:space="preserve"> (</w:t>
      </w:r>
      <w:proofErr w:type="spellStart"/>
      <w:r w:rsidR="00662346">
        <w:rPr>
          <w:rFonts w:ascii="Times New Roman" w:eastAsia="Times New Roman" w:hAnsi="Times New Roman" w:cs="Times New Roman"/>
          <w:color w:val="080808"/>
          <w:sz w:val="24"/>
          <w:szCs w:val="24"/>
          <w:lang w:eastAsia="en-GB"/>
        </w:rPr>
        <w:t>Cullifor</w:t>
      </w:r>
      <w:proofErr w:type="spellEnd"/>
      <w:r w:rsidR="00662346">
        <w:rPr>
          <w:rFonts w:ascii="Times New Roman" w:eastAsia="Times New Roman" w:hAnsi="Times New Roman" w:cs="Times New Roman"/>
          <w:color w:val="080808"/>
          <w:sz w:val="24"/>
          <w:szCs w:val="24"/>
          <w:lang w:eastAsia="en-GB"/>
        </w:rPr>
        <w:t xml:space="preserve"> </w:t>
      </w:r>
      <w:r w:rsidR="00662346">
        <w:rPr>
          <w:rFonts w:ascii="Times New Roman" w:eastAsia="Times New Roman" w:hAnsi="Times New Roman" w:cs="Times New Roman"/>
          <w:i/>
          <w:color w:val="080808"/>
          <w:sz w:val="24"/>
          <w:szCs w:val="24"/>
          <w:lang w:eastAsia="en-GB"/>
        </w:rPr>
        <w:t>et al.</w:t>
      </w:r>
      <w:r w:rsidR="00662346">
        <w:rPr>
          <w:rFonts w:ascii="Times New Roman" w:eastAsia="Times New Roman" w:hAnsi="Times New Roman" w:cs="Times New Roman"/>
          <w:color w:val="080808"/>
          <w:sz w:val="24"/>
          <w:szCs w:val="24"/>
          <w:lang w:eastAsia="en-GB"/>
        </w:rPr>
        <w:t>, 2020).</w:t>
      </w:r>
    </w:p>
    <w:p w14:paraId="641D1846" w14:textId="48A38C43" w:rsidR="006F3F0F" w:rsidRPr="00662346" w:rsidRDefault="006F3F0F" w:rsidP="004E1B5A">
      <w:pPr>
        <w:spacing w:before="240" w:line="360" w:lineRule="auto"/>
        <w:jc w:val="both"/>
        <w:rPr>
          <w:rFonts w:ascii="Times New Roman" w:hAnsi="Times New Roman" w:cs="Times New Roman"/>
          <w:sz w:val="24"/>
        </w:rPr>
      </w:pPr>
      <w:r w:rsidRPr="006F3F0F">
        <w:rPr>
          <w:rFonts w:ascii="Times New Roman" w:hAnsi="Times New Roman" w:cs="Times New Roman"/>
          <w:sz w:val="24"/>
        </w:rPr>
        <w:t xml:space="preserve">In an era of rapid technological advancements, the world of medicine is continually being reshaped by innovative approaches to diagnosis and treatment. One such </w:t>
      </w:r>
      <w:proofErr w:type="spellStart"/>
      <w:r w:rsidRPr="006F3F0F">
        <w:rPr>
          <w:rFonts w:ascii="Times New Roman" w:hAnsi="Times New Roman" w:cs="Times New Roman"/>
          <w:sz w:val="24"/>
        </w:rPr>
        <w:t>groundbreaking</w:t>
      </w:r>
      <w:proofErr w:type="spellEnd"/>
      <w:r w:rsidRPr="006F3F0F">
        <w:rPr>
          <w:rFonts w:ascii="Times New Roman" w:hAnsi="Times New Roman" w:cs="Times New Roman"/>
          <w:sz w:val="24"/>
        </w:rPr>
        <w:t xml:space="preserve"> innovation that has captured the imagination of medical professionals and patients alike is the pill camera, a miniature marvel that is revolutionizing medical imaging. This introduction explores the concept and significance of the pill camera, shedding light on its evolution, mechanics, and transformative potential in the realm of healthcare.</w:t>
      </w:r>
      <w:r w:rsidR="004E1B5A">
        <w:rPr>
          <w:rFonts w:ascii="Times New Roman" w:hAnsi="Times New Roman" w:cs="Times New Roman"/>
          <w:sz w:val="24"/>
        </w:rPr>
        <w:t xml:space="preserve"> </w:t>
      </w:r>
      <w:r w:rsidRPr="006F3F0F">
        <w:rPr>
          <w:rFonts w:ascii="Times New Roman" w:hAnsi="Times New Roman" w:cs="Times New Roman"/>
          <w:sz w:val="24"/>
        </w:rPr>
        <w:t>The concept of a pill-sized camera navigating the intricate terrain of the human body may seem like a plot from a science fiction novel, yet it is rapidly becoming a reality. Invented in the late 1990s, the pill camera, also known as an ingestible capsule endoscope, represents a significant leap forward in medical imaging technology. It presents a non-invasive and patient-friendly alternative to traditional methods, promising to redefine how physicians visualize and diagnose conditions within the gastrointestinal tract</w:t>
      </w:r>
      <w:r w:rsidR="00662346">
        <w:rPr>
          <w:rFonts w:ascii="Times New Roman" w:hAnsi="Times New Roman" w:cs="Times New Roman"/>
          <w:sz w:val="24"/>
        </w:rPr>
        <w:t xml:space="preserve"> (</w:t>
      </w:r>
      <w:proofErr w:type="spellStart"/>
      <w:r w:rsidR="00662346">
        <w:rPr>
          <w:rFonts w:ascii="Times New Roman" w:hAnsi="Times New Roman" w:cs="Times New Roman"/>
          <w:sz w:val="24"/>
        </w:rPr>
        <w:t>Pennazio</w:t>
      </w:r>
      <w:proofErr w:type="spellEnd"/>
      <w:r w:rsidR="00662346">
        <w:rPr>
          <w:rFonts w:ascii="Times New Roman" w:hAnsi="Times New Roman" w:cs="Times New Roman"/>
          <w:sz w:val="24"/>
        </w:rPr>
        <w:t xml:space="preserve"> </w:t>
      </w:r>
      <w:r w:rsidR="00662346">
        <w:rPr>
          <w:rFonts w:ascii="Times New Roman" w:hAnsi="Times New Roman" w:cs="Times New Roman"/>
          <w:i/>
          <w:sz w:val="24"/>
        </w:rPr>
        <w:t>et al.</w:t>
      </w:r>
      <w:r w:rsidR="00662346">
        <w:rPr>
          <w:rFonts w:ascii="Times New Roman" w:hAnsi="Times New Roman" w:cs="Times New Roman"/>
          <w:sz w:val="24"/>
        </w:rPr>
        <w:t>, 2017).</w:t>
      </w:r>
    </w:p>
    <w:p w14:paraId="4B391D6E" w14:textId="00640116" w:rsidR="006F3F0F" w:rsidRPr="006F3F0F" w:rsidRDefault="006F3F0F" w:rsidP="006F3F0F">
      <w:pPr>
        <w:spacing w:line="360" w:lineRule="auto"/>
        <w:jc w:val="both"/>
        <w:rPr>
          <w:rFonts w:ascii="Times New Roman" w:hAnsi="Times New Roman" w:cs="Times New Roman"/>
          <w:sz w:val="24"/>
        </w:rPr>
      </w:pPr>
      <w:r w:rsidRPr="006F3F0F">
        <w:rPr>
          <w:rFonts w:ascii="Times New Roman" w:hAnsi="Times New Roman" w:cs="Times New Roman"/>
          <w:sz w:val="24"/>
        </w:rPr>
        <w:t xml:space="preserve">At the heart of this innovation is the capsule itself – a small, easily </w:t>
      </w:r>
      <w:proofErr w:type="spellStart"/>
      <w:r w:rsidRPr="006F3F0F">
        <w:rPr>
          <w:rFonts w:ascii="Times New Roman" w:hAnsi="Times New Roman" w:cs="Times New Roman"/>
          <w:sz w:val="24"/>
        </w:rPr>
        <w:t>swallowable</w:t>
      </w:r>
      <w:proofErr w:type="spellEnd"/>
      <w:r w:rsidRPr="006F3F0F">
        <w:rPr>
          <w:rFonts w:ascii="Times New Roman" w:hAnsi="Times New Roman" w:cs="Times New Roman"/>
          <w:sz w:val="24"/>
        </w:rPr>
        <w:t xml:space="preserve"> device equipped with a high-resolution camera, lighting, and wireless transmission capabilities. As the patient ingests the pill camera, it embarks on a remarkable journey through the digestive system. The camera captures a sequence of images along the way, transmitting them wirelessly to an external receiver worn by the patient. This visual data provides a comprehensive view of the gastrointestinal tract's inner workings, allowing healthcare professionals to identify anomalies and make informed diagnoses</w:t>
      </w:r>
      <w:r w:rsidR="00662346">
        <w:rPr>
          <w:rFonts w:ascii="Times New Roman" w:hAnsi="Times New Roman" w:cs="Times New Roman"/>
          <w:sz w:val="24"/>
        </w:rPr>
        <w:t xml:space="preserve"> (</w:t>
      </w:r>
      <w:proofErr w:type="spellStart"/>
      <w:r w:rsidR="00662346" w:rsidRPr="003D0A0F">
        <w:rPr>
          <w:rFonts w:ascii="Times New Roman" w:hAnsi="Times New Roman" w:cs="Times New Roman"/>
          <w:sz w:val="24"/>
        </w:rPr>
        <w:t>Koulaouzidis</w:t>
      </w:r>
      <w:proofErr w:type="spellEnd"/>
      <w:r w:rsidR="00662346">
        <w:rPr>
          <w:rFonts w:ascii="Times New Roman" w:hAnsi="Times New Roman" w:cs="Times New Roman"/>
          <w:i/>
          <w:sz w:val="24"/>
        </w:rPr>
        <w:t xml:space="preserve"> </w:t>
      </w:r>
      <w:r w:rsidR="00662346">
        <w:rPr>
          <w:rFonts w:ascii="Times New Roman" w:hAnsi="Times New Roman" w:cs="Times New Roman"/>
          <w:i/>
          <w:sz w:val="24"/>
        </w:rPr>
        <w:t>et al.</w:t>
      </w:r>
      <w:r w:rsidR="00662346">
        <w:rPr>
          <w:rFonts w:ascii="Times New Roman" w:hAnsi="Times New Roman" w:cs="Times New Roman"/>
          <w:sz w:val="24"/>
        </w:rPr>
        <w:t>,</w:t>
      </w:r>
      <w:r w:rsidR="00662346">
        <w:rPr>
          <w:rFonts w:ascii="Times New Roman" w:hAnsi="Times New Roman" w:cs="Times New Roman"/>
          <w:sz w:val="24"/>
        </w:rPr>
        <w:t xml:space="preserve"> 2020).</w:t>
      </w:r>
    </w:p>
    <w:p w14:paraId="236EA646" w14:textId="77F1E987" w:rsidR="006F3F0F" w:rsidRDefault="006F3F0F" w:rsidP="004E1B5A">
      <w:pPr>
        <w:spacing w:line="360" w:lineRule="auto"/>
        <w:jc w:val="both"/>
        <w:rPr>
          <w:rFonts w:ascii="Times New Roman" w:hAnsi="Times New Roman" w:cs="Times New Roman"/>
          <w:sz w:val="24"/>
        </w:rPr>
      </w:pPr>
      <w:r w:rsidRPr="006F3F0F">
        <w:rPr>
          <w:rFonts w:ascii="Times New Roman" w:hAnsi="Times New Roman" w:cs="Times New Roman"/>
          <w:sz w:val="24"/>
        </w:rPr>
        <w:t xml:space="preserve">The introduction of the pill camera addresses several limitations of traditional imaging techniques, such as endoscopy and colonoscopy. These procedures often involve discomfort, sedation, and potential risks. In contrast, the pill camera offers a minimally invasive option that eliminates the need for sedation and reduces patient anxiety. Furthermore, the camera's ability to capture images from various angles and traverse the entire gastrointestinal tract provides a </w:t>
      </w:r>
      <w:r w:rsidRPr="006F3F0F">
        <w:rPr>
          <w:rFonts w:ascii="Times New Roman" w:hAnsi="Times New Roman" w:cs="Times New Roman"/>
          <w:sz w:val="24"/>
        </w:rPr>
        <w:lastRenderedPageBreak/>
        <w:t>more comprehensive assessment of the region, potentially leading to earlier and more accurate diagnoses.</w:t>
      </w:r>
      <w:r>
        <w:rPr>
          <w:rFonts w:ascii="Times New Roman" w:hAnsi="Times New Roman" w:cs="Times New Roman"/>
          <w:sz w:val="24"/>
        </w:rPr>
        <w:t xml:space="preserve"> </w:t>
      </w:r>
      <w:r w:rsidRPr="006F3F0F">
        <w:rPr>
          <w:rFonts w:ascii="Times New Roman" w:hAnsi="Times New Roman" w:cs="Times New Roman"/>
          <w:sz w:val="24"/>
        </w:rPr>
        <w:t>One of the most compelling aspects of the pill camera is its diagnostic potential. It has proven highly effective in detecting gastrointestinal disorders such as Crohn's disease, colorectal cancer, and gastrointestinal bleeding. By visualizing areas that were previously challenging to reach, the pill camera enhances the accuracy of diagnosis and guides targeted interventions, ultimately improving patient outcomes</w:t>
      </w:r>
      <w:r w:rsidR="00662346">
        <w:rPr>
          <w:rFonts w:ascii="Times New Roman" w:hAnsi="Times New Roman" w:cs="Times New Roman"/>
          <w:sz w:val="24"/>
        </w:rPr>
        <w:t xml:space="preserve"> (</w:t>
      </w:r>
      <w:proofErr w:type="spellStart"/>
      <w:r w:rsidR="00662346">
        <w:rPr>
          <w:rFonts w:ascii="Times New Roman" w:hAnsi="Times New Roman" w:cs="Times New Roman"/>
          <w:sz w:val="24"/>
        </w:rPr>
        <w:t>Rondonotti</w:t>
      </w:r>
      <w:proofErr w:type="spellEnd"/>
      <w:r w:rsidR="00662346">
        <w:rPr>
          <w:rFonts w:ascii="Times New Roman" w:hAnsi="Times New Roman" w:cs="Times New Roman"/>
          <w:sz w:val="24"/>
        </w:rPr>
        <w:t xml:space="preserve"> </w:t>
      </w:r>
      <w:r w:rsidR="00662346">
        <w:rPr>
          <w:rFonts w:ascii="Times New Roman" w:hAnsi="Times New Roman" w:cs="Times New Roman"/>
          <w:i/>
          <w:sz w:val="24"/>
        </w:rPr>
        <w:t>et al.</w:t>
      </w:r>
      <w:r w:rsidR="00662346">
        <w:rPr>
          <w:rFonts w:ascii="Times New Roman" w:hAnsi="Times New Roman" w:cs="Times New Roman"/>
          <w:sz w:val="24"/>
        </w:rPr>
        <w:t>,</w:t>
      </w:r>
      <w:r w:rsidR="00662346">
        <w:rPr>
          <w:rFonts w:ascii="Times New Roman" w:hAnsi="Times New Roman" w:cs="Times New Roman"/>
          <w:sz w:val="24"/>
        </w:rPr>
        <w:t xml:space="preserve"> 2016).</w:t>
      </w:r>
    </w:p>
    <w:p w14:paraId="4AADB3FF" w14:textId="77777777" w:rsidR="009F21F2" w:rsidRPr="009F21F2" w:rsidRDefault="009F21F2" w:rsidP="009F21F2">
      <w:pPr>
        <w:spacing w:line="360" w:lineRule="auto"/>
        <w:jc w:val="both"/>
        <w:rPr>
          <w:rFonts w:ascii="Times New Roman" w:hAnsi="Times New Roman" w:cs="Times New Roman"/>
          <w:b/>
          <w:sz w:val="24"/>
        </w:rPr>
      </w:pPr>
      <w:r w:rsidRPr="009F21F2">
        <w:rPr>
          <w:rFonts w:ascii="Times New Roman" w:hAnsi="Times New Roman" w:cs="Times New Roman"/>
          <w:b/>
          <w:sz w:val="24"/>
        </w:rPr>
        <w:t>Literature Review</w:t>
      </w:r>
    </w:p>
    <w:p w14:paraId="6C3D0F0F" w14:textId="429933A5" w:rsidR="009F21F2" w:rsidRDefault="004E1B5A" w:rsidP="004E1B5A">
      <w:pPr>
        <w:spacing w:line="360" w:lineRule="auto"/>
        <w:jc w:val="both"/>
        <w:rPr>
          <w:rFonts w:ascii="Times New Roman" w:hAnsi="Times New Roman" w:cs="Times New Roman"/>
          <w:sz w:val="24"/>
        </w:rPr>
      </w:pPr>
      <w:r w:rsidRPr="004E1B5A">
        <w:rPr>
          <w:rFonts w:ascii="Times New Roman" w:hAnsi="Times New Roman" w:cs="Times New Roman"/>
          <w:color w:val="000000" w:themeColor="text1"/>
          <w:sz w:val="24"/>
        </w:rPr>
        <w:t>Capsule endoscopy is therefore used to examine parts of the gastrointestinal tract that cannot be seen by standard endoscopy. It is useful when the disease is suspected in the small intestine, and can sometimes be used to find the site of </w:t>
      </w:r>
      <w:hyperlink r:id="rId8" w:tooltip="Gastrointestinal bleeding" w:history="1">
        <w:r w:rsidRPr="004E1B5A">
          <w:rPr>
            <w:rStyle w:val="Hyperlink"/>
            <w:rFonts w:ascii="Times New Roman" w:hAnsi="Times New Roman" w:cs="Times New Roman"/>
            <w:color w:val="000000" w:themeColor="text1"/>
            <w:sz w:val="24"/>
            <w:u w:val="none"/>
          </w:rPr>
          <w:t>gastrointestinal bleeding</w:t>
        </w:r>
      </w:hyperlink>
      <w:r w:rsidRPr="004E1B5A">
        <w:rPr>
          <w:rFonts w:ascii="Times New Roman" w:hAnsi="Times New Roman" w:cs="Times New Roman"/>
          <w:color w:val="000000" w:themeColor="text1"/>
          <w:sz w:val="24"/>
        </w:rPr>
        <w:t> or the cause of unexplained abdominal pain, such as </w:t>
      </w:r>
      <w:hyperlink r:id="rId9" w:tooltip="Crohn's disease" w:history="1">
        <w:r w:rsidRPr="004E1B5A">
          <w:rPr>
            <w:rStyle w:val="Hyperlink"/>
            <w:rFonts w:ascii="Times New Roman" w:hAnsi="Times New Roman" w:cs="Times New Roman"/>
            <w:color w:val="000000" w:themeColor="text1"/>
            <w:sz w:val="24"/>
            <w:u w:val="none"/>
          </w:rPr>
          <w:t>Crohn's disease</w:t>
        </w:r>
      </w:hyperlink>
      <w:r w:rsidRPr="004E1B5A">
        <w:rPr>
          <w:rFonts w:ascii="Times New Roman" w:hAnsi="Times New Roman" w:cs="Times New Roman"/>
          <w:color w:val="000000" w:themeColor="text1"/>
          <w:sz w:val="24"/>
        </w:rPr>
        <w:t xml:space="preserve">. However, unlike EGD or colonoscopy, it cannot be used to treat pathology that may be discovered. Common reasons for using capsule endoscopy include diagnosis of unexplained bleeding, iron deficiency, or abdominal pain, searching for polyps, ulcers, and </w:t>
      </w:r>
      <w:proofErr w:type="spellStart"/>
      <w:r w:rsidRPr="004E1B5A">
        <w:rPr>
          <w:rFonts w:ascii="Times New Roman" w:hAnsi="Times New Roman" w:cs="Times New Roman"/>
          <w:color w:val="000000" w:themeColor="text1"/>
          <w:sz w:val="24"/>
        </w:rPr>
        <w:t>tumors</w:t>
      </w:r>
      <w:proofErr w:type="spellEnd"/>
      <w:r w:rsidRPr="004E1B5A">
        <w:rPr>
          <w:rFonts w:ascii="Times New Roman" w:hAnsi="Times New Roman" w:cs="Times New Roman"/>
          <w:color w:val="000000" w:themeColor="text1"/>
          <w:sz w:val="24"/>
        </w:rPr>
        <w:t xml:space="preserve"> of the small intestine, and diagnosis of </w:t>
      </w:r>
      <w:hyperlink r:id="rId10" w:tooltip="Inflammatory bowel disease" w:history="1">
        <w:r w:rsidRPr="004E1B5A">
          <w:rPr>
            <w:rStyle w:val="Hyperlink"/>
            <w:rFonts w:ascii="Times New Roman" w:hAnsi="Times New Roman" w:cs="Times New Roman"/>
            <w:color w:val="000000" w:themeColor="text1"/>
            <w:sz w:val="24"/>
            <w:u w:val="none"/>
          </w:rPr>
          <w:t>inflammatory bowel disease</w:t>
        </w:r>
      </w:hyperlink>
      <w:r w:rsidRPr="004E1B5A">
        <w:rPr>
          <w:rFonts w:ascii="Times New Roman" w:hAnsi="Times New Roman" w:cs="Times New Roman"/>
          <w:color w:val="000000" w:themeColor="text1"/>
          <w:sz w:val="24"/>
        </w:rPr>
        <w:t>.</w:t>
      </w:r>
      <w:r w:rsidRPr="004E1B5A">
        <w:rPr>
          <w:rFonts w:ascii="Times New Roman" w:hAnsi="Times New Roman" w:cs="Times New Roman"/>
          <w:color w:val="000000" w:themeColor="text1"/>
          <w:sz w:val="28"/>
        </w:rPr>
        <w:t xml:space="preserve"> </w:t>
      </w:r>
      <w:r w:rsidR="009F21F2" w:rsidRPr="009F21F2">
        <w:rPr>
          <w:rFonts w:ascii="Times New Roman" w:hAnsi="Times New Roman" w:cs="Times New Roman"/>
          <w:sz w:val="24"/>
        </w:rPr>
        <w:t>The emergence of the pill camera has introduced a paradigm shift in medical imaging, offering a range of features that set it apart from traditional diagnostic methods. This section delves into the key features of the pill camera and highlights recent studies that underscore its transformative potential in the field of healthcare</w:t>
      </w:r>
      <w:r w:rsidR="00662346">
        <w:rPr>
          <w:rFonts w:ascii="Times New Roman" w:hAnsi="Times New Roman" w:cs="Times New Roman"/>
          <w:sz w:val="24"/>
        </w:rPr>
        <w:t xml:space="preserve"> </w:t>
      </w:r>
      <w:r w:rsidR="00662346">
        <w:rPr>
          <w:rFonts w:ascii="Times New Roman" w:hAnsi="Times New Roman" w:cs="Times New Roman"/>
          <w:sz w:val="24"/>
        </w:rPr>
        <w:t>(</w:t>
      </w:r>
      <w:proofErr w:type="spellStart"/>
      <w:r w:rsidR="00662346">
        <w:rPr>
          <w:rFonts w:ascii="Times New Roman" w:hAnsi="Times New Roman" w:cs="Times New Roman"/>
          <w:sz w:val="24"/>
        </w:rPr>
        <w:t>Rondonotti</w:t>
      </w:r>
      <w:proofErr w:type="spellEnd"/>
      <w:r w:rsidR="00662346">
        <w:rPr>
          <w:rFonts w:ascii="Times New Roman" w:hAnsi="Times New Roman" w:cs="Times New Roman"/>
          <w:sz w:val="24"/>
        </w:rPr>
        <w:t xml:space="preserve"> </w:t>
      </w:r>
      <w:r w:rsidR="00662346">
        <w:rPr>
          <w:rFonts w:ascii="Times New Roman" w:hAnsi="Times New Roman" w:cs="Times New Roman"/>
          <w:i/>
          <w:sz w:val="24"/>
        </w:rPr>
        <w:t>et al.</w:t>
      </w:r>
      <w:r w:rsidR="00662346">
        <w:rPr>
          <w:rFonts w:ascii="Times New Roman" w:hAnsi="Times New Roman" w:cs="Times New Roman"/>
          <w:sz w:val="24"/>
        </w:rPr>
        <w:t>, 201</w:t>
      </w:r>
      <w:r w:rsidR="00662346">
        <w:rPr>
          <w:rFonts w:ascii="Times New Roman" w:hAnsi="Times New Roman" w:cs="Times New Roman"/>
          <w:sz w:val="24"/>
        </w:rPr>
        <w:t>8</w:t>
      </w:r>
      <w:r w:rsidR="00662346">
        <w:rPr>
          <w:rFonts w:ascii="Times New Roman" w:hAnsi="Times New Roman" w:cs="Times New Roman"/>
          <w:sz w:val="24"/>
        </w:rPr>
        <w:t>).</w:t>
      </w:r>
    </w:p>
    <w:p w14:paraId="28EAF73A" w14:textId="3A1F1E65" w:rsidR="00961F47" w:rsidRPr="004E1B5A" w:rsidRDefault="00961F47" w:rsidP="00762C0C">
      <w:pPr>
        <w:shd w:val="clear" w:color="auto" w:fill="FFFFFF"/>
        <w:spacing w:before="120" w:after="120" w:line="360" w:lineRule="auto"/>
        <w:jc w:val="both"/>
        <w:rPr>
          <w:rFonts w:ascii="Arial" w:hAnsi="Arial" w:cs="Arial"/>
          <w:color w:val="202122"/>
          <w:sz w:val="17"/>
          <w:szCs w:val="17"/>
          <w:shd w:val="clear" w:color="auto" w:fill="FFFFFF"/>
          <w:vertAlign w:val="superscript"/>
        </w:rPr>
      </w:pPr>
      <w:r w:rsidRPr="00961F47">
        <w:rPr>
          <w:rFonts w:ascii="Times New Roman" w:eastAsia="Times New Roman" w:hAnsi="Times New Roman" w:cs="Times New Roman"/>
          <w:color w:val="202122"/>
          <w:sz w:val="24"/>
          <w:szCs w:val="24"/>
          <w:lang w:eastAsia="en-GB"/>
        </w:rPr>
        <w:t>Capsule endoscopy</w:t>
      </w:r>
      <w:r w:rsidR="00716446">
        <w:rPr>
          <w:rFonts w:ascii="Times New Roman" w:eastAsia="Times New Roman" w:hAnsi="Times New Roman" w:cs="Times New Roman"/>
          <w:color w:val="202122"/>
          <w:sz w:val="24"/>
          <w:szCs w:val="24"/>
          <w:lang w:eastAsia="en-GB"/>
        </w:rPr>
        <w:t xml:space="preserve"> or pill camera</w:t>
      </w:r>
      <w:r w:rsidRPr="00961F47">
        <w:rPr>
          <w:rFonts w:ascii="Times New Roman" w:eastAsia="Times New Roman" w:hAnsi="Times New Roman" w:cs="Times New Roman"/>
          <w:color w:val="202122"/>
          <w:sz w:val="24"/>
          <w:szCs w:val="24"/>
          <w:lang w:eastAsia="en-GB"/>
        </w:rPr>
        <w:t xml:space="preserve"> uses a small vitamin-sized wireless camera to capture images of a patient's digestive tract. The capsule is generally composed of a camera, antenna, and light array.</w:t>
      </w:r>
      <w:r w:rsidR="00762C0C" w:rsidRPr="00961F47">
        <w:rPr>
          <w:rFonts w:ascii="Times New Roman" w:eastAsia="Times New Roman" w:hAnsi="Times New Roman" w:cs="Times New Roman"/>
          <w:color w:val="202122"/>
          <w:sz w:val="24"/>
          <w:szCs w:val="24"/>
          <w:lang w:eastAsia="en-GB"/>
        </w:rPr>
        <w:t xml:space="preserve"> </w:t>
      </w:r>
      <w:r w:rsidRPr="00961F47">
        <w:rPr>
          <w:rFonts w:ascii="Times New Roman" w:eastAsia="Times New Roman" w:hAnsi="Times New Roman" w:cs="Times New Roman"/>
          <w:color w:val="202122"/>
          <w:sz w:val="24"/>
          <w:szCs w:val="24"/>
          <w:lang w:eastAsia="en-GB"/>
        </w:rPr>
        <w:t xml:space="preserve">Due to the small nature of the device images cannot be stored within it. As a result, a sensor array with a storage unit is placed on the abdomen of the patient for the imaging period. This storage unit can then be connected to a computer at a later time so that a medical professional can </w:t>
      </w:r>
      <w:proofErr w:type="spellStart"/>
      <w:r w:rsidRPr="00961F47">
        <w:rPr>
          <w:rFonts w:ascii="Times New Roman" w:eastAsia="Times New Roman" w:hAnsi="Times New Roman" w:cs="Times New Roman"/>
          <w:color w:val="202122"/>
          <w:sz w:val="24"/>
          <w:szCs w:val="24"/>
          <w:lang w:eastAsia="en-GB"/>
        </w:rPr>
        <w:t>analyze</w:t>
      </w:r>
      <w:proofErr w:type="spellEnd"/>
      <w:r w:rsidRPr="00961F47">
        <w:rPr>
          <w:rFonts w:ascii="Times New Roman" w:eastAsia="Times New Roman" w:hAnsi="Times New Roman" w:cs="Times New Roman"/>
          <w:color w:val="202122"/>
          <w:sz w:val="24"/>
          <w:szCs w:val="24"/>
          <w:lang w:eastAsia="en-GB"/>
        </w:rPr>
        <w:t xml:space="preserve"> the images.</w:t>
      </w:r>
      <w:r w:rsidR="00762C0C">
        <w:rPr>
          <w:rFonts w:ascii="Times New Roman" w:eastAsia="Times New Roman" w:hAnsi="Times New Roman" w:cs="Times New Roman"/>
          <w:color w:val="202122"/>
          <w:sz w:val="24"/>
          <w:szCs w:val="24"/>
          <w:lang w:eastAsia="en-GB"/>
        </w:rPr>
        <w:t xml:space="preserve"> </w:t>
      </w:r>
      <w:r w:rsidRPr="00961F47">
        <w:rPr>
          <w:rFonts w:ascii="Times New Roman" w:eastAsia="Times New Roman" w:hAnsi="Times New Roman" w:cs="Times New Roman"/>
          <w:color w:val="202122"/>
          <w:sz w:val="24"/>
          <w:szCs w:val="24"/>
          <w:lang w:eastAsia="en-GB"/>
        </w:rPr>
        <w:t>Newer models of the capsule endoscope have looked to add camera systems on both ends of the pill or even store images within the pill itself to minimize the amount of medical equipment one must carry with them while using the device.</w:t>
      </w:r>
      <w:r w:rsidR="00762C0C" w:rsidRPr="00961F47">
        <w:rPr>
          <w:rFonts w:ascii="Times New Roman" w:eastAsia="Times New Roman" w:hAnsi="Times New Roman" w:cs="Times New Roman"/>
          <w:color w:val="202122"/>
          <w:sz w:val="24"/>
          <w:szCs w:val="24"/>
          <w:lang w:eastAsia="en-GB"/>
        </w:rPr>
        <w:t xml:space="preserve"> </w:t>
      </w:r>
      <w:r w:rsidRPr="00961F47">
        <w:rPr>
          <w:rFonts w:ascii="Times New Roman" w:eastAsia="Times New Roman" w:hAnsi="Times New Roman" w:cs="Times New Roman"/>
          <w:color w:val="202122"/>
          <w:sz w:val="24"/>
          <w:szCs w:val="24"/>
          <w:lang w:eastAsia="en-GB"/>
        </w:rPr>
        <w:t>For systems that store images directly within the pill, the pill must be collected after excretion for extraction of the images by a secondary device</w:t>
      </w:r>
      <w:r w:rsidR="00662346">
        <w:rPr>
          <w:rFonts w:ascii="Times New Roman" w:eastAsia="Times New Roman" w:hAnsi="Times New Roman" w:cs="Times New Roman"/>
          <w:color w:val="202122"/>
          <w:sz w:val="24"/>
          <w:szCs w:val="24"/>
          <w:lang w:eastAsia="en-GB"/>
        </w:rPr>
        <w:t xml:space="preserve"> </w:t>
      </w:r>
      <w:r w:rsidR="00662346">
        <w:rPr>
          <w:rFonts w:ascii="Times New Roman" w:hAnsi="Times New Roman" w:cs="Times New Roman"/>
          <w:sz w:val="24"/>
        </w:rPr>
        <w:t>(</w:t>
      </w:r>
      <w:proofErr w:type="spellStart"/>
      <w:r w:rsidR="00662346">
        <w:rPr>
          <w:rFonts w:ascii="Times New Roman" w:hAnsi="Times New Roman" w:cs="Times New Roman"/>
          <w:sz w:val="24"/>
        </w:rPr>
        <w:t>Rondonotti</w:t>
      </w:r>
      <w:proofErr w:type="spellEnd"/>
      <w:r w:rsidR="00662346">
        <w:rPr>
          <w:rFonts w:ascii="Times New Roman" w:hAnsi="Times New Roman" w:cs="Times New Roman"/>
          <w:sz w:val="24"/>
        </w:rPr>
        <w:t xml:space="preserve"> </w:t>
      </w:r>
      <w:r w:rsidR="00662346">
        <w:rPr>
          <w:rFonts w:ascii="Times New Roman" w:hAnsi="Times New Roman" w:cs="Times New Roman"/>
          <w:i/>
          <w:sz w:val="24"/>
        </w:rPr>
        <w:t>et al.</w:t>
      </w:r>
      <w:r w:rsidR="00662346">
        <w:rPr>
          <w:rFonts w:ascii="Times New Roman" w:hAnsi="Times New Roman" w:cs="Times New Roman"/>
          <w:sz w:val="24"/>
        </w:rPr>
        <w:t>, 20</w:t>
      </w:r>
      <w:r w:rsidR="00662346">
        <w:rPr>
          <w:rFonts w:ascii="Times New Roman" w:hAnsi="Times New Roman" w:cs="Times New Roman"/>
          <w:sz w:val="24"/>
        </w:rPr>
        <w:t>2</w:t>
      </w:r>
      <w:r w:rsidR="00662346">
        <w:rPr>
          <w:rFonts w:ascii="Times New Roman" w:hAnsi="Times New Roman" w:cs="Times New Roman"/>
          <w:sz w:val="24"/>
        </w:rPr>
        <w:t>1).</w:t>
      </w:r>
    </w:p>
    <w:p w14:paraId="7D779B32" w14:textId="77777777" w:rsidR="009F21F2" w:rsidRPr="009F21F2" w:rsidRDefault="009F21F2" w:rsidP="009F21F2">
      <w:pPr>
        <w:spacing w:line="360" w:lineRule="auto"/>
        <w:jc w:val="both"/>
        <w:rPr>
          <w:rFonts w:ascii="Times New Roman" w:hAnsi="Times New Roman" w:cs="Times New Roman"/>
          <w:sz w:val="24"/>
        </w:rPr>
      </w:pPr>
      <w:r w:rsidRPr="009F21F2">
        <w:rPr>
          <w:rFonts w:ascii="Times New Roman" w:hAnsi="Times New Roman" w:cs="Times New Roman"/>
          <w:b/>
          <w:sz w:val="24"/>
        </w:rPr>
        <w:t>Non-Invasive Imaging:</w:t>
      </w:r>
      <w:r w:rsidRPr="009F21F2">
        <w:rPr>
          <w:rFonts w:ascii="Times New Roman" w:hAnsi="Times New Roman" w:cs="Times New Roman"/>
          <w:sz w:val="24"/>
        </w:rPr>
        <w:t xml:space="preserve"> One of the most prominent features of the pill camera is its non-invasiveness. Unlike invasive procedures like endoscopy or colonoscopy, the pill camera offers patients a more comfortable and less anxiety-inducing alternative. A recent study by Eliakim </w:t>
      </w:r>
      <w:r w:rsidRPr="00662346">
        <w:rPr>
          <w:rFonts w:ascii="Times New Roman" w:hAnsi="Times New Roman" w:cs="Times New Roman"/>
          <w:i/>
          <w:sz w:val="24"/>
        </w:rPr>
        <w:t>et al.</w:t>
      </w:r>
      <w:r w:rsidRPr="009F21F2">
        <w:rPr>
          <w:rFonts w:ascii="Times New Roman" w:hAnsi="Times New Roman" w:cs="Times New Roman"/>
          <w:sz w:val="24"/>
        </w:rPr>
        <w:t xml:space="preserve"> (2021) emphasized that patients who underwent pill camera examinations reported </w:t>
      </w:r>
      <w:r w:rsidRPr="009F21F2">
        <w:rPr>
          <w:rFonts w:ascii="Times New Roman" w:hAnsi="Times New Roman" w:cs="Times New Roman"/>
          <w:sz w:val="24"/>
        </w:rPr>
        <w:lastRenderedPageBreak/>
        <w:t>significantly lower levels of discomfort and stress compared to traditional endoscopic procedures.</w:t>
      </w:r>
    </w:p>
    <w:p w14:paraId="7089CAF7" w14:textId="77777777" w:rsidR="009F21F2" w:rsidRPr="009F21F2" w:rsidRDefault="009F21F2" w:rsidP="009F21F2">
      <w:pPr>
        <w:spacing w:line="360" w:lineRule="auto"/>
        <w:jc w:val="both"/>
        <w:rPr>
          <w:rFonts w:ascii="Times New Roman" w:hAnsi="Times New Roman" w:cs="Times New Roman"/>
          <w:sz w:val="24"/>
        </w:rPr>
      </w:pPr>
      <w:r w:rsidRPr="009F21F2">
        <w:rPr>
          <w:rFonts w:ascii="Times New Roman" w:hAnsi="Times New Roman" w:cs="Times New Roman"/>
          <w:b/>
          <w:sz w:val="24"/>
        </w:rPr>
        <w:t>High-Quality Visualization:</w:t>
      </w:r>
      <w:r w:rsidRPr="009F21F2">
        <w:rPr>
          <w:rFonts w:ascii="Times New Roman" w:hAnsi="Times New Roman" w:cs="Times New Roman"/>
          <w:sz w:val="24"/>
        </w:rPr>
        <w:t xml:space="preserve"> Equipped with advanced camera technology, the pill camera provides high-resolution images as it navigates through the gastrointestinal tract. This feature allows healthcare professionals to visualize intricate details of the digestive system in real time. A study by </w:t>
      </w:r>
      <w:proofErr w:type="spellStart"/>
      <w:r w:rsidRPr="009F21F2">
        <w:rPr>
          <w:rFonts w:ascii="Times New Roman" w:hAnsi="Times New Roman" w:cs="Times New Roman"/>
          <w:sz w:val="24"/>
        </w:rPr>
        <w:t>Rondonotti</w:t>
      </w:r>
      <w:proofErr w:type="spellEnd"/>
      <w:r w:rsidRPr="009F21F2">
        <w:rPr>
          <w:rFonts w:ascii="Times New Roman" w:hAnsi="Times New Roman" w:cs="Times New Roman"/>
          <w:sz w:val="24"/>
        </w:rPr>
        <w:t xml:space="preserve"> </w:t>
      </w:r>
      <w:r w:rsidRPr="00662346">
        <w:rPr>
          <w:rFonts w:ascii="Times New Roman" w:hAnsi="Times New Roman" w:cs="Times New Roman"/>
          <w:i/>
          <w:sz w:val="24"/>
        </w:rPr>
        <w:t>et al.</w:t>
      </w:r>
      <w:r w:rsidRPr="009F21F2">
        <w:rPr>
          <w:rFonts w:ascii="Times New Roman" w:hAnsi="Times New Roman" w:cs="Times New Roman"/>
          <w:sz w:val="24"/>
        </w:rPr>
        <w:t xml:space="preserve"> (2018) demonstrated the superior image quality of pill camera technology, enabling accurate detection of abnormalities and improved diagnostic outcomes.</w:t>
      </w:r>
    </w:p>
    <w:p w14:paraId="713C6508" w14:textId="77777777" w:rsidR="009F21F2" w:rsidRPr="009F21F2" w:rsidRDefault="009F21F2" w:rsidP="009F21F2">
      <w:pPr>
        <w:spacing w:line="360" w:lineRule="auto"/>
        <w:jc w:val="both"/>
        <w:rPr>
          <w:rFonts w:ascii="Times New Roman" w:hAnsi="Times New Roman" w:cs="Times New Roman"/>
          <w:sz w:val="24"/>
        </w:rPr>
      </w:pPr>
      <w:r w:rsidRPr="009F21F2">
        <w:rPr>
          <w:rFonts w:ascii="Times New Roman" w:hAnsi="Times New Roman" w:cs="Times New Roman"/>
          <w:b/>
          <w:sz w:val="24"/>
        </w:rPr>
        <w:t>Comprehensive Gastrointestinal Assessment:</w:t>
      </w:r>
      <w:r w:rsidRPr="009F21F2">
        <w:rPr>
          <w:rFonts w:ascii="Times New Roman" w:hAnsi="Times New Roman" w:cs="Times New Roman"/>
          <w:sz w:val="24"/>
        </w:rPr>
        <w:t xml:space="preserve"> Unlike traditional imaging methods that may have limitations in accessing certain areas of the gastrointestinal tract, the pill camera offers a comprehensive assessment. The camera's ability to capture images from various angles and traverse the entire digestive system provides a holistic view of the region. A recent review by </w:t>
      </w:r>
      <w:proofErr w:type="spellStart"/>
      <w:r w:rsidRPr="009F21F2">
        <w:rPr>
          <w:rFonts w:ascii="Times New Roman" w:hAnsi="Times New Roman" w:cs="Times New Roman"/>
          <w:sz w:val="24"/>
        </w:rPr>
        <w:t>Pennazio</w:t>
      </w:r>
      <w:proofErr w:type="spellEnd"/>
      <w:r w:rsidRPr="009F21F2">
        <w:rPr>
          <w:rFonts w:ascii="Times New Roman" w:hAnsi="Times New Roman" w:cs="Times New Roman"/>
          <w:sz w:val="24"/>
        </w:rPr>
        <w:t xml:space="preserve"> </w:t>
      </w:r>
      <w:r w:rsidRPr="00662346">
        <w:rPr>
          <w:rFonts w:ascii="Times New Roman" w:hAnsi="Times New Roman" w:cs="Times New Roman"/>
          <w:i/>
          <w:sz w:val="24"/>
        </w:rPr>
        <w:t>et al.</w:t>
      </w:r>
      <w:r w:rsidRPr="009F21F2">
        <w:rPr>
          <w:rFonts w:ascii="Times New Roman" w:hAnsi="Times New Roman" w:cs="Times New Roman"/>
          <w:sz w:val="24"/>
        </w:rPr>
        <w:t xml:space="preserve"> (2017) highlighted how the pill camera's comprehensive assessment aids in identifying a wider range of gastrointestinal conditions.</w:t>
      </w:r>
    </w:p>
    <w:p w14:paraId="34FCD520" w14:textId="77777777" w:rsidR="009F21F2" w:rsidRPr="009F21F2" w:rsidRDefault="009F21F2" w:rsidP="009F21F2">
      <w:pPr>
        <w:spacing w:line="360" w:lineRule="auto"/>
        <w:jc w:val="both"/>
        <w:rPr>
          <w:rFonts w:ascii="Times New Roman" w:hAnsi="Times New Roman" w:cs="Times New Roman"/>
          <w:sz w:val="24"/>
        </w:rPr>
      </w:pPr>
      <w:r w:rsidRPr="009F21F2">
        <w:rPr>
          <w:rFonts w:ascii="Times New Roman" w:hAnsi="Times New Roman" w:cs="Times New Roman"/>
          <w:b/>
          <w:sz w:val="24"/>
        </w:rPr>
        <w:t>Real-Time Wireless Transmission:</w:t>
      </w:r>
      <w:r w:rsidRPr="009F21F2">
        <w:rPr>
          <w:rFonts w:ascii="Times New Roman" w:hAnsi="Times New Roman" w:cs="Times New Roman"/>
          <w:sz w:val="24"/>
        </w:rPr>
        <w:t xml:space="preserve"> The pill camera's wireless transmission capability is a pivotal feature that enhances its diagnostic efficiency. Images captured by the camera are transmitted in real-time to an external receiver worn by the patient. This enables healthcare professionals to monitor the progress of the camera and review images immediately. A study by </w:t>
      </w:r>
      <w:proofErr w:type="spellStart"/>
      <w:r w:rsidRPr="009F21F2">
        <w:rPr>
          <w:rFonts w:ascii="Times New Roman" w:hAnsi="Times New Roman" w:cs="Times New Roman"/>
          <w:sz w:val="24"/>
        </w:rPr>
        <w:t>Culliford</w:t>
      </w:r>
      <w:proofErr w:type="spellEnd"/>
      <w:r w:rsidRPr="009F21F2">
        <w:rPr>
          <w:rFonts w:ascii="Times New Roman" w:hAnsi="Times New Roman" w:cs="Times New Roman"/>
          <w:sz w:val="24"/>
        </w:rPr>
        <w:t xml:space="preserve"> </w:t>
      </w:r>
      <w:r w:rsidRPr="00662346">
        <w:rPr>
          <w:rFonts w:ascii="Times New Roman" w:hAnsi="Times New Roman" w:cs="Times New Roman"/>
          <w:i/>
          <w:sz w:val="24"/>
        </w:rPr>
        <w:t>et al.</w:t>
      </w:r>
      <w:r w:rsidRPr="009F21F2">
        <w:rPr>
          <w:rFonts w:ascii="Times New Roman" w:hAnsi="Times New Roman" w:cs="Times New Roman"/>
          <w:sz w:val="24"/>
        </w:rPr>
        <w:t xml:space="preserve"> (2020) emphasized the real-time transmission's role in facilitating prompt clinical decision-making.</w:t>
      </w:r>
    </w:p>
    <w:p w14:paraId="6288F1C8" w14:textId="77777777" w:rsidR="009F21F2" w:rsidRPr="009F21F2" w:rsidRDefault="009F21F2" w:rsidP="009F21F2">
      <w:pPr>
        <w:spacing w:line="360" w:lineRule="auto"/>
        <w:jc w:val="both"/>
        <w:rPr>
          <w:rFonts w:ascii="Times New Roman" w:hAnsi="Times New Roman" w:cs="Times New Roman"/>
          <w:sz w:val="24"/>
        </w:rPr>
      </w:pPr>
      <w:r w:rsidRPr="009F21F2">
        <w:rPr>
          <w:rFonts w:ascii="Times New Roman" w:hAnsi="Times New Roman" w:cs="Times New Roman"/>
          <w:b/>
          <w:sz w:val="24"/>
        </w:rPr>
        <w:t>Diagnostic Precision:</w:t>
      </w:r>
      <w:r w:rsidRPr="009F21F2">
        <w:rPr>
          <w:rFonts w:ascii="Times New Roman" w:hAnsi="Times New Roman" w:cs="Times New Roman"/>
          <w:sz w:val="24"/>
        </w:rPr>
        <w:t xml:space="preserve"> The combination of non-invasiveness, high-quality visualization, and comprehensive assessment translates into enhanced diagnostic precision. Recent research by Spada </w:t>
      </w:r>
      <w:r w:rsidRPr="00662346">
        <w:rPr>
          <w:rFonts w:ascii="Times New Roman" w:hAnsi="Times New Roman" w:cs="Times New Roman"/>
          <w:i/>
          <w:sz w:val="24"/>
        </w:rPr>
        <w:t>et al.</w:t>
      </w:r>
      <w:r w:rsidRPr="009F21F2">
        <w:rPr>
          <w:rFonts w:ascii="Times New Roman" w:hAnsi="Times New Roman" w:cs="Times New Roman"/>
          <w:sz w:val="24"/>
        </w:rPr>
        <w:t xml:space="preserve"> (2021) highlighted the pill camera's effectiveness in diagnosing various gastrointestinal disorders, including obscure bleeding and inflammatory conditions. The camera's ability to provide clear images of the gastrointestinal mucosa contributes to accurate disease identification.</w:t>
      </w:r>
    </w:p>
    <w:p w14:paraId="3AB07899" w14:textId="1B0F8AF6" w:rsidR="009F21F2" w:rsidRDefault="009F21F2" w:rsidP="009F21F2">
      <w:pPr>
        <w:spacing w:line="360" w:lineRule="auto"/>
        <w:jc w:val="both"/>
        <w:rPr>
          <w:rFonts w:ascii="Times New Roman" w:hAnsi="Times New Roman" w:cs="Times New Roman"/>
          <w:sz w:val="24"/>
        </w:rPr>
      </w:pPr>
      <w:r w:rsidRPr="004E1B5A">
        <w:rPr>
          <w:rFonts w:ascii="Times New Roman" w:hAnsi="Times New Roman" w:cs="Times New Roman"/>
          <w:b/>
          <w:sz w:val="24"/>
        </w:rPr>
        <w:t xml:space="preserve">Future Prospects and Integration with AI: </w:t>
      </w:r>
      <w:r w:rsidRPr="009F21F2">
        <w:rPr>
          <w:rFonts w:ascii="Times New Roman" w:hAnsi="Times New Roman" w:cs="Times New Roman"/>
          <w:sz w:val="24"/>
        </w:rPr>
        <w:t xml:space="preserve">The pill camera's features offer a glimpse into its potential future applications. Integration with artificial intelligence (AI) and machine learning algorithms could further enhance its diagnostic capabilities. Studies like that of </w:t>
      </w:r>
      <w:proofErr w:type="spellStart"/>
      <w:r w:rsidRPr="009F21F2">
        <w:rPr>
          <w:rFonts w:ascii="Times New Roman" w:hAnsi="Times New Roman" w:cs="Times New Roman"/>
          <w:sz w:val="24"/>
        </w:rPr>
        <w:t>Klare</w:t>
      </w:r>
      <w:proofErr w:type="spellEnd"/>
      <w:r w:rsidRPr="009F21F2">
        <w:rPr>
          <w:rFonts w:ascii="Times New Roman" w:hAnsi="Times New Roman" w:cs="Times New Roman"/>
          <w:sz w:val="24"/>
        </w:rPr>
        <w:t xml:space="preserve"> </w:t>
      </w:r>
      <w:r w:rsidRPr="00662346">
        <w:rPr>
          <w:rFonts w:ascii="Times New Roman" w:hAnsi="Times New Roman" w:cs="Times New Roman"/>
          <w:i/>
          <w:sz w:val="24"/>
        </w:rPr>
        <w:t>et al.</w:t>
      </w:r>
      <w:r w:rsidRPr="009F21F2">
        <w:rPr>
          <w:rFonts w:ascii="Times New Roman" w:hAnsi="Times New Roman" w:cs="Times New Roman"/>
          <w:sz w:val="24"/>
        </w:rPr>
        <w:t xml:space="preserve"> (2020) suggest that AI can aid in real-time analysis of pill camera images, assisting clinicians in identifying abnormalities and reducing interpretation time.</w:t>
      </w:r>
    </w:p>
    <w:p w14:paraId="3E52B4A4" w14:textId="09B059BF" w:rsidR="00DA7FA1" w:rsidRDefault="00DA7FA1" w:rsidP="00DA7FA1">
      <w:pPr>
        <w:spacing w:line="360" w:lineRule="auto"/>
        <w:jc w:val="center"/>
        <w:rPr>
          <w:rFonts w:ascii="Times New Roman" w:hAnsi="Times New Roman" w:cs="Times New Roman"/>
          <w:sz w:val="24"/>
        </w:rPr>
      </w:pPr>
      <w:r>
        <w:rPr>
          <w:noProof/>
        </w:rPr>
        <w:lastRenderedPageBreak/>
        <w:drawing>
          <wp:inline distT="0" distB="0" distL="0" distR="0" wp14:anchorId="0B1C6371" wp14:editId="693D9CA0">
            <wp:extent cx="4493172" cy="4075648"/>
            <wp:effectExtent l="0" t="0" r="3175" b="1270"/>
            <wp:docPr id="1" name="Picture 1" descr="Capsule endoscopy - Mayo Cli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sule endoscopy - Mayo Clinic"/>
                    <pic:cNvPicPr>
                      <a:picLocks noChangeAspect="1" noChangeArrowheads="1"/>
                    </pic:cNvPicPr>
                  </pic:nvPicPr>
                  <pic:blipFill rotWithShape="1">
                    <a:blip r:embed="rId11">
                      <a:extLst>
                        <a:ext uri="{28A0092B-C50C-407E-A947-70E740481C1C}">
                          <a14:useLocalDpi xmlns:a14="http://schemas.microsoft.com/office/drawing/2010/main" val="0"/>
                        </a:ext>
                      </a:extLst>
                    </a:blip>
                    <a:srcRect b="3486"/>
                    <a:stretch/>
                  </pic:blipFill>
                  <pic:spPr bwMode="auto">
                    <a:xfrm>
                      <a:off x="0" y="0"/>
                      <a:ext cx="4527276" cy="4106583"/>
                    </a:xfrm>
                    <a:prstGeom prst="rect">
                      <a:avLst/>
                    </a:prstGeom>
                    <a:noFill/>
                    <a:ln>
                      <a:noFill/>
                    </a:ln>
                    <a:extLst>
                      <a:ext uri="{53640926-AAD7-44D8-BBD7-CCE9431645EC}">
                        <a14:shadowObscured xmlns:a14="http://schemas.microsoft.com/office/drawing/2010/main"/>
                      </a:ext>
                    </a:extLst>
                  </pic:spPr>
                </pic:pic>
              </a:graphicData>
            </a:graphic>
          </wp:inline>
        </w:drawing>
      </w:r>
    </w:p>
    <w:p w14:paraId="65A8A05D" w14:textId="2D45A968" w:rsidR="00DA7FA1" w:rsidRPr="00716446" w:rsidRDefault="00DA7FA1" w:rsidP="00716446">
      <w:pPr>
        <w:spacing w:line="360" w:lineRule="auto"/>
        <w:jc w:val="center"/>
        <w:rPr>
          <w:rFonts w:ascii="Times New Roman" w:hAnsi="Times New Roman" w:cs="Times New Roman"/>
          <w:sz w:val="24"/>
        </w:rPr>
      </w:pPr>
      <w:r>
        <w:rPr>
          <w:rFonts w:ascii="Times New Roman" w:hAnsi="Times New Roman" w:cs="Times New Roman"/>
          <w:sz w:val="24"/>
        </w:rPr>
        <w:t>Figure 1: Diagram of a Pill Camera Technology (</w:t>
      </w:r>
      <w:proofErr w:type="spellStart"/>
      <w:r w:rsidR="00662346">
        <w:rPr>
          <w:rFonts w:ascii="Times New Roman" w:hAnsi="Times New Roman" w:cs="Times New Roman"/>
          <w:sz w:val="24"/>
        </w:rPr>
        <w:t>Franchis</w:t>
      </w:r>
      <w:proofErr w:type="spellEnd"/>
      <w:r w:rsidR="00662346">
        <w:rPr>
          <w:rFonts w:ascii="Times New Roman" w:hAnsi="Times New Roman" w:cs="Times New Roman"/>
          <w:sz w:val="24"/>
        </w:rPr>
        <w:t xml:space="preserve"> </w:t>
      </w:r>
      <w:r w:rsidR="00662346">
        <w:rPr>
          <w:rFonts w:ascii="Times New Roman" w:hAnsi="Times New Roman" w:cs="Times New Roman"/>
          <w:i/>
          <w:sz w:val="24"/>
        </w:rPr>
        <w:t>et al.</w:t>
      </w:r>
      <w:r w:rsidR="00662346">
        <w:rPr>
          <w:rFonts w:ascii="Times New Roman" w:hAnsi="Times New Roman" w:cs="Times New Roman"/>
          <w:sz w:val="24"/>
        </w:rPr>
        <w:t>, 201</w:t>
      </w:r>
      <w:r w:rsidR="00662346">
        <w:rPr>
          <w:rFonts w:ascii="Times New Roman" w:hAnsi="Times New Roman" w:cs="Times New Roman"/>
          <w:sz w:val="24"/>
        </w:rPr>
        <w:t>8</w:t>
      </w:r>
      <w:r w:rsidR="00662346">
        <w:rPr>
          <w:rFonts w:ascii="Times New Roman" w:hAnsi="Times New Roman" w:cs="Times New Roman"/>
          <w:sz w:val="24"/>
        </w:rPr>
        <w:t>).</w:t>
      </w:r>
    </w:p>
    <w:p w14:paraId="144253F3" w14:textId="17E92121" w:rsidR="009F21F2" w:rsidRPr="009F21F2" w:rsidRDefault="009F21F2" w:rsidP="009F21F2">
      <w:pPr>
        <w:spacing w:after="0" w:line="360" w:lineRule="auto"/>
        <w:jc w:val="both"/>
        <w:rPr>
          <w:rFonts w:ascii="Times New Roman" w:hAnsi="Times New Roman" w:cs="Times New Roman"/>
          <w:b/>
          <w:sz w:val="24"/>
        </w:rPr>
      </w:pPr>
      <w:r w:rsidRPr="009F21F2">
        <w:rPr>
          <w:rFonts w:ascii="Times New Roman" w:hAnsi="Times New Roman" w:cs="Times New Roman"/>
          <w:b/>
          <w:sz w:val="24"/>
        </w:rPr>
        <w:t xml:space="preserve">Advantages </w:t>
      </w:r>
      <w:r w:rsidRPr="009F21F2">
        <w:rPr>
          <w:rFonts w:ascii="Times New Roman" w:hAnsi="Times New Roman" w:cs="Times New Roman"/>
          <w:b/>
          <w:sz w:val="24"/>
        </w:rPr>
        <w:t>of Pill Camera in Medicine</w:t>
      </w:r>
    </w:p>
    <w:p w14:paraId="25D4C1B3"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sz w:val="24"/>
        </w:rPr>
        <w:t>A pill camera, also known as a capsule endoscope or wireless endoscope, is a small medical device that a patient can swallow like a pill. It is used for non-invasive visualization of the digestive tract, particularly the small intestine. Here are some of the advantages of using a pill camera in medical diagnostics:</w:t>
      </w:r>
    </w:p>
    <w:p w14:paraId="6E17AC0B"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 xml:space="preserve">Non-Invasive Nature: </w:t>
      </w:r>
      <w:r w:rsidRPr="00626350">
        <w:rPr>
          <w:rFonts w:ascii="Times New Roman" w:hAnsi="Times New Roman" w:cs="Times New Roman"/>
          <w:sz w:val="24"/>
        </w:rPr>
        <w:t>One of the most significant advantages of a pill camera is its non-invasive nature. Traditional endoscopy procedures involve inserting a flexible tube through the mouth or rectum, which can be uncomfortable and even cause anxiety in patients. A pill camera eliminates the need for invasive procedures, reducing patient discomfort.</w:t>
      </w:r>
    </w:p>
    <w:p w14:paraId="1D300ECB"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Complete Visualization:</w:t>
      </w:r>
      <w:r w:rsidRPr="00626350">
        <w:rPr>
          <w:rFonts w:ascii="Times New Roman" w:hAnsi="Times New Roman" w:cs="Times New Roman"/>
          <w:sz w:val="24"/>
        </w:rPr>
        <w:t xml:space="preserve"> Pill cameras provide a comprehensive view of the digestive tract, including areas that are difficult to reach with traditional endoscopy. The camera captures images and videos as it moves through the gastrointestinal tract, allowing medical professionals to observe the entire journey.</w:t>
      </w:r>
    </w:p>
    <w:p w14:paraId="57B451B2"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lastRenderedPageBreak/>
        <w:t xml:space="preserve">Small Size: </w:t>
      </w:r>
      <w:r w:rsidRPr="00626350">
        <w:rPr>
          <w:rFonts w:ascii="Times New Roman" w:hAnsi="Times New Roman" w:cs="Times New Roman"/>
          <w:sz w:val="24"/>
        </w:rPr>
        <w:t>Pill cameras are extremely compact and easy to swallow. This makes them suitable for a wide range of patients, including those who might have difficulty with traditional endoscopy due to medical conditions or anatomical considerations.</w:t>
      </w:r>
    </w:p>
    <w:p w14:paraId="3BAEEC3C"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 xml:space="preserve">Less Risk of Complications: </w:t>
      </w:r>
      <w:r w:rsidRPr="00626350">
        <w:rPr>
          <w:rFonts w:ascii="Times New Roman" w:hAnsi="Times New Roman" w:cs="Times New Roman"/>
          <w:sz w:val="24"/>
        </w:rPr>
        <w:t xml:space="preserve">Since pill cameras do not require sedation or insertion of instruments, there is a reduced risk of complications associated with </w:t>
      </w:r>
      <w:proofErr w:type="spellStart"/>
      <w:r w:rsidRPr="00626350">
        <w:rPr>
          <w:rFonts w:ascii="Times New Roman" w:hAnsi="Times New Roman" w:cs="Times New Roman"/>
          <w:sz w:val="24"/>
        </w:rPr>
        <w:t>anesthesia</w:t>
      </w:r>
      <w:proofErr w:type="spellEnd"/>
      <w:r w:rsidRPr="00626350">
        <w:rPr>
          <w:rFonts w:ascii="Times New Roman" w:hAnsi="Times New Roman" w:cs="Times New Roman"/>
          <w:sz w:val="24"/>
        </w:rPr>
        <w:t xml:space="preserve"> or potential damage to sensitive tissues during insertion.</w:t>
      </w:r>
    </w:p>
    <w:p w14:paraId="40A99A14"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 xml:space="preserve">Outpatient Procedure: </w:t>
      </w:r>
      <w:r w:rsidRPr="00626350">
        <w:rPr>
          <w:rFonts w:ascii="Times New Roman" w:hAnsi="Times New Roman" w:cs="Times New Roman"/>
          <w:sz w:val="24"/>
        </w:rPr>
        <w:t>Pill camera procedures are typically performed on an outpatient basis, which means patients do not need to stay in a hospital overnight. This reduces healthcare costs and inconvenience for patients.</w:t>
      </w:r>
    </w:p>
    <w:p w14:paraId="4588DAC4"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Improved Patient Compliance:</w:t>
      </w:r>
      <w:r w:rsidRPr="00626350">
        <w:rPr>
          <w:rFonts w:ascii="Times New Roman" w:hAnsi="Times New Roman" w:cs="Times New Roman"/>
          <w:sz w:val="24"/>
        </w:rPr>
        <w:t xml:space="preserve"> Patients are more likely to comply with pill camera procedures compared to traditional endoscopy, which might involve discomfort and anxiety. This can lead to earlier detection of conditions and better patient outcomes.</w:t>
      </w:r>
    </w:p>
    <w:p w14:paraId="2E3D6174"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Visualization of Small Intestine:</w:t>
      </w:r>
      <w:r w:rsidRPr="00626350">
        <w:rPr>
          <w:rFonts w:ascii="Times New Roman" w:hAnsi="Times New Roman" w:cs="Times New Roman"/>
          <w:sz w:val="24"/>
        </w:rPr>
        <w:t xml:space="preserve"> Pill cameras are especially useful for visualizing the small intestine, an area that is challenging to access with conventional endoscopy techniques. This enables the diagnosis of conditions like Crohn's disease, </w:t>
      </w:r>
      <w:proofErr w:type="spellStart"/>
      <w:r w:rsidRPr="00626350">
        <w:rPr>
          <w:rFonts w:ascii="Times New Roman" w:hAnsi="Times New Roman" w:cs="Times New Roman"/>
          <w:sz w:val="24"/>
        </w:rPr>
        <w:t>tumors</w:t>
      </w:r>
      <w:proofErr w:type="spellEnd"/>
      <w:r w:rsidRPr="00626350">
        <w:rPr>
          <w:rFonts w:ascii="Times New Roman" w:hAnsi="Times New Roman" w:cs="Times New Roman"/>
          <w:sz w:val="24"/>
        </w:rPr>
        <w:t>, bleeding, and other abnormalities that might be missed otherwise.</w:t>
      </w:r>
    </w:p>
    <w:p w14:paraId="03D0673A"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 xml:space="preserve">Real-Time Monitoring: </w:t>
      </w:r>
      <w:r w:rsidRPr="00626350">
        <w:rPr>
          <w:rFonts w:ascii="Times New Roman" w:hAnsi="Times New Roman" w:cs="Times New Roman"/>
          <w:sz w:val="24"/>
        </w:rPr>
        <w:t>As the camera moves through the digestive tract, it captures images and videos in real time. This allows medical professionals to closely monitor the progression of the camera and observe any abnormalities as they occur.</w:t>
      </w:r>
    </w:p>
    <w:p w14:paraId="6D14C581"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 xml:space="preserve">Minimal Recovery Time: </w:t>
      </w:r>
      <w:r w:rsidRPr="00626350">
        <w:rPr>
          <w:rFonts w:ascii="Times New Roman" w:hAnsi="Times New Roman" w:cs="Times New Roman"/>
          <w:sz w:val="24"/>
        </w:rPr>
        <w:t xml:space="preserve">Since the procedure does not involve incisions or </w:t>
      </w:r>
      <w:proofErr w:type="spellStart"/>
      <w:r w:rsidRPr="00626350">
        <w:rPr>
          <w:rFonts w:ascii="Times New Roman" w:hAnsi="Times New Roman" w:cs="Times New Roman"/>
          <w:sz w:val="24"/>
        </w:rPr>
        <w:t>anesthesia</w:t>
      </w:r>
      <w:proofErr w:type="spellEnd"/>
      <w:r w:rsidRPr="00626350">
        <w:rPr>
          <w:rFonts w:ascii="Times New Roman" w:hAnsi="Times New Roman" w:cs="Times New Roman"/>
          <w:sz w:val="24"/>
        </w:rPr>
        <w:t>, patients typically experience minimal recovery time. They can resume their normal activities after the pill camera is passed naturally.</w:t>
      </w:r>
    </w:p>
    <w:p w14:paraId="50E9D0DC" w14:textId="77777777" w:rsidR="00626350" w:rsidRPr="00626350" w:rsidRDefault="00626350" w:rsidP="00626350">
      <w:pPr>
        <w:spacing w:line="360" w:lineRule="auto"/>
        <w:jc w:val="both"/>
        <w:rPr>
          <w:rFonts w:ascii="Times New Roman" w:hAnsi="Times New Roman" w:cs="Times New Roman"/>
          <w:sz w:val="24"/>
        </w:rPr>
      </w:pPr>
      <w:r w:rsidRPr="00626350">
        <w:rPr>
          <w:rFonts w:ascii="Times New Roman" w:hAnsi="Times New Roman" w:cs="Times New Roman"/>
          <w:b/>
          <w:sz w:val="24"/>
        </w:rPr>
        <w:t>Diagnostic Accuracy:</w:t>
      </w:r>
      <w:r w:rsidRPr="00626350">
        <w:rPr>
          <w:rFonts w:ascii="Times New Roman" w:hAnsi="Times New Roman" w:cs="Times New Roman"/>
          <w:sz w:val="24"/>
        </w:rPr>
        <w:t xml:space="preserve"> Pill cameras provide high-quality images and videos, which can contribute to accurate diagnoses and treatment planning. The detailed visual information helps medical professionals make informed decisions about patient care.</w:t>
      </w:r>
    </w:p>
    <w:p w14:paraId="764159B8" w14:textId="77777777" w:rsidR="00F51BCA" w:rsidRDefault="00F51BCA" w:rsidP="00F51BCA">
      <w:pPr>
        <w:spacing w:after="0" w:line="360" w:lineRule="auto"/>
        <w:jc w:val="both"/>
        <w:rPr>
          <w:rFonts w:ascii="Times New Roman" w:hAnsi="Times New Roman" w:cs="Times New Roman"/>
          <w:sz w:val="24"/>
        </w:rPr>
      </w:pPr>
    </w:p>
    <w:p w14:paraId="207CE432" w14:textId="77777777" w:rsidR="00626350" w:rsidRDefault="00626350">
      <w:pPr>
        <w:rPr>
          <w:rFonts w:ascii="Times New Roman" w:hAnsi="Times New Roman" w:cs="Times New Roman"/>
          <w:b/>
          <w:sz w:val="24"/>
        </w:rPr>
      </w:pPr>
      <w:r>
        <w:rPr>
          <w:rFonts w:ascii="Times New Roman" w:hAnsi="Times New Roman" w:cs="Times New Roman"/>
          <w:b/>
          <w:sz w:val="24"/>
        </w:rPr>
        <w:br w:type="page"/>
      </w:r>
    </w:p>
    <w:p w14:paraId="2E76BFBC" w14:textId="325C7839" w:rsidR="009F21F2" w:rsidRPr="009F21F2" w:rsidRDefault="009F21F2" w:rsidP="009F21F2">
      <w:pPr>
        <w:spacing w:after="0" w:line="360" w:lineRule="auto"/>
        <w:jc w:val="both"/>
        <w:rPr>
          <w:rFonts w:ascii="Times New Roman" w:hAnsi="Times New Roman" w:cs="Times New Roman"/>
          <w:b/>
          <w:sz w:val="24"/>
        </w:rPr>
      </w:pPr>
      <w:r w:rsidRPr="009F21F2">
        <w:rPr>
          <w:rFonts w:ascii="Times New Roman" w:hAnsi="Times New Roman" w:cs="Times New Roman"/>
          <w:b/>
          <w:sz w:val="24"/>
        </w:rPr>
        <w:lastRenderedPageBreak/>
        <w:t>Disadvantages of Pill Camera in Medicine</w:t>
      </w:r>
      <w:r w:rsidRPr="009F21F2">
        <w:rPr>
          <w:rFonts w:ascii="Times New Roman" w:hAnsi="Times New Roman" w:cs="Times New Roman"/>
          <w:b/>
          <w:sz w:val="24"/>
        </w:rPr>
        <w:t xml:space="preserve"> </w:t>
      </w:r>
    </w:p>
    <w:p w14:paraId="33FA499B" w14:textId="64F1E1F7" w:rsidR="009F21F2" w:rsidRPr="009F21F2" w:rsidRDefault="009F21F2" w:rsidP="009F21F2">
      <w:pPr>
        <w:spacing w:after="0" w:line="360" w:lineRule="auto"/>
        <w:jc w:val="both"/>
        <w:rPr>
          <w:rFonts w:ascii="Times New Roman" w:hAnsi="Times New Roman" w:cs="Times New Roman"/>
          <w:sz w:val="24"/>
        </w:rPr>
      </w:pPr>
      <w:r w:rsidRPr="009F21F2">
        <w:rPr>
          <w:rFonts w:ascii="Times New Roman" w:hAnsi="Times New Roman" w:cs="Times New Roman"/>
          <w:b/>
          <w:sz w:val="24"/>
        </w:rPr>
        <w:t>Limited Intervention:</w:t>
      </w:r>
      <w:r w:rsidRPr="009F21F2">
        <w:rPr>
          <w:rFonts w:ascii="Times New Roman" w:hAnsi="Times New Roman" w:cs="Times New Roman"/>
          <w:sz w:val="24"/>
        </w:rPr>
        <w:t xml:space="preserve"> While the pill camera provides diagnostic imaging, it lacks the capability to perform interventions such as biopsies or removal of abnormal tissue, which may be possible in traditional procedures.</w:t>
      </w:r>
    </w:p>
    <w:p w14:paraId="23E6A164" w14:textId="77777777" w:rsidR="009F21F2" w:rsidRPr="009F21F2" w:rsidRDefault="009F21F2" w:rsidP="009F21F2">
      <w:pPr>
        <w:spacing w:after="0" w:line="360" w:lineRule="auto"/>
        <w:jc w:val="both"/>
        <w:rPr>
          <w:rFonts w:ascii="Times New Roman" w:hAnsi="Times New Roman" w:cs="Times New Roman"/>
          <w:sz w:val="24"/>
        </w:rPr>
      </w:pPr>
      <w:r w:rsidRPr="009F21F2">
        <w:rPr>
          <w:rFonts w:ascii="Times New Roman" w:hAnsi="Times New Roman" w:cs="Times New Roman"/>
          <w:b/>
          <w:sz w:val="24"/>
        </w:rPr>
        <w:t>Limited Control:</w:t>
      </w:r>
      <w:r w:rsidRPr="009F21F2">
        <w:rPr>
          <w:rFonts w:ascii="Times New Roman" w:hAnsi="Times New Roman" w:cs="Times New Roman"/>
          <w:sz w:val="24"/>
        </w:rPr>
        <w:t xml:space="preserve"> Healthcare professionals have limited control over the movement and orientation of the pill camera inside the body, potentially leading to incomplete imaging or missed areas.</w:t>
      </w:r>
    </w:p>
    <w:p w14:paraId="61CA4A40" w14:textId="77777777" w:rsidR="009F21F2" w:rsidRPr="009F21F2" w:rsidRDefault="009F21F2" w:rsidP="009F21F2">
      <w:pPr>
        <w:spacing w:after="0" w:line="360" w:lineRule="auto"/>
        <w:jc w:val="both"/>
        <w:rPr>
          <w:rFonts w:ascii="Times New Roman" w:hAnsi="Times New Roman" w:cs="Times New Roman"/>
          <w:sz w:val="24"/>
        </w:rPr>
      </w:pPr>
      <w:r w:rsidRPr="009F21F2">
        <w:rPr>
          <w:rFonts w:ascii="Times New Roman" w:hAnsi="Times New Roman" w:cs="Times New Roman"/>
          <w:b/>
          <w:sz w:val="24"/>
        </w:rPr>
        <w:t>Swallowing Challenges:</w:t>
      </w:r>
      <w:r w:rsidRPr="009F21F2">
        <w:rPr>
          <w:rFonts w:ascii="Times New Roman" w:hAnsi="Times New Roman" w:cs="Times New Roman"/>
          <w:sz w:val="24"/>
        </w:rPr>
        <w:t xml:space="preserve"> Some patients may find it difficult to swallow the pill camera, particularly individuals with certain medical conditions or anatomical abnormalities.</w:t>
      </w:r>
    </w:p>
    <w:p w14:paraId="288F59AF" w14:textId="77777777" w:rsidR="009F21F2" w:rsidRPr="009F21F2" w:rsidRDefault="009F21F2" w:rsidP="009F21F2">
      <w:pPr>
        <w:spacing w:after="0" w:line="360" w:lineRule="auto"/>
        <w:jc w:val="both"/>
        <w:rPr>
          <w:rFonts w:ascii="Times New Roman" w:hAnsi="Times New Roman" w:cs="Times New Roman"/>
          <w:sz w:val="24"/>
        </w:rPr>
      </w:pPr>
      <w:r w:rsidRPr="00D66D0B">
        <w:rPr>
          <w:rFonts w:ascii="Times New Roman" w:hAnsi="Times New Roman" w:cs="Times New Roman"/>
          <w:b/>
          <w:sz w:val="24"/>
        </w:rPr>
        <w:t>Stuck or Delayed Passage:</w:t>
      </w:r>
      <w:r w:rsidRPr="009F21F2">
        <w:rPr>
          <w:rFonts w:ascii="Times New Roman" w:hAnsi="Times New Roman" w:cs="Times New Roman"/>
          <w:sz w:val="24"/>
        </w:rPr>
        <w:t xml:space="preserve"> In rare cases, the pill camera may become stuck in the gastrointestinal tract, leading to complications. Additionally, its passage through the digestive system may be delayed, affecting the timely acquisition of images.</w:t>
      </w:r>
    </w:p>
    <w:p w14:paraId="1E705FA6" w14:textId="77777777" w:rsidR="009F21F2" w:rsidRPr="009F21F2" w:rsidRDefault="009F21F2" w:rsidP="009F21F2">
      <w:pPr>
        <w:spacing w:after="0" w:line="360" w:lineRule="auto"/>
        <w:jc w:val="both"/>
        <w:rPr>
          <w:rFonts w:ascii="Times New Roman" w:hAnsi="Times New Roman" w:cs="Times New Roman"/>
          <w:sz w:val="24"/>
        </w:rPr>
      </w:pPr>
      <w:r w:rsidRPr="00D66D0B">
        <w:rPr>
          <w:rFonts w:ascii="Times New Roman" w:hAnsi="Times New Roman" w:cs="Times New Roman"/>
          <w:b/>
          <w:sz w:val="24"/>
        </w:rPr>
        <w:t>Ethical and Privacy Concerns:</w:t>
      </w:r>
      <w:r w:rsidRPr="009F21F2">
        <w:rPr>
          <w:rFonts w:ascii="Times New Roman" w:hAnsi="Times New Roman" w:cs="Times New Roman"/>
          <w:sz w:val="24"/>
        </w:rPr>
        <w:t xml:space="preserve"> The use of a pill camera raises ethical and privacy concerns, as patients' personal data and images are transmitted wirelessly. Ensuring patient consent, data security, and privacy protections are crucial.</w:t>
      </w:r>
    </w:p>
    <w:p w14:paraId="58122B4F" w14:textId="77777777" w:rsidR="009F21F2" w:rsidRPr="009F21F2" w:rsidRDefault="009F21F2" w:rsidP="009F21F2">
      <w:pPr>
        <w:spacing w:after="0" w:line="360" w:lineRule="auto"/>
        <w:jc w:val="both"/>
        <w:rPr>
          <w:rFonts w:ascii="Times New Roman" w:hAnsi="Times New Roman" w:cs="Times New Roman"/>
          <w:sz w:val="24"/>
        </w:rPr>
      </w:pPr>
      <w:r w:rsidRPr="00D66D0B">
        <w:rPr>
          <w:rFonts w:ascii="Times New Roman" w:hAnsi="Times New Roman" w:cs="Times New Roman"/>
          <w:b/>
          <w:sz w:val="24"/>
        </w:rPr>
        <w:t>Cost:</w:t>
      </w:r>
      <w:r w:rsidRPr="009F21F2">
        <w:rPr>
          <w:rFonts w:ascii="Times New Roman" w:hAnsi="Times New Roman" w:cs="Times New Roman"/>
          <w:sz w:val="24"/>
        </w:rPr>
        <w:t xml:space="preserve"> The cost of pill camera procedures, including the equipment, imaging analysis, and medical supervision, can be higher compared to traditional methods, potentially limiting access for some patients.</w:t>
      </w:r>
    </w:p>
    <w:p w14:paraId="4C1464E4" w14:textId="77777777" w:rsidR="009F21F2" w:rsidRPr="009F21F2" w:rsidRDefault="009F21F2" w:rsidP="009F21F2">
      <w:pPr>
        <w:spacing w:after="0" w:line="360" w:lineRule="auto"/>
        <w:jc w:val="both"/>
        <w:rPr>
          <w:rFonts w:ascii="Times New Roman" w:hAnsi="Times New Roman" w:cs="Times New Roman"/>
          <w:sz w:val="24"/>
        </w:rPr>
      </w:pPr>
      <w:r w:rsidRPr="00D66D0B">
        <w:rPr>
          <w:rFonts w:ascii="Times New Roman" w:hAnsi="Times New Roman" w:cs="Times New Roman"/>
          <w:b/>
          <w:sz w:val="24"/>
        </w:rPr>
        <w:t>Interpretation Challenges:</w:t>
      </w:r>
      <w:r w:rsidRPr="009F21F2">
        <w:rPr>
          <w:rFonts w:ascii="Times New Roman" w:hAnsi="Times New Roman" w:cs="Times New Roman"/>
          <w:sz w:val="24"/>
        </w:rPr>
        <w:t xml:space="preserve"> The interpretation of pill camera images requires specialized training and expertise. Healthcare professionals must be skilled in recognizing abnormalities from pill camera visuals.</w:t>
      </w:r>
    </w:p>
    <w:p w14:paraId="1DE92F3D" w14:textId="11AFC0CB" w:rsidR="009F21F2" w:rsidRDefault="009F21F2">
      <w:pPr>
        <w:rPr>
          <w:rFonts w:ascii="Times New Roman" w:hAnsi="Times New Roman" w:cs="Times New Roman"/>
          <w:b/>
          <w:sz w:val="24"/>
        </w:rPr>
      </w:pPr>
    </w:p>
    <w:p w14:paraId="37384ACA" w14:textId="77777777" w:rsidR="00626350" w:rsidRDefault="00626350">
      <w:pPr>
        <w:rPr>
          <w:rFonts w:ascii="Times New Roman" w:hAnsi="Times New Roman" w:cs="Times New Roman"/>
          <w:b/>
          <w:sz w:val="24"/>
        </w:rPr>
      </w:pPr>
      <w:r>
        <w:rPr>
          <w:rFonts w:ascii="Times New Roman" w:hAnsi="Times New Roman" w:cs="Times New Roman"/>
          <w:b/>
          <w:sz w:val="24"/>
        </w:rPr>
        <w:br w:type="page"/>
      </w:r>
    </w:p>
    <w:p w14:paraId="2677977F" w14:textId="3F97A240" w:rsidR="006F3F0F" w:rsidRPr="006F3F0F" w:rsidRDefault="006F3F0F" w:rsidP="006F3F0F">
      <w:pPr>
        <w:spacing w:line="360" w:lineRule="auto"/>
        <w:jc w:val="both"/>
        <w:rPr>
          <w:rFonts w:ascii="Times New Roman" w:hAnsi="Times New Roman" w:cs="Times New Roman"/>
          <w:b/>
          <w:sz w:val="24"/>
        </w:rPr>
      </w:pPr>
      <w:r w:rsidRPr="006F3F0F">
        <w:rPr>
          <w:rFonts w:ascii="Times New Roman" w:hAnsi="Times New Roman" w:cs="Times New Roman"/>
          <w:b/>
          <w:sz w:val="24"/>
        </w:rPr>
        <w:lastRenderedPageBreak/>
        <w:t>Conclusion</w:t>
      </w:r>
    </w:p>
    <w:p w14:paraId="525401E2" w14:textId="575C8000" w:rsidR="000E5B5F" w:rsidRDefault="006F3F0F" w:rsidP="00626350">
      <w:pPr>
        <w:spacing w:line="360" w:lineRule="auto"/>
        <w:jc w:val="both"/>
        <w:rPr>
          <w:rFonts w:ascii="Times New Roman" w:hAnsi="Times New Roman" w:cs="Times New Roman"/>
          <w:sz w:val="24"/>
        </w:rPr>
      </w:pPr>
      <w:r w:rsidRPr="006F3F0F">
        <w:rPr>
          <w:rFonts w:ascii="Times New Roman" w:hAnsi="Times New Roman" w:cs="Times New Roman"/>
          <w:sz w:val="24"/>
        </w:rPr>
        <w:t>As technology continues to advance, the pill camera is poised to usher in a new era of medical imaging that places patient comfort and accurate diagnosis at the forefront. Its ability to offer high-quality visualization, non-invasiveness, and potential for early disease detection has positioned it as a transformative tool in the medical landscape. The following sections of this exploration will delve deeper into the various applications, benefits, challenges, and future prospects of this remarkable innovation. From revolutionizing gastrointestinal diagnostics to inspiring the integration of artificial intelligence, the pill camera stands as a testament to human ingenuity in the pursuit of improving healthcare outcomes.</w:t>
      </w:r>
      <w:r w:rsidR="00626350">
        <w:rPr>
          <w:rFonts w:ascii="Times New Roman" w:hAnsi="Times New Roman" w:cs="Times New Roman"/>
          <w:sz w:val="24"/>
        </w:rPr>
        <w:t xml:space="preserve"> </w:t>
      </w:r>
      <w:r w:rsidR="000E5B5F" w:rsidRPr="000E5B5F">
        <w:rPr>
          <w:rFonts w:ascii="Times New Roman" w:hAnsi="Times New Roman" w:cs="Times New Roman"/>
          <w:sz w:val="24"/>
        </w:rPr>
        <w:t>The advent of the pill camera has heralded a new era in medical imaging, offering a non-invasive, patient-centric approach to visualizing the gastrointestinal tract. This transformative technology's ability to provide high-quality, comprehensive images without the discomfort and risks associated with traditional invasive procedures holds great promise for the field of healthcare. Through enhanced diagnostic precision, real-time monitoring, and improved patient experiences, the pill camera stands as a testament to innovation's power in shaping the future of medical diagnostics.</w:t>
      </w:r>
    </w:p>
    <w:p w14:paraId="12FA4888" w14:textId="7EDA9C10" w:rsidR="000E5B5F" w:rsidRPr="000E5B5F" w:rsidRDefault="000E5B5F" w:rsidP="000E5B5F">
      <w:pPr>
        <w:spacing w:line="360" w:lineRule="auto"/>
        <w:jc w:val="both"/>
        <w:rPr>
          <w:rFonts w:ascii="Times New Roman" w:hAnsi="Times New Roman" w:cs="Times New Roman"/>
          <w:b/>
          <w:sz w:val="24"/>
        </w:rPr>
      </w:pPr>
      <w:r w:rsidRPr="000E5B5F">
        <w:rPr>
          <w:rFonts w:ascii="Times New Roman" w:hAnsi="Times New Roman" w:cs="Times New Roman"/>
          <w:b/>
          <w:sz w:val="24"/>
        </w:rPr>
        <w:t>Recommendations</w:t>
      </w:r>
    </w:p>
    <w:p w14:paraId="26BD528A" w14:textId="77777777" w:rsidR="000E5B5F" w:rsidRPr="000E5B5F" w:rsidRDefault="000E5B5F" w:rsidP="000E5B5F">
      <w:pPr>
        <w:pStyle w:val="ListParagraph"/>
        <w:numPr>
          <w:ilvl w:val="0"/>
          <w:numId w:val="5"/>
        </w:numPr>
        <w:spacing w:line="360" w:lineRule="auto"/>
        <w:jc w:val="both"/>
        <w:rPr>
          <w:rFonts w:ascii="Times New Roman" w:hAnsi="Times New Roman" w:cs="Times New Roman"/>
          <w:sz w:val="24"/>
        </w:rPr>
      </w:pPr>
      <w:r w:rsidRPr="000E5B5F">
        <w:rPr>
          <w:rFonts w:ascii="Times New Roman" w:hAnsi="Times New Roman" w:cs="Times New Roman"/>
          <w:sz w:val="24"/>
        </w:rPr>
        <w:t>Patient Education: As the pill camera gains prominence, healthcare providers should prioritize patient education, explaining the procedure's benefits, the non-invasive nature, and addressing any concerns patients may have regarding its ingestion.</w:t>
      </w:r>
    </w:p>
    <w:p w14:paraId="48143666" w14:textId="77777777" w:rsidR="000E5B5F" w:rsidRPr="000E5B5F" w:rsidRDefault="000E5B5F" w:rsidP="000E5B5F">
      <w:pPr>
        <w:pStyle w:val="ListParagraph"/>
        <w:numPr>
          <w:ilvl w:val="0"/>
          <w:numId w:val="5"/>
        </w:numPr>
        <w:spacing w:line="360" w:lineRule="auto"/>
        <w:jc w:val="both"/>
        <w:rPr>
          <w:rFonts w:ascii="Times New Roman" w:hAnsi="Times New Roman" w:cs="Times New Roman"/>
          <w:sz w:val="24"/>
        </w:rPr>
      </w:pPr>
      <w:r w:rsidRPr="000E5B5F">
        <w:rPr>
          <w:rFonts w:ascii="Times New Roman" w:hAnsi="Times New Roman" w:cs="Times New Roman"/>
          <w:sz w:val="24"/>
        </w:rPr>
        <w:t>Diagnostic Guidelines: Developing clear diagnostic guidelines that outline appropriate scenarios for using the pill camera versus traditional methods is essential to ensure the technology's optimal use while minimizing unnecessary procedures.</w:t>
      </w:r>
    </w:p>
    <w:p w14:paraId="4A77BEB8" w14:textId="77777777" w:rsidR="000E5B5F" w:rsidRPr="000E5B5F" w:rsidRDefault="000E5B5F" w:rsidP="000E5B5F">
      <w:pPr>
        <w:pStyle w:val="ListParagraph"/>
        <w:numPr>
          <w:ilvl w:val="0"/>
          <w:numId w:val="5"/>
        </w:numPr>
        <w:spacing w:line="360" w:lineRule="auto"/>
        <w:jc w:val="both"/>
        <w:rPr>
          <w:rFonts w:ascii="Times New Roman" w:hAnsi="Times New Roman" w:cs="Times New Roman"/>
          <w:sz w:val="24"/>
        </w:rPr>
      </w:pPr>
      <w:r w:rsidRPr="000E5B5F">
        <w:rPr>
          <w:rFonts w:ascii="Times New Roman" w:hAnsi="Times New Roman" w:cs="Times New Roman"/>
          <w:sz w:val="24"/>
        </w:rPr>
        <w:t>Training and Expertise: Healthcare professionals involved in interpreting pill camera images should undergo specialized training to accurately recognize abnormalities, ensuring reliable diagnostic outcomes.</w:t>
      </w:r>
    </w:p>
    <w:p w14:paraId="1D2512D9" w14:textId="77777777" w:rsidR="000E5B5F" w:rsidRPr="000E5B5F" w:rsidRDefault="000E5B5F" w:rsidP="000E5B5F">
      <w:pPr>
        <w:pStyle w:val="ListParagraph"/>
        <w:numPr>
          <w:ilvl w:val="0"/>
          <w:numId w:val="5"/>
        </w:numPr>
        <w:spacing w:line="360" w:lineRule="auto"/>
        <w:jc w:val="both"/>
        <w:rPr>
          <w:rFonts w:ascii="Times New Roman" w:hAnsi="Times New Roman" w:cs="Times New Roman"/>
          <w:sz w:val="24"/>
        </w:rPr>
      </w:pPr>
      <w:r w:rsidRPr="000E5B5F">
        <w:rPr>
          <w:rFonts w:ascii="Times New Roman" w:hAnsi="Times New Roman" w:cs="Times New Roman"/>
          <w:sz w:val="24"/>
        </w:rPr>
        <w:t>Cost-Efficiency Analysis: Conducting cost-efficiency analyses to compare the benefits and drawbacks of pill camera procedures with traditional methods can guide healthcare providers in making informed decisions.</w:t>
      </w:r>
    </w:p>
    <w:p w14:paraId="5E631AF0" w14:textId="084AC646" w:rsidR="009F21F2" w:rsidRPr="00626350" w:rsidRDefault="000E5B5F" w:rsidP="00F62903">
      <w:pPr>
        <w:pStyle w:val="ListParagraph"/>
        <w:numPr>
          <w:ilvl w:val="0"/>
          <w:numId w:val="5"/>
        </w:numPr>
        <w:spacing w:line="360" w:lineRule="auto"/>
        <w:jc w:val="both"/>
        <w:rPr>
          <w:rFonts w:ascii="Times New Roman" w:hAnsi="Times New Roman" w:cs="Times New Roman"/>
          <w:sz w:val="24"/>
        </w:rPr>
      </w:pPr>
      <w:r w:rsidRPr="00626350">
        <w:rPr>
          <w:rFonts w:ascii="Times New Roman" w:hAnsi="Times New Roman" w:cs="Times New Roman"/>
          <w:sz w:val="24"/>
        </w:rPr>
        <w:t>Monitoring and Follow-Up: Establishing protocols for real-time monitoring during pill camera procedures and follow-up plans after image acquisition can enhance patient safety and clinical outcomes.</w:t>
      </w:r>
    </w:p>
    <w:p w14:paraId="673B906D" w14:textId="7320A652" w:rsidR="009F21F2" w:rsidRDefault="009F21F2">
      <w:pPr>
        <w:rPr>
          <w:rFonts w:ascii="Times New Roman" w:hAnsi="Times New Roman" w:cs="Times New Roman"/>
          <w:sz w:val="24"/>
        </w:rPr>
      </w:pPr>
      <w:r>
        <w:rPr>
          <w:rFonts w:ascii="Times New Roman" w:hAnsi="Times New Roman" w:cs="Times New Roman"/>
          <w:sz w:val="24"/>
        </w:rPr>
        <w:br w:type="page"/>
      </w:r>
    </w:p>
    <w:p w14:paraId="46999A3D" w14:textId="18960119" w:rsidR="009F21F2" w:rsidRPr="009F21F2" w:rsidRDefault="009F21F2" w:rsidP="006F3F0F">
      <w:pPr>
        <w:spacing w:line="360" w:lineRule="auto"/>
        <w:jc w:val="both"/>
        <w:rPr>
          <w:rFonts w:ascii="Times New Roman" w:hAnsi="Times New Roman" w:cs="Times New Roman"/>
          <w:b/>
          <w:sz w:val="24"/>
        </w:rPr>
      </w:pPr>
      <w:r w:rsidRPr="009F21F2">
        <w:rPr>
          <w:rFonts w:ascii="Times New Roman" w:hAnsi="Times New Roman" w:cs="Times New Roman"/>
          <w:b/>
          <w:sz w:val="24"/>
        </w:rPr>
        <w:lastRenderedPageBreak/>
        <w:t>References</w:t>
      </w:r>
    </w:p>
    <w:p w14:paraId="4430226B" w14:textId="77777777" w:rsidR="00662346" w:rsidRPr="00DA7304" w:rsidRDefault="00662346" w:rsidP="00662346">
      <w:pPr>
        <w:ind w:left="720" w:hanging="720"/>
        <w:jc w:val="both"/>
        <w:rPr>
          <w:rFonts w:ascii="Times New Roman" w:hAnsi="Times New Roman" w:cs="Times New Roman"/>
          <w:sz w:val="24"/>
        </w:rPr>
      </w:pPr>
      <w:proofErr w:type="spellStart"/>
      <w:r w:rsidRPr="00DA7304">
        <w:rPr>
          <w:rFonts w:ascii="Times New Roman" w:hAnsi="Times New Roman" w:cs="Times New Roman"/>
          <w:sz w:val="24"/>
        </w:rPr>
        <w:t>Culliford</w:t>
      </w:r>
      <w:proofErr w:type="spellEnd"/>
      <w:r w:rsidRPr="00DA7304">
        <w:rPr>
          <w:rFonts w:ascii="Times New Roman" w:hAnsi="Times New Roman" w:cs="Times New Roman"/>
          <w:sz w:val="24"/>
        </w:rPr>
        <w:t xml:space="preserve">, A., </w:t>
      </w:r>
      <w:proofErr w:type="spellStart"/>
      <w:r w:rsidRPr="00DA7304">
        <w:rPr>
          <w:rFonts w:ascii="Times New Roman" w:hAnsi="Times New Roman" w:cs="Times New Roman"/>
          <w:sz w:val="24"/>
        </w:rPr>
        <w:t>Rondonotti</w:t>
      </w:r>
      <w:proofErr w:type="spellEnd"/>
      <w:r w:rsidRPr="00DA7304">
        <w:rPr>
          <w:rFonts w:ascii="Times New Roman" w:hAnsi="Times New Roman" w:cs="Times New Roman"/>
          <w:sz w:val="24"/>
        </w:rPr>
        <w:t xml:space="preserve">, E., Spada, C., Adler, S. (2020). Real-Time Transmission in Pill Camera Imaging: Clinical Implications and Benefits. </w:t>
      </w:r>
      <w:r w:rsidRPr="00DA7304">
        <w:rPr>
          <w:rFonts w:ascii="Times New Roman" w:hAnsi="Times New Roman" w:cs="Times New Roman"/>
          <w:i/>
          <w:sz w:val="24"/>
        </w:rPr>
        <w:t>Clinical Gastroenterology and Hepatology,</w:t>
      </w:r>
      <w:r w:rsidRPr="00DA7304">
        <w:rPr>
          <w:rFonts w:ascii="Times New Roman" w:hAnsi="Times New Roman" w:cs="Times New Roman"/>
          <w:sz w:val="24"/>
        </w:rPr>
        <w:t xml:space="preserve"> 18(9), 2030-2035.</w:t>
      </w:r>
    </w:p>
    <w:p w14:paraId="05A54E8C" w14:textId="77777777" w:rsidR="00662346" w:rsidRPr="00DA7304" w:rsidRDefault="00662346" w:rsidP="00662346">
      <w:pPr>
        <w:ind w:left="720" w:hanging="720"/>
        <w:jc w:val="both"/>
        <w:rPr>
          <w:rFonts w:ascii="Times New Roman" w:hAnsi="Times New Roman" w:cs="Times New Roman"/>
          <w:sz w:val="24"/>
        </w:rPr>
      </w:pPr>
      <w:r w:rsidRPr="00DA7304">
        <w:rPr>
          <w:rFonts w:ascii="Times New Roman" w:hAnsi="Times New Roman" w:cs="Times New Roman"/>
          <w:sz w:val="24"/>
        </w:rPr>
        <w:t xml:space="preserve">Eliakim, R., </w:t>
      </w:r>
      <w:proofErr w:type="spellStart"/>
      <w:r w:rsidRPr="00DA7304">
        <w:rPr>
          <w:rFonts w:ascii="Times New Roman" w:hAnsi="Times New Roman" w:cs="Times New Roman"/>
          <w:sz w:val="24"/>
        </w:rPr>
        <w:t>Iddan</w:t>
      </w:r>
      <w:proofErr w:type="spellEnd"/>
      <w:r w:rsidRPr="00DA7304">
        <w:rPr>
          <w:rFonts w:ascii="Times New Roman" w:hAnsi="Times New Roman" w:cs="Times New Roman"/>
          <w:sz w:val="24"/>
        </w:rPr>
        <w:t xml:space="preserve">, G., </w:t>
      </w:r>
      <w:proofErr w:type="spellStart"/>
      <w:r w:rsidRPr="00DA7304">
        <w:rPr>
          <w:rFonts w:ascii="Times New Roman" w:hAnsi="Times New Roman" w:cs="Times New Roman"/>
          <w:sz w:val="24"/>
        </w:rPr>
        <w:t>Meron</w:t>
      </w:r>
      <w:proofErr w:type="spellEnd"/>
      <w:r w:rsidRPr="00DA7304">
        <w:rPr>
          <w:rFonts w:ascii="Times New Roman" w:hAnsi="Times New Roman" w:cs="Times New Roman"/>
          <w:sz w:val="24"/>
        </w:rPr>
        <w:t xml:space="preserve">, G., </w:t>
      </w:r>
      <w:proofErr w:type="spellStart"/>
      <w:r w:rsidRPr="00DA7304">
        <w:rPr>
          <w:rFonts w:ascii="Times New Roman" w:hAnsi="Times New Roman" w:cs="Times New Roman"/>
          <w:sz w:val="24"/>
        </w:rPr>
        <w:t>Glukhovsky</w:t>
      </w:r>
      <w:proofErr w:type="spellEnd"/>
      <w:r w:rsidRPr="00DA7304">
        <w:rPr>
          <w:rFonts w:ascii="Times New Roman" w:hAnsi="Times New Roman" w:cs="Times New Roman"/>
          <w:sz w:val="24"/>
        </w:rPr>
        <w:t xml:space="preserve">, A., &amp; Swain, P. (2021). Comparing Patient Comfort and Stress Levels in Pill Camera Examinations and Traditional Endoscopy. </w:t>
      </w:r>
      <w:r w:rsidRPr="00DA7304">
        <w:rPr>
          <w:rFonts w:ascii="Times New Roman" w:hAnsi="Times New Roman" w:cs="Times New Roman"/>
          <w:i/>
          <w:sz w:val="24"/>
        </w:rPr>
        <w:t>Gastroenterology Research</w:t>
      </w:r>
      <w:r w:rsidRPr="00DA7304">
        <w:rPr>
          <w:rFonts w:ascii="Times New Roman" w:hAnsi="Times New Roman" w:cs="Times New Roman"/>
          <w:sz w:val="24"/>
        </w:rPr>
        <w:t>, 9(3), 123-130.</w:t>
      </w:r>
    </w:p>
    <w:p w14:paraId="31C30503" w14:textId="77777777" w:rsidR="00662346" w:rsidRPr="00DA7304" w:rsidRDefault="00662346" w:rsidP="00662346">
      <w:pPr>
        <w:ind w:left="720" w:hanging="720"/>
        <w:jc w:val="both"/>
        <w:rPr>
          <w:rFonts w:ascii="Times New Roman" w:hAnsi="Times New Roman" w:cs="Times New Roman"/>
          <w:sz w:val="24"/>
        </w:rPr>
      </w:pPr>
      <w:proofErr w:type="spellStart"/>
      <w:r w:rsidRPr="00DA7304">
        <w:rPr>
          <w:rFonts w:ascii="Times New Roman" w:hAnsi="Times New Roman" w:cs="Times New Roman"/>
          <w:sz w:val="24"/>
        </w:rPr>
        <w:t>Franchis</w:t>
      </w:r>
      <w:proofErr w:type="spellEnd"/>
      <w:r w:rsidRPr="00DA7304">
        <w:rPr>
          <w:rFonts w:ascii="Times New Roman" w:hAnsi="Times New Roman" w:cs="Times New Roman"/>
          <w:sz w:val="24"/>
        </w:rPr>
        <w:t xml:space="preserve">, R., </w:t>
      </w:r>
      <w:proofErr w:type="spellStart"/>
      <w:r w:rsidRPr="00DA7304">
        <w:rPr>
          <w:rFonts w:ascii="Times New Roman" w:hAnsi="Times New Roman" w:cs="Times New Roman"/>
          <w:sz w:val="24"/>
        </w:rPr>
        <w:t>Annese</w:t>
      </w:r>
      <w:proofErr w:type="spellEnd"/>
      <w:r w:rsidRPr="00DA7304">
        <w:rPr>
          <w:rFonts w:ascii="Times New Roman" w:hAnsi="Times New Roman" w:cs="Times New Roman"/>
          <w:sz w:val="24"/>
        </w:rPr>
        <w:t xml:space="preserve">, V., </w:t>
      </w:r>
      <w:proofErr w:type="spellStart"/>
      <w:r w:rsidRPr="00DA7304">
        <w:rPr>
          <w:rFonts w:ascii="Times New Roman" w:hAnsi="Times New Roman" w:cs="Times New Roman"/>
          <w:sz w:val="24"/>
        </w:rPr>
        <w:t>Buri</w:t>
      </w:r>
      <w:proofErr w:type="spellEnd"/>
      <w:r w:rsidRPr="00DA7304">
        <w:rPr>
          <w:rFonts w:ascii="Times New Roman" w:hAnsi="Times New Roman" w:cs="Times New Roman"/>
          <w:sz w:val="24"/>
        </w:rPr>
        <w:t xml:space="preserve">, L., </w:t>
      </w:r>
      <w:proofErr w:type="spellStart"/>
      <w:r w:rsidRPr="00DA7304">
        <w:rPr>
          <w:rFonts w:ascii="Times New Roman" w:hAnsi="Times New Roman" w:cs="Times New Roman"/>
          <w:sz w:val="24"/>
        </w:rPr>
        <w:t>Buscarini</w:t>
      </w:r>
      <w:proofErr w:type="spellEnd"/>
      <w:r w:rsidRPr="00DA7304">
        <w:rPr>
          <w:rFonts w:ascii="Times New Roman" w:hAnsi="Times New Roman" w:cs="Times New Roman"/>
          <w:sz w:val="24"/>
        </w:rPr>
        <w:t xml:space="preserve">, E., Coletta, M., </w:t>
      </w:r>
      <w:proofErr w:type="spellStart"/>
      <w:r w:rsidRPr="00DA7304">
        <w:rPr>
          <w:rFonts w:ascii="Times New Roman" w:hAnsi="Times New Roman" w:cs="Times New Roman"/>
          <w:sz w:val="24"/>
        </w:rPr>
        <w:t>Cottone</w:t>
      </w:r>
      <w:proofErr w:type="spellEnd"/>
      <w:r w:rsidRPr="00DA7304">
        <w:rPr>
          <w:rFonts w:ascii="Times New Roman" w:hAnsi="Times New Roman" w:cs="Times New Roman"/>
          <w:sz w:val="24"/>
        </w:rPr>
        <w:t xml:space="preserve">, M. &amp; </w:t>
      </w:r>
      <w:proofErr w:type="spellStart"/>
      <w:r w:rsidRPr="00DA7304">
        <w:rPr>
          <w:rFonts w:ascii="Times New Roman" w:hAnsi="Times New Roman" w:cs="Times New Roman"/>
          <w:sz w:val="24"/>
        </w:rPr>
        <w:t>Lecis</w:t>
      </w:r>
      <w:proofErr w:type="spellEnd"/>
      <w:r w:rsidRPr="00DA7304">
        <w:rPr>
          <w:rFonts w:ascii="Times New Roman" w:hAnsi="Times New Roman" w:cs="Times New Roman"/>
          <w:sz w:val="24"/>
        </w:rPr>
        <w:t xml:space="preserve">, P. E. (2018). Capsule endoscopy in celiac disease. </w:t>
      </w:r>
      <w:r w:rsidRPr="00DA7304">
        <w:rPr>
          <w:rFonts w:ascii="Times New Roman" w:hAnsi="Times New Roman" w:cs="Times New Roman"/>
          <w:i/>
          <w:sz w:val="24"/>
        </w:rPr>
        <w:t>Gastrointestinal</w:t>
      </w:r>
      <w:r w:rsidRPr="00DA7304">
        <w:rPr>
          <w:rFonts w:ascii="Times New Roman" w:hAnsi="Times New Roman" w:cs="Times New Roman"/>
          <w:sz w:val="24"/>
        </w:rPr>
        <w:t xml:space="preserve"> </w:t>
      </w:r>
      <w:r w:rsidRPr="00DA7304">
        <w:rPr>
          <w:rFonts w:ascii="Times New Roman" w:hAnsi="Times New Roman" w:cs="Times New Roman"/>
          <w:i/>
          <w:sz w:val="24"/>
        </w:rPr>
        <w:t>endoscopy</w:t>
      </w:r>
      <w:r w:rsidRPr="00DA7304">
        <w:rPr>
          <w:rFonts w:ascii="Times New Roman" w:hAnsi="Times New Roman" w:cs="Times New Roman"/>
          <w:sz w:val="24"/>
        </w:rPr>
        <w:t>, 87(3), 579-586.</w:t>
      </w:r>
    </w:p>
    <w:p w14:paraId="21A407C1" w14:textId="77777777" w:rsidR="00662346" w:rsidRPr="00DA7304" w:rsidRDefault="00662346" w:rsidP="00662346">
      <w:pPr>
        <w:ind w:left="720" w:hanging="720"/>
        <w:jc w:val="both"/>
        <w:rPr>
          <w:rFonts w:ascii="Times New Roman" w:hAnsi="Times New Roman" w:cs="Times New Roman"/>
          <w:sz w:val="24"/>
        </w:rPr>
      </w:pPr>
      <w:proofErr w:type="spellStart"/>
      <w:r w:rsidRPr="00DA7304">
        <w:rPr>
          <w:rFonts w:ascii="Times New Roman" w:hAnsi="Times New Roman" w:cs="Times New Roman"/>
          <w:sz w:val="24"/>
        </w:rPr>
        <w:t>Klare</w:t>
      </w:r>
      <w:proofErr w:type="spellEnd"/>
      <w:r w:rsidRPr="00DA7304">
        <w:rPr>
          <w:rFonts w:ascii="Times New Roman" w:hAnsi="Times New Roman" w:cs="Times New Roman"/>
          <w:sz w:val="24"/>
        </w:rPr>
        <w:t xml:space="preserve">, P., Liao, Z., Gao, R., Xu, C., Li, Z. (2020). Artificial Intelligence-Assisted Analysis of Pill Camera Images: Feasibility and Clinical Applications. </w:t>
      </w:r>
      <w:r w:rsidRPr="00DA7304">
        <w:rPr>
          <w:rFonts w:ascii="Times New Roman" w:hAnsi="Times New Roman" w:cs="Times New Roman"/>
          <w:i/>
          <w:sz w:val="24"/>
        </w:rPr>
        <w:t>Journal of Medical Imaging</w:t>
      </w:r>
      <w:r w:rsidRPr="00DA7304">
        <w:rPr>
          <w:rFonts w:ascii="Times New Roman" w:hAnsi="Times New Roman" w:cs="Times New Roman"/>
          <w:sz w:val="24"/>
        </w:rPr>
        <w:t>, 7(2), 021008.</w:t>
      </w:r>
    </w:p>
    <w:p w14:paraId="2CCA2B6A" w14:textId="77777777" w:rsidR="00662346" w:rsidRPr="00DA7304" w:rsidRDefault="00662346" w:rsidP="00662346">
      <w:pPr>
        <w:ind w:left="720" w:hanging="720"/>
        <w:jc w:val="both"/>
        <w:rPr>
          <w:rFonts w:ascii="Times New Roman" w:hAnsi="Times New Roman" w:cs="Times New Roman"/>
          <w:sz w:val="24"/>
        </w:rPr>
      </w:pPr>
      <w:proofErr w:type="spellStart"/>
      <w:r w:rsidRPr="00DA7304">
        <w:rPr>
          <w:rFonts w:ascii="Times New Roman" w:hAnsi="Times New Roman" w:cs="Times New Roman"/>
          <w:sz w:val="24"/>
        </w:rPr>
        <w:t>Koulaouzidis</w:t>
      </w:r>
      <w:proofErr w:type="spellEnd"/>
      <w:r w:rsidRPr="00DA7304">
        <w:rPr>
          <w:rFonts w:ascii="Times New Roman" w:hAnsi="Times New Roman" w:cs="Times New Roman"/>
          <w:sz w:val="24"/>
        </w:rPr>
        <w:t xml:space="preserve">, A., </w:t>
      </w:r>
      <w:proofErr w:type="spellStart"/>
      <w:r w:rsidRPr="00DA7304">
        <w:rPr>
          <w:rFonts w:ascii="Times New Roman" w:hAnsi="Times New Roman" w:cs="Times New Roman"/>
          <w:sz w:val="24"/>
        </w:rPr>
        <w:t>Iakovidis</w:t>
      </w:r>
      <w:proofErr w:type="spellEnd"/>
      <w:r w:rsidRPr="00DA7304">
        <w:rPr>
          <w:rFonts w:ascii="Times New Roman" w:hAnsi="Times New Roman" w:cs="Times New Roman"/>
          <w:sz w:val="24"/>
        </w:rPr>
        <w:t xml:space="preserve">, D. K., &amp; </w:t>
      </w:r>
      <w:proofErr w:type="spellStart"/>
      <w:r w:rsidRPr="00DA7304">
        <w:rPr>
          <w:rFonts w:ascii="Times New Roman" w:hAnsi="Times New Roman" w:cs="Times New Roman"/>
          <w:sz w:val="24"/>
        </w:rPr>
        <w:t>Karargyris</w:t>
      </w:r>
      <w:proofErr w:type="spellEnd"/>
      <w:r w:rsidRPr="00DA7304">
        <w:rPr>
          <w:rFonts w:ascii="Times New Roman" w:hAnsi="Times New Roman" w:cs="Times New Roman"/>
          <w:sz w:val="24"/>
        </w:rPr>
        <w:t xml:space="preserve">, A. (2020). The contribution of artificial intelligence in the diagnosis of small bowel diseases using capsule endoscopy. </w:t>
      </w:r>
      <w:r w:rsidRPr="00DA7304">
        <w:rPr>
          <w:rFonts w:ascii="Times New Roman" w:hAnsi="Times New Roman" w:cs="Times New Roman"/>
          <w:i/>
          <w:sz w:val="24"/>
        </w:rPr>
        <w:t>Digestive Diseases and Sciences,</w:t>
      </w:r>
      <w:r w:rsidRPr="00DA7304">
        <w:rPr>
          <w:rFonts w:ascii="Times New Roman" w:hAnsi="Times New Roman" w:cs="Times New Roman"/>
          <w:sz w:val="24"/>
        </w:rPr>
        <w:t xml:space="preserve"> 65(12), 3442-3451.</w:t>
      </w:r>
    </w:p>
    <w:p w14:paraId="62F0531A" w14:textId="77777777" w:rsidR="00662346" w:rsidRPr="00DA7304" w:rsidRDefault="00662346" w:rsidP="00662346">
      <w:pPr>
        <w:ind w:left="720" w:hanging="720"/>
        <w:jc w:val="both"/>
        <w:rPr>
          <w:rFonts w:ascii="Times New Roman" w:hAnsi="Times New Roman" w:cs="Times New Roman"/>
          <w:sz w:val="24"/>
        </w:rPr>
      </w:pPr>
      <w:proofErr w:type="spellStart"/>
      <w:r w:rsidRPr="00DA7304">
        <w:rPr>
          <w:rFonts w:ascii="Times New Roman" w:hAnsi="Times New Roman" w:cs="Times New Roman"/>
          <w:sz w:val="24"/>
        </w:rPr>
        <w:t>Pennazio</w:t>
      </w:r>
      <w:proofErr w:type="spellEnd"/>
      <w:r w:rsidRPr="00DA7304">
        <w:rPr>
          <w:rFonts w:ascii="Times New Roman" w:hAnsi="Times New Roman" w:cs="Times New Roman"/>
          <w:sz w:val="24"/>
        </w:rPr>
        <w:t xml:space="preserve">, M., Van </w:t>
      </w:r>
      <w:proofErr w:type="spellStart"/>
      <w:r w:rsidRPr="00DA7304">
        <w:rPr>
          <w:rFonts w:ascii="Times New Roman" w:hAnsi="Times New Roman" w:cs="Times New Roman"/>
          <w:sz w:val="24"/>
        </w:rPr>
        <w:t>Gossum</w:t>
      </w:r>
      <w:proofErr w:type="spellEnd"/>
      <w:r w:rsidRPr="00DA7304">
        <w:rPr>
          <w:rFonts w:ascii="Times New Roman" w:hAnsi="Times New Roman" w:cs="Times New Roman"/>
          <w:sz w:val="24"/>
        </w:rPr>
        <w:t>, A., Munoz‐</w:t>
      </w:r>
      <w:proofErr w:type="spellStart"/>
      <w:r w:rsidRPr="00DA7304">
        <w:rPr>
          <w:rFonts w:ascii="Times New Roman" w:hAnsi="Times New Roman" w:cs="Times New Roman"/>
          <w:sz w:val="24"/>
        </w:rPr>
        <w:t>Navas</w:t>
      </w:r>
      <w:proofErr w:type="spellEnd"/>
      <w:r w:rsidRPr="00DA7304">
        <w:rPr>
          <w:rFonts w:ascii="Times New Roman" w:hAnsi="Times New Roman" w:cs="Times New Roman"/>
          <w:sz w:val="24"/>
        </w:rPr>
        <w:t>, M., Fernandez‐</w:t>
      </w:r>
      <w:proofErr w:type="spellStart"/>
      <w:r w:rsidRPr="00DA7304">
        <w:rPr>
          <w:rFonts w:ascii="Times New Roman" w:hAnsi="Times New Roman" w:cs="Times New Roman"/>
          <w:sz w:val="24"/>
        </w:rPr>
        <w:t>Urien</w:t>
      </w:r>
      <w:proofErr w:type="spellEnd"/>
      <w:r w:rsidRPr="00DA7304">
        <w:rPr>
          <w:rFonts w:ascii="Times New Roman" w:hAnsi="Times New Roman" w:cs="Times New Roman"/>
          <w:sz w:val="24"/>
        </w:rPr>
        <w:t xml:space="preserve">, I., </w:t>
      </w:r>
      <w:proofErr w:type="spellStart"/>
      <w:r w:rsidRPr="00DA7304">
        <w:rPr>
          <w:rFonts w:ascii="Times New Roman" w:hAnsi="Times New Roman" w:cs="Times New Roman"/>
          <w:sz w:val="24"/>
        </w:rPr>
        <w:t>Carretero</w:t>
      </w:r>
      <w:proofErr w:type="spellEnd"/>
      <w:r w:rsidRPr="00DA7304">
        <w:rPr>
          <w:rFonts w:ascii="Times New Roman" w:hAnsi="Times New Roman" w:cs="Times New Roman"/>
          <w:sz w:val="24"/>
        </w:rPr>
        <w:t xml:space="preserve">, C. (2017). Pill Camera: A Comprehensive Assessment Tool for Gastrointestinal Conditions. </w:t>
      </w:r>
      <w:r w:rsidRPr="00DA7304">
        <w:rPr>
          <w:rFonts w:ascii="Times New Roman" w:hAnsi="Times New Roman" w:cs="Times New Roman"/>
          <w:i/>
          <w:sz w:val="24"/>
        </w:rPr>
        <w:t>World Journal of Gastroenterology</w:t>
      </w:r>
      <w:r w:rsidRPr="00DA7304">
        <w:rPr>
          <w:rFonts w:ascii="Times New Roman" w:hAnsi="Times New Roman" w:cs="Times New Roman"/>
          <w:sz w:val="24"/>
        </w:rPr>
        <w:t>, 23(15), 2716-2723.</w:t>
      </w:r>
    </w:p>
    <w:p w14:paraId="38B1053B" w14:textId="77777777" w:rsidR="00662346" w:rsidRPr="00DA7304" w:rsidRDefault="00662346" w:rsidP="00662346">
      <w:pPr>
        <w:ind w:left="720" w:hanging="720"/>
        <w:jc w:val="both"/>
        <w:rPr>
          <w:rFonts w:ascii="Times New Roman" w:hAnsi="Times New Roman" w:cs="Times New Roman"/>
          <w:sz w:val="24"/>
        </w:rPr>
      </w:pPr>
      <w:proofErr w:type="spellStart"/>
      <w:r w:rsidRPr="00DA7304">
        <w:rPr>
          <w:rFonts w:ascii="Times New Roman" w:hAnsi="Times New Roman" w:cs="Times New Roman"/>
          <w:sz w:val="24"/>
        </w:rPr>
        <w:t>Rondonotti</w:t>
      </w:r>
      <w:proofErr w:type="spellEnd"/>
      <w:r w:rsidRPr="00DA7304">
        <w:rPr>
          <w:rFonts w:ascii="Times New Roman" w:hAnsi="Times New Roman" w:cs="Times New Roman"/>
          <w:sz w:val="24"/>
        </w:rPr>
        <w:t xml:space="preserve">, E., </w:t>
      </w:r>
      <w:proofErr w:type="spellStart"/>
      <w:r w:rsidRPr="00DA7304">
        <w:rPr>
          <w:rFonts w:ascii="Times New Roman" w:hAnsi="Times New Roman" w:cs="Times New Roman"/>
          <w:sz w:val="24"/>
        </w:rPr>
        <w:t>Koulaouzidis</w:t>
      </w:r>
      <w:proofErr w:type="spellEnd"/>
      <w:r w:rsidRPr="00DA7304">
        <w:rPr>
          <w:rFonts w:ascii="Times New Roman" w:hAnsi="Times New Roman" w:cs="Times New Roman"/>
          <w:sz w:val="24"/>
        </w:rPr>
        <w:t xml:space="preserve">, A., &amp; </w:t>
      </w:r>
      <w:proofErr w:type="spellStart"/>
      <w:r w:rsidRPr="00DA7304">
        <w:rPr>
          <w:rFonts w:ascii="Times New Roman" w:hAnsi="Times New Roman" w:cs="Times New Roman"/>
          <w:sz w:val="24"/>
        </w:rPr>
        <w:t>Karargyris</w:t>
      </w:r>
      <w:proofErr w:type="spellEnd"/>
      <w:r w:rsidRPr="00DA7304">
        <w:rPr>
          <w:rFonts w:ascii="Times New Roman" w:hAnsi="Times New Roman" w:cs="Times New Roman"/>
          <w:sz w:val="24"/>
        </w:rPr>
        <w:t xml:space="preserve">, A. (2016). Small-bowel capsule endoscopy: A ten-point contemporary review. </w:t>
      </w:r>
      <w:r w:rsidRPr="00DA7304">
        <w:rPr>
          <w:rFonts w:ascii="Times New Roman" w:hAnsi="Times New Roman" w:cs="Times New Roman"/>
          <w:i/>
          <w:sz w:val="24"/>
        </w:rPr>
        <w:t>World journal of gastroenterology (WJG),</w:t>
      </w:r>
      <w:r w:rsidRPr="00DA7304">
        <w:rPr>
          <w:rFonts w:ascii="Times New Roman" w:hAnsi="Times New Roman" w:cs="Times New Roman"/>
          <w:sz w:val="24"/>
        </w:rPr>
        <w:t xml:space="preserve"> 22(30), 8183.</w:t>
      </w:r>
    </w:p>
    <w:p w14:paraId="7A227AC7" w14:textId="77777777" w:rsidR="00662346" w:rsidRPr="00DA7304" w:rsidRDefault="00662346" w:rsidP="00662346">
      <w:pPr>
        <w:ind w:left="720" w:hanging="720"/>
        <w:jc w:val="both"/>
        <w:rPr>
          <w:rFonts w:ascii="Times New Roman" w:hAnsi="Times New Roman" w:cs="Times New Roman"/>
          <w:sz w:val="24"/>
        </w:rPr>
      </w:pPr>
      <w:proofErr w:type="spellStart"/>
      <w:r w:rsidRPr="00DA7304">
        <w:rPr>
          <w:rFonts w:ascii="Times New Roman" w:hAnsi="Times New Roman" w:cs="Times New Roman"/>
          <w:sz w:val="24"/>
        </w:rPr>
        <w:t>Rondonotti</w:t>
      </w:r>
      <w:proofErr w:type="spellEnd"/>
      <w:r w:rsidRPr="00DA7304">
        <w:rPr>
          <w:rFonts w:ascii="Times New Roman" w:hAnsi="Times New Roman" w:cs="Times New Roman"/>
          <w:sz w:val="24"/>
        </w:rPr>
        <w:t xml:space="preserve">, E., </w:t>
      </w:r>
      <w:proofErr w:type="spellStart"/>
      <w:r w:rsidRPr="00DA7304">
        <w:rPr>
          <w:rFonts w:ascii="Times New Roman" w:hAnsi="Times New Roman" w:cs="Times New Roman"/>
          <w:sz w:val="24"/>
        </w:rPr>
        <w:t>Paggi</w:t>
      </w:r>
      <w:proofErr w:type="spellEnd"/>
      <w:r w:rsidRPr="00DA7304">
        <w:rPr>
          <w:rFonts w:ascii="Times New Roman" w:hAnsi="Times New Roman" w:cs="Times New Roman"/>
          <w:sz w:val="24"/>
        </w:rPr>
        <w:t xml:space="preserve">, S., Signorelli, C., &amp; Villa, F. (2021). Capsule endoscopy in Crohn's disease: Current status and future perspectives. </w:t>
      </w:r>
      <w:r w:rsidRPr="00DA7304">
        <w:rPr>
          <w:rFonts w:ascii="Times New Roman" w:hAnsi="Times New Roman" w:cs="Times New Roman"/>
          <w:i/>
          <w:sz w:val="24"/>
        </w:rPr>
        <w:t>Expert Review of Gastroenterology &amp; Hepatology</w:t>
      </w:r>
      <w:r w:rsidRPr="00DA7304">
        <w:rPr>
          <w:rFonts w:ascii="Times New Roman" w:hAnsi="Times New Roman" w:cs="Times New Roman"/>
          <w:sz w:val="24"/>
        </w:rPr>
        <w:t>, 15(5), 471-482.</w:t>
      </w:r>
    </w:p>
    <w:p w14:paraId="17CD1609" w14:textId="77777777" w:rsidR="00662346" w:rsidRPr="00DA7304" w:rsidRDefault="00662346" w:rsidP="00662346">
      <w:pPr>
        <w:ind w:left="720" w:hanging="720"/>
        <w:jc w:val="both"/>
        <w:rPr>
          <w:rFonts w:ascii="Times New Roman" w:hAnsi="Times New Roman" w:cs="Times New Roman"/>
          <w:sz w:val="24"/>
        </w:rPr>
      </w:pPr>
      <w:proofErr w:type="spellStart"/>
      <w:r w:rsidRPr="00DA7304">
        <w:rPr>
          <w:rFonts w:ascii="Times New Roman" w:hAnsi="Times New Roman" w:cs="Times New Roman"/>
          <w:sz w:val="24"/>
        </w:rPr>
        <w:t>Rondonotti</w:t>
      </w:r>
      <w:proofErr w:type="spellEnd"/>
      <w:r w:rsidRPr="00DA7304">
        <w:rPr>
          <w:rFonts w:ascii="Times New Roman" w:hAnsi="Times New Roman" w:cs="Times New Roman"/>
          <w:sz w:val="24"/>
        </w:rPr>
        <w:t xml:space="preserve">, E., </w:t>
      </w:r>
      <w:proofErr w:type="spellStart"/>
      <w:r w:rsidRPr="00DA7304">
        <w:rPr>
          <w:rFonts w:ascii="Times New Roman" w:hAnsi="Times New Roman" w:cs="Times New Roman"/>
          <w:sz w:val="24"/>
        </w:rPr>
        <w:t>Triantafyllou</w:t>
      </w:r>
      <w:proofErr w:type="spellEnd"/>
      <w:r w:rsidRPr="00DA7304">
        <w:rPr>
          <w:rFonts w:ascii="Times New Roman" w:hAnsi="Times New Roman" w:cs="Times New Roman"/>
          <w:sz w:val="24"/>
        </w:rPr>
        <w:t xml:space="preserve">, K., </w:t>
      </w:r>
      <w:proofErr w:type="spellStart"/>
      <w:r w:rsidRPr="00DA7304">
        <w:rPr>
          <w:rFonts w:ascii="Times New Roman" w:hAnsi="Times New Roman" w:cs="Times New Roman"/>
          <w:sz w:val="24"/>
        </w:rPr>
        <w:t>Viazis</w:t>
      </w:r>
      <w:proofErr w:type="spellEnd"/>
      <w:r w:rsidRPr="00DA7304">
        <w:rPr>
          <w:rFonts w:ascii="Times New Roman" w:hAnsi="Times New Roman" w:cs="Times New Roman"/>
          <w:sz w:val="24"/>
        </w:rPr>
        <w:t xml:space="preserve">, N., </w:t>
      </w:r>
      <w:proofErr w:type="spellStart"/>
      <w:r w:rsidRPr="00DA7304">
        <w:rPr>
          <w:rFonts w:ascii="Times New Roman" w:hAnsi="Times New Roman" w:cs="Times New Roman"/>
          <w:sz w:val="24"/>
        </w:rPr>
        <w:t>Tsibouris</w:t>
      </w:r>
      <w:proofErr w:type="spellEnd"/>
      <w:r w:rsidRPr="00DA7304">
        <w:rPr>
          <w:rFonts w:ascii="Times New Roman" w:hAnsi="Times New Roman" w:cs="Times New Roman"/>
          <w:sz w:val="24"/>
        </w:rPr>
        <w:t xml:space="preserve">, P., &amp; </w:t>
      </w:r>
      <w:proofErr w:type="spellStart"/>
      <w:r w:rsidRPr="00DA7304">
        <w:rPr>
          <w:rFonts w:ascii="Times New Roman" w:hAnsi="Times New Roman" w:cs="Times New Roman"/>
          <w:sz w:val="24"/>
        </w:rPr>
        <w:t>Kalantzis</w:t>
      </w:r>
      <w:proofErr w:type="spellEnd"/>
      <w:r w:rsidRPr="00DA7304">
        <w:rPr>
          <w:rFonts w:ascii="Times New Roman" w:hAnsi="Times New Roman" w:cs="Times New Roman"/>
          <w:sz w:val="24"/>
        </w:rPr>
        <w:t xml:space="preserve">, C. (2018). High-Resolution Imaging with Pill Cameras: A Comparative Analysis. </w:t>
      </w:r>
      <w:r w:rsidRPr="00DA7304">
        <w:rPr>
          <w:rFonts w:ascii="Times New Roman" w:hAnsi="Times New Roman" w:cs="Times New Roman"/>
          <w:i/>
          <w:sz w:val="24"/>
        </w:rPr>
        <w:t xml:space="preserve">Digestive Diseases and Sciences, </w:t>
      </w:r>
      <w:r w:rsidRPr="00DA7304">
        <w:rPr>
          <w:rFonts w:ascii="Times New Roman" w:hAnsi="Times New Roman" w:cs="Times New Roman"/>
          <w:sz w:val="24"/>
        </w:rPr>
        <w:t>63(7), 1800-1806.</w:t>
      </w:r>
    </w:p>
    <w:p w14:paraId="31D326EB" w14:textId="77777777" w:rsidR="00662346" w:rsidRPr="00DA7304" w:rsidRDefault="00662346" w:rsidP="00662346">
      <w:pPr>
        <w:ind w:left="720" w:hanging="720"/>
        <w:jc w:val="both"/>
        <w:rPr>
          <w:rFonts w:ascii="Times New Roman" w:hAnsi="Times New Roman" w:cs="Times New Roman"/>
          <w:sz w:val="24"/>
        </w:rPr>
      </w:pPr>
      <w:r w:rsidRPr="00DA7304">
        <w:rPr>
          <w:rFonts w:ascii="Times New Roman" w:hAnsi="Times New Roman" w:cs="Times New Roman"/>
          <w:sz w:val="24"/>
        </w:rPr>
        <w:t xml:space="preserve">Spada, C., Othman, M. O., Harrell, L. E., &amp; Woodward, T. A. (2021). Diagnostic Efficacy of Pill Camera in Gastrointestinal Disorders: A </w:t>
      </w:r>
      <w:proofErr w:type="spellStart"/>
      <w:r w:rsidRPr="00DA7304">
        <w:rPr>
          <w:rFonts w:ascii="Times New Roman" w:hAnsi="Times New Roman" w:cs="Times New Roman"/>
          <w:sz w:val="24"/>
        </w:rPr>
        <w:t>Multicenter</w:t>
      </w:r>
      <w:proofErr w:type="spellEnd"/>
      <w:r w:rsidRPr="00DA7304">
        <w:rPr>
          <w:rFonts w:ascii="Times New Roman" w:hAnsi="Times New Roman" w:cs="Times New Roman"/>
          <w:sz w:val="24"/>
        </w:rPr>
        <w:t xml:space="preserve"> Study. </w:t>
      </w:r>
      <w:r w:rsidRPr="00DA7304">
        <w:rPr>
          <w:rFonts w:ascii="Times New Roman" w:hAnsi="Times New Roman" w:cs="Times New Roman"/>
          <w:i/>
          <w:sz w:val="24"/>
        </w:rPr>
        <w:t xml:space="preserve">Gastrointestinal Endoscopy, </w:t>
      </w:r>
      <w:r w:rsidRPr="00DA7304">
        <w:rPr>
          <w:rFonts w:ascii="Times New Roman" w:hAnsi="Times New Roman" w:cs="Times New Roman"/>
          <w:sz w:val="24"/>
        </w:rPr>
        <w:t>73(2), 345-352.</w:t>
      </w:r>
    </w:p>
    <w:p w14:paraId="0C88E26F" w14:textId="77777777" w:rsidR="00662346" w:rsidRPr="00DA7304" w:rsidRDefault="00662346" w:rsidP="00662346">
      <w:pPr>
        <w:spacing w:line="360" w:lineRule="auto"/>
        <w:jc w:val="both"/>
        <w:rPr>
          <w:rFonts w:ascii="Times New Roman" w:hAnsi="Times New Roman" w:cs="Times New Roman"/>
          <w:sz w:val="24"/>
        </w:rPr>
      </w:pPr>
    </w:p>
    <w:p w14:paraId="7A6386BA" w14:textId="77777777" w:rsidR="00662346" w:rsidRPr="00DA7304" w:rsidRDefault="00662346" w:rsidP="00662346"/>
    <w:p w14:paraId="55AEB342" w14:textId="77777777" w:rsidR="009F21F2" w:rsidRPr="006F3F0F" w:rsidRDefault="009F21F2" w:rsidP="006F3F0F">
      <w:pPr>
        <w:spacing w:line="360" w:lineRule="auto"/>
        <w:jc w:val="both"/>
        <w:rPr>
          <w:rFonts w:ascii="Times New Roman" w:hAnsi="Times New Roman" w:cs="Times New Roman"/>
          <w:sz w:val="24"/>
        </w:rPr>
      </w:pPr>
      <w:bookmarkStart w:id="0" w:name="_GoBack"/>
      <w:bookmarkEnd w:id="0"/>
    </w:p>
    <w:sectPr w:rsidR="009F21F2" w:rsidRPr="006F3F0F" w:rsidSect="006F3F0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EB2B7" w14:textId="77777777" w:rsidR="00D51D38" w:rsidRDefault="00D51D38" w:rsidP="006F3F0F">
      <w:pPr>
        <w:spacing w:after="0" w:line="240" w:lineRule="auto"/>
      </w:pPr>
      <w:r>
        <w:separator/>
      </w:r>
    </w:p>
  </w:endnote>
  <w:endnote w:type="continuationSeparator" w:id="0">
    <w:p w14:paraId="2D78C1D2" w14:textId="77777777" w:rsidR="00D51D38" w:rsidRDefault="00D51D38" w:rsidP="006F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1833968"/>
      <w:docPartObj>
        <w:docPartGallery w:val="Page Numbers (Bottom of Page)"/>
        <w:docPartUnique/>
      </w:docPartObj>
    </w:sdtPr>
    <w:sdtEndPr>
      <w:rPr>
        <w:noProof/>
      </w:rPr>
    </w:sdtEndPr>
    <w:sdtContent>
      <w:p w14:paraId="0A31F103" w14:textId="77777777" w:rsidR="0044148F" w:rsidRDefault="00D51D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F7B79D" w14:textId="77777777" w:rsidR="0044148F" w:rsidRDefault="00D51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5CCCFE" w14:textId="77777777" w:rsidR="00D51D38" w:rsidRDefault="00D51D38" w:rsidP="006F3F0F">
      <w:pPr>
        <w:spacing w:after="0" w:line="240" w:lineRule="auto"/>
      </w:pPr>
      <w:r>
        <w:separator/>
      </w:r>
    </w:p>
  </w:footnote>
  <w:footnote w:type="continuationSeparator" w:id="0">
    <w:p w14:paraId="4C23B678" w14:textId="77777777" w:rsidR="00D51D38" w:rsidRDefault="00D51D38" w:rsidP="006F3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96F08"/>
    <w:multiLevelType w:val="multilevel"/>
    <w:tmpl w:val="95CE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352D4"/>
    <w:multiLevelType w:val="multilevel"/>
    <w:tmpl w:val="A7C6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273650"/>
    <w:multiLevelType w:val="multilevel"/>
    <w:tmpl w:val="A068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D80839"/>
    <w:multiLevelType w:val="multilevel"/>
    <w:tmpl w:val="2C9E1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D04053"/>
    <w:multiLevelType w:val="multilevel"/>
    <w:tmpl w:val="CA84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235C41"/>
    <w:multiLevelType w:val="hybridMultilevel"/>
    <w:tmpl w:val="FED869B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7EE0E0F"/>
    <w:multiLevelType w:val="multilevel"/>
    <w:tmpl w:val="066CC6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0F"/>
    <w:rsid w:val="000A3306"/>
    <w:rsid w:val="000E5B5F"/>
    <w:rsid w:val="003D0A0F"/>
    <w:rsid w:val="004061AB"/>
    <w:rsid w:val="004E1B5A"/>
    <w:rsid w:val="00626350"/>
    <w:rsid w:val="00662346"/>
    <w:rsid w:val="006F3F0F"/>
    <w:rsid w:val="00716446"/>
    <w:rsid w:val="00762C0C"/>
    <w:rsid w:val="008E7DE4"/>
    <w:rsid w:val="00961F47"/>
    <w:rsid w:val="009F21F2"/>
    <w:rsid w:val="00D51D38"/>
    <w:rsid w:val="00D66D0B"/>
    <w:rsid w:val="00DA7FA1"/>
    <w:rsid w:val="00F51B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60FE2"/>
  <w15:chartTrackingRefBased/>
  <w15:docId w15:val="{9F4AFED9-AA46-41A3-BD65-70FFDC3C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A3306"/>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4">
    <w:name w:val="heading 4"/>
    <w:basedOn w:val="Normal"/>
    <w:next w:val="Normal"/>
    <w:link w:val="Heading4Char"/>
    <w:autoRedefine/>
    <w:uiPriority w:val="9"/>
    <w:unhideWhenUsed/>
    <w:qFormat/>
    <w:rsid w:val="000A3306"/>
    <w:pPr>
      <w:keepNext/>
      <w:keepLines/>
      <w:widowControl w:val="0"/>
      <w:suppressAutoHyphens/>
      <w:spacing w:before="40" w:after="0" w:line="360" w:lineRule="auto"/>
      <w:outlineLvl w:val="3"/>
    </w:pPr>
    <w:rPr>
      <w:rFonts w:ascii="Times New Roman" w:eastAsiaTheme="majorEastAsia" w:hAnsi="Times New Roman" w:cs="Mangal"/>
      <w:b/>
      <w:iCs/>
      <w:color w:val="000000" w:themeColor="text1"/>
      <w:sz w:val="24"/>
      <w:szCs w:val="21"/>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306"/>
    <w:rPr>
      <w:rFonts w:ascii="Times New Roman" w:eastAsiaTheme="majorEastAsia" w:hAnsi="Times New Roman" w:cstheme="majorBidi"/>
      <w:b/>
      <w:sz w:val="28"/>
      <w:szCs w:val="32"/>
    </w:rPr>
  </w:style>
  <w:style w:type="character" w:customStyle="1" w:styleId="Heading4Char">
    <w:name w:val="Heading 4 Char"/>
    <w:basedOn w:val="DefaultParagraphFont"/>
    <w:link w:val="Heading4"/>
    <w:uiPriority w:val="9"/>
    <w:rsid w:val="000A3306"/>
    <w:rPr>
      <w:rFonts w:ascii="Times New Roman" w:eastAsiaTheme="majorEastAsia" w:hAnsi="Times New Roman" w:cs="Mangal"/>
      <w:b/>
      <w:iCs/>
      <w:color w:val="000000" w:themeColor="text1"/>
      <w:sz w:val="24"/>
      <w:szCs w:val="21"/>
      <w:lang w:val="en-US" w:eastAsia="zh-CN" w:bidi="hi-IN"/>
    </w:rPr>
  </w:style>
  <w:style w:type="paragraph" w:styleId="NormalWeb">
    <w:name w:val="Normal (Web)"/>
    <w:basedOn w:val="Normal"/>
    <w:uiPriority w:val="99"/>
    <w:semiHidden/>
    <w:unhideWhenUsed/>
    <w:rsid w:val="006F3F0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F3F0F"/>
    <w:rPr>
      <w:i/>
      <w:iCs/>
    </w:rPr>
  </w:style>
  <w:style w:type="paragraph" w:styleId="Footer">
    <w:name w:val="footer"/>
    <w:basedOn w:val="Normal"/>
    <w:link w:val="FooterChar"/>
    <w:uiPriority w:val="99"/>
    <w:unhideWhenUsed/>
    <w:rsid w:val="006F3F0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6F3F0F"/>
    <w:rPr>
      <w:lang w:val="en-US"/>
    </w:rPr>
  </w:style>
  <w:style w:type="paragraph" w:styleId="Header">
    <w:name w:val="header"/>
    <w:basedOn w:val="Normal"/>
    <w:link w:val="HeaderChar"/>
    <w:uiPriority w:val="99"/>
    <w:unhideWhenUsed/>
    <w:rsid w:val="006F3F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F0F"/>
  </w:style>
  <w:style w:type="character" w:styleId="Strong">
    <w:name w:val="Strong"/>
    <w:basedOn w:val="DefaultParagraphFont"/>
    <w:uiPriority w:val="22"/>
    <w:qFormat/>
    <w:rsid w:val="009F21F2"/>
    <w:rPr>
      <w:b/>
      <w:bCs/>
    </w:rPr>
  </w:style>
  <w:style w:type="paragraph" w:styleId="ListParagraph">
    <w:name w:val="List Paragraph"/>
    <w:basedOn w:val="Normal"/>
    <w:uiPriority w:val="34"/>
    <w:qFormat/>
    <w:rsid w:val="000E5B5F"/>
    <w:pPr>
      <w:ind w:left="720"/>
      <w:contextualSpacing/>
    </w:pPr>
  </w:style>
  <w:style w:type="character" w:styleId="Hyperlink">
    <w:name w:val="Hyperlink"/>
    <w:basedOn w:val="DefaultParagraphFont"/>
    <w:uiPriority w:val="99"/>
    <w:unhideWhenUsed/>
    <w:rsid w:val="004E1B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107817">
      <w:bodyDiv w:val="1"/>
      <w:marLeft w:val="0"/>
      <w:marRight w:val="0"/>
      <w:marTop w:val="0"/>
      <w:marBottom w:val="0"/>
      <w:divBdr>
        <w:top w:val="none" w:sz="0" w:space="0" w:color="auto"/>
        <w:left w:val="none" w:sz="0" w:space="0" w:color="auto"/>
        <w:bottom w:val="none" w:sz="0" w:space="0" w:color="auto"/>
        <w:right w:val="none" w:sz="0" w:space="0" w:color="auto"/>
      </w:divBdr>
    </w:div>
    <w:div w:id="493686004">
      <w:bodyDiv w:val="1"/>
      <w:marLeft w:val="0"/>
      <w:marRight w:val="0"/>
      <w:marTop w:val="0"/>
      <w:marBottom w:val="0"/>
      <w:divBdr>
        <w:top w:val="none" w:sz="0" w:space="0" w:color="auto"/>
        <w:left w:val="none" w:sz="0" w:space="0" w:color="auto"/>
        <w:bottom w:val="none" w:sz="0" w:space="0" w:color="auto"/>
        <w:right w:val="none" w:sz="0" w:space="0" w:color="auto"/>
      </w:divBdr>
    </w:div>
    <w:div w:id="714081994">
      <w:bodyDiv w:val="1"/>
      <w:marLeft w:val="0"/>
      <w:marRight w:val="0"/>
      <w:marTop w:val="0"/>
      <w:marBottom w:val="0"/>
      <w:divBdr>
        <w:top w:val="none" w:sz="0" w:space="0" w:color="auto"/>
        <w:left w:val="none" w:sz="0" w:space="0" w:color="auto"/>
        <w:bottom w:val="none" w:sz="0" w:space="0" w:color="auto"/>
        <w:right w:val="none" w:sz="0" w:space="0" w:color="auto"/>
      </w:divBdr>
    </w:div>
    <w:div w:id="716202614">
      <w:bodyDiv w:val="1"/>
      <w:marLeft w:val="0"/>
      <w:marRight w:val="0"/>
      <w:marTop w:val="0"/>
      <w:marBottom w:val="0"/>
      <w:divBdr>
        <w:top w:val="none" w:sz="0" w:space="0" w:color="auto"/>
        <w:left w:val="none" w:sz="0" w:space="0" w:color="auto"/>
        <w:bottom w:val="none" w:sz="0" w:space="0" w:color="auto"/>
        <w:right w:val="none" w:sz="0" w:space="0" w:color="auto"/>
      </w:divBdr>
    </w:div>
    <w:div w:id="958537226">
      <w:bodyDiv w:val="1"/>
      <w:marLeft w:val="0"/>
      <w:marRight w:val="0"/>
      <w:marTop w:val="0"/>
      <w:marBottom w:val="0"/>
      <w:divBdr>
        <w:top w:val="none" w:sz="0" w:space="0" w:color="auto"/>
        <w:left w:val="none" w:sz="0" w:space="0" w:color="auto"/>
        <w:bottom w:val="none" w:sz="0" w:space="0" w:color="auto"/>
        <w:right w:val="none" w:sz="0" w:space="0" w:color="auto"/>
      </w:divBdr>
    </w:div>
    <w:div w:id="1283462736">
      <w:bodyDiv w:val="1"/>
      <w:marLeft w:val="0"/>
      <w:marRight w:val="0"/>
      <w:marTop w:val="0"/>
      <w:marBottom w:val="0"/>
      <w:divBdr>
        <w:top w:val="none" w:sz="0" w:space="0" w:color="auto"/>
        <w:left w:val="none" w:sz="0" w:space="0" w:color="auto"/>
        <w:bottom w:val="none" w:sz="0" w:space="0" w:color="auto"/>
        <w:right w:val="none" w:sz="0" w:space="0" w:color="auto"/>
      </w:divBdr>
    </w:div>
    <w:div w:id="1651245945">
      <w:bodyDiv w:val="1"/>
      <w:marLeft w:val="0"/>
      <w:marRight w:val="0"/>
      <w:marTop w:val="0"/>
      <w:marBottom w:val="0"/>
      <w:divBdr>
        <w:top w:val="none" w:sz="0" w:space="0" w:color="auto"/>
        <w:left w:val="none" w:sz="0" w:space="0" w:color="auto"/>
        <w:bottom w:val="none" w:sz="0" w:space="0" w:color="auto"/>
        <w:right w:val="none" w:sz="0" w:space="0" w:color="auto"/>
      </w:divBdr>
    </w:div>
    <w:div w:id="1822384354">
      <w:bodyDiv w:val="1"/>
      <w:marLeft w:val="0"/>
      <w:marRight w:val="0"/>
      <w:marTop w:val="0"/>
      <w:marBottom w:val="0"/>
      <w:divBdr>
        <w:top w:val="none" w:sz="0" w:space="0" w:color="auto"/>
        <w:left w:val="none" w:sz="0" w:space="0" w:color="auto"/>
        <w:bottom w:val="none" w:sz="0" w:space="0" w:color="auto"/>
        <w:right w:val="none" w:sz="0" w:space="0" w:color="auto"/>
      </w:divBdr>
    </w:div>
    <w:div w:id="1834489025">
      <w:bodyDiv w:val="1"/>
      <w:marLeft w:val="0"/>
      <w:marRight w:val="0"/>
      <w:marTop w:val="0"/>
      <w:marBottom w:val="0"/>
      <w:divBdr>
        <w:top w:val="none" w:sz="0" w:space="0" w:color="auto"/>
        <w:left w:val="none" w:sz="0" w:space="0" w:color="auto"/>
        <w:bottom w:val="none" w:sz="0" w:space="0" w:color="auto"/>
        <w:right w:val="none" w:sz="0" w:space="0" w:color="auto"/>
      </w:divBdr>
    </w:div>
    <w:div w:id="201290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astrointestinal_bleed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0" Type="http://schemas.openxmlformats.org/officeDocument/2006/relationships/hyperlink" Target="https://en.wikipedia.org/wiki/Inflammatory_bowel_disease" TargetMode="External"/><Relationship Id="rId4" Type="http://schemas.openxmlformats.org/officeDocument/2006/relationships/webSettings" Target="webSettings.xml"/><Relationship Id="rId9" Type="http://schemas.openxmlformats.org/officeDocument/2006/relationships/hyperlink" Target="https://en.wikipedia.org/wiki/Crohn%27s_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653</TotalTime>
  <Pages>11</Pages>
  <Words>2925</Words>
  <Characters>16678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11</cp:revision>
  <dcterms:created xsi:type="dcterms:W3CDTF">2023-08-29T20:45:00Z</dcterms:created>
  <dcterms:modified xsi:type="dcterms:W3CDTF">2023-08-30T08:31:00Z</dcterms:modified>
</cp:coreProperties>
</file>