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25,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the search goal and what the searcher already knows, with every candidate being an angle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which of the sub-goals the searcher selected it matches best, through the order of its tags, and the results themselves are ordered by how well they match the sub-goal being searched,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and what they already know. Jamie enters the assigned topic, “How green spaces affect wellbeing”, and what the course module covered, “general physical and mental health benefits of nature exposure”. From these two inputs, an LLM generates a list of candidate search directions, referred to in this thesis as sub-goals. Generation starts when Jamie leaves either field with both texts filled in and one of them changed, and a new run replaces only the proposed sub-goals Jamie has not ticked, so the ones she ticked and the ones she wrote herself stay. The LLM generates sixteen candidates in one call and shows eight of them, keeping the other eight in reserve, and every one is an angle the searcher has not mentioned, so the list reaches beyond what the searcher already knows. Jamie’s list, shortened here for illustration, contains six sub-goals. The LLM proposes community access, Indigenous placemaking, policy interventions, and urban planning tradeoffs, and Jamie adds physical health benefits and mental health benefits herself. Jamie decides which of these to work with, can add sub-goals of their own with Add Custom, can ask for another suggestion with Generate more, and can drag any sub-goal to a new place in the list to set the order. Generate more takes the next suggestion from the reserve, and asks the LLM for a new batch only when the reserve is empty, up to 30 sub-goals in all. A sub-goal added by either button starts unselected, and Jamie ticks it to select it. While Jamie types a custom sub-goal, Generate more is hidden. The numbered order of the selected sub-goals is kept and used later to rank sub-goals when a saved result matches several of them equally (see Organization: Saving into Sub-Goals). Pressing Explore saves the two texts and all the sub-goals on the screen, selected or not, in that order, and opens the results page on the first selected one. Only the selected sub-goals are searched, rated, and shown on the results page. The Workspace Overview lists the selected sub-goals first and the unselected ones below them, and each card has a tick, so Jamie can select or unselect a sub-goal there too, as long as at least one stays selected. A candidate Jamie did not select comes back unticked when Jamie reopens the plan, so Jamie can select it later. A sub-goal with saved results is never lost by removing or renaming it: it comes back unticked at the end of the list, so its saved results stay. A saved plan can be reopened and changed, and pressing Explore again replaces it, or writes nothing if Jamie changed nothing.</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Each candidate that the LLM proposes has a “Why?” button, a round “?” on the right edge of the candidate that appears when Jamie hovers over it or moves keyboard focus to it, and that is always visible on touch screens. Selecting the button opens a small card above the candidate, with an arrow pointing to the button and one sentence that says why searching in that direction helps with the search goal, and the card closes with its close button, the Esc key, or a click outside it. For Jamie’s community access, the sentence could read “Searching this helps you discover whether diverse communities benefit equally from urban green spaces.” The LLM writes this reason in the same step that proposes the candidate, so showing it needs no further call. A sub-goal that Jamie adds has no “Why?” button and no reason, because Jamie wrote it. Each sub-goal also carries a small mark after its label that shows where it came from: a black four-pointed star for a sub-goal the LLM proposed, and a black person icon for one that Jamie added or edited. The same two marks follow the sub-goal’s name on every screen that lists sub-goals, so Jamie can tell proposed sub-goals from her own wherever she meets them. The mark is always visible, so Jamie can tell proposed sub-goals from her own at a glance without opening anything, while the “Why?” button appears only on hover, keyboard focus or touch. Jamie can edit or remove any sub-goal, and a proposed sub-goal that Jamie edits becomes Jamie’s own, with no “Why?” button, because its reason explained the old wording. The reason is kept with each proposed sub-goal, selected or not, and appears again when Jamie reopens the plan. The reason gives Jamie something to weigh a candidate by, including a candidate Jamie had not thought of, and it follows the guidance to make clear why the system did what it did (Amershi et al. 2019) and to show the user why a particular output was generated (Weisz et al. 2024). The button only shows the reason, and Jamie still ticks a candidate to select it.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turns to a sub-goal, the LLM generates one short query, two to four plain keywords, from the sub-goal’s own words plus at most one anchor word from the search goal, and the system writes it in the search box for the searcher to run. The query stays short because the library search returns only records that contain every word, so a longer query often returns nothing. Wording a query is hard each time the searcher turns to a new sub-goal, so this support applies to every sub-goal. When Jamie turns to mental health benefits, the system writes “mental health greenspace” in the search box. When Jamie later turns to community access, a different query written for that sub-goal appears there. The system stores the query for each sub-goal. When Jamie returns to a sub-goal, the system writes the last query searched under it in the search box,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the system gives each sub-goal a rating from 0 to 5 for that result by judging how well the result’s metadata (title, abstract, and subject terms) addresses it (see Implementation Note). The searcher never sees these numbers; they are used only to put things in order.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order of the tags carries the rating: the tag at the left names the sub-goal that fits the result best, and the tags after it follow from the stronger fit to the weaker. For example, “Mental health benefits” comes before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sub-goals with the highest ratings are shown as tags, best fit first,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A solid blue tag means Jamie has saved the result under that sub-goal. Every other tag is plain, and no tag or result is marked as the best match, because the order already says so. The results are ordered the same way. The results page puts the result that fits the sub-goal Jamie is searching under best at the top, and the fit falls step by step as Jamie reads down the page. This holds within each page of 10 results: when Jamie loads more, the next 10 are ordered among themselves and added below, and the results already on screen do not move. Results with equal ratings stay in the order the library returned them.</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shows one sentence in the result card that explains why the result sits under that sub-goal (Fig 2, inset), and selecting it again hides the sentence, so Jamie can check why the sub-goal sits where it does on that result before relying on it. The sentence always follows the same three steps. It names the sub-goal in its own words, says what in the result’s record addresses that exact topic by quoting or closely paraphrasing a phrase from the title, subject terms or abstract, and then says how that helps with Jamie’s goal. Under community access, it could read “Covers access to urban parks for low-income residents (‘park access’), which helps your goal of finding out whether diverse communities benefit equally from urban green spaces.” It is one plain sentence of about 20 words, it avoids hedging words such as “might”, and it never shows the rating. What it says follows the rating: a high rating says how the result covers the sub-goal, a middle rating says which part is relevant, a low rating says the result is only loosely related, and a rating of 0 says what the result is about instead. The sentence rests on the record alone, so it cannot claim more than the record says. It also has to match the sub-goal’s specific topic and not only its wider field: a result about urban green space in general does not address Indigenous placemaking unless its record names it, so that result is rated low and its sentence says plainly that it covers only the wider field. When a record has no abstract, the sentence begins “Based on title and subjects only.” </w:t>
      </w:r>
      <w:r>
        <w:rPr>
          <w:rFonts w:ascii="Aptos" w:hAnsi="Aptos" w:eastAsia="Aptos" w:cs="Aptos"/>
          <w:noProof w:val="0"/>
          <w:sz w:val="24"/>
          <w:szCs w:val="24"/>
          <w:lang w:val="en-US"/>
        </w:rPr>
        <w:t>Showing why a result was placed under a sub-goal follows the guidance to make clear why the system did what it did (Amershi et al. 2019) and to show the user why a particular output was generated (Weisz et al. 2024).</w:t>
      </w:r>
      <w:r>
        <w:rPr>
          <w:rFonts w:eastAsia="Aptos" w:cs="Aptos"/>
        </w:rPr>
        <w:t xml:space="preserve"> Most sentences are written together with the ratings, for the tags that are shown: the three highest-rated sub-goals of each result (rated above 0) and its “New” tag. A sub-goal with no sentence yet, such as one revealed with “&gt;&gt;” or rated 0, gets its sentence when Jamie first selects “(?)”: the card shows “Loading the reason…” while the model writes it from the same record, the rating and the goal, and if it cannot be written the card says so and Jamie can close and open “(?)” to try again. Every sentence is stored with its rating, so the same words show each time Jamie looks at that result again. The order and the explanations help Jamie judge a result, and the decision to open it, read it, or save it stays with Jamie. A sub-goal that Jamie added after a result was rated has no place in that result’s order yet. Its tag is shown after the ordered tags, before “&gt;&gt;”, and its “(?)” icon says that the result has not been rated for it and how to get that: the search icon beside the sub-goal in the right panel writes its query in the search box, and the next search rates the results against it and puts its tag in the order. Jamie can still file the result under that sub-goal in the meantime.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fit, so it can sit anywhere in the order and a result can show four tags in all (Fig 2). The results page has no separate list of suggestions: the tag is the only place a possible new sub-goal appears there. It also appears on the Workspace Overview, in a section called “New directions” (see Cross-Session Support: Resuming a Workspace).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On the Workspace Overview, each suggestion in “New directions” has a plus button that adds it to the plan, a cross that dismisses it so it is never suggested again, and a “?” button that shows how it came to be suggested: the explanation names up to three of the saved results the topic appeared in, says that it kept appearing in them and looks highly relevant to the search goal, and then says in one sentence how it helps with the goal. The first part is built from the stored titles of the saved results, so it cannot be invented. A sub-goal added with the plus button goes into the list of unselected sub-goals, and Jamie ticks it when she wants it searched. Selecting the “New” tag on a result adds that facet to the plan as a sub-goal and files the result under it, and a small cross on the tag dismisses the suggestion.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most, and which come after it,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Each has a search icon at its right, and pressing it switches the search to that sub-goal, whatever Jamie did last. The system stores the last query searched under each sub-goal (see Planning: Query Generation), so the switch writes that query in the search box, typed out letter by letter, and leaves the cursor in the box. The results already on the page stay until Jamie presses the search icon in the box or Enter, so Jamie can read the query, change its words if wanted, and then search, without retyping anything. What is sent from the box is stored under the sub-goal whose icon was pressed last. When the results page first opens on a sub-goal, for example after Explore or Continue Last Activity, it searches that sub-goal’s query at once. When Jamie arrives from the search icon on a sub-goal’s card on the Workspace Overview, the query is only written in the search box, and Jamie searches when ready.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On the results page, the Add search direction button at the bottom of the panel adds one, and it starts selected. A sub-goal added later is treated like one chosen during planning: it gets a generated query, it becomes a place to file saved results, and results are rated against it from the next search on (results already on the page show its tag after the ordered tags, with no place in the order, until then). Jamie can add one that she notices herself or one the system suggests (see 2.2 Evaluation: Discovering New Facets). If Jamie wants to change topic entirely, she returns to the workspaces list, creates a new workspace, whose first screen opens with the title field ready to type in (the title can be left empty and changed later), and plans it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and selecting it again removes the result from that sub-goal. The tags are the ones described under Evaluation: the three best-fitting sub-goals, best fit first,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a tag for each sub-goal the result is saved under, in the order Jamie set during planning rather than in order of fit.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 It is one view with two filters, a sub-goal and a session, and Fig 3 and Fig 4 show two of its states. The “(?)” on a saved tag shows the stored sentence, and writes it on the first selection if none was stored. A panel on the right, “Directions with saved results”, lists each sub-goal that has saved results, with its mark and the number saved under it. Selecting a name shows only the results saved under that sub-goal, without a new search, and Jamie can select several names to see their results together. Selecting a name again, or pressing Reset, shows everything again. The selected names are solid blue. The view has the same title card as the Workspace Overview, with the path (workspaces, the workspace name, Saved Results) and one button, which reads “Return to Workspace” when the view was opened from the Overview and “Return to Search” otherwise. Return takes Jamie back to where the view was opened from: to the Workspace Overview, with no search box shown, when it was opened from there, and to the results page otherwise.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for this session”, lists every sub-goal with its name, its mark, a search icon and a progress bar. The bar grows as Jamie saves results, so Jamie does not mark progress by hand, and the number of results saved under that sub-goal sits inside the blue part of the bar (Fig 2). A sub-goal with nothing saved, such as community access, shows an empty bar with no number, and its name stays grey until something has happened under it: a query, a result shown or a result saved. All the bars share one scale, and a bar is full at 10 saved results, so Jamie can compare their lengths and see which sub-goals are ahead and which are behind. Past 10 the bar stays full and reads “10+”. After a distraction, Jamie can look at the panel and see where the search stands. The bar counts what Jamie has saved under that sub-goal in all sessions of the workspace. It does not claim that a sub-goal is complete, and Jamie decides when a sub-goal has enough. Selecting the name or the bar opens the results saved under that sub-goal.</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card for physical health benefits, for example, shows a bar with the total of three results, two saved in Session 1 and one in Session 3. The Sessions panel on the left lists every session with its date, its active time, the sub-goals Jamie saved results under during that session with the number saved under each (a sub-goal with nothing saved in that session is left out), and the total saved. Session 3 was active for 34 minutes and saved 4 results under mental health benefits, 1 under physical health benefits, and 1 under Indigenous placemaking. The newest session’s tile shows a breathing blue “Running” status while its last activity was within the past hour, and a tile lists at most six entries, with “+N more” for the rest. An entry is one visit to a sub-goal: if Jamie returns to a sub-goal later in the same session, it gets a second entry and the saves are split between the two visits. The screen opens with a header card holding the workspace path, the title “Workspace”, the Saved Results button and the Continue Last Activity button. The workspace name in the path links to the plan. The directions list has a filter, All and Explored. With All, the selected sub-goals sit under “Selected Directions” and the unselected ones under “Unselected directions”. With Explored, the sub-goals with at least one result saved or shown sit under “Explored Directions” and the rest, selected or not, under “Unexplored directions”. Each card has a tick circle that selects or unselects the sub-goal, and, as on the other screens, a small star marks a sub-goal the LLM proposed and a small person icon one that Jamie added herself. The sub-goal’s name opens its saved results. The search icon on the card opens the results page on that sub-goal and writes its last query in the search box without searching. The results page lists only selected sub-goals, so for an unselected sub-goal the screen first asks whether to move it to the selected ones and continue, and selects it only if Jamie agrees; Continue Last Activity asks the same when the last sub-goal has been unticked. Under the list, Generate more and Add Custom work as on the first screen, and what they add starts unselected.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in it,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Pressing the search icon beside any sub-goal in the Directions panel on the results page switches to it, whatever Jamie did last, and writes the last query searched under it in the search box (see Evaluation: Switching and Adding Sub-Goals). Suggested facets, such as green gentrification, wait below the list in a section called “New directions”. Each has a “New” tag, a “?” that explains how it came to be suggested, a plus button that adds it to the list as an unselected sub-goal, and a cross that dismisses it. A facet Jamie added from a suggestion during the latest session carries a “New” tag on its card until that session ends. Jamie can add a sub-goal with Add Custom or Generate more, or return to the workspaces list and start a new workspace. The Workspace button in the header of the results page leads back to this screen.</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in the header card of the Workspace Overview opens the saved results of the whole workspace, grouped by session with the newest session first. The name of a sub-goal, or its bar, opens the saved results for that sub-goal, and a session tile on the overview opens that session’s results. The view for one sub-goal (Fig 3) groups its results by session, so Jamie can see what was saved under it in each session. The view for one session (Fig 4) shows everything saved in that session across sub-goals. Both views show a tag for each sub-goal a result is saved under, so each result still shows which sub-goals Jamie filed it under.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each with a “Why?” button that shows the reason it was proposed, and Jamie chooses which to work with and can add others. Jamie can change any generated query and search with their own wording, which fits the strategy of offering ways to improve outputs by editing them (Weisz et al. 2024). On the results page, the order of the results and the order of the sub-goal tags are cues for judging a result, and Jamie decides whether to open it, read it, and save it, and under which sub-goal. Facets suggested by the system appear as tags on result cards and in the “New directions” section of the Workspace Overview,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why the system placed a tag where it did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for the sub-goals that will be shown as tags, a short reason based on the metadata that names the sub-goal, the phrase in the record that addresses it and how that helps Jamie’s goal (see 2.1). The call uses temperature 0 and a fixed output structure to keep ratings as consistent as possible, and rating 10 results per call limits the delay before the page appears. The ratings are stored and used only to put things in order: the three highest per result become the tags, best first, and the results are ordered by the rating for the sub-goal Jamie is searching under. Jamie never sees the numbers. The rubric gives a rating above 0 only when the title, subject terms or abstract name or clearly address the sub-goal’s specific topic: a shared general word earns 0, and a match to only the sub-goal’s wider field earns at most 1. The rubric is set empirically, by comparing the order the ratings produce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and prior-knowledge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ordering: a generative model rates each result against each selected sub-goal as a whole number from 0 to 5 using a written rubric, and the ratings order the tags on each result and the results on the page without being shown as numbers;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ratings (1 to 5) against searchers' own judgments of result relevance during the cognitive walkthroughs, and revise it if the order the ratings produce does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ordering,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