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44"/>
          <w:szCs w:val="52"/>
          <w:lang w:eastAsia="zh-CN"/>
        </w:rPr>
      </w:pPr>
      <w:r>
        <w:rPr>
          <w:rFonts w:hint="eastAsia"/>
          <w:b/>
          <w:bCs/>
          <w:sz w:val="44"/>
          <w:szCs w:val="52"/>
        </w:rPr>
        <w:t>实验任务</w:t>
      </w:r>
      <w:r>
        <w:rPr>
          <w:rFonts w:hint="eastAsia"/>
          <w:b/>
          <w:bCs/>
          <w:sz w:val="44"/>
          <w:szCs w:val="52"/>
          <w:lang w:val="en-US" w:eastAsia="zh-CN"/>
        </w:rPr>
        <w:t>7</w:t>
      </w:r>
    </w:p>
    <w:p>
      <w:pPr>
        <w:rPr>
          <w:rFonts w:hint="default"/>
          <w:b/>
          <w:bCs/>
          <w:sz w:val="32"/>
          <w:szCs w:val="40"/>
          <w:lang w:val="en-US"/>
        </w:rPr>
      </w:pPr>
      <w:r>
        <w:rPr>
          <w:rFonts w:hint="eastAsia"/>
          <w:b/>
          <w:bCs/>
          <w:sz w:val="32"/>
          <w:szCs w:val="40"/>
          <w:lang w:val="en-US" w:eastAsia="zh-CN"/>
        </w:rPr>
        <w:t>一、Rational Rose 活动图与部署图</w:t>
      </w:r>
    </w:p>
    <w:p>
      <w:pPr>
        <w:ind w:firstLine="482" w:firstLineChars="200"/>
        <w:rPr>
          <w:rFonts w:hint="default"/>
          <w:b/>
          <w:bCs/>
          <w:sz w:val="24"/>
          <w:szCs w:val="24"/>
          <w:lang w:val="en-US" w:eastAsia="zh-CN"/>
        </w:rPr>
      </w:pPr>
      <w:r>
        <w:rPr>
          <w:rFonts w:hint="default"/>
          <w:b/>
          <w:bCs/>
          <w:sz w:val="24"/>
          <w:szCs w:val="24"/>
          <w:lang w:val="en-US" w:eastAsia="zh-CN"/>
        </w:rPr>
        <w:t>活动图</w:t>
      </w:r>
    </w:p>
    <w:p>
      <w:pPr>
        <w:ind w:firstLine="480" w:firstLineChars="200"/>
        <w:rPr>
          <w:rFonts w:hint="default"/>
          <w:sz w:val="24"/>
          <w:szCs w:val="24"/>
          <w:lang w:val="en-US" w:eastAsia="zh-CN"/>
        </w:rPr>
      </w:pPr>
      <w:r>
        <w:rPr>
          <w:rFonts w:hint="eastAsia"/>
          <w:sz w:val="24"/>
          <w:szCs w:val="24"/>
          <w:lang w:val="en-US" w:eastAsia="zh-CN"/>
        </w:rPr>
        <w:t>用于</w:t>
      </w:r>
      <w:r>
        <w:rPr>
          <w:rFonts w:hint="default"/>
          <w:sz w:val="24"/>
          <w:szCs w:val="24"/>
          <w:lang w:val="en-US" w:eastAsia="zh-CN"/>
        </w:rPr>
        <w:t>描述系统的动态行为。包含活动状态(ActionState)，活动状态是指业务用例的一个执行步骤或一个操作，不是普通对象的状态。活动图适合描述在没有外部事件触发的情况下的系统内部的逻辑执行过程</w:t>
      </w:r>
    </w:p>
    <w:p>
      <w:pPr>
        <w:ind w:firstLine="480" w:firstLineChars="200"/>
        <w:rPr>
          <w:rFonts w:hint="default"/>
          <w:sz w:val="24"/>
          <w:szCs w:val="24"/>
          <w:lang w:val="en-US" w:eastAsia="zh-CN"/>
        </w:rPr>
      </w:pPr>
      <w:r>
        <w:rPr>
          <w:rFonts w:hint="default"/>
          <w:sz w:val="24"/>
          <w:szCs w:val="24"/>
          <w:lang w:val="en-US" w:eastAsia="zh-CN"/>
        </w:rPr>
        <w:t>活动图主要用于：</w:t>
      </w:r>
    </w:p>
    <w:p>
      <w:pPr>
        <w:ind w:firstLine="480" w:firstLineChars="200"/>
        <w:rPr>
          <w:rFonts w:hint="default"/>
          <w:sz w:val="24"/>
          <w:szCs w:val="24"/>
          <w:lang w:val="en-US" w:eastAsia="zh-CN"/>
        </w:rPr>
      </w:pPr>
      <w:r>
        <w:rPr>
          <w:rFonts w:hint="default"/>
          <w:sz w:val="24"/>
          <w:szCs w:val="24"/>
          <w:lang w:val="en-US" w:eastAsia="zh-CN"/>
        </w:rPr>
        <w:tab/>
      </w:r>
      <w:r>
        <w:rPr>
          <w:rFonts w:hint="default"/>
          <w:sz w:val="24"/>
          <w:szCs w:val="24"/>
          <w:lang w:val="en-US" w:eastAsia="zh-CN"/>
        </w:rPr>
        <w:t>业务建模时，用于详述业务用例，描述一项业务的执行过程；</w:t>
      </w:r>
    </w:p>
    <w:p>
      <w:pPr>
        <w:ind w:firstLine="480" w:firstLineChars="200"/>
        <w:rPr>
          <w:rFonts w:hint="default"/>
          <w:sz w:val="24"/>
          <w:szCs w:val="24"/>
          <w:lang w:val="en-US" w:eastAsia="zh-CN"/>
        </w:rPr>
      </w:pPr>
      <w:r>
        <w:rPr>
          <w:rFonts w:hint="default"/>
          <w:sz w:val="24"/>
          <w:szCs w:val="24"/>
          <w:lang w:val="en-US" w:eastAsia="zh-CN"/>
        </w:rPr>
        <w:tab/>
      </w:r>
      <w:r>
        <w:rPr>
          <w:rFonts w:hint="default"/>
          <w:sz w:val="24"/>
          <w:szCs w:val="24"/>
          <w:lang w:val="en-US" w:eastAsia="zh-CN"/>
        </w:rPr>
        <w:t>设计时，描述操作的流程。</w:t>
      </w:r>
    </w:p>
    <w:p>
      <w:pPr>
        <w:ind w:firstLine="420" w:firstLineChars="0"/>
        <w:rPr>
          <w:rFonts w:hint="default"/>
          <w:sz w:val="24"/>
          <w:szCs w:val="24"/>
          <w:lang w:val="en-US" w:eastAsia="zh-CN"/>
        </w:rPr>
      </w:pPr>
      <w:r>
        <w:rPr>
          <w:rFonts w:hint="eastAsia"/>
          <w:sz w:val="24"/>
          <w:szCs w:val="24"/>
          <w:lang w:val="en-US" w:eastAsia="zh-CN"/>
        </w:rPr>
        <w:t>学习网址：</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"https://www.cnblogs.com/wolf-sun/p/3432135.html" </w:instrText>
      </w:r>
      <w:r>
        <w:rPr>
          <w:rFonts w:ascii="宋体" w:hAnsi="宋体" w:eastAsia="宋体" w:cs="宋体"/>
          <w:sz w:val="24"/>
          <w:szCs w:val="24"/>
        </w:rPr>
        <w:fldChar w:fldCharType="separate"/>
      </w:r>
      <w:r>
        <w:rPr>
          <w:rStyle w:val="9"/>
          <w:rFonts w:ascii="宋体" w:hAnsi="宋体" w:eastAsia="宋体" w:cs="宋体"/>
          <w:sz w:val="24"/>
          <w:szCs w:val="24"/>
        </w:rPr>
        <w:t>https://www.cnblogs.com/wolf-sun/p/3432135.html</w:t>
      </w:r>
      <w:r>
        <w:rPr>
          <w:rFonts w:ascii="宋体" w:hAnsi="宋体" w:eastAsia="宋体" w:cs="宋体"/>
          <w:sz w:val="24"/>
          <w:szCs w:val="24"/>
        </w:rPr>
        <w:fldChar w:fldCharType="end"/>
      </w:r>
    </w:p>
    <w:p>
      <w:pPr>
        <w:rPr>
          <w:rFonts w:hint="default"/>
          <w:sz w:val="24"/>
          <w:szCs w:val="24"/>
          <w:lang w:val="en-US" w:eastAsia="zh-CN"/>
        </w:rPr>
      </w:pPr>
    </w:p>
    <w:p>
      <w:pPr>
        <w:ind w:firstLine="482" w:firstLineChars="200"/>
        <w:rPr>
          <w:rFonts w:hint="default"/>
          <w:sz w:val="24"/>
          <w:szCs w:val="24"/>
          <w:lang w:val="en-US" w:eastAsia="zh-CN"/>
        </w:rPr>
      </w:pPr>
      <w:r>
        <w:rPr>
          <w:rFonts w:hint="default"/>
          <w:b/>
          <w:bCs/>
          <w:sz w:val="24"/>
          <w:szCs w:val="24"/>
          <w:lang w:val="en-US" w:eastAsia="zh-CN"/>
        </w:rPr>
        <w:t>部署图</w:t>
      </w:r>
      <w:r>
        <w:rPr>
          <w:rFonts w:hint="default"/>
          <w:sz w:val="24"/>
          <w:szCs w:val="24"/>
          <w:lang w:val="en-US" w:eastAsia="zh-CN"/>
        </w:rPr>
        <w:t>：</w:t>
      </w:r>
    </w:p>
    <w:p>
      <w:pPr>
        <w:ind w:firstLine="480" w:firstLineChars="200"/>
        <w:rPr>
          <w:rFonts w:hint="default"/>
          <w:sz w:val="24"/>
          <w:szCs w:val="24"/>
          <w:lang w:val="en-US" w:eastAsia="zh-CN"/>
        </w:rPr>
      </w:pPr>
      <w:r>
        <w:rPr>
          <w:rFonts w:hint="default"/>
          <w:sz w:val="24"/>
          <w:szCs w:val="24"/>
          <w:lang w:val="en-US" w:eastAsia="zh-CN"/>
        </w:rPr>
        <w:t>用来描述系统硬件的</w:t>
      </w:r>
      <w:r>
        <w:rPr>
          <w:rFonts w:hint="default"/>
          <w:b/>
          <w:bCs/>
          <w:sz w:val="24"/>
          <w:szCs w:val="24"/>
          <w:lang w:val="en-US" w:eastAsia="zh-CN"/>
        </w:rPr>
        <w:t>物理拓扑结构</w:t>
      </w:r>
      <w:r>
        <w:rPr>
          <w:rFonts w:hint="default"/>
          <w:sz w:val="24"/>
          <w:szCs w:val="24"/>
          <w:lang w:val="en-US" w:eastAsia="zh-CN"/>
        </w:rPr>
        <w:t>以及在此结构上执行的软件</w:t>
      </w:r>
    </w:p>
    <w:p>
      <w:pPr>
        <w:ind w:firstLine="480" w:firstLineChars="200"/>
        <w:rPr>
          <w:rFonts w:hint="default"/>
          <w:sz w:val="24"/>
          <w:szCs w:val="24"/>
          <w:lang w:val="en-US" w:eastAsia="zh-CN"/>
        </w:rPr>
      </w:pPr>
      <w:r>
        <w:rPr>
          <w:rFonts w:hint="default"/>
          <w:sz w:val="24"/>
          <w:szCs w:val="24"/>
          <w:lang w:val="en-US" w:eastAsia="zh-CN"/>
        </w:rPr>
        <w:t>部署图的目的</w:t>
      </w:r>
      <w:r>
        <w:rPr>
          <w:rFonts w:hint="eastAsia"/>
          <w:sz w:val="24"/>
          <w:szCs w:val="24"/>
          <w:lang w:val="en-US" w:eastAsia="zh-CN"/>
        </w:rPr>
        <w:t>：</w:t>
      </w:r>
      <w:r>
        <w:rPr>
          <w:rFonts w:hint="default"/>
          <w:sz w:val="24"/>
          <w:szCs w:val="24"/>
          <w:lang w:val="en-US" w:eastAsia="zh-CN"/>
        </w:rPr>
        <w:t>由术语“部署”本身描述该图的用途，部署图用于描述部署软件组件的硬件组件。构件图和部署图密切相关。</w:t>
      </w:r>
    </w:p>
    <w:p>
      <w:pPr>
        <w:ind w:firstLine="480" w:firstLineChars="200"/>
        <w:rPr>
          <w:rFonts w:hint="default"/>
          <w:sz w:val="24"/>
          <w:szCs w:val="24"/>
          <w:lang w:val="en-US" w:eastAsia="zh-CN"/>
        </w:rPr>
      </w:pPr>
      <w:r>
        <w:rPr>
          <w:rFonts w:hint="default"/>
          <w:sz w:val="24"/>
          <w:szCs w:val="24"/>
          <w:lang w:val="en-US" w:eastAsia="zh-CN"/>
        </w:rPr>
        <w:t>（1）可视化系统的硬件拓扑</w:t>
      </w:r>
    </w:p>
    <w:p>
      <w:pPr>
        <w:ind w:firstLine="480" w:firstLineChars="200"/>
        <w:rPr>
          <w:rFonts w:hint="default"/>
          <w:sz w:val="24"/>
          <w:szCs w:val="24"/>
          <w:lang w:val="en-US" w:eastAsia="zh-CN"/>
        </w:rPr>
      </w:pPr>
      <w:r>
        <w:rPr>
          <w:rFonts w:hint="default"/>
          <w:sz w:val="24"/>
          <w:szCs w:val="24"/>
          <w:lang w:val="en-US" w:eastAsia="zh-CN"/>
        </w:rPr>
        <w:t>（2）描述用于部署软件的硬件组件</w:t>
      </w:r>
    </w:p>
    <w:p>
      <w:pPr>
        <w:ind w:firstLine="480" w:firstLineChars="200"/>
        <w:rPr>
          <w:rFonts w:hint="default"/>
          <w:sz w:val="24"/>
          <w:szCs w:val="24"/>
          <w:lang w:val="en-US" w:eastAsia="zh-CN"/>
        </w:rPr>
      </w:pPr>
      <w:r>
        <w:rPr>
          <w:rFonts w:hint="default"/>
          <w:sz w:val="24"/>
          <w:szCs w:val="24"/>
          <w:lang w:val="en-US" w:eastAsia="zh-CN"/>
        </w:rPr>
        <w:t>（3）描述运行时处理节点</w:t>
      </w:r>
    </w:p>
    <w:p>
      <w:pPr>
        <w:ind w:firstLine="480" w:firstLineChars="200"/>
        <w:rPr>
          <w:rFonts w:hint="default"/>
          <w:sz w:val="24"/>
          <w:szCs w:val="24"/>
          <w:lang w:val="en-US" w:eastAsia="zh-CN"/>
        </w:rPr>
      </w:pPr>
      <w:r>
        <w:rPr>
          <w:rFonts w:hint="default"/>
          <w:sz w:val="24"/>
          <w:szCs w:val="24"/>
          <w:lang w:val="en-US" w:eastAsia="zh-CN"/>
        </w:rPr>
        <w:t>部署图使用场景</w:t>
      </w:r>
    </w:p>
    <w:p>
      <w:pPr>
        <w:ind w:firstLine="480" w:firstLineChars="200"/>
        <w:rPr>
          <w:rFonts w:hint="default"/>
          <w:sz w:val="24"/>
          <w:szCs w:val="24"/>
          <w:lang w:val="en-US" w:eastAsia="zh-CN"/>
        </w:rPr>
      </w:pPr>
      <w:r>
        <w:rPr>
          <w:rFonts w:hint="default"/>
          <w:sz w:val="24"/>
          <w:szCs w:val="24"/>
          <w:lang w:val="en-US" w:eastAsia="zh-CN"/>
        </w:rPr>
        <w:t>部署图主要有系统工程师使用，这些用于描述物理组件，他们的分布和关联，部署图可以显示为软件组件所在的硬件组件节点。现在的软件应用程序本质上非常复杂，软件应用程序可以是独立的，基于Web的，分布式的，基于大型机的，因此有效设计硬件组件非常重要。</w:t>
      </w:r>
    </w:p>
    <w:p>
      <w:pPr>
        <w:numPr>
          <w:ilvl w:val="0"/>
          <w:numId w:val="1"/>
        </w:numPr>
        <w:ind w:firstLine="480" w:firstLineChars="200"/>
        <w:rPr>
          <w:rFonts w:hint="default"/>
          <w:sz w:val="24"/>
          <w:szCs w:val="24"/>
          <w:lang w:val="en-US" w:eastAsia="zh-CN"/>
        </w:rPr>
      </w:pPr>
      <w:r>
        <w:rPr>
          <w:rFonts w:hint="default"/>
          <w:sz w:val="24"/>
          <w:szCs w:val="24"/>
          <w:lang w:val="en-US" w:eastAsia="zh-CN"/>
        </w:rPr>
        <w:t>模拟系统的硬件拓扑（2）模拟嵌入式系统（3）为客户端/服务器系统建模硬件详细信息（4）模拟分布式应用程序的硬件详细信息（5）用于正向和反向工程</w:t>
      </w:r>
    </w:p>
    <w:p>
      <w:pPr>
        <w:numPr>
          <w:ilvl w:val="0"/>
          <w:numId w:val="0"/>
        </w:numPr>
        <w:ind w:firstLine="480" w:firstLineChars="200"/>
        <w:rPr>
          <w:rFonts w:hint="default"/>
          <w:sz w:val="24"/>
          <w:szCs w:val="24"/>
          <w:lang w:val="en-US" w:eastAsia="zh-CN"/>
        </w:rPr>
      </w:pPr>
      <w:r>
        <w:rPr>
          <w:rFonts w:hint="eastAsia" w:ascii="宋体" w:hAnsi="宋体" w:eastAsia="宋体" w:cs="宋体"/>
          <w:sz w:val="24"/>
          <w:szCs w:val="24"/>
          <w:lang w:val="en-US" w:eastAsia="zh-CN"/>
        </w:rPr>
        <w:t>学习网址：</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"https://blog.csdn.net/whc888666/article/details/82944450" </w:instrText>
      </w:r>
      <w:r>
        <w:rPr>
          <w:rFonts w:ascii="宋体" w:hAnsi="宋体" w:eastAsia="宋体" w:cs="宋体"/>
          <w:sz w:val="24"/>
          <w:szCs w:val="24"/>
        </w:rPr>
        <w:fldChar w:fldCharType="separate"/>
      </w:r>
      <w:r>
        <w:rPr>
          <w:rStyle w:val="9"/>
          <w:rFonts w:ascii="宋体" w:hAnsi="宋体" w:eastAsia="宋体" w:cs="宋体"/>
          <w:sz w:val="24"/>
          <w:szCs w:val="24"/>
        </w:rPr>
        <w:t>https://blog.csdn.net/whc888666/article/details/82944450</w:t>
      </w:r>
      <w:r>
        <w:rPr>
          <w:rFonts w:ascii="宋体" w:hAnsi="宋体" w:eastAsia="宋体" w:cs="宋体"/>
          <w:sz w:val="24"/>
          <w:szCs w:val="24"/>
        </w:rPr>
        <w:fldChar w:fldCharType="end"/>
      </w:r>
    </w:p>
    <w:p>
      <w:pPr>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b/>
          <w:bCs/>
          <w:sz w:val="28"/>
          <w:szCs w:val="28"/>
          <w:lang w:val="en-US" w:eastAsia="zh-CN"/>
        </w:rPr>
      </w:pPr>
      <w:r>
        <w:rPr>
          <w:rFonts w:hint="eastAsia"/>
          <w:b/>
          <w:bCs/>
          <w:sz w:val="28"/>
          <w:szCs w:val="28"/>
          <w:lang w:val="en-US" w:eastAsia="zh-CN"/>
        </w:rPr>
        <w:t>Rational Rose 活动图 操作步骤</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0"/>
        <w:textAlignment w:val="auto"/>
        <w:rPr>
          <w:rFonts w:hint="eastAsia"/>
          <w:b/>
          <w:bCs/>
          <w:sz w:val="28"/>
          <w:szCs w:val="28"/>
          <w:lang w:val="en-US" w:eastAsia="zh-CN"/>
        </w:rPr>
      </w:pPr>
      <w:r>
        <w:rPr>
          <w:rFonts w:hint="eastAsia"/>
          <w:b/>
          <w:bCs/>
          <w:sz w:val="28"/>
          <w:szCs w:val="28"/>
          <w:lang w:val="en-US" w:eastAsia="zh-CN"/>
        </w:rPr>
        <w:t>创建活动图</w:t>
      </w:r>
    </w:p>
    <w:p>
      <w:pPr>
        <w:numPr>
          <w:ilvl w:val="0"/>
          <w:numId w:val="0"/>
        </w:numPr>
        <w:ind w:firstLine="420" w:firstLineChars="0"/>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右击use case view -&gt;</w:t>
      </w: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new-&gt;</w:t>
      </w: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activity diagram</w:t>
      </w:r>
    </w:p>
    <w:p>
      <w:pPr>
        <w:numPr>
          <w:ilvl w:val="0"/>
          <w:numId w:val="0"/>
        </w:numPr>
        <w:ind w:firstLine="420" w:firstLineChars="0"/>
        <w:rPr>
          <w:rFonts w:ascii="Verdana" w:hAnsi="Verdana" w:eastAsia="宋体" w:cs="Verdana"/>
          <w:i w:val="0"/>
          <w:caps w:val="0"/>
          <w:color w:val="000000"/>
          <w:spacing w:val="0"/>
          <w:sz w:val="21"/>
          <w:szCs w:val="21"/>
          <w:shd w:val="clear" w:fill="FFFFFF"/>
        </w:rPr>
      </w:pPr>
    </w:p>
    <w:p>
      <w:pPr>
        <w:ind w:firstLine="420" w:firstLineChars="0"/>
        <w:rPr>
          <w:rFonts w:hint="default"/>
          <w:lang w:val="en-US" w:eastAsia="zh-CN"/>
        </w:rPr>
      </w:pPr>
      <w:r>
        <w:drawing>
          <wp:inline distT="0" distB="0" distL="114300" distR="114300">
            <wp:extent cx="3573145" cy="212979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3145" cy="2129790"/>
                    </a:xfrm>
                    <a:prstGeom prst="rect">
                      <a:avLst/>
                    </a:prstGeom>
                    <a:noFill/>
                    <a:ln>
                      <a:noFill/>
                    </a:ln>
                  </pic:spPr>
                </pic:pic>
              </a:graphicData>
            </a:graphic>
          </wp:inline>
        </w:drawing>
      </w:r>
    </w:p>
    <w:p>
      <w:pPr>
        <w:numPr>
          <w:ilvl w:val="0"/>
          <w:numId w:val="3"/>
        </w:numPr>
        <w:ind w:firstLine="420" w:firstLineChars="0"/>
        <w:rPr>
          <w:rFonts w:hint="default"/>
          <w:b/>
          <w:bCs/>
          <w:sz w:val="28"/>
          <w:szCs w:val="28"/>
          <w:lang w:val="en-US" w:eastAsia="zh-CN"/>
        </w:rPr>
      </w:pPr>
      <w:r>
        <w:rPr>
          <w:rFonts w:hint="eastAsia"/>
          <w:b/>
          <w:bCs/>
          <w:sz w:val="28"/>
          <w:szCs w:val="28"/>
          <w:lang w:val="en-US" w:eastAsia="zh-CN"/>
        </w:rPr>
        <w:t>工具介绍</w:t>
      </w:r>
    </w:p>
    <w:p>
      <w:pPr>
        <w:widowControl w:val="0"/>
        <w:numPr>
          <w:ilvl w:val="0"/>
          <w:numId w:val="0"/>
        </w:numPr>
        <w:tabs>
          <w:tab w:val="left" w:pos="312"/>
        </w:tabs>
        <w:jc w:val="both"/>
        <w:rPr>
          <w:rFonts w:ascii="宋体" w:hAnsi="宋体" w:eastAsia="宋体" w:cs="宋体"/>
          <w:sz w:val="24"/>
          <w:szCs w:val="24"/>
        </w:rPr>
      </w:pPr>
      <w:r>
        <w:rPr>
          <w:rFonts w:hint="eastAsia" w:ascii="宋体" w:hAnsi="宋体" w:eastAsia="宋体" w:cs="宋体"/>
          <w:sz w:val="24"/>
          <w:szCs w:val="24"/>
          <w:lang w:val="en-US" w:eastAsia="zh-CN"/>
        </w:rPr>
        <w:tab/>
      </w:r>
      <w:r>
        <w:rPr>
          <w:rFonts w:ascii="宋体" w:hAnsi="宋体" w:eastAsia="宋体" w:cs="宋体"/>
          <w:sz w:val="24"/>
          <w:szCs w:val="24"/>
        </w:rPr>
        <w:drawing>
          <wp:inline distT="0" distB="0" distL="114300" distR="114300">
            <wp:extent cx="2928620" cy="3307080"/>
            <wp:effectExtent l="0" t="0" r="508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928620" cy="3307080"/>
                    </a:xfrm>
                    <a:prstGeom prst="rect">
                      <a:avLst/>
                    </a:prstGeom>
                    <a:noFill/>
                    <a:ln w="9525">
                      <a:noFill/>
                    </a:ln>
                  </pic:spPr>
                </pic:pic>
              </a:graphicData>
            </a:graphic>
          </wp:inline>
        </w:drawing>
      </w:r>
    </w:p>
    <w:p>
      <w:pPr>
        <w:widowControl w:val="0"/>
        <w:numPr>
          <w:ilvl w:val="0"/>
          <w:numId w:val="0"/>
        </w:numPr>
        <w:tabs>
          <w:tab w:val="left" w:pos="312"/>
        </w:tabs>
        <w:jc w:val="both"/>
        <w:rPr>
          <w:rFonts w:hint="default" w:ascii="宋体" w:hAnsi="宋体" w:eastAsia="宋体" w:cs="宋体"/>
          <w:sz w:val="24"/>
          <w:szCs w:val="24"/>
          <w:lang w:val="en-US" w:eastAsia="zh-CN"/>
        </w:rPr>
      </w:pPr>
    </w:p>
    <w:p>
      <w:pPr>
        <w:rPr>
          <w:rFonts w:ascii="Verdana" w:hAnsi="Verdana" w:eastAsia="宋体" w:cs="Verdana"/>
          <w:i w:val="0"/>
          <w:caps w:val="0"/>
          <w:color w:val="000000"/>
          <w:spacing w:val="0"/>
          <w:sz w:val="21"/>
          <w:szCs w:val="21"/>
          <w:shd w:val="clear" w:fill="FFFFFF"/>
        </w:rPr>
      </w:pPr>
      <w:r>
        <w:rPr>
          <w:rFonts w:hint="eastAsia"/>
        </w:rPr>
        <w:t> </w:t>
      </w:r>
      <w:bookmarkStart w:id="0" w:name="t13"/>
      <w:bookmarkEnd w:id="0"/>
      <w:r>
        <w:rPr>
          <w:rFonts w:hint="eastAsia"/>
          <w:lang w:val="en-US" w:eastAsia="zh-CN"/>
        </w:rPr>
        <w:tab/>
      </w:r>
      <w:r>
        <w:rPr>
          <w:rFonts w:hint="eastAsia"/>
          <w:b/>
          <w:bCs/>
          <w:sz w:val="28"/>
          <w:szCs w:val="28"/>
          <w:lang w:val="en-US" w:eastAsia="zh-CN"/>
        </w:rPr>
        <w:t>(3) 绘制活动图的关键步骤</w:t>
      </w:r>
    </w:p>
    <w:p>
      <w:pPr>
        <w:numPr>
          <w:ilvl w:val="0"/>
          <w:numId w:val="0"/>
        </w:numPr>
        <w:ind w:left="420" w:leftChars="0" w:firstLine="420" w:firstLineChars="0"/>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1）添加泳道：单击工具栏上的泳道按纽，在活动图窗口中单击。</w:t>
      </w:r>
    </w:p>
    <w:p>
      <w:pPr>
        <w:numPr>
          <w:ilvl w:val="0"/>
          <w:numId w:val="0"/>
        </w:numPr>
        <w:ind w:left="420" w:leftChars="0" w:firstLine="420" w:firstLineChars="0"/>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2）重命名泳道：双击泳道标签，弹出如下窗口</w:t>
      </w:r>
    </w:p>
    <w:p>
      <w:pPr>
        <w:numPr>
          <w:ilvl w:val="0"/>
          <w:numId w:val="0"/>
        </w:numPr>
        <w:ind w:left="420" w:leftChars="0" w:firstLine="420" w:firstLineChars="0"/>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drawing>
          <wp:inline distT="0" distB="0" distL="114300" distR="114300">
            <wp:extent cx="3119755" cy="2856865"/>
            <wp:effectExtent l="0" t="0" r="4445" b="63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3119755" cy="2856865"/>
                    </a:xfrm>
                    <a:prstGeom prst="rect">
                      <a:avLst/>
                    </a:prstGeom>
                    <a:noFill/>
                    <a:ln w="9525">
                      <a:noFill/>
                    </a:ln>
                  </pic:spPr>
                </pic:pic>
              </a:graphicData>
            </a:graphic>
          </wp:inline>
        </w:drawing>
      </w:r>
    </w:p>
    <w:p>
      <w:pPr>
        <w:numPr>
          <w:ilvl w:val="0"/>
          <w:numId w:val="0"/>
        </w:numPr>
        <w:ind w:left="420" w:leftChars="0" w:firstLine="420" w:firstLineChars="0"/>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3）调整泳道的宽度：拖动泳道间的调整线</w:t>
      </w:r>
    </w:p>
    <w:p>
      <w:pPr>
        <w:numPr>
          <w:ilvl w:val="0"/>
          <w:numId w:val="0"/>
        </w:numPr>
        <w:ind w:firstLine="420" w:firstLineChars="0"/>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w:t>
      </w:r>
      <w:r>
        <w:drawing>
          <wp:inline distT="0" distB="0" distL="114300" distR="114300">
            <wp:extent cx="5273040" cy="601980"/>
            <wp:effectExtent l="0" t="0" r="381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3040" cy="601980"/>
                    </a:xfrm>
                    <a:prstGeom prst="rect">
                      <a:avLst/>
                    </a:prstGeom>
                    <a:noFill/>
                    <a:ln>
                      <a:noFill/>
                    </a:ln>
                  </pic:spPr>
                </pic:pic>
              </a:graphicData>
            </a:graphic>
          </wp:inline>
        </w:drawing>
      </w:r>
    </w:p>
    <w:p>
      <w:pPr>
        <w:numPr>
          <w:ilvl w:val="0"/>
          <w:numId w:val="0"/>
        </w:numPr>
        <w:ind w:firstLine="420" w:firstLineChars="0"/>
        <w:rPr>
          <w:rFonts w:hint="eastAsia" w:ascii="Verdana" w:hAnsi="Verdana" w:eastAsia="宋体" w:cs="Verdana"/>
          <w:i w:val="0"/>
          <w:caps w:val="0"/>
          <w:color w:val="000000"/>
          <w:spacing w:val="0"/>
          <w:sz w:val="21"/>
          <w:szCs w:val="21"/>
          <w:shd w:val="clear" w:fill="FFFFFF"/>
          <w:lang w:val="en-US" w:eastAsia="zh-CN"/>
        </w:rPr>
      </w:pPr>
    </w:p>
    <w:p>
      <w:pPr>
        <w:ind w:firstLine="420" w:firstLineChars="0"/>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b/>
          <w:bCs/>
          <w:sz w:val="28"/>
          <w:szCs w:val="28"/>
          <w:lang w:val="en-US" w:eastAsia="zh-CN"/>
        </w:rPr>
      </w:pPr>
      <w:r>
        <w:rPr>
          <w:rFonts w:hint="eastAsia"/>
          <w:b/>
          <w:bCs/>
          <w:sz w:val="28"/>
          <w:szCs w:val="28"/>
          <w:lang w:val="en-US" w:eastAsia="zh-CN"/>
        </w:rPr>
        <w:t>Rational Rose 部署图 操作步骤</w:t>
      </w:r>
    </w:p>
    <w:p>
      <w:pPr>
        <w:keepNext w:val="0"/>
        <w:keepLines w:val="0"/>
        <w:pageBreakBefore w:val="0"/>
        <w:widowControl w:val="0"/>
        <w:numPr>
          <w:ilvl w:val="0"/>
          <w:numId w:val="4"/>
        </w:numPr>
        <w:kinsoku/>
        <w:wordWrap/>
        <w:overflowPunct/>
        <w:topLinePunct w:val="0"/>
        <w:autoSpaceDE/>
        <w:autoSpaceDN/>
        <w:bidi w:val="0"/>
        <w:adjustRightInd/>
        <w:snapToGrid/>
        <w:ind w:firstLine="420" w:firstLineChars="0"/>
        <w:textAlignment w:val="auto"/>
        <w:rPr>
          <w:rFonts w:hint="eastAsia"/>
          <w:b/>
          <w:bCs/>
          <w:sz w:val="28"/>
          <w:szCs w:val="28"/>
          <w:lang w:val="en-US" w:eastAsia="zh-CN"/>
        </w:rPr>
      </w:pPr>
      <w:r>
        <w:rPr>
          <w:rFonts w:hint="eastAsia"/>
          <w:b/>
          <w:bCs/>
          <w:sz w:val="28"/>
          <w:szCs w:val="28"/>
          <w:lang w:val="en-US" w:eastAsia="zh-CN"/>
        </w:rPr>
        <w:t>创建部署图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b w:val="0"/>
          <w:bCs w:val="0"/>
          <w:sz w:val="28"/>
          <w:szCs w:val="28"/>
          <w:lang w:val="en-US" w:eastAsia="zh-CN"/>
        </w:rPr>
      </w:pPr>
      <w:r>
        <w:rPr>
          <w:rFonts w:hint="eastAsia"/>
          <w:b w:val="0"/>
          <w:bCs w:val="0"/>
          <w:sz w:val="28"/>
          <w:szCs w:val="28"/>
          <w:lang w:val="en-US" w:eastAsia="zh-CN"/>
        </w:rPr>
        <w:t>双击deployment diagram</w:t>
      </w:r>
    </w:p>
    <w:p>
      <w:pPr>
        <w:numPr>
          <w:ilvl w:val="0"/>
          <w:numId w:val="0"/>
        </w:numPr>
        <w:ind w:firstLine="420" w:firstLineChars="0"/>
        <w:rPr>
          <w:rFonts w:hint="eastAsia"/>
          <w:b/>
          <w:bCs/>
          <w:sz w:val="28"/>
          <w:szCs w:val="36"/>
          <w:lang w:val="en-US" w:eastAsia="zh-CN"/>
        </w:rPr>
      </w:pPr>
      <w:r>
        <w:drawing>
          <wp:inline distT="0" distB="0" distL="114300" distR="114300">
            <wp:extent cx="4305300" cy="2167890"/>
            <wp:effectExtent l="0" t="0" r="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4305300" cy="2167890"/>
                    </a:xfrm>
                    <a:prstGeom prst="rect">
                      <a:avLst/>
                    </a:prstGeom>
                    <a:noFill/>
                    <a:ln>
                      <a:noFill/>
                    </a:ln>
                  </pic:spPr>
                </pic:pic>
              </a:graphicData>
            </a:graphic>
          </wp:inline>
        </w:drawing>
      </w:r>
    </w:p>
    <w:p>
      <w:pPr>
        <w:numPr>
          <w:ilvl w:val="0"/>
          <w:numId w:val="0"/>
        </w:numPr>
        <w:ind w:firstLine="420" w:firstLineChars="0"/>
      </w:pPr>
      <w:r>
        <w:rPr>
          <w:rFonts w:hint="eastAsia"/>
          <w:b/>
          <w:bCs/>
          <w:sz w:val="28"/>
          <w:szCs w:val="28"/>
          <w:lang w:val="en-US" w:eastAsia="zh-CN"/>
        </w:rPr>
        <w:t>(2)工具介绍</w:t>
      </w:r>
    </w:p>
    <w:p>
      <w:pPr>
        <w:numPr>
          <w:ilvl w:val="0"/>
          <w:numId w:val="0"/>
        </w:numPr>
        <w:ind w:firstLine="420" w:firstLineChars="0"/>
        <w:rPr>
          <w:rFonts w:hint="eastAsia"/>
          <w:b/>
          <w:bCs/>
          <w:sz w:val="28"/>
          <w:szCs w:val="36"/>
          <w:lang w:val="en-US" w:eastAsia="zh-CN"/>
        </w:rPr>
      </w:pPr>
      <w:r>
        <w:drawing>
          <wp:inline distT="0" distB="0" distL="114300" distR="114300">
            <wp:extent cx="1784350" cy="2134235"/>
            <wp:effectExtent l="0" t="0" r="6350" b="184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1784350" cy="2134235"/>
                    </a:xfrm>
                    <a:prstGeom prst="rect">
                      <a:avLst/>
                    </a:prstGeom>
                    <a:noFill/>
                    <a:ln>
                      <a:noFill/>
                    </a:ln>
                  </pic:spPr>
                </pic:pic>
              </a:graphicData>
            </a:graphic>
          </wp:inline>
        </w:drawing>
      </w:r>
    </w:p>
    <w:p>
      <w:pPr>
        <w:numPr>
          <w:ilvl w:val="0"/>
          <w:numId w:val="0"/>
        </w:numPr>
        <w:ind w:firstLine="420" w:firstLineChars="0"/>
        <w:rPr>
          <w:rFonts w:hint="default"/>
          <w:b/>
          <w:bCs/>
          <w:sz w:val="28"/>
          <w:szCs w:val="28"/>
          <w:lang w:val="en-US" w:eastAsia="zh-CN"/>
        </w:rPr>
      </w:pPr>
      <w:r>
        <w:rPr>
          <w:rFonts w:hint="eastAsia"/>
          <w:b/>
          <w:bCs/>
          <w:sz w:val="28"/>
          <w:szCs w:val="28"/>
          <w:lang w:val="en-US" w:eastAsia="zh-CN"/>
        </w:rPr>
        <w:t>(3)一个实例</w:t>
      </w:r>
    </w:p>
    <w:p>
      <w:pPr>
        <w:numPr>
          <w:ilvl w:val="0"/>
          <w:numId w:val="0"/>
        </w:numPr>
        <w:ind w:firstLine="420" w:firstLineChars="0"/>
      </w:pPr>
      <w:r>
        <w:drawing>
          <wp:inline distT="0" distB="0" distL="114300" distR="114300">
            <wp:extent cx="4487545" cy="2388870"/>
            <wp:effectExtent l="0" t="0" r="8255" b="1143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4487545" cy="2388870"/>
                    </a:xfrm>
                    <a:prstGeom prst="rect">
                      <a:avLst/>
                    </a:prstGeom>
                    <a:noFill/>
                    <a:ln>
                      <a:noFill/>
                    </a:ln>
                  </pic:spPr>
                </pic:pic>
              </a:graphicData>
            </a:graphic>
          </wp:inline>
        </w:drawing>
      </w:r>
    </w:p>
    <w:p>
      <w:pPr>
        <w:numPr>
          <w:ilvl w:val="0"/>
          <w:numId w:val="0"/>
        </w:numPr>
        <w:ind w:firstLine="420" w:firstLineChars="0"/>
        <w:rPr>
          <w:rFonts w:hint="default" w:eastAsiaTheme="minorEastAsia"/>
          <w:color w:val="FF0000"/>
          <w:lang w:val="en-US" w:eastAsia="zh-CN"/>
        </w:rPr>
      </w:pPr>
      <w:r>
        <w:rPr>
          <w:rFonts w:hint="eastAsia"/>
          <w:color w:val="FF0000"/>
          <w:lang w:eastAsia="zh-CN"/>
        </w:rPr>
        <w:t>（</w:t>
      </w:r>
      <w:r>
        <w:rPr>
          <w:rFonts w:hint="eastAsia"/>
          <w:color w:val="FF0000"/>
          <w:lang w:val="en-US" w:eastAsia="zh-CN"/>
        </w:rPr>
        <w:t>注：这不是滴滴的部署图，根据本图绘制滴滴的部署图）</w:t>
      </w:r>
    </w:p>
    <w:p>
      <w:pPr>
        <w:numPr>
          <w:ilvl w:val="0"/>
          <w:numId w:val="0"/>
        </w:numPr>
        <w:rPr>
          <w:rFonts w:hint="eastAsia"/>
          <w:b/>
          <w:bCs/>
          <w:sz w:val="28"/>
          <w:szCs w:val="36"/>
          <w:lang w:val="en-US" w:eastAsia="zh-CN"/>
        </w:rPr>
      </w:pPr>
    </w:p>
    <w:p>
      <w:pPr>
        <w:numPr>
          <w:ilvl w:val="0"/>
          <w:numId w:val="0"/>
        </w:numPr>
        <w:rPr>
          <w:rFonts w:hint="eastAsia"/>
          <w:b/>
          <w:bCs/>
          <w:sz w:val="28"/>
          <w:szCs w:val="36"/>
          <w:lang w:val="en-US" w:eastAsia="zh-CN"/>
        </w:rPr>
      </w:pPr>
      <w:r>
        <w:rPr>
          <w:rFonts w:hint="eastAsia"/>
          <w:b/>
          <w:bCs/>
          <w:sz w:val="28"/>
          <w:szCs w:val="36"/>
          <w:lang w:val="en-US" w:eastAsia="zh-CN"/>
        </w:rPr>
        <w:t>四、任务描述</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t>（一）基础作业（75分）</w:t>
      </w:r>
    </w:p>
    <w:p>
      <w:pPr>
        <w:numPr>
          <w:ilvl w:val="0"/>
          <w:numId w:val="0"/>
        </w:numPr>
        <w:ind w:left="420" w:leftChars="0" w:firstLine="420" w:firstLineChars="0"/>
        <w:rPr>
          <w:rFonts w:hint="default"/>
          <w:b/>
          <w:bCs/>
          <w:lang w:val="en-US" w:eastAsia="zh-CN"/>
        </w:rPr>
      </w:pPr>
      <w:r>
        <w:rPr>
          <w:rFonts w:hint="eastAsia"/>
          <w:b/>
          <w:bCs/>
          <w:sz w:val="24"/>
          <w:szCs w:val="32"/>
          <w:lang w:val="en-US" w:eastAsia="zh-CN"/>
        </w:rPr>
        <w:t>活动图(45分）</w:t>
      </w:r>
    </w:p>
    <w:p>
      <w:pPr>
        <w:ind w:left="420" w:leftChars="0" w:firstLine="420" w:firstLineChars="200"/>
        <w:rPr>
          <w:rFonts w:hint="default" w:eastAsiaTheme="minorEastAsia"/>
          <w:sz w:val="24"/>
          <w:szCs w:val="24"/>
          <w:lang w:val="en-US" w:eastAsia="zh-CN"/>
        </w:rPr>
      </w:pPr>
      <w:r>
        <w:drawing>
          <wp:inline distT="0" distB="0" distL="114300" distR="114300">
            <wp:extent cx="4617720" cy="3674110"/>
            <wp:effectExtent l="0" t="0" r="1143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617720" cy="3674110"/>
                    </a:xfrm>
                    <a:prstGeom prst="rect">
                      <a:avLst/>
                    </a:prstGeom>
                    <a:noFill/>
                    <a:ln>
                      <a:noFill/>
                    </a:ln>
                  </pic:spPr>
                </pic:pic>
              </a:graphicData>
            </a:graphic>
          </wp:inline>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default"/>
          <w:b w:val="0"/>
          <w:bCs w:val="0"/>
          <w:sz w:val="24"/>
          <w:szCs w:val="32"/>
          <w:lang w:val="en-US" w:eastAsia="zh-CN"/>
        </w:rPr>
      </w:pPr>
      <w:r>
        <w:rPr>
          <w:rFonts w:hint="eastAsia"/>
          <w:b w:val="0"/>
          <w:bCs w:val="0"/>
          <w:sz w:val="24"/>
          <w:szCs w:val="32"/>
          <w:lang w:val="en-US" w:eastAsia="zh-CN"/>
        </w:rPr>
        <w:t>自己根据前几次作业对滴滴打车业务的了解，对嘀嘀打车活动图进行绘制</w:t>
      </w:r>
    </w:p>
    <w:p>
      <w:pPr>
        <w:numPr>
          <w:ilvl w:val="0"/>
          <w:numId w:val="0"/>
        </w:numPr>
        <w:rPr>
          <w:rFonts w:hint="eastAsia"/>
          <w:b/>
          <w:bCs/>
          <w:sz w:val="24"/>
          <w:szCs w:val="32"/>
          <w:lang w:val="en-US" w:eastAsia="zh-CN"/>
        </w:rPr>
      </w:pPr>
    </w:p>
    <w:p>
      <w:pPr>
        <w:numPr>
          <w:ilvl w:val="0"/>
          <w:numId w:val="0"/>
        </w:numPr>
        <w:ind w:firstLine="420" w:firstLineChars="0"/>
        <w:rPr>
          <w:rFonts w:hint="default"/>
          <w:b/>
          <w:bCs/>
          <w:sz w:val="24"/>
          <w:szCs w:val="32"/>
          <w:lang w:val="en-US" w:eastAsia="zh-CN"/>
        </w:rPr>
      </w:pPr>
      <w:r>
        <w:rPr>
          <w:rFonts w:hint="eastAsia"/>
          <w:b/>
          <w:bCs/>
          <w:sz w:val="24"/>
          <w:szCs w:val="32"/>
          <w:lang w:val="en-US" w:eastAsia="zh-CN"/>
        </w:rPr>
        <w:t>部署图（30分）</w:t>
      </w:r>
    </w:p>
    <w:p>
      <w:pPr>
        <w:numPr>
          <w:ilvl w:val="0"/>
          <w:numId w:val="0"/>
        </w:numPr>
        <w:ind w:firstLine="420" w:firstLineChars="0"/>
        <w:rPr>
          <w:rFonts w:hint="default" w:eastAsiaTheme="minorEastAsia"/>
          <w:sz w:val="21"/>
          <w:lang w:val="en-US" w:eastAsia="zh-CN"/>
        </w:rPr>
      </w:pPr>
      <w:r>
        <w:rPr>
          <w:rFonts w:hint="eastAsia"/>
          <w:sz w:val="21"/>
          <w:lang w:val="en-US" w:eastAsia="zh-CN"/>
        </w:rPr>
        <w:t>根据实际业务情况，绘制滴滴打车的部署图。</w:t>
      </w:r>
    </w:p>
    <w:p>
      <w:pPr>
        <w:numPr>
          <w:ilvl w:val="0"/>
          <w:numId w:val="0"/>
        </w:numPr>
        <w:ind w:firstLine="420" w:firstLineChars="0"/>
        <w:rPr>
          <w:rFonts w:hint="eastAsia"/>
          <w:sz w:val="21"/>
          <w:lang w:val="en-US" w:eastAsia="zh-CN"/>
        </w:rPr>
      </w:pPr>
    </w:p>
    <w:p>
      <w:pPr>
        <w:numPr>
          <w:ilvl w:val="0"/>
          <w:numId w:val="0"/>
        </w:numPr>
        <w:rPr>
          <w:rFonts w:hint="default"/>
          <w:lang w:val="en-US" w:eastAsia="zh-CN"/>
        </w:rPr>
      </w:pPr>
      <w:r>
        <w:rPr>
          <w:rFonts w:hint="eastAsia"/>
          <w:b/>
          <w:bCs/>
          <w:sz w:val="24"/>
          <w:szCs w:val="32"/>
          <w:lang w:val="en-US" w:eastAsia="zh-CN"/>
        </w:rPr>
        <w:t>（二）加分作业（15分）</w:t>
      </w:r>
    </w:p>
    <w:p>
      <w:pPr>
        <w:numPr>
          <w:ilvl w:val="0"/>
          <w:numId w:val="5"/>
        </w:numPr>
        <w:ind w:left="420" w:leftChars="0" w:firstLine="420" w:firstLineChars="0"/>
        <w:jc w:val="both"/>
      </w:pPr>
      <w:r>
        <w:rPr>
          <w:rFonts w:hint="eastAsia"/>
          <w:lang w:val="en-US" w:eastAsia="zh-CN"/>
        </w:rPr>
        <w:t xml:space="preserve">建模位置（5分）  </w:t>
      </w:r>
    </w:p>
    <w:p>
      <w:pPr>
        <w:numPr>
          <w:ilvl w:val="0"/>
          <w:numId w:val="5"/>
        </w:numPr>
        <w:ind w:left="420" w:leftChars="0" w:firstLine="420" w:firstLineChars="0"/>
        <w:jc w:val="both"/>
      </w:pPr>
      <w:r>
        <w:rPr>
          <w:rFonts w:hint="eastAsia"/>
          <w:lang w:val="en-US" w:eastAsia="zh-CN"/>
        </w:rPr>
        <w:t>活动图的内容丰富度（5分）</w:t>
      </w:r>
    </w:p>
    <w:p>
      <w:pPr>
        <w:numPr>
          <w:ilvl w:val="0"/>
          <w:numId w:val="0"/>
        </w:numPr>
        <w:ind w:left="420" w:leftChars="0" w:firstLine="420" w:firstLineChars="0"/>
        <w:jc w:val="both"/>
        <w:rPr>
          <w:rFonts w:hint="default" w:eastAsiaTheme="minorEastAsia"/>
          <w:lang w:val="en-US" w:eastAsia="zh-CN"/>
        </w:rPr>
      </w:pPr>
      <w:r>
        <w:rPr>
          <w:rFonts w:hint="eastAsia"/>
          <w:lang w:val="en-US" w:eastAsia="zh-CN"/>
        </w:rPr>
        <w:t>3、部署图的内容丰富度（5分）</w:t>
      </w:r>
    </w:p>
    <w:p>
      <w:pPr>
        <w:numPr>
          <w:ilvl w:val="0"/>
          <w:numId w:val="0"/>
        </w:numPr>
        <w:jc w:val="both"/>
        <w:rPr>
          <w:rFonts w:hint="default"/>
          <w:lang w:val="en-US" w:eastAsia="zh-CN"/>
        </w:rPr>
      </w:pPr>
    </w:p>
    <w:p>
      <w:pPr>
        <w:numPr>
          <w:ilvl w:val="0"/>
          <w:numId w:val="0"/>
        </w:numPr>
        <w:rPr>
          <w:rFonts w:hint="default"/>
          <w:lang w:val="en-US" w:eastAsia="zh-CN"/>
        </w:rPr>
      </w:pPr>
      <w:r>
        <w:rPr>
          <w:rFonts w:hint="eastAsia"/>
          <w:b/>
          <w:bCs/>
          <w:sz w:val="24"/>
          <w:szCs w:val="32"/>
          <w:lang w:val="en-US" w:eastAsia="zh-CN"/>
        </w:rPr>
        <w:t>（三）实验报告（10分）</w:t>
      </w:r>
    </w:p>
    <w:p>
      <w:pPr>
        <w:numPr>
          <w:ilvl w:val="0"/>
          <w:numId w:val="0"/>
        </w:numPr>
        <w:ind w:firstLine="420" w:firstLineChars="0"/>
        <w:jc w:val="both"/>
        <w:rPr>
          <w:rFonts w:hint="default"/>
          <w:b/>
          <w:bCs/>
          <w:color w:val="FF0000"/>
          <w:lang w:val="en-US" w:eastAsia="zh-CN"/>
        </w:rPr>
      </w:pPr>
      <w:r>
        <w:rPr>
          <w:rFonts w:hint="eastAsia"/>
          <w:b/>
          <w:bCs/>
          <w:color w:val="FF0000"/>
          <w:lang w:val="en-US" w:eastAsia="zh-CN"/>
        </w:rPr>
        <w:t>贴图两个模型</w:t>
      </w:r>
    </w:p>
    <w:p>
      <w:pPr>
        <w:numPr>
          <w:ilvl w:val="0"/>
          <w:numId w:val="0"/>
        </w:numPr>
        <w:ind w:firstLine="420" w:firstLineChars="0"/>
        <w:jc w:val="both"/>
        <w:rPr>
          <w:rFonts w:hint="eastAsia"/>
          <w:lang w:val="en-US" w:eastAsia="zh-CN"/>
        </w:rPr>
      </w:pPr>
      <w:r>
        <w:rPr>
          <w:rFonts w:hint="eastAsia"/>
          <w:lang w:val="en-US" w:eastAsia="zh-CN"/>
        </w:rPr>
        <w:t>认真完成实验报告的编写，认真总结自己在学习过程中遇到的问题、解决方法和反思。</w:t>
      </w:r>
    </w:p>
    <w:p>
      <w:pPr>
        <w:numPr>
          <w:ilvl w:val="0"/>
          <w:numId w:val="0"/>
        </w:numPr>
        <w:jc w:val="both"/>
        <w:rPr>
          <w:rFonts w:hint="eastAsia"/>
          <w:lang w:val="en-US" w:eastAsia="zh-CN"/>
        </w:rPr>
      </w:pPr>
      <w:r>
        <w:rPr>
          <w:rFonts w:hint="eastAsia"/>
          <w:lang w:val="en-US" w:eastAsia="zh-CN"/>
        </w:rPr>
        <w:t>如果在实现某个部分的时候有自己的想法，可以进行截图说明。</w:t>
      </w:r>
    </w:p>
    <w:p>
      <w:pPr>
        <w:numPr>
          <w:ilvl w:val="0"/>
          <w:numId w:val="0"/>
        </w:numPr>
        <w:jc w:val="both"/>
      </w:pPr>
    </w:p>
    <w:p>
      <w:pPr>
        <w:numPr>
          <w:ilvl w:val="0"/>
          <w:numId w:val="0"/>
        </w:numPr>
        <w:ind w:firstLine="420" w:firstLineChars="0"/>
        <w:jc w:val="both"/>
        <w:rPr>
          <w:rFonts w:hint="eastAsia"/>
          <w:b/>
          <w:bCs/>
          <w:color w:val="FF0000"/>
          <w:lang w:val="en-US" w:eastAsia="zh-CN"/>
        </w:rPr>
      </w:pPr>
      <w:r>
        <w:rPr>
          <w:rFonts w:hint="eastAsia"/>
          <w:b/>
          <w:bCs/>
          <w:color w:val="FF0000"/>
          <w:lang w:val="en-US" w:eastAsia="zh-CN"/>
        </w:rPr>
        <w:t>再次提醒：</w:t>
      </w:r>
    </w:p>
    <w:p>
      <w:pPr>
        <w:numPr>
          <w:ilvl w:val="0"/>
          <w:numId w:val="0"/>
        </w:numPr>
        <w:ind w:left="420" w:leftChars="0" w:firstLine="420" w:firstLineChars="0"/>
        <w:jc w:val="both"/>
        <w:rPr>
          <w:rFonts w:hint="eastAsia"/>
          <w:lang w:val="en-US" w:eastAsia="zh-CN"/>
        </w:rPr>
      </w:pPr>
      <w:r>
        <w:drawing>
          <wp:anchor distT="0" distB="0" distL="114300" distR="114300" simplePos="0" relativeHeight="5120" behindDoc="0" locked="0" layoutInCell="1" allowOverlap="1">
            <wp:simplePos x="0" y="0"/>
            <wp:positionH relativeFrom="column">
              <wp:posOffset>4010025</wp:posOffset>
            </wp:positionH>
            <wp:positionV relativeFrom="paragraph">
              <wp:posOffset>45720</wp:posOffset>
            </wp:positionV>
            <wp:extent cx="1969135" cy="409575"/>
            <wp:effectExtent l="0" t="0" r="12065" b="9525"/>
            <wp:wrapSquare wrapText="bothSides"/>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12"/>
                    <a:stretch>
                      <a:fillRect/>
                    </a:stretch>
                  </pic:blipFill>
                  <pic:spPr>
                    <a:xfrm>
                      <a:off x="0" y="0"/>
                      <a:ext cx="1969135" cy="409575"/>
                    </a:xfrm>
                    <a:prstGeom prst="rect">
                      <a:avLst/>
                    </a:prstGeom>
                    <a:noFill/>
                    <a:ln>
                      <a:noFill/>
                    </a:ln>
                  </pic:spPr>
                </pic:pic>
              </a:graphicData>
            </a:graphic>
          </wp:anchor>
        </w:drawing>
      </w:r>
      <w:r>
        <w:rPr>
          <w:rFonts w:hint="eastAsia"/>
          <w:lang w:val="en-US" w:eastAsia="zh-CN"/>
        </w:rPr>
        <w:t>请将作业放到一个文件包中，如</w:t>
      </w:r>
    </w:p>
    <w:p>
      <w:pPr>
        <w:numPr>
          <w:ilvl w:val="0"/>
          <w:numId w:val="0"/>
        </w:numPr>
        <w:ind w:left="420" w:leftChars="0" w:firstLine="420" w:firstLineChars="0"/>
        <w:jc w:val="both"/>
        <w:rPr>
          <w:rFonts w:hint="default"/>
          <w:lang w:val="en-US" w:eastAsia="zh-CN"/>
        </w:rPr>
      </w:pPr>
      <w:r>
        <w:rPr>
          <w:rFonts w:hint="eastAsia"/>
          <w:lang w:val="en-US" w:eastAsia="zh-CN"/>
        </w:rPr>
        <w:t>将文件包名字改为：“学号+你的名字+试验任务7”。如：</w:t>
      </w:r>
    </w:p>
    <w:p>
      <w:pPr>
        <w:numPr>
          <w:ilvl w:val="0"/>
          <w:numId w:val="0"/>
        </w:numPr>
        <w:ind w:left="420" w:leftChars="0" w:firstLine="420" w:firstLineChars="0"/>
        <w:jc w:val="both"/>
        <w:rPr>
          <w:rFonts w:hint="eastAsia"/>
          <w:lang w:val="en-US" w:eastAsia="zh-CN"/>
        </w:rPr>
      </w:pPr>
      <w:r>
        <w:rPr>
          <w:rFonts w:hint="eastAsia"/>
          <w:lang w:val="en-US" w:eastAsia="zh-CN"/>
        </w:rPr>
        <w:t xml:space="preserve">将其 </w:t>
      </w:r>
      <w:r>
        <w:rPr>
          <w:rFonts w:hint="eastAsia"/>
          <w:u w:val="single"/>
          <w:lang w:val="en-US" w:eastAsia="zh-CN"/>
        </w:rPr>
        <w:t>压缩</w:t>
      </w:r>
      <w:r>
        <w:rPr>
          <w:rFonts w:hint="eastAsia"/>
          <w:lang w:val="en-US" w:eastAsia="zh-CN"/>
        </w:rPr>
        <w:t xml:space="preserve"> 上传至网络教学平台。</w:t>
      </w:r>
    </w:p>
    <w:p>
      <w:pPr>
        <w:numPr>
          <w:ilvl w:val="0"/>
          <w:numId w:val="0"/>
        </w:numPr>
        <w:ind w:left="420" w:leftChars="0" w:firstLine="420" w:firstLineChars="0"/>
        <w:jc w:val="both"/>
        <w:rPr>
          <w:rFonts w:hint="eastAsia"/>
          <w:lang w:val="en-US" w:eastAsia="zh-CN"/>
        </w:rPr>
      </w:pPr>
    </w:p>
    <w:p>
      <w:pPr>
        <w:numPr>
          <w:ilvl w:val="0"/>
          <w:numId w:val="0"/>
        </w:numPr>
        <w:rPr>
          <w:rFonts w:hint="default"/>
          <w:b/>
          <w:bCs/>
          <w:sz w:val="24"/>
          <w:szCs w:val="32"/>
          <w:lang w:val="en-US" w:eastAsia="zh-CN"/>
        </w:rPr>
      </w:pPr>
      <w:bookmarkStart w:id="1" w:name="_GoBack"/>
      <w:bookmarkEnd w:id="1"/>
    </w:p>
    <w:p>
      <w:pPr>
        <w:numPr>
          <w:ilvl w:val="0"/>
          <w:numId w:val="0"/>
        </w:numPr>
        <w:rPr>
          <w:rFonts w:hint="default"/>
          <w:b/>
          <w:bCs/>
          <w:sz w:val="24"/>
          <w:szCs w:val="32"/>
          <w:lang w:val="en-US" w:eastAsia="zh-CN"/>
        </w:rPr>
      </w:pPr>
    </w:p>
    <w:sectPr>
      <w:pgSz w:w="11906" w:h="16838"/>
      <w:pgMar w:top="1134" w:right="1800" w:bottom="85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B95F38"/>
    <w:multiLevelType w:val="singleLevel"/>
    <w:tmpl w:val="B2B95F38"/>
    <w:lvl w:ilvl="0" w:tentative="0">
      <w:start w:val="1"/>
      <w:numFmt w:val="decimal"/>
      <w:lvlText w:val="(%1)"/>
      <w:lvlJc w:val="left"/>
      <w:pPr>
        <w:tabs>
          <w:tab w:val="left" w:pos="312"/>
        </w:tabs>
      </w:pPr>
    </w:lvl>
  </w:abstractNum>
  <w:abstractNum w:abstractNumId="1">
    <w:nsid w:val="F38CE0CC"/>
    <w:multiLevelType w:val="singleLevel"/>
    <w:tmpl w:val="F38CE0CC"/>
    <w:lvl w:ilvl="0" w:tentative="0">
      <w:start w:val="1"/>
      <w:numFmt w:val="decimal"/>
      <w:lvlText w:val="(%1)"/>
      <w:lvlJc w:val="left"/>
      <w:pPr>
        <w:tabs>
          <w:tab w:val="left" w:pos="312"/>
        </w:tabs>
      </w:pPr>
    </w:lvl>
  </w:abstractNum>
  <w:abstractNum w:abstractNumId="2">
    <w:nsid w:val="3AED3332"/>
    <w:multiLevelType w:val="singleLevel"/>
    <w:tmpl w:val="3AED3332"/>
    <w:lvl w:ilvl="0" w:tentative="0">
      <w:start w:val="2"/>
      <w:numFmt w:val="chineseCounting"/>
      <w:suff w:val="nothing"/>
      <w:lvlText w:val="%1、"/>
      <w:lvlJc w:val="left"/>
      <w:rPr>
        <w:rFonts w:hint="eastAsia"/>
      </w:rPr>
    </w:lvl>
  </w:abstractNum>
  <w:abstractNum w:abstractNumId="3">
    <w:nsid w:val="3D13A9C2"/>
    <w:multiLevelType w:val="singleLevel"/>
    <w:tmpl w:val="3D13A9C2"/>
    <w:lvl w:ilvl="0" w:tentative="0">
      <w:start w:val="1"/>
      <w:numFmt w:val="decimal"/>
      <w:suff w:val="nothing"/>
      <w:lvlText w:val="（%1）"/>
      <w:lvlJc w:val="left"/>
    </w:lvl>
  </w:abstractNum>
  <w:abstractNum w:abstractNumId="4">
    <w:nsid w:val="3D38495F"/>
    <w:multiLevelType w:val="singleLevel"/>
    <w:tmpl w:val="3D38495F"/>
    <w:lvl w:ilvl="0" w:tentative="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710966"/>
    <w:rsid w:val="03A01206"/>
    <w:rsid w:val="1A96551D"/>
    <w:rsid w:val="1F7944D9"/>
    <w:rsid w:val="1F7F5E54"/>
    <w:rsid w:val="20710966"/>
    <w:rsid w:val="20BF1D0D"/>
    <w:rsid w:val="20DA601A"/>
    <w:rsid w:val="34A31FA1"/>
    <w:rsid w:val="35CF45B3"/>
    <w:rsid w:val="39594E27"/>
    <w:rsid w:val="3B946AE3"/>
    <w:rsid w:val="42EC094A"/>
    <w:rsid w:val="45215C11"/>
    <w:rsid w:val="55E82BC7"/>
    <w:rsid w:val="58D01999"/>
    <w:rsid w:val="656207FE"/>
    <w:rsid w:val="6C766745"/>
    <w:rsid w:val="72DB05B8"/>
    <w:rsid w:val="7ACB4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paragraph" w:styleId="10">
    <w:name w:val="List Paragraph"/>
    <w:basedOn w:val="1"/>
    <w:qFormat/>
    <w:uiPriority w:val="1"/>
    <w:pPr>
      <w:ind w:left="1034" w:hanging="495"/>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1068</Words>
  <Characters>1211</Characters>
  <Lines>0</Lines>
  <Paragraphs>0</Paragraphs>
  <TotalTime>1</TotalTime>
  <ScaleCrop>false</ScaleCrop>
  <LinksUpToDate>false</LinksUpToDate>
  <CharactersWithSpaces>1217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2019-03-14T07:09:00Z</dcterms:created>
  <dc:creator>悸动°</dc:creator>
  <cp:lastModifiedBy>悸动°</cp:lastModifiedBy>
  <dcterms:modified xsi:type="dcterms:W3CDTF">2019-05-13T16:04:04Z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