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DC677" w14:textId="77777777" w:rsidR="00E51049" w:rsidRDefault="00000000">
      <w:pPr>
        <w:pStyle w:val="BodyText"/>
        <w:ind w:left="3762"/>
        <w:rPr>
          <w:sz w:val="20"/>
        </w:rPr>
      </w:pPr>
      <w:r>
        <w:rPr>
          <w:noProof/>
          <w:sz w:val="20"/>
        </w:rPr>
        <w:drawing>
          <wp:inline distT="0" distB="0" distL="0" distR="0" wp14:anchorId="150A89C4" wp14:editId="5053E577">
            <wp:extent cx="1071532" cy="107156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71532" cy="1071562"/>
                    </a:xfrm>
                    <a:prstGeom prst="rect">
                      <a:avLst/>
                    </a:prstGeom>
                  </pic:spPr>
                </pic:pic>
              </a:graphicData>
            </a:graphic>
          </wp:inline>
        </w:drawing>
      </w:r>
    </w:p>
    <w:p w14:paraId="77138F0E" w14:textId="77777777" w:rsidR="00E51049" w:rsidRDefault="00000000">
      <w:pPr>
        <w:pStyle w:val="Title"/>
        <w:spacing w:before="220"/>
      </w:pPr>
      <w:r>
        <w:rPr>
          <w:spacing w:val="-2"/>
        </w:rPr>
        <w:t>VIRGINIA</w:t>
      </w:r>
      <w:r>
        <w:rPr>
          <w:spacing w:val="-23"/>
        </w:rPr>
        <w:t xml:space="preserve"> </w:t>
      </w:r>
      <w:r>
        <w:rPr>
          <w:spacing w:val="-2"/>
        </w:rPr>
        <w:t>COMMONWEALTH</w:t>
      </w:r>
      <w:r>
        <w:rPr>
          <w:spacing w:val="-15"/>
        </w:rPr>
        <w:t xml:space="preserve"> </w:t>
      </w:r>
      <w:r>
        <w:rPr>
          <w:spacing w:val="-2"/>
        </w:rPr>
        <w:t>UNIVERSITY</w:t>
      </w:r>
    </w:p>
    <w:p w14:paraId="44640565" w14:textId="77777777" w:rsidR="00E51049" w:rsidRDefault="00E51049">
      <w:pPr>
        <w:pStyle w:val="BodyText"/>
        <w:rPr>
          <w:b/>
          <w:sz w:val="40"/>
        </w:rPr>
      </w:pPr>
    </w:p>
    <w:p w14:paraId="4C2FD087" w14:textId="77777777" w:rsidR="00E51049" w:rsidRDefault="00E51049">
      <w:pPr>
        <w:pStyle w:val="BodyText"/>
        <w:rPr>
          <w:b/>
          <w:sz w:val="40"/>
        </w:rPr>
      </w:pPr>
    </w:p>
    <w:p w14:paraId="615FA6E7" w14:textId="77777777" w:rsidR="00E51049" w:rsidRDefault="00E51049">
      <w:pPr>
        <w:pStyle w:val="BodyText"/>
        <w:spacing w:before="131"/>
        <w:rPr>
          <w:b/>
          <w:sz w:val="40"/>
        </w:rPr>
      </w:pPr>
    </w:p>
    <w:p w14:paraId="2D92E048" w14:textId="77777777" w:rsidR="00E51049" w:rsidRDefault="00000000">
      <w:pPr>
        <w:pStyle w:val="Title"/>
        <w:ind w:right="18"/>
      </w:pPr>
      <w:r>
        <w:t>Statistical</w:t>
      </w:r>
      <w:r>
        <w:rPr>
          <w:spacing w:val="-9"/>
        </w:rPr>
        <w:t xml:space="preserve"> </w:t>
      </w:r>
      <w:r>
        <w:t>analysis</w:t>
      </w:r>
      <w:r>
        <w:rPr>
          <w:spacing w:val="-5"/>
        </w:rPr>
        <w:t xml:space="preserve"> </w:t>
      </w:r>
      <w:r>
        <w:t>and</w:t>
      </w:r>
      <w:r>
        <w:rPr>
          <w:spacing w:val="-5"/>
        </w:rPr>
        <w:t xml:space="preserve"> </w:t>
      </w:r>
      <w:r>
        <w:t>modelling</w:t>
      </w:r>
      <w:r>
        <w:rPr>
          <w:spacing w:val="-3"/>
        </w:rPr>
        <w:t xml:space="preserve"> </w:t>
      </w:r>
      <w:r>
        <w:t>(SCMA</w:t>
      </w:r>
      <w:r>
        <w:rPr>
          <w:spacing w:val="-27"/>
        </w:rPr>
        <w:t xml:space="preserve"> </w:t>
      </w:r>
      <w:r>
        <w:rPr>
          <w:spacing w:val="-4"/>
        </w:rPr>
        <w:t>632)</w:t>
      </w:r>
    </w:p>
    <w:p w14:paraId="76B3075D" w14:textId="77777777" w:rsidR="00E51049" w:rsidRDefault="00E51049">
      <w:pPr>
        <w:pStyle w:val="BodyText"/>
        <w:rPr>
          <w:b/>
          <w:sz w:val="40"/>
        </w:rPr>
      </w:pPr>
    </w:p>
    <w:p w14:paraId="4D2E797D" w14:textId="77777777" w:rsidR="00E51049" w:rsidRDefault="00E51049">
      <w:pPr>
        <w:pStyle w:val="BodyText"/>
        <w:rPr>
          <w:b/>
          <w:sz w:val="40"/>
        </w:rPr>
      </w:pPr>
    </w:p>
    <w:p w14:paraId="0AF7903F" w14:textId="77777777" w:rsidR="00E51049" w:rsidRDefault="00E51049">
      <w:pPr>
        <w:pStyle w:val="BodyText"/>
        <w:spacing w:before="126"/>
        <w:rPr>
          <w:b/>
          <w:sz w:val="40"/>
        </w:rPr>
      </w:pPr>
    </w:p>
    <w:p w14:paraId="56658093" w14:textId="77777777" w:rsidR="00E51049" w:rsidRDefault="00000000">
      <w:pPr>
        <w:pStyle w:val="Heading1"/>
        <w:spacing w:line="364" w:lineRule="auto"/>
        <w:ind w:left="2654" w:right="2672"/>
        <w:jc w:val="center"/>
      </w:pPr>
      <w:r>
        <w:t>A3A:</w:t>
      </w:r>
      <w:r>
        <w:rPr>
          <w:spacing w:val="-20"/>
        </w:rPr>
        <w:t xml:space="preserve"> </w:t>
      </w:r>
      <w:r>
        <w:t>Logistic</w:t>
      </w:r>
      <w:r>
        <w:rPr>
          <w:spacing w:val="-19"/>
        </w:rPr>
        <w:t xml:space="preserve"> </w:t>
      </w:r>
      <w:r>
        <w:t>Regression A3B: Probit Regression A3C: Tobit Regression</w:t>
      </w:r>
    </w:p>
    <w:p w14:paraId="647D6FCA" w14:textId="05427242" w:rsidR="00FB25F2" w:rsidRDefault="00FB25F2">
      <w:pPr>
        <w:spacing w:line="369" w:lineRule="auto"/>
        <w:ind w:left="2654" w:right="2672"/>
        <w:jc w:val="center"/>
        <w:rPr>
          <w:b/>
          <w:bCs/>
          <w:color w:val="000000"/>
          <w:sz w:val="30"/>
          <w:szCs w:val="30"/>
        </w:rPr>
      </w:pPr>
      <w:r>
        <w:rPr>
          <w:b/>
          <w:bCs/>
          <w:color w:val="000000"/>
          <w:sz w:val="30"/>
          <w:szCs w:val="30"/>
        </w:rPr>
        <w:t>Akanksha Yaramalla</w:t>
      </w:r>
    </w:p>
    <w:p w14:paraId="6B9DFF12" w14:textId="215BBD03" w:rsidR="00E51049" w:rsidRDefault="00490BA4">
      <w:pPr>
        <w:spacing w:line="369" w:lineRule="auto"/>
        <w:ind w:left="2654" w:right="2672"/>
        <w:jc w:val="center"/>
        <w:rPr>
          <w:b/>
          <w:sz w:val="30"/>
        </w:rPr>
      </w:pPr>
      <w:r w:rsidRPr="00490BA4">
        <w:rPr>
          <w:b/>
          <w:bCs/>
          <w:color w:val="000000"/>
          <w:sz w:val="30"/>
          <w:szCs w:val="30"/>
        </w:rPr>
        <w:t>V0110</w:t>
      </w:r>
      <w:r w:rsidR="00FB25F2">
        <w:rPr>
          <w:b/>
          <w:bCs/>
          <w:color w:val="000000"/>
          <w:sz w:val="30"/>
          <w:szCs w:val="30"/>
        </w:rPr>
        <w:t>8249</w:t>
      </w:r>
    </w:p>
    <w:p w14:paraId="274F3A78" w14:textId="77777777" w:rsidR="00E51049" w:rsidRDefault="00000000">
      <w:pPr>
        <w:spacing w:before="3"/>
        <w:ind w:left="3" w:right="18"/>
        <w:jc w:val="center"/>
        <w:rPr>
          <w:b/>
          <w:sz w:val="30"/>
        </w:rPr>
      </w:pPr>
      <w:r>
        <w:rPr>
          <w:b/>
          <w:sz w:val="30"/>
        </w:rPr>
        <w:t>Date</w:t>
      </w:r>
      <w:r>
        <w:rPr>
          <w:b/>
          <w:spacing w:val="-4"/>
          <w:sz w:val="30"/>
        </w:rPr>
        <w:t xml:space="preserve"> </w:t>
      </w:r>
      <w:r>
        <w:rPr>
          <w:b/>
          <w:sz w:val="30"/>
        </w:rPr>
        <w:t>of</w:t>
      </w:r>
      <w:r>
        <w:rPr>
          <w:b/>
          <w:spacing w:val="-1"/>
          <w:sz w:val="30"/>
        </w:rPr>
        <w:t xml:space="preserve"> </w:t>
      </w:r>
      <w:r>
        <w:rPr>
          <w:b/>
          <w:sz w:val="30"/>
        </w:rPr>
        <w:t>Submission:</w:t>
      </w:r>
      <w:r>
        <w:rPr>
          <w:b/>
          <w:spacing w:val="-1"/>
          <w:sz w:val="30"/>
        </w:rPr>
        <w:t xml:space="preserve"> </w:t>
      </w:r>
      <w:r>
        <w:rPr>
          <w:b/>
          <w:sz w:val="30"/>
        </w:rPr>
        <w:t>01-07-</w:t>
      </w:r>
      <w:r>
        <w:rPr>
          <w:b/>
          <w:spacing w:val="-4"/>
          <w:sz w:val="30"/>
        </w:rPr>
        <w:t>2024</w:t>
      </w:r>
    </w:p>
    <w:p w14:paraId="2582DAD9" w14:textId="77777777" w:rsidR="00E51049" w:rsidRDefault="00E51049">
      <w:pPr>
        <w:jc w:val="center"/>
        <w:rPr>
          <w:sz w:val="30"/>
        </w:rPr>
        <w:sectPr w:rsidR="00E51049">
          <w:type w:val="continuous"/>
          <w:pgSz w:w="11910" w:h="16840"/>
          <w:pgMar w:top="1420" w:right="132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81274B9" w14:textId="77777777" w:rsidR="00E51049" w:rsidRDefault="00000000">
      <w:pPr>
        <w:spacing w:before="62"/>
        <w:ind w:right="18"/>
        <w:jc w:val="center"/>
        <w:rPr>
          <w:b/>
        </w:rPr>
      </w:pPr>
      <w:r>
        <w:rPr>
          <w:b/>
          <w:spacing w:val="-2"/>
        </w:rPr>
        <w:lastRenderedPageBreak/>
        <w:t>CONTENTS</w:t>
      </w:r>
    </w:p>
    <w:p w14:paraId="6714B865" w14:textId="77777777" w:rsidR="00E51049" w:rsidRDefault="00E51049">
      <w:pPr>
        <w:pStyle w:val="BodyText"/>
        <w:spacing w:before="6"/>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7"/>
        <w:gridCol w:w="5211"/>
        <w:gridCol w:w="2119"/>
      </w:tblGrid>
      <w:tr w:rsidR="00E51049" w14:paraId="1CB2B824" w14:textId="77777777">
        <w:trPr>
          <w:trHeight w:val="381"/>
        </w:trPr>
        <w:tc>
          <w:tcPr>
            <w:tcW w:w="1687" w:type="dxa"/>
          </w:tcPr>
          <w:p w14:paraId="20F2D6B5" w14:textId="77777777" w:rsidR="00E51049" w:rsidRDefault="00000000">
            <w:pPr>
              <w:pStyle w:val="TableParagraph"/>
              <w:spacing w:before="3"/>
              <w:rPr>
                <w:b/>
              </w:rPr>
            </w:pPr>
            <w:r>
              <w:rPr>
                <w:b/>
              </w:rPr>
              <w:t xml:space="preserve">Sl. </w:t>
            </w:r>
            <w:r>
              <w:rPr>
                <w:b/>
                <w:spacing w:val="-5"/>
              </w:rPr>
              <w:t>No.</w:t>
            </w:r>
          </w:p>
        </w:tc>
        <w:tc>
          <w:tcPr>
            <w:tcW w:w="5211" w:type="dxa"/>
          </w:tcPr>
          <w:p w14:paraId="1F239354" w14:textId="77777777" w:rsidR="00E51049" w:rsidRDefault="00000000">
            <w:pPr>
              <w:pStyle w:val="TableParagraph"/>
              <w:spacing w:before="3"/>
              <w:rPr>
                <w:b/>
              </w:rPr>
            </w:pPr>
            <w:r>
              <w:rPr>
                <w:b/>
                <w:spacing w:val="-2"/>
              </w:rPr>
              <w:t>Title</w:t>
            </w:r>
          </w:p>
        </w:tc>
        <w:tc>
          <w:tcPr>
            <w:tcW w:w="2119" w:type="dxa"/>
          </w:tcPr>
          <w:p w14:paraId="32D7D27C" w14:textId="77777777" w:rsidR="00E51049" w:rsidRDefault="00000000">
            <w:pPr>
              <w:pStyle w:val="TableParagraph"/>
              <w:spacing w:before="3"/>
              <w:ind w:left="108"/>
              <w:rPr>
                <w:b/>
              </w:rPr>
            </w:pPr>
            <w:r>
              <w:rPr>
                <w:b/>
              </w:rPr>
              <w:t xml:space="preserve">Page </w:t>
            </w:r>
            <w:r>
              <w:rPr>
                <w:b/>
                <w:spacing w:val="-5"/>
              </w:rPr>
              <w:t>No.</w:t>
            </w:r>
          </w:p>
        </w:tc>
      </w:tr>
      <w:tr w:rsidR="00E51049" w14:paraId="0A382B56" w14:textId="77777777">
        <w:trPr>
          <w:trHeight w:val="378"/>
        </w:trPr>
        <w:tc>
          <w:tcPr>
            <w:tcW w:w="1687" w:type="dxa"/>
          </w:tcPr>
          <w:p w14:paraId="0F4EEF6F" w14:textId="77777777" w:rsidR="00E51049" w:rsidRDefault="00000000">
            <w:pPr>
              <w:pStyle w:val="TableParagraph"/>
              <w:ind w:left="0" w:right="748"/>
              <w:jc w:val="right"/>
              <w:rPr>
                <w:b/>
              </w:rPr>
            </w:pPr>
            <w:r>
              <w:rPr>
                <w:b/>
                <w:spacing w:val="-5"/>
              </w:rPr>
              <w:t>1.</w:t>
            </w:r>
          </w:p>
        </w:tc>
        <w:tc>
          <w:tcPr>
            <w:tcW w:w="5211" w:type="dxa"/>
          </w:tcPr>
          <w:p w14:paraId="62442B32" w14:textId="77777777" w:rsidR="00E51049" w:rsidRDefault="00000000">
            <w:pPr>
              <w:pStyle w:val="TableParagraph"/>
            </w:pPr>
            <w:r>
              <w:rPr>
                <w:spacing w:val="-2"/>
              </w:rPr>
              <w:t>Introduction</w:t>
            </w:r>
          </w:p>
        </w:tc>
        <w:tc>
          <w:tcPr>
            <w:tcW w:w="2119" w:type="dxa"/>
          </w:tcPr>
          <w:p w14:paraId="6C3A0E01" w14:textId="77777777" w:rsidR="00E51049" w:rsidRDefault="00000000">
            <w:pPr>
              <w:pStyle w:val="TableParagraph"/>
              <w:ind w:left="12" w:right="3"/>
              <w:jc w:val="center"/>
              <w:rPr>
                <w:b/>
              </w:rPr>
            </w:pPr>
            <w:r>
              <w:rPr>
                <w:b/>
                <w:spacing w:val="-10"/>
              </w:rPr>
              <w:t>1</w:t>
            </w:r>
          </w:p>
        </w:tc>
      </w:tr>
      <w:tr w:rsidR="00E51049" w14:paraId="1A06E96A" w14:textId="77777777">
        <w:trPr>
          <w:trHeight w:val="378"/>
        </w:trPr>
        <w:tc>
          <w:tcPr>
            <w:tcW w:w="1687" w:type="dxa"/>
          </w:tcPr>
          <w:p w14:paraId="27E3362B" w14:textId="77777777" w:rsidR="00E51049" w:rsidRDefault="00000000">
            <w:pPr>
              <w:pStyle w:val="TableParagraph"/>
              <w:ind w:left="0" w:right="748"/>
              <w:jc w:val="right"/>
              <w:rPr>
                <w:b/>
              </w:rPr>
            </w:pPr>
            <w:r>
              <w:rPr>
                <w:b/>
                <w:spacing w:val="-5"/>
              </w:rPr>
              <w:t>2.</w:t>
            </w:r>
          </w:p>
        </w:tc>
        <w:tc>
          <w:tcPr>
            <w:tcW w:w="5211" w:type="dxa"/>
          </w:tcPr>
          <w:p w14:paraId="52A1E4BD" w14:textId="77777777" w:rsidR="00E51049" w:rsidRDefault="00000000">
            <w:pPr>
              <w:pStyle w:val="TableParagraph"/>
            </w:pPr>
            <w:r>
              <w:rPr>
                <w:spacing w:val="-2"/>
              </w:rPr>
              <w:t>Objectives</w:t>
            </w:r>
          </w:p>
        </w:tc>
        <w:tc>
          <w:tcPr>
            <w:tcW w:w="2119" w:type="dxa"/>
          </w:tcPr>
          <w:p w14:paraId="27D10DB0" w14:textId="77777777" w:rsidR="00E51049" w:rsidRDefault="00000000">
            <w:pPr>
              <w:pStyle w:val="TableParagraph"/>
              <w:ind w:left="12" w:right="3"/>
              <w:jc w:val="center"/>
              <w:rPr>
                <w:b/>
              </w:rPr>
            </w:pPr>
            <w:r>
              <w:rPr>
                <w:b/>
                <w:spacing w:val="-10"/>
              </w:rPr>
              <w:t>1</w:t>
            </w:r>
          </w:p>
        </w:tc>
      </w:tr>
      <w:tr w:rsidR="00E51049" w14:paraId="53856B0A" w14:textId="77777777">
        <w:trPr>
          <w:trHeight w:val="381"/>
        </w:trPr>
        <w:tc>
          <w:tcPr>
            <w:tcW w:w="1687" w:type="dxa"/>
          </w:tcPr>
          <w:p w14:paraId="16353E22" w14:textId="77777777" w:rsidR="00E51049" w:rsidRDefault="00000000">
            <w:pPr>
              <w:pStyle w:val="TableParagraph"/>
              <w:ind w:left="0" w:right="748"/>
              <w:jc w:val="right"/>
              <w:rPr>
                <w:b/>
              </w:rPr>
            </w:pPr>
            <w:r>
              <w:rPr>
                <w:b/>
                <w:spacing w:val="-5"/>
              </w:rPr>
              <w:t>3.</w:t>
            </w:r>
          </w:p>
        </w:tc>
        <w:tc>
          <w:tcPr>
            <w:tcW w:w="5211" w:type="dxa"/>
          </w:tcPr>
          <w:p w14:paraId="139D61CA" w14:textId="77777777" w:rsidR="00E51049" w:rsidRDefault="00000000">
            <w:pPr>
              <w:pStyle w:val="TableParagraph"/>
            </w:pPr>
            <w:r>
              <w:t>Business</w:t>
            </w:r>
            <w:r>
              <w:rPr>
                <w:spacing w:val="-2"/>
              </w:rPr>
              <w:t xml:space="preserve"> Significance</w:t>
            </w:r>
          </w:p>
        </w:tc>
        <w:tc>
          <w:tcPr>
            <w:tcW w:w="2119" w:type="dxa"/>
          </w:tcPr>
          <w:p w14:paraId="17BD4825" w14:textId="77777777" w:rsidR="00E51049" w:rsidRDefault="00000000">
            <w:pPr>
              <w:pStyle w:val="TableParagraph"/>
              <w:ind w:left="12" w:right="3"/>
              <w:jc w:val="center"/>
              <w:rPr>
                <w:b/>
              </w:rPr>
            </w:pPr>
            <w:r>
              <w:rPr>
                <w:b/>
                <w:spacing w:val="-10"/>
              </w:rPr>
              <w:t>2</w:t>
            </w:r>
          </w:p>
        </w:tc>
      </w:tr>
      <w:tr w:rsidR="00E51049" w14:paraId="441426EC" w14:textId="77777777">
        <w:trPr>
          <w:trHeight w:val="378"/>
        </w:trPr>
        <w:tc>
          <w:tcPr>
            <w:tcW w:w="1687" w:type="dxa"/>
          </w:tcPr>
          <w:p w14:paraId="40682FEE" w14:textId="77777777" w:rsidR="00E51049" w:rsidRDefault="00000000">
            <w:pPr>
              <w:pStyle w:val="TableParagraph"/>
              <w:ind w:left="0" w:right="748"/>
              <w:jc w:val="right"/>
              <w:rPr>
                <w:b/>
              </w:rPr>
            </w:pPr>
            <w:r>
              <w:rPr>
                <w:b/>
                <w:spacing w:val="-5"/>
              </w:rPr>
              <w:t>4.</w:t>
            </w:r>
          </w:p>
        </w:tc>
        <w:tc>
          <w:tcPr>
            <w:tcW w:w="5211" w:type="dxa"/>
          </w:tcPr>
          <w:p w14:paraId="78039A5E" w14:textId="77777777" w:rsidR="00E51049" w:rsidRDefault="00000000">
            <w:pPr>
              <w:pStyle w:val="TableParagraph"/>
            </w:pPr>
            <w:r>
              <w:t>Results</w:t>
            </w:r>
            <w:r>
              <w:rPr>
                <w:spacing w:val="-3"/>
              </w:rPr>
              <w:t xml:space="preserve"> </w:t>
            </w:r>
            <w:r>
              <w:t>and</w:t>
            </w:r>
            <w:r>
              <w:rPr>
                <w:spacing w:val="-3"/>
              </w:rPr>
              <w:t xml:space="preserve"> </w:t>
            </w:r>
            <w:r>
              <w:rPr>
                <w:spacing w:val="-2"/>
              </w:rPr>
              <w:t>Interpretations</w:t>
            </w:r>
          </w:p>
        </w:tc>
        <w:tc>
          <w:tcPr>
            <w:tcW w:w="2119" w:type="dxa"/>
          </w:tcPr>
          <w:p w14:paraId="3D461158" w14:textId="376C84EC" w:rsidR="00E51049" w:rsidRDefault="00330FD3">
            <w:pPr>
              <w:pStyle w:val="TableParagraph"/>
              <w:ind w:left="12"/>
              <w:jc w:val="center"/>
              <w:rPr>
                <w:b/>
              </w:rPr>
            </w:pPr>
            <w:r>
              <w:rPr>
                <w:b/>
              </w:rPr>
              <w:t>3</w:t>
            </w:r>
          </w:p>
        </w:tc>
      </w:tr>
    </w:tbl>
    <w:p w14:paraId="5426104A" w14:textId="77777777" w:rsidR="00E51049" w:rsidRDefault="00E51049">
      <w:pPr>
        <w:jc w:val="center"/>
        <w:sectPr w:rsidR="00E51049">
          <w:pgSz w:w="11910" w:h="16840"/>
          <w:pgMar w:top="1360" w:right="1320" w:bottom="280" w:left="1340" w:header="720" w:footer="720" w:gutter="0"/>
          <w:cols w:space="720"/>
        </w:sectPr>
      </w:pPr>
    </w:p>
    <w:p w14:paraId="1ACE9AA9" w14:textId="77777777" w:rsidR="00E51049" w:rsidRDefault="00E51049">
      <w:pPr>
        <w:pStyle w:val="BodyText"/>
        <w:spacing w:before="280"/>
        <w:rPr>
          <w:b/>
          <w:sz w:val="32"/>
        </w:rPr>
      </w:pPr>
    </w:p>
    <w:p w14:paraId="030FFC79" w14:textId="77777777" w:rsidR="00E51049" w:rsidRDefault="00000000">
      <w:pPr>
        <w:pStyle w:val="Heading2"/>
        <w:spacing w:before="0"/>
      </w:pPr>
      <w:r>
        <w:rPr>
          <w:spacing w:val="-2"/>
        </w:rPr>
        <w:t>INTRODUCTION</w:t>
      </w:r>
    </w:p>
    <w:p w14:paraId="0264D1FD" w14:textId="07641CE4" w:rsidR="00490BA4" w:rsidRPr="00490BA4" w:rsidRDefault="00490BA4" w:rsidP="00490BA4">
      <w:pPr>
        <w:widowControl/>
        <w:autoSpaceDE/>
        <w:autoSpaceDN/>
        <w:ind w:left="100" w:firstLine="720"/>
        <w:jc w:val="both"/>
        <w:rPr>
          <w:sz w:val="24"/>
          <w:szCs w:val="24"/>
          <w:lang w:val="en-IN" w:eastAsia="en-IN"/>
        </w:rPr>
      </w:pPr>
      <w:r w:rsidRPr="00490BA4">
        <w:rPr>
          <w:sz w:val="24"/>
          <w:szCs w:val="24"/>
          <w:lang w:val="en-IN" w:eastAsia="en-IN"/>
        </w:rPr>
        <w:t>This research looks into the advantages of several machine learning models for data analysis. In Part A, we will compare the performance of logistic regression and decision trees. In Part B, we will use probit regression to identify non-vegetarians and further examine the benefits of the probit model in this context. In Part C, Tobit regression will be utilized to identify practical applications for this model. The objective of this investigation is to demonstrate the adaptability of machine learning in handling diverse data analysis assignments.</w:t>
      </w:r>
    </w:p>
    <w:p w14:paraId="3EB071B8" w14:textId="77777777" w:rsidR="00E51049" w:rsidRDefault="00000000">
      <w:pPr>
        <w:pStyle w:val="Heading2"/>
        <w:spacing w:before="161"/>
      </w:pPr>
      <w:r>
        <w:rPr>
          <w:spacing w:val="-2"/>
        </w:rPr>
        <w:t>OBJECTIVES</w:t>
      </w:r>
    </w:p>
    <w:p w14:paraId="427B0FC4" w14:textId="7141CB92" w:rsidR="00E51049" w:rsidRPr="00490BA4" w:rsidRDefault="00490BA4" w:rsidP="00490BA4">
      <w:pPr>
        <w:widowControl/>
        <w:autoSpaceDE/>
        <w:autoSpaceDN/>
        <w:rPr>
          <w:sz w:val="24"/>
          <w:szCs w:val="24"/>
          <w:lang w:val="en-IN" w:eastAsia="en-IN"/>
        </w:rPr>
      </w:pPr>
      <w:r w:rsidRPr="00490BA4">
        <w:rPr>
          <w:sz w:val="24"/>
          <w:szCs w:val="24"/>
          <w:lang w:val="en-IN" w:eastAsia="en-IN"/>
        </w:rPr>
        <w:t xml:space="preserve">The purpose of this project is to investigate correlations between two datasets using various regression analysis approaches in both R and </w:t>
      </w:r>
      <w:proofErr w:type="spellStart"/>
      <w:proofErr w:type="gramStart"/>
      <w:r w:rsidRPr="00490BA4">
        <w:rPr>
          <w:sz w:val="24"/>
          <w:szCs w:val="24"/>
          <w:lang w:val="en-IN" w:eastAsia="en-IN"/>
        </w:rPr>
        <w:t>Python</w:t>
      </w:r>
      <w:r>
        <w:rPr>
          <w:sz w:val="24"/>
          <w:szCs w:val="24"/>
          <w:lang w:val="en-IN" w:eastAsia="en-IN"/>
        </w:rPr>
        <w:t>,The</w:t>
      </w:r>
      <w:proofErr w:type="spellEnd"/>
      <w:proofErr w:type="gramEnd"/>
      <w:r>
        <w:rPr>
          <w:sz w:val="24"/>
          <w:szCs w:val="24"/>
          <w:lang w:val="en-IN" w:eastAsia="en-IN"/>
        </w:rPr>
        <w:t xml:space="preserve"> datasets are </w:t>
      </w:r>
      <w:r>
        <w:rPr>
          <w:color w:val="0D0F1A"/>
        </w:rPr>
        <w:t>“heart.csv” and “NSSO68.csv”:</w:t>
      </w:r>
    </w:p>
    <w:p w14:paraId="345F1B4A" w14:textId="26BD6FF5" w:rsidR="00E51049" w:rsidRDefault="00490BA4" w:rsidP="00490BA4">
      <w:pPr>
        <w:pStyle w:val="ListParagraph"/>
        <w:widowControl/>
        <w:numPr>
          <w:ilvl w:val="0"/>
          <w:numId w:val="5"/>
        </w:numPr>
        <w:autoSpaceDE/>
        <w:autoSpaceDN/>
        <w:rPr>
          <w:sz w:val="24"/>
          <w:szCs w:val="24"/>
          <w:lang w:val="en-IN" w:eastAsia="en-IN"/>
        </w:rPr>
      </w:pPr>
      <w:r w:rsidRPr="00490BA4">
        <w:rPr>
          <w:sz w:val="24"/>
          <w:szCs w:val="24"/>
          <w:lang w:val="en-IN" w:eastAsia="en-IN"/>
        </w:rPr>
        <w:t>Using a given dataset, Part A will assess the performance of decision trees and logistic regression. We will evaluate how well they forecast the target variable and highlight how crucial it is to comprehend the crucial elements in our study.</w:t>
      </w:r>
    </w:p>
    <w:p w14:paraId="6CC5A4C5" w14:textId="77777777" w:rsidR="00490BA4" w:rsidRDefault="00490BA4" w:rsidP="00490BA4">
      <w:pPr>
        <w:pStyle w:val="ListParagraph"/>
        <w:widowControl/>
        <w:numPr>
          <w:ilvl w:val="0"/>
          <w:numId w:val="5"/>
        </w:numPr>
        <w:autoSpaceDE/>
        <w:autoSpaceDN/>
        <w:rPr>
          <w:sz w:val="24"/>
          <w:szCs w:val="24"/>
          <w:lang w:val="en-IN" w:eastAsia="en-IN"/>
        </w:rPr>
      </w:pPr>
      <w:r w:rsidRPr="00490BA4">
        <w:rPr>
          <w:sz w:val="24"/>
          <w:szCs w:val="24"/>
          <w:lang w:val="en-IN" w:eastAsia="en-IN"/>
        </w:rPr>
        <w:t>In Part B, we will investigate how to identify non-vegetarians using probit regression using the "NSSO68.csv" dataset. We will examine the features of the probit model and talk about its benefits in this situation.</w:t>
      </w:r>
    </w:p>
    <w:p w14:paraId="658B61AA" w14:textId="77777777" w:rsidR="00490BA4" w:rsidRDefault="00490BA4" w:rsidP="00490BA4">
      <w:pPr>
        <w:pStyle w:val="ListParagraph"/>
        <w:widowControl/>
        <w:numPr>
          <w:ilvl w:val="0"/>
          <w:numId w:val="5"/>
        </w:numPr>
        <w:autoSpaceDE/>
        <w:autoSpaceDN/>
        <w:rPr>
          <w:sz w:val="24"/>
          <w:szCs w:val="24"/>
          <w:lang w:val="en-IN" w:eastAsia="en-IN"/>
        </w:rPr>
      </w:pPr>
      <w:r w:rsidRPr="00490BA4">
        <w:rPr>
          <w:sz w:val="24"/>
          <w:szCs w:val="24"/>
          <w:lang w:val="en-IN" w:eastAsia="en-IN"/>
        </w:rPr>
        <w:t xml:space="preserve">The same dataset will be used in Part C to apply Tobit regression. We will examine real-world situations where Tobit regression is useful and </w:t>
      </w:r>
      <w:proofErr w:type="spellStart"/>
      <w:r w:rsidRPr="00490BA4">
        <w:rPr>
          <w:sz w:val="24"/>
          <w:szCs w:val="24"/>
          <w:lang w:val="en-IN" w:eastAsia="en-IN"/>
        </w:rPr>
        <w:t>analyze</w:t>
      </w:r>
      <w:proofErr w:type="spellEnd"/>
      <w:r w:rsidRPr="00490BA4">
        <w:rPr>
          <w:sz w:val="24"/>
          <w:szCs w:val="24"/>
          <w:lang w:val="en-IN" w:eastAsia="en-IN"/>
        </w:rPr>
        <w:t xml:space="preserve"> the outcomes.</w:t>
      </w:r>
    </w:p>
    <w:p w14:paraId="017A909C" w14:textId="77777777" w:rsidR="00490BA4" w:rsidRDefault="00490BA4" w:rsidP="00490BA4">
      <w:pPr>
        <w:widowControl/>
        <w:autoSpaceDE/>
        <w:autoSpaceDN/>
        <w:rPr>
          <w:sz w:val="24"/>
          <w:szCs w:val="24"/>
          <w:lang w:val="en-IN" w:eastAsia="en-IN"/>
        </w:rPr>
      </w:pPr>
    </w:p>
    <w:p w14:paraId="435C50E9" w14:textId="77777777" w:rsidR="00490BA4" w:rsidRDefault="00490BA4" w:rsidP="00490BA4">
      <w:pPr>
        <w:pStyle w:val="Heading2"/>
        <w:ind w:left="0"/>
        <w:rPr>
          <w:color w:val="0D0F1A"/>
          <w:spacing w:val="-2"/>
        </w:rPr>
      </w:pPr>
      <w:r>
        <w:rPr>
          <w:color w:val="0D0F1A"/>
        </w:rPr>
        <w:t>BUSINESS</w:t>
      </w:r>
      <w:r>
        <w:rPr>
          <w:color w:val="0D0F1A"/>
          <w:spacing w:val="-6"/>
        </w:rPr>
        <w:t xml:space="preserve"> </w:t>
      </w:r>
      <w:r>
        <w:rPr>
          <w:color w:val="0D0F1A"/>
          <w:spacing w:val="-2"/>
        </w:rPr>
        <w:t>SIGNIFICANCE</w:t>
      </w:r>
    </w:p>
    <w:p w14:paraId="3777A23B" w14:textId="1FA5D98A" w:rsidR="002D5BE7" w:rsidRPr="002D5BE7" w:rsidRDefault="00490BA4" w:rsidP="002D5BE7">
      <w:pPr>
        <w:jc w:val="both"/>
        <w:rPr>
          <w:rFonts w:ascii="Calibri" w:hAnsi="Calibri" w:cs="Calibri"/>
          <w:color w:val="000000"/>
        </w:rPr>
      </w:pPr>
      <w:r w:rsidRPr="00490BA4">
        <w:rPr>
          <w:sz w:val="24"/>
          <w:szCs w:val="24"/>
        </w:rPr>
        <w:t xml:space="preserve">The dataset provided appears to be a </w:t>
      </w:r>
      <w:r w:rsidR="00FE7CC1">
        <w:rPr>
          <w:b/>
          <w:sz w:val="24"/>
          <w:szCs w:val="24"/>
        </w:rPr>
        <w:t xml:space="preserve">HR </w:t>
      </w:r>
      <w:r w:rsidRPr="00490BA4">
        <w:rPr>
          <w:sz w:val="24"/>
          <w:szCs w:val="24"/>
        </w:rPr>
        <w:t>dataset containing various attributes related to</w:t>
      </w:r>
      <w:r w:rsidR="00FE7CC1">
        <w:rPr>
          <w:b/>
          <w:sz w:val="24"/>
          <w:szCs w:val="24"/>
        </w:rPr>
        <w:t xml:space="preserve"> staff</w:t>
      </w:r>
      <w:r w:rsidRPr="00490BA4">
        <w:rPr>
          <w:sz w:val="24"/>
          <w:szCs w:val="24"/>
        </w:rPr>
        <w:t>. Each row represents an individual patient and includes the following columns:</w:t>
      </w:r>
      <w:r w:rsidRPr="002D5BE7">
        <w:rPr>
          <w:sz w:val="24"/>
          <w:szCs w:val="24"/>
        </w:rPr>
        <w:t xml:space="preserve"> </w:t>
      </w:r>
      <w:proofErr w:type="spellStart"/>
      <w:r w:rsidR="002D5BE7" w:rsidRPr="002D5BE7">
        <w:rPr>
          <w:color w:val="000000"/>
        </w:rPr>
        <w:t>satisfaction_</w:t>
      </w:r>
      <w:proofErr w:type="gramStart"/>
      <w:r w:rsidR="002D5BE7" w:rsidRPr="002D5BE7">
        <w:rPr>
          <w:color w:val="000000"/>
        </w:rPr>
        <w:t>level</w:t>
      </w:r>
      <w:r w:rsidR="002D5BE7">
        <w:rPr>
          <w:color w:val="000000"/>
        </w:rPr>
        <w:t>,Last</w:t>
      </w:r>
      <w:proofErr w:type="spellEnd"/>
      <w:proofErr w:type="gramEnd"/>
      <w:r w:rsidR="002D5BE7">
        <w:rPr>
          <w:color w:val="000000"/>
        </w:rPr>
        <w:t xml:space="preserve"> </w:t>
      </w:r>
      <w:proofErr w:type="spellStart"/>
      <w:r w:rsidR="002D5BE7">
        <w:rPr>
          <w:color w:val="000000"/>
        </w:rPr>
        <w:t>evaluation,number</w:t>
      </w:r>
      <w:proofErr w:type="spellEnd"/>
      <w:r w:rsidR="002D5BE7">
        <w:rPr>
          <w:color w:val="000000"/>
        </w:rPr>
        <w:t xml:space="preserve"> </w:t>
      </w:r>
      <w:proofErr w:type="spellStart"/>
      <w:r w:rsidR="002D5BE7">
        <w:rPr>
          <w:color w:val="000000"/>
        </w:rPr>
        <w:t>project,Avg</w:t>
      </w:r>
      <w:proofErr w:type="spellEnd"/>
      <w:r w:rsidR="002D5BE7">
        <w:rPr>
          <w:color w:val="000000"/>
        </w:rPr>
        <w:t xml:space="preserve"> monthly  </w:t>
      </w:r>
      <w:proofErr w:type="spellStart"/>
      <w:r w:rsidR="002D5BE7">
        <w:rPr>
          <w:color w:val="000000"/>
        </w:rPr>
        <w:t>hour,Time</w:t>
      </w:r>
      <w:proofErr w:type="spellEnd"/>
      <w:r w:rsidR="002D5BE7">
        <w:rPr>
          <w:color w:val="000000"/>
        </w:rPr>
        <w:t xml:space="preserve"> spent </w:t>
      </w:r>
      <w:proofErr w:type="spellStart"/>
      <w:r w:rsidR="002D5BE7">
        <w:rPr>
          <w:color w:val="000000"/>
        </w:rPr>
        <w:t>company,work</w:t>
      </w:r>
      <w:proofErr w:type="spellEnd"/>
      <w:r w:rsidR="002D5BE7">
        <w:rPr>
          <w:color w:val="000000"/>
        </w:rPr>
        <w:t xml:space="preserve"> </w:t>
      </w:r>
      <w:proofErr w:type="spellStart"/>
      <w:r w:rsidR="002D5BE7">
        <w:rPr>
          <w:color w:val="000000"/>
        </w:rPr>
        <w:t>accident,left,promotion</w:t>
      </w:r>
      <w:proofErr w:type="spellEnd"/>
      <w:r w:rsidR="002D5BE7">
        <w:rPr>
          <w:color w:val="000000"/>
        </w:rPr>
        <w:t xml:space="preserve"> last ,</w:t>
      </w:r>
      <w:proofErr w:type="spellStart"/>
      <w:r w:rsidR="002D5BE7">
        <w:rPr>
          <w:color w:val="000000"/>
        </w:rPr>
        <w:t>department,salary</w:t>
      </w:r>
      <w:proofErr w:type="spellEnd"/>
    </w:p>
    <w:p w14:paraId="03F90D56" w14:textId="6FCAD84A" w:rsidR="0082628C" w:rsidRDefault="0082628C" w:rsidP="0082628C">
      <w:pPr>
        <w:pStyle w:val="Heading2"/>
        <w:ind w:left="0"/>
      </w:pPr>
      <w:r>
        <w:rPr>
          <w:spacing w:val="-4"/>
        </w:rPr>
        <w:t>RESULTS</w:t>
      </w:r>
      <w:r>
        <w:rPr>
          <w:spacing w:val="-15"/>
        </w:rPr>
        <w:t xml:space="preserve"> </w:t>
      </w:r>
      <w:r>
        <w:rPr>
          <w:spacing w:val="-4"/>
        </w:rPr>
        <w:t>AND</w:t>
      </w:r>
      <w:r>
        <w:rPr>
          <w:spacing w:val="1"/>
        </w:rPr>
        <w:t xml:space="preserve"> </w:t>
      </w:r>
      <w:r>
        <w:rPr>
          <w:spacing w:val="-4"/>
        </w:rPr>
        <w:t>INTERPRETATION</w:t>
      </w:r>
    </w:p>
    <w:p w14:paraId="7D1AF956" w14:textId="4686A146" w:rsidR="0082628C" w:rsidRDefault="0082628C" w:rsidP="0082628C">
      <w:pPr>
        <w:pStyle w:val="ListParagraph"/>
        <w:numPr>
          <w:ilvl w:val="0"/>
          <w:numId w:val="4"/>
        </w:numPr>
        <w:tabs>
          <w:tab w:val="left" w:pos="820"/>
        </w:tabs>
        <w:spacing w:before="207" w:line="276" w:lineRule="auto"/>
        <w:ind w:right="118"/>
        <w:jc w:val="both"/>
        <w:rPr>
          <w:b/>
          <w:sz w:val="24"/>
        </w:rPr>
      </w:pPr>
      <w:r>
        <w:rPr>
          <w:b/>
          <w:sz w:val="24"/>
        </w:rPr>
        <w:t>Logistic regression analysis of “</w:t>
      </w:r>
      <w:r w:rsidR="002D5BE7">
        <w:rPr>
          <w:b/>
          <w:sz w:val="24"/>
        </w:rPr>
        <w:t xml:space="preserve">HR data </w:t>
      </w:r>
      <w:r>
        <w:rPr>
          <w:b/>
          <w:sz w:val="24"/>
        </w:rPr>
        <w:t>csv” data set, Validation of assumptions, evaluation using confusion matrix and ROC Curve. Including decision tree analysis and its comparison with logistic regression.</w:t>
      </w:r>
    </w:p>
    <w:p w14:paraId="1750B232" w14:textId="374E87D8" w:rsidR="0082628C" w:rsidRDefault="0082628C" w:rsidP="0082628C">
      <w:pPr>
        <w:spacing w:before="159"/>
        <w:ind w:left="100"/>
        <w:rPr>
          <w:b/>
          <w:sz w:val="24"/>
        </w:rPr>
      </w:pPr>
      <w:r>
        <w:rPr>
          <w:b/>
          <w:sz w:val="24"/>
        </w:rPr>
        <w:t xml:space="preserve">Logistic </w:t>
      </w:r>
      <w:r>
        <w:rPr>
          <w:b/>
          <w:spacing w:val="-2"/>
          <w:sz w:val="24"/>
        </w:rPr>
        <w:t>Regression</w:t>
      </w:r>
    </w:p>
    <w:p w14:paraId="7CDC8E14" w14:textId="465096E9" w:rsidR="0082628C" w:rsidRDefault="0082628C">
      <w:pPr>
        <w:spacing w:line="276" w:lineRule="auto"/>
        <w:jc w:val="both"/>
        <w:rPr>
          <w:sz w:val="24"/>
          <w:szCs w:val="24"/>
        </w:rPr>
      </w:pPr>
      <w:r>
        <w:tab/>
      </w:r>
      <w:r w:rsidRPr="0082628C">
        <w:rPr>
          <w:sz w:val="24"/>
          <w:szCs w:val="24"/>
        </w:rPr>
        <w:t>this dataset is ideal due to the binary nature of the target variable</w:t>
      </w:r>
      <w:r w:rsidR="002D5BE7">
        <w:rPr>
          <w:sz w:val="24"/>
          <w:szCs w:val="24"/>
        </w:rPr>
        <w:t xml:space="preserve"> (left</w:t>
      </w:r>
      <w:proofErr w:type="gramStart"/>
      <w:r w:rsidR="002D5BE7">
        <w:rPr>
          <w:sz w:val="24"/>
          <w:szCs w:val="24"/>
        </w:rPr>
        <w:t xml:space="preserve">) </w:t>
      </w:r>
      <w:r w:rsidRPr="0082628C">
        <w:rPr>
          <w:sz w:val="24"/>
          <w:szCs w:val="24"/>
        </w:rPr>
        <w:t>.</w:t>
      </w:r>
      <w:proofErr w:type="gramEnd"/>
      <w:r>
        <w:rPr>
          <w:sz w:val="24"/>
          <w:szCs w:val="24"/>
        </w:rPr>
        <w:t xml:space="preserve"> </w:t>
      </w:r>
    </w:p>
    <w:p w14:paraId="20A762FD" w14:textId="77777777" w:rsidR="0082628C" w:rsidRDefault="0082628C" w:rsidP="0082628C">
      <w:pPr>
        <w:spacing w:before="161"/>
        <w:rPr>
          <w:b/>
          <w:sz w:val="24"/>
        </w:rPr>
      </w:pPr>
      <w:r>
        <w:rPr>
          <w:b/>
          <w:spacing w:val="-2"/>
          <w:sz w:val="24"/>
        </w:rPr>
        <w:t>Results:</w:t>
      </w:r>
    </w:p>
    <w:p w14:paraId="1ED94243" w14:textId="1BD4FFA9" w:rsidR="0082628C" w:rsidRPr="0082628C" w:rsidRDefault="0082628C">
      <w:pPr>
        <w:spacing w:line="276" w:lineRule="auto"/>
        <w:jc w:val="both"/>
        <w:rPr>
          <w:sz w:val="24"/>
          <w:szCs w:val="24"/>
        </w:rPr>
        <w:sectPr w:rsidR="0082628C" w:rsidRPr="0082628C">
          <w:footerReference w:type="default" r:id="rId8"/>
          <w:pgSz w:w="11910" w:h="16840"/>
          <w:pgMar w:top="1360" w:right="1320" w:bottom="1200" w:left="1340" w:header="0" w:footer="1012" w:gutter="0"/>
          <w:cols w:space="720"/>
        </w:sectPr>
      </w:pPr>
    </w:p>
    <w:p w14:paraId="1CAF6F2F" w14:textId="23E3E607" w:rsidR="00E51049" w:rsidRDefault="00330FD3">
      <w:pPr>
        <w:pStyle w:val="BodyText"/>
        <w:spacing w:before="41"/>
        <w:rPr>
          <w:b/>
          <w:sz w:val="20"/>
        </w:rPr>
      </w:pPr>
      <w:r>
        <w:rPr>
          <w:noProof/>
        </w:rPr>
        <w:lastRenderedPageBreak/>
        <w:drawing>
          <wp:inline distT="0" distB="0" distL="0" distR="0" wp14:anchorId="2131D3D3" wp14:editId="59621C48">
            <wp:extent cx="5034915" cy="3877945"/>
            <wp:effectExtent l="0" t="0" r="0" b="8255"/>
            <wp:docPr id="7921975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4915" cy="3877945"/>
                    </a:xfrm>
                    <a:prstGeom prst="rect">
                      <a:avLst/>
                    </a:prstGeom>
                    <a:noFill/>
                    <a:ln>
                      <a:noFill/>
                    </a:ln>
                  </pic:spPr>
                </pic:pic>
              </a:graphicData>
            </a:graphic>
          </wp:inline>
        </w:drawing>
      </w:r>
    </w:p>
    <w:p w14:paraId="0360BAF3" w14:textId="77777777" w:rsidR="00330FD3" w:rsidRDefault="00330FD3">
      <w:pPr>
        <w:pStyle w:val="BodyText"/>
        <w:spacing w:before="41"/>
        <w:rPr>
          <w:b/>
          <w:sz w:val="20"/>
        </w:rPr>
      </w:pPr>
    </w:p>
    <w:p w14:paraId="1A1AED3D" w14:textId="77777777" w:rsidR="00330FD3" w:rsidRDefault="00330FD3">
      <w:pPr>
        <w:pStyle w:val="BodyText"/>
        <w:spacing w:before="41"/>
        <w:rPr>
          <w:b/>
          <w:sz w:val="20"/>
        </w:rPr>
      </w:pPr>
    </w:p>
    <w:p w14:paraId="1D8E7B62" w14:textId="33F25682" w:rsidR="00330FD3" w:rsidRDefault="00330FD3">
      <w:pPr>
        <w:pStyle w:val="BodyText"/>
        <w:spacing w:before="41"/>
        <w:rPr>
          <w:b/>
          <w:sz w:val="20"/>
        </w:rPr>
      </w:pPr>
      <w:r>
        <w:rPr>
          <w:noProof/>
        </w:rPr>
        <w:lastRenderedPageBreak/>
        <w:drawing>
          <wp:inline distT="0" distB="0" distL="0" distR="0" wp14:anchorId="7866F90C" wp14:editId="125DCF9C">
            <wp:extent cx="4561205" cy="4847590"/>
            <wp:effectExtent l="0" t="0" r="0" b="0"/>
            <wp:docPr id="1839784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1205" cy="4847590"/>
                    </a:xfrm>
                    <a:prstGeom prst="rect">
                      <a:avLst/>
                    </a:prstGeom>
                    <a:noFill/>
                    <a:ln>
                      <a:noFill/>
                    </a:ln>
                  </pic:spPr>
                </pic:pic>
              </a:graphicData>
            </a:graphic>
          </wp:inline>
        </w:drawing>
      </w:r>
    </w:p>
    <w:p w14:paraId="1F52434C" w14:textId="77777777" w:rsidR="00330FD3" w:rsidRDefault="00330FD3">
      <w:pPr>
        <w:pStyle w:val="BodyText"/>
        <w:spacing w:before="41"/>
        <w:rPr>
          <w:b/>
          <w:sz w:val="20"/>
        </w:rPr>
      </w:pPr>
    </w:p>
    <w:p w14:paraId="17FF68A0" w14:textId="77777777" w:rsidR="00330FD3" w:rsidRDefault="00330FD3" w:rsidP="00330FD3">
      <w:pPr>
        <w:rPr>
          <w:b/>
          <w:bCs/>
          <w:color w:val="374151"/>
          <w:sz w:val="28"/>
          <w:szCs w:val="28"/>
        </w:rPr>
      </w:pPr>
      <w:r w:rsidRPr="00C84F3F">
        <w:rPr>
          <w:b/>
          <w:bCs/>
          <w:color w:val="374151"/>
          <w:sz w:val="28"/>
          <w:szCs w:val="28"/>
        </w:rPr>
        <w:t>Decision Tree Classifier:</w:t>
      </w:r>
    </w:p>
    <w:p w14:paraId="3C5D8855" w14:textId="77777777" w:rsidR="00330FD3" w:rsidRDefault="00330FD3" w:rsidP="00330FD3">
      <w:pPr>
        <w:rPr>
          <w:b/>
          <w:bCs/>
          <w:color w:val="374151"/>
          <w:sz w:val="28"/>
          <w:szCs w:val="28"/>
        </w:rPr>
      </w:pPr>
    </w:p>
    <w:p w14:paraId="6B440649" w14:textId="77777777" w:rsidR="00330FD3" w:rsidRDefault="00330FD3" w:rsidP="00330FD3">
      <w:pPr>
        <w:rPr>
          <w:b/>
          <w:bCs/>
          <w:sz w:val="28"/>
          <w:szCs w:val="28"/>
        </w:rPr>
      </w:pPr>
      <w:r>
        <w:rPr>
          <w:b/>
          <w:bCs/>
          <w:sz w:val="28"/>
          <w:szCs w:val="28"/>
        </w:rPr>
        <w:t>Interpretation:</w:t>
      </w:r>
    </w:p>
    <w:p w14:paraId="2BB1FD75" w14:textId="77777777" w:rsidR="00330FD3" w:rsidRDefault="00330FD3" w:rsidP="00330FD3">
      <w:pPr>
        <w:rPr>
          <w:b/>
          <w:bCs/>
          <w:sz w:val="28"/>
          <w:szCs w:val="28"/>
        </w:rPr>
      </w:pPr>
    </w:p>
    <w:p w14:paraId="66552A5F" w14:textId="77777777" w:rsidR="00330FD3" w:rsidRDefault="00330FD3" w:rsidP="00330FD3">
      <w:pPr>
        <w:rPr>
          <w:color w:val="374151"/>
          <w:sz w:val="24"/>
          <w:szCs w:val="24"/>
        </w:rPr>
      </w:pPr>
      <w:r>
        <w:rPr>
          <w:b/>
          <w:bCs/>
          <w:sz w:val="28"/>
          <w:szCs w:val="28"/>
        </w:rPr>
        <w:tab/>
      </w:r>
      <w:r w:rsidRPr="00C84F3F">
        <w:rPr>
          <w:color w:val="374151"/>
          <w:sz w:val="24"/>
          <w:szCs w:val="24"/>
        </w:rPr>
        <w:t>The classification model has an accuracy of 82%. It performs better on class 1, with a precision of 0.92 and a recall of 0.72, than on class 0, where the precision is 0.75 and the recall is 0.93. Overall, the model has a balanced performance across the two classes. The model is better at predicting true positives than true negatives. The macro average and weighted average are both 0.82, indicating that the model performs consistently across both classes.</w:t>
      </w:r>
    </w:p>
    <w:p w14:paraId="1EFE2C8A" w14:textId="77777777" w:rsidR="00330FD3" w:rsidRDefault="00330FD3">
      <w:pPr>
        <w:pStyle w:val="BodyText"/>
        <w:spacing w:before="41"/>
        <w:rPr>
          <w:b/>
          <w:sz w:val="20"/>
        </w:rPr>
      </w:pPr>
    </w:p>
    <w:p w14:paraId="5A52E51B" w14:textId="28BABD55" w:rsidR="00330FD3" w:rsidRDefault="00330FD3">
      <w:pPr>
        <w:pStyle w:val="BodyText"/>
        <w:spacing w:before="41"/>
        <w:rPr>
          <w:b/>
          <w:sz w:val="20"/>
        </w:rPr>
      </w:pPr>
      <w:r>
        <w:rPr>
          <w:noProof/>
        </w:rPr>
        <w:lastRenderedPageBreak/>
        <w:drawing>
          <wp:inline distT="0" distB="0" distL="0" distR="0" wp14:anchorId="3B461C65" wp14:editId="513803C2">
            <wp:extent cx="4671060" cy="3910965"/>
            <wp:effectExtent l="0" t="0" r="0" b="0"/>
            <wp:docPr id="5187295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1060" cy="3910965"/>
                    </a:xfrm>
                    <a:prstGeom prst="rect">
                      <a:avLst/>
                    </a:prstGeom>
                    <a:noFill/>
                    <a:ln>
                      <a:noFill/>
                    </a:ln>
                  </pic:spPr>
                </pic:pic>
              </a:graphicData>
            </a:graphic>
          </wp:inline>
        </w:drawing>
      </w:r>
    </w:p>
    <w:p w14:paraId="71D7442F" w14:textId="6FD7EF0D" w:rsidR="00330FD3" w:rsidRDefault="00330FD3">
      <w:pPr>
        <w:pStyle w:val="BodyText"/>
        <w:spacing w:before="41"/>
        <w:rPr>
          <w:b/>
          <w:sz w:val="20"/>
        </w:rPr>
      </w:pPr>
    </w:p>
    <w:p w14:paraId="5531C670" w14:textId="77777777" w:rsidR="00330FD3" w:rsidRDefault="00330FD3">
      <w:pPr>
        <w:pStyle w:val="BodyText"/>
        <w:spacing w:before="41"/>
        <w:rPr>
          <w:b/>
          <w:sz w:val="20"/>
        </w:rPr>
      </w:pPr>
    </w:p>
    <w:p w14:paraId="085D6A37" w14:textId="77777777" w:rsidR="00330FD3" w:rsidRDefault="00330FD3">
      <w:pPr>
        <w:pStyle w:val="BodyText"/>
        <w:spacing w:before="41"/>
        <w:rPr>
          <w:b/>
          <w:sz w:val="20"/>
        </w:rPr>
      </w:pPr>
    </w:p>
    <w:p w14:paraId="29A49D80" w14:textId="77777777" w:rsidR="00330FD3" w:rsidRDefault="00330FD3">
      <w:pPr>
        <w:pStyle w:val="BodyText"/>
        <w:spacing w:before="41"/>
        <w:rPr>
          <w:b/>
          <w:sz w:val="20"/>
        </w:rPr>
      </w:pPr>
    </w:p>
    <w:p w14:paraId="11495F7C" w14:textId="46E0DEB4" w:rsidR="00330FD3" w:rsidRDefault="00330FD3">
      <w:pPr>
        <w:pStyle w:val="BodyText"/>
        <w:spacing w:before="41"/>
        <w:rPr>
          <w:b/>
          <w:sz w:val="20"/>
        </w:rPr>
      </w:pPr>
      <w:r>
        <w:rPr>
          <w:noProof/>
        </w:rPr>
        <w:drawing>
          <wp:inline distT="0" distB="0" distL="0" distR="0" wp14:anchorId="3BCC843F" wp14:editId="2FFA2B19">
            <wp:extent cx="3018790" cy="1046480"/>
            <wp:effectExtent l="0" t="0" r="0" b="1270"/>
            <wp:docPr id="18089712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8790" cy="1046480"/>
                    </a:xfrm>
                    <a:prstGeom prst="rect">
                      <a:avLst/>
                    </a:prstGeom>
                    <a:noFill/>
                    <a:ln>
                      <a:noFill/>
                    </a:ln>
                  </pic:spPr>
                </pic:pic>
              </a:graphicData>
            </a:graphic>
          </wp:inline>
        </w:drawing>
      </w:r>
    </w:p>
    <w:p w14:paraId="4F77245C" w14:textId="77777777" w:rsidR="00330FD3" w:rsidRDefault="00330FD3">
      <w:pPr>
        <w:pStyle w:val="BodyText"/>
        <w:spacing w:before="41"/>
        <w:rPr>
          <w:b/>
          <w:sz w:val="20"/>
        </w:rPr>
      </w:pPr>
    </w:p>
    <w:p w14:paraId="5EB2720A" w14:textId="77777777" w:rsidR="00E51049" w:rsidRDefault="00E51049">
      <w:pPr>
        <w:rPr>
          <w:sz w:val="20"/>
        </w:rPr>
      </w:pPr>
    </w:p>
    <w:p w14:paraId="453982DC" w14:textId="77777777" w:rsidR="00063AE6" w:rsidRDefault="00063AE6" w:rsidP="00063AE6">
      <w:pPr>
        <w:rPr>
          <w:color w:val="374151"/>
          <w:sz w:val="24"/>
          <w:szCs w:val="24"/>
        </w:rPr>
      </w:pPr>
    </w:p>
    <w:p w14:paraId="28955387" w14:textId="77777777" w:rsidR="00063AE6" w:rsidRDefault="00063AE6" w:rsidP="00063AE6">
      <w:pPr>
        <w:rPr>
          <w:color w:val="374151"/>
          <w:sz w:val="24"/>
          <w:szCs w:val="24"/>
        </w:rPr>
      </w:pPr>
    </w:p>
    <w:p w14:paraId="703BE6A1" w14:textId="77777777" w:rsidR="00063AE6" w:rsidRDefault="00063AE6" w:rsidP="00063AE6">
      <w:pPr>
        <w:rPr>
          <w:color w:val="374151"/>
          <w:sz w:val="24"/>
          <w:szCs w:val="24"/>
        </w:rPr>
      </w:pPr>
    </w:p>
    <w:p w14:paraId="6A1D265C" w14:textId="77777777" w:rsidR="00063AE6" w:rsidRDefault="00063AE6" w:rsidP="00063AE6">
      <w:pPr>
        <w:rPr>
          <w:color w:val="374151"/>
          <w:sz w:val="24"/>
          <w:szCs w:val="24"/>
        </w:rPr>
      </w:pPr>
    </w:p>
    <w:p w14:paraId="1A0070D5" w14:textId="77777777" w:rsidR="00063AE6" w:rsidRDefault="00063AE6" w:rsidP="00063AE6">
      <w:pPr>
        <w:rPr>
          <w:color w:val="374151"/>
          <w:sz w:val="24"/>
          <w:szCs w:val="24"/>
        </w:rPr>
      </w:pPr>
    </w:p>
    <w:p w14:paraId="664F3FB2" w14:textId="77777777" w:rsidR="00063AE6" w:rsidRDefault="00063AE6" w:rsidP="00063AE6">
      <w:pPr>
        <w:rPr>
          <w:color w:val="374151"/>
          <w:sz w:val="24"/>
          <w:szCs w:val="24"/>
        </w:rPr>
      </w:pPr>
    </w:p>
    <w:p w14:paraId="2F2C33BE" w14:textId="77777777" w:rsidR="00063AE6" w:rsidRDefault="00063AE6" w:rsidP="00063AE6">
      <w:pPr>
        <w:rPr>
          <w:color w:val="374151"/>
          <w:sz w:val="24"/>
          <w:szCs w:val="24"/>
        </w:rPr>
      </w:pPr>
    </w:p>
    <w:p w14:paraId="4F3FB86E" w14:textId="77777777" w:rsidR="00063AE6" w:rsidRDefault="00063AE6" w:rsidP="00063AE6">
      <w:pPr>
        <w:rPr>
          <w:color w:val="374151"/>
          <w:sz w:val="24"/>
          <w:szCs w:val="24"/>
        </w:rPr>
      </w:pPr>
    </w:p>
    <w:p w14:paraId="59D57437" w14:textId="77777777" w:rsidR="00063AE6" w:rsidRDefault="00063AE6" w:rsidP="00063AE6">
      <w:pPr>
        <w:rPr>
          <w:color w:val="374151"/>
          <w:sz w:val="24"/>
          <w:szCs w:val="24"/>
        </w:rPr>
      </w:pPr>
    </w:p>
    <w:p w14:paraId="3F72EDD7" w14:textId="77777777" w:rsidR="00063AE6" w:rsidRDefault="00063AE6" w:rsidP="00063AE6">
      <w:pPr>
        <w:rPr>
          <w:color w:val="374151"/>
          <w:sz w:val="24"/>
          <w:szCs w:val="24"/>
        </w:rPr>
      </w:pPr>
    </w:p>
    <w:p w14:paraId="26DB6824" w14:textId="77777777" w:rsidR="00063AE6" w:rsidRDefault="00063AE6" w:rsidP="00063AE6">
      <w:pPr>
        <w:rPr>
          <w:color w:val="374151"/>
          <w:sz w:val="24"/>
          <w:szCs w:val="24"/>
        </w:rPr>
      </w:pPr>
    </w:p>
    <w:p w14:paraId="3A900860" w14:textId="77777777" w:rsidR="00063AE6" w:rsidRDefault="00063AE6" w:rsidP="00063AE6">
      <w:pPr>
        <w:rPr>
          <w:color w:val="374151"/>
          <w:sz w:val="24"/>
          <w:szCs w:val="24"/>
        </w:rPr>
      </w:pPr>
    </w:p>
    <w:p w14:paraId="4466FB05" w14:textId="77777777" w:rsidR="00063AE6" w:rsidRDefault="00063AE6" w:rsidP="00063AE6">
      <w:pPr>
        <w:rPr>
          <w:color w:val="374151"/>
          <w:sz w:val="24"/>
          <w:szCs w:val="24"/>
        </w:rPr>
      </w:pPr>
    </w:p>
    <w:p w14:paraId="7494EB19" w14:textId="77777777" w:rsidR="00063AE6" w:rsidRDefault="00063AE6" w:rsidP="00063AE6">
      <w:pPr>
        <w:rPr>
          <w:color w:val="374151"/>
          <w:sz w:val="24"/>
          <w:szCs w:val="24"/>
        </w:rPr>
      </w:pPr>
    </w:p>
    <w:p w14:paraId="39E1C010" w14:textId="77777777" w:rsidR="00063AE6" w:rsidRDefault="00063AE6" w:rsidP="00063AE6">
      <w:pPr>
        <w:rPr>
          <w:color w:val="374151"/>
          <w:sz w:val="24"/>
          <w:szCs w:val="24"/>
        </w:rPr>
      </w:pPr>
    </w:p>
    <w:p w14:paraId="5F206D85" w14:textId="77777777" w:rsidR="00330FD3" w:rsidRDefault="00330FD3" w:rsidP="00330FD3">
      <w:pPr>
        <w:tabs>
          <w:tab w:val="left" w:pos="820"/>
        </w:tabs>
        <w:spacing w:before="60" w:line="415" w:lineRule="auto"/>
        <w:ind w:right="270"/>
        <w:rPr>
          <w:color w:val="374151"/>
          <w:sz w:val="24"/>
          <w:szCs w:val="24"/>
        </w:rPr>
      </w:pPr>
    </w:p>
    <w:p w14:paraId="0AB699EF" w14:textId="23B12D37" w:rsidR="00E51049" w:rsidRPr="00330FD3" w:rsidRDefault="00000000" w:rsidP="00330FD3">
      <w:pPr>
        <w:tabs>
          <w:tab w:val="left" w:pos="820"/>
        </w:tabs>
        <w:spacing w:before="60" w:line="415" w:lineRule="auto"/>
        <w:ind w:right="270"/>
        <w:rPr>
          <w:b/>
          <w:sz w:val="24"/>
        </w:rPr>
      </w:pPr>
      <w:r w:rsidRPr="00330FD3">
        <w:rPr>
          <w:b/>
          <w:sz w:val="24"/>
        </w:rPr>
        <w:lastRenderedPageBreak/>
        <w:t>Probit</w:t>
      </w:r>
      <w:r w:rsidRPr="00330FD3">
        <w:rPr>
          <w:b/>
          <w:spacing w:val="-6"/>
          <w:sz w:val="24"/>
        </w:rPr>
        <w:t xml:space="preserve"> </w:t>
      </w:r>
      <w:r w:rsidRPr="00330FD3">
        <w:rPr>
          <w:b/>
          <w:sz w:val="24"/>
        </w:rPr>
        <w:t>regression</w:t>
      </w:r>
      <w:r w:rsidRPr="00330FD3">
        <w:rPr>
          <w:b/>
          <w:spacing w:val="-6"/>
          <w:sz w:val="24"/>
        </w:rPr>
        <w:t xml:space="preserve"> </w:t>
      </w:r>
      <w:r w:rsidRPr="00330FD3">
        <w:rPr>
          <w:b/>
          <w:sz w:val="24"/>
        </w:rPr>
        <w:t>analysis</w:t>
      </w:r>
      <w:r w:rsidRPr="00330FD3">
        <w:rPr>
          <w:b/>
          <w:spacing w:val="-6"/>
          <w:sz w:val="24"/>
        </w:rPr>
        <w:t xml:space="preserve"> </w:t>
      </w:r>
      <w:r w:rsidRPr="00330FD3">
        <w:rPr>
          <w:b/>
          <w:sz w:val="24"/>
        </w:rPr>
        <w:t>of</w:t>
      </w:r>
      <w:r w:rsidRPr="00330FD3">
        <w:rPr>
          <w:b/>
          <w:spacing w:val="-6"/>
          <w:sz w:val="24"/>
        </w:rPr>
        <w:t xml:space="preserve"> </w:t>
      </w:r>
      <w:r w:rsidRPr="00330FD3">
        <w:rPr>
          <w:b/>
          <w:sz w:val="24"/>
        </w:rPr>
        <w:t>“NSSO68.csv”</w:t>
      </w:r>
      <w:r w:rsidRPr="00330FD3">
        <w:rPr>
          <w:b/>
          <w:spacing w:val="-6"/>
          <w:sz w:val="24"/>
        </w:rPr>
        <w:t xml:space="preserve"> </w:t>
      </w:r>
      <w:r w:rsidRPr="00330FD3">
        <w:rPr>
          <w:b/>
          <w:sz w:val="24"/>
        </w:rPr>
        <w:t>data</w:t>
      </w:r>
      <w:r w:rsidRPr="00330FD3">
        <w:rPr>
          <w:b/>
          <w:spacing w:val="-6"/>
          <w:sz w:val="24"/>
        </w:rPr>
        <w:t xml:space="preserve"> </w:t>
      </w:r>
      <w:r w:rsidRPr="00330FD3">
        <w:rPr>
          <w:b/>
          <w:sz w:val="24"/>
        </w:rPr>
        <w:t>set</w:t>
      </w:r>
      <w:r w:rsidRPr="00330FD3">
        <w:rPr>
          <w:b/>
          <w:spacing w:val="-6"/>
          <w:sz w:val="24"/>
        </w:rPr>
        <w:t xml:space="preserve"> </w:t>
      </w:r>
      <w:r w:rsidRPr="00330FD3">
        <w:rPr>
          <w:b/>
          <w:sz w:val="24"/>
        </w:rPr>
        <w:t>to</w:t>
      </w:r>
      <w:r w:rsidRPr="00330FD3">
        <w:rPr>
          <w:b/>
          <w:spacing w:val="-6"/>
          <w:sz w:val="24"/>
        </w:rPr>
        <w:t xml:space="preserve"> </w:t>
      </w:r>
      <w:r w:rsidRPr="00330FD3">
        <w:rPr>
          <w:b/>
          <w:sz w:val="24"/>
        </w:rPr>
        <w:t>identify</w:t>
      </w:r>
      <w:r w:rsidRPr="00330FD3">
        <w:rPr>
          <w:b/>
          <w:spacing w:val="-6"/>
          <w:sz w:val="24"/>
        </w:rPr>
        <w:t xml:space="preserve"> </w:t>
      </w:r>
      <w:r w:rsidRPr="00330FD3">
        <w:rPr>
          <w:b/>
          <w:sz w:val="24"/>
        </w:rPr>
        <w:t>non-vegetarians.</w:t>
      </w:r>
    </w:p>
    <w:p w14:paraId="1A3C1BB3" w14:textId="77777777" w:rsidR="00E51049" w:rsidRDefault="00000000">
      <w:pPr>
        <w:spacing w:before="1"/>
        <w:ind w:left="100"/>
        <w:rPr>
          <w:b/>
          <w:sz w:val="24"/>
        </w:rPr>
      </w:pPr>
      <w:r>
        <w:rPr>
          <w:b/>
          <w:sz w:val="24"/>
        </w:rPr>
        <w:t>Probit</w:t>
      </w:r>
      <w:r>
        <w:rPr>
          <w:b/>
          <w:spacing w:val="-3"/>
          <w:sz w:val="24"/>
        </w:rPr>
        <w:t xml:space="preserve"> </w:t>
      </w:r>
      <w:r>
        <w:rPr>
          <w:b/>
          <w:sz w:val="24"/>
        </w:rPr>
        <w:t>Regression</w:t>
      </w:r>
      <w:r>
        <w:rPr>
          <w:b/>
          <w:spacing w:val="-3"/>
          <w:sz w:val="24"/>
        </w:rPr>
        <w:t xml:space="preserve"> </w:t>
      </w:r>
      <w:r>
        <w:rPr>
          <w:b/>
          <w:spacing w:val="-2"/>
          <w:sz w:val="24"/>
        </w:rPr>
        <w:t>Results</w:t>
      </w:r>
    </w:p>
    <w:p w14:paraId="0EFF6C82" w14:textId="39708233" w:rsidR="00E51049" w:rsidRDefault="00CF6F36">
      <w:pPr>
        <w:pStyle w:val="BodyText"/>
        <w:spacing w:before="7"/>
        <w:rPr>
          <w:b/>
          <w:sz w:val="19"/>
        </w:rPr>
      </w:pPr>
      <w:r>
        <w:rPr>
          <w:noProof/>
        </w:rPr>
        <w:drawing>
          <wp:inline distT="0" distB="0" distL="0" distR="0" wp14:anchorId="12235DA5" wp14:editId="14B62DAF">
            <wp:extent cx="5873750" cy="3244215"/>
            <wp:effectExtent l="0" t="0" r="0" b="0"/>
            <wp:docPr id="18736055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3750" cy="3244215"/>
                    </a:xfrm>
                    <a:prstGeom prst="rect">
                      <a:avLst/>
                    </a:prstGeom>
                    <a:noFill/>
                    <a:ln>
                      <a:noFill/>
                    </a:ln>
                  </pic:spPr>
                </pic:pic>
              </a:graphicData>
            </a:graphic>
          </wp:inline>
        </w:drawing>
      </w:r>
    </w:p>
    <w:p w14:paraId="77F27FD4" w14:textId="77777777" w:rsidR="00E51049" w:rsidRDefault="00000000">
      <w:pPr>
        <w:spacing w:before="226"/>
        <w:ind w:left="100"/>
        <w:rPr>
          <w:b/>
          <w:sz w:val="24"/>
        </w:rPr>
      </w:pPr>
      <w:r>
        <w:rPr>
          <w:b/>
          <w:spacing w:val="-2"/>
          <w:sz w:val="24"/>
        </w:rPr>
        <w:t>Interpretation:</w:t>
      </w:r>
    </w:p>
    <w:p w14:paraId="5C1D062D" w14:textId="77777777" w:rsidR="00CF6F36" w:rsidRPr="00CF6F36" w:rsidRDefault="00CF6F36" w:rsidP="00CF6F36">
      <w:pPr>
        <w:pStyle w:val="mb-2"/>
        <w:rPr>
          <w:color w:val="374151"/>
        </w:rPr>
      </w:pPr>
      <w:r w:rsidRPr="00CF6F36">
        <w:rPr>
          <w:color w:val="374151"/>
        </w:rPr>
        <w:t>This is a probit regression model that predicts whether a person consumes non-vegetarian food. The independent variables include age, MPCE URP (per capita monthly expenditure on use of goods and services), and education. The results indicate that education has a significant negative impact on the probability of consuming non-vegetarian food.</w:t>
      </w:r>
    </w:p>
    <w:p w14:paraId="6082C356" w14:textId="77777777" w:rsidR="00CF6F36" w:rsidRDefault="00CF6F36" w:rsidP="00CF6F36">
      <w:pPr>
        <w:pStyle w:val="mb-2"/>
        <w:spacing w:before="300" w:beforeAutospacing="0" w:after="0" w:afterAutospacing="0"/>
        <w:rPr>
          <w:rFonts w:ascii="Arial" w:hAnsi="Arial" w:cs="Arial"/>
          <w:color w:val="374151"/>
        </w:rPr>
      </w:pPr>
      <w:r w:rsidRPr="00CF6F36">
        <w:rPr>
          <w:color w:val="374151"/>
        </w:rPr>
        <w:t>However, the model has low explanatory power, as indicated by the low Pseudo R-squared value (0.001666). This suggests that the independent variables only explain a very small portion of the variation in the probability of non-vegetarian consumption</w:t>
      </w:r>
      <w:r>
        <w:rPr>
          <w:rFonts w:ascii="Arial" w:hAnsi="Arial" w:cs="Arial"/>
          <w:color w:val="374151"/>
        </w:rPr>
        <w:t>.</w:t>
      </w:r>
    </w:p>
    <w:p w14:paraId="5FB28CA1" w14:textId="77777777" w:rsidR="00E51049" w:rsidRPr="00CF6F36" w:rsidRDefault="00E51049">
      <w:pPr>
        <w:rPr>
          <w:lang w:val="en-IN"/>
        </w:rPr>
        <w:sectPr w:rsidR="00E51049" w:rsidRPr="00CF6F36">
          <w:footerReference w:type="default" r:id="rId14"/>
          <w:pgSz w:w="11910" w:h="16840"/>
          <w:pgMar w:top="1540" w:right="1320" w:bottom="1200" w:left="1340" w:header="0" w:footer="1012" w:gutter="0"/>
          <w:cols w:space="720"/>
        </w:sectPr>
      </w:pPr>
    </w:p>
    <w:p w14:paraId="5FC9F665" w14:textId="77777777" w:rsidR="00E51049" w:rsidRDefault="00000000">
      <w:pPr>
        <w:pStyle w:val="ListParagraph"/>
        <w:numPr>
          <w:ilvl w:val="0"/>
          <w:numId w:val="4"/>
        </w:numPr>
        <w:tabs>
          <w:tab w:val="left" w:pos="820"/>
        </w:tabs>
        <w:spacing w:before="73"/>
        <w:rPr>
          <w:b/>
          <w:sz w:val="24"/>
        </w:rPr>
      </w:pPr>
      <w:r>
        <w:rPr>
          <w:b/>
          <w:sz w:val="24"/>
        </w:rPr>
        <w:lastRenderedPageBreak/>
        <w:t>Tobit</w:t>
      </w:r>
      <w:r>
        <w:rPr>
          <w:b/>
          <w:spacing w:val="-7"/>
          <w:sz w:val="24"/>
        </w:rPr>
        <w:t xml:space="preserve"> </w:t>
      </w:r>
      <w:r>
        <w:rPr>
          <w:b/>
          <w:sz w:val="24"/>
        </w:rPr>
        <w:t>regression</w:t>
      </w:r>
      <w:r>
        <w:rPr>
          <w:b/>
          <w:spacing w:val="-7"/>
          <w:sz w:val="24"/>
        </w:rPr>
        <w:t xml:space="preserve"> </w:t>
      </w:r>
      <w:r>
        <w:rPr>
          <w:b/>
          <w:sz w:val="24"/>
        </w:rPr>
        <w:t>analysis</w:t>
      </w:r>
      <w:r>
        <w:rPr>
          <w:b/>
          <w:spacing w:val="-7"/>
          <w:sz w:val="24"/>
        </w:rPr>
        <w:t xml:space="preserve"> </w:t>
      </w:r>
      <w:r>
        <w:rPr>
          <w:b/>
          <w:sz w:val="24"/>
        </w:rPr>
        <w:t>of</w:t>
      </w:r>
      <w:r>
        <w:rPr>
          <w:b/>
          <w:spacing w:val="-7"/>
          <w:sz w:val="24"/>
        </w:rPr>
        <w:t xml:space="preserve"> </w:t>
      </w:r>
      <w:r>
        <w:rPr>
          <w:b/>
          <w:sz w:val="24"/>
        </w:rPr>
        <w:t>“NSSO68.csv”</w:t>
      </w:r>
      <w:r>
        <w:rPr>
          <w:b/>
          <w:spacing w:val="-7"/>
          <w:sz w:val="24"/>
        </w:rPr>
        <w:t xml:space="preserve"> </w:t>
      </w:r>
      <w:r>
        <w:rPr>
          <w:b/>
          <w:sz w:val="24"/>
        </w:rPr>
        <w:t>data</w:t>
      </w:r>
      <w:r>
        <w:rPr>
          <w:b/>
          <w:spacing w:val="-6"/>
          <w:sz w:val="24"/>
        </w:rPr>
        <w:t xml:space="preserve"> </w:t>
      </w:r>
      <w:r>
        <w:rPr>
          <w:b/>
          <w:spacing w:val="-4"/>
          <w:sz w:val="24"/>
        </w:rPr>
        <w:t>set.</w:t>
      </w:r>
    </w:p>
    <w:p w14:paraId="72C02734" w14:textId="519D6D9C" w:rsidR="00E51049" w:rsidRDefault="00CF6F36">
      <w:pPr>
        <w:pStyle w:val="BodyText"/>
        <w:spacing w:before="23"/>
        <w:rPr>
          <w:b/>
          <w:sz w:val="20"/>
        </w:rPr>
      </w:pPr>
      <w:r>
        <w:rPr>
          <w:noProof/>
        </w:rPr>
        <w:drawing>
          <wp:inline distT="0" distB="0" distL="0" distR="0" wp14:anchorId="259D14B9" wp14:editId="3C7EFAF3">
            <wp:extent cx="5873750" cy="3564890"/>
            <wp:effectExtent l="0" t="0" r="0" b="0"/>
            <wp:docPr id="2161142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750" cy="3564890"/>
                    </a:xfrm>
                    <a:prstGeom prst="rect">
                      <a:avLst/>
                    </a:prstGeom>
                    <a:noFill/>
                    <a:ln>
                      <a:noFill/>
                    </a:ln>
                  </pic:spPr>
                </pic:pic>
              </a:graphicData>
            </a:graphic>
          </wp:inline>
        </w:drawing>
      </w:r>
    </w:p>
    <w:p w14:paraId="50ACECCD" w14:textId="77777777" w:rsidR="00E51049" w:rsidRDefault="00E51049">
      <w:pPr>
        <w:pStyle w:val="BodyText"/>
        <w:spacing w:before="95"/>
        <w:rPr>
          <w:b/>
        </w:rPr>
      </w:pPr>
    </w:p>
    <w:p w14:paraId="15055881" w14:textId="77777777" w:rsidR="00E51049" w:rsidRDefault="00000000">
      <w:pPr>
        <w:ind w:left="100"/>
        <w:rPr>
          <w:b/>
          <w:sz w:val="24"/>
        </w:rPr>
      </w:pPr>
      <w:r>
        <w:rPr>
          <w:b/>
          <w:spacing w:val="-2"/>
          <w:sz w:val="24"/>
        </w:rPr>
        <w:t>Interpretation:</w:t>
      </w:r>
    </w:p>
    <w:p w14:paraId="09211326" w14:textId="77777777" w:rsidR="00E51049" w:rsidRDefault="00E51049">
      <w:pPr>
        <w:pStyle w:val="BodyText"/>
        <w:rPr>
          <w:b/>
        </w:rPr>
      </w:pPr>
    </w:p>
    <w:p w14:paraId="397BC06B" w14:textId="227F53A0" w:rsidR="00CF6F36" w:rsidRPr="00E50372" w:rsidRDefault="00CF6F36">
      <w:pPr>
        <w:jc w:val="both"/>
        <w:rPr>
          <w:color w:val="374151"/>
          <w:sz w:val="24"/>
          <w:szCs w:val="24"/>
        </w:rPr>
        <w:sectPr w:rsidR="00CF6F36" w:rsidRPr="00E50372">
          <w:pgSz w:w="11910" w:h="16840"/>
          <w:pgMar w:top="1900" w:right="1320" w:bottom="1200" w:left="1340" w:header="0" w:footer="1012" w:gutter="0"/>
          <w:cols w:space="720"/>
        </w:sectPr>
      </w:pPr>
      <w:r w:rsidRPr="00CF6F36">
        <w:rPr>
          <w:color w:val="374151"/>
          <w:sz w:val="24"/>
          <w:szCs w:val="24"/>
        </w:rPr>
        <w:t xml:space="preserve">The results of the Tobit model show that age and education have a statistically significant positive effect on non-vegetarian consumption. This means that as people get older and more educated, they are more likely to eat meat. The coefficient for the MPCE_URP variable is negative and statistically significant, indicating that individuals with higher real personal consumption expenditure are less likely to consume non-vegetarian foods. The positive and significant coefficient for </w:t>
      </w:r>
      <w:proofErr w:type="spellStart"/>
      <w:r w:rsidRPr="00CF6F36">
        <w:rPr>
          <w:color w:val="374151"/>
          <w:sz w:val="24"/>
          <w:szCs w:val="24"/>
        </w:rPr>
        <w:t>paro</w:t>
      </w:r>
      <w:proofErr w:type="spellEnd"/>
      <w:r w:rsidRPr="00CF6F36">
        <w:rPr>
          <w:color w:val="374151"/>
          <w:sz w:val="24"/>
          <w:szCs w:val="24"/>
        </w:rPr>
        <w:t xml:space="preserve"> indicates that the inclusion of a dummy variable capturing individuals belonging to the "</w:t>
      </w:r>
      <w:proofErr w:type="spellStart"/>
      <w:r w:rsidRPr="00CF6F36">
        <w:rPr>
          <w:color w:val="374151"/>
          <w:sz w:val="24"/>
          <w:szCs w:val="24"/>
        </w:rPr>
        <w:t>parO</w:t>
      </w:r>
      <w:proofErr w:type="spellEnd"/>
      <w:r w:rsidRPr="00CF6F36">
        <w:rPr>
          <w:color w:val="374151"/>
          <w:sz w:val="24"/>
          <w:szCs w:val="24"/>
        </w:rPr>
        <w:t>" category in the model contributes to a higher likelihood of non-vegetarian consumption. Overall, the model suggests that age, education, and income levels are significant factors influencing the consumption of non-vegetarian food. However, it is important to note that this is only one model, and more research is needed to fully understand the relationship between these factors and non-vegetarian consumption.</w:t>
      </w:r>
    </w:p>
    <w:p w14:paraId="7D249166" w14:textId="77777777" w:rsidR="00E51049" w:rsidRDefault="00E51049">
      <w:pPr>
        <w:pStyle w:val="BodyText"/>
        <w:spacing w:before="1"/>
        <w:rPr>
          <w:b/>
        </w:rPr>
      </w:pPr>
    </w:p>
    <w:p w14:paraId="7EEAE971" w14:textId="443A1E01" w:rsidR="00E51049" w:rsidRDefault="00E51049">
      <w:pPr>
        <w:ind w:left="100"/>
        <w:rPr>
          <w:b/>
          <w:sz w:val="24"/>
        </w:rPr>
      </w:pPr>
    </w:p>
    <w:sectPr w:rsidR="00E51049">
      <w:pgSz w:w="11910" w:h="16840"/>
      <w:pgMar w:top="1360" w:right="1320" w:bottom="1200" w:left="13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284BD" w14:textId="77777777" w:rsidR="00BF3749" w:rsidRDefault="00BF3749">
      <w:r>
        <w:separator/>
      </w:r>
    </w:p>
  </w:endnote>
  <w:endnote w:type="continuationSeparator" w:id="0">
    <w:p w14:paraId="1DD38A81" w14:textId="77777777" w:rsidR="00BF3749" w:rsidRDefault="00BF3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8B59B" w14:textId="77777777" w:rsidR="00E51049" w:rsidRDefault="00000000">
    <w:pPr>
      <w:pStyle w:val="BodyText"/>
      <w:spacing w:line="14" w:lineRule="auto"/>
      <w:rPr>
        <w:sz w:val="20"/>
      </w:rPr>
    </w:pPr>
    <w:r>
      <w:rPr>
        <w:noProof/>
      </w:rPr>
      <mc:AlternateContent>
        <mc:Choice Requires="wps">
          <w:drawing>
            <wp:anchor distT="0" distB="0" distL="0" distR="0" simplePos="0" relativeHeight="251664896" behindDoc="1" locked="0" layoutInCell="1" allowOverlap="1" wp14:anchorId="2413282D" wp14:editId="0DF91CE5">
              <wp:simplePos x="0" y="0"/>
              <wp:positionH relativeFrom="page">
                <wp:posOffset>6539230</wp:posOffset>
              </wp:positionH>
              <wp:positionV relativeFrom="page">
                <wp:posOffset>9909758</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FAE81A2" w14:textId="77777777" w:rsidR="00E5104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2413282D" id="_x0000_t202" coordsize="21600,21600" o:spt="202" path="m,l,21600r21600,l21600,xe">
              <v:stroke joinstyle="miter"/>
              <v:path gradientshapeok="t" o:connecttype="rect"/>
            </v:shapetype>
            <v:shape id="Textbox 2" o:spid="_x0000_s1026" type="#_x0000_t202" style="position:absolute;margin-left:514.9pt;margin-top:780.3pt;width:12.6pt;height:13.0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" filled="f" stroked="f">
              <v:textbox inset="0,0,0,0">
                <w:txbxContent>
                  <w:p w14:paraId="5FAE81A2" w14:textId="77777777" w:rsidR="00E5104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83B4C" w14:textId="77777777" w:rsidR="00E51049" w:rsidRDefault="00000000">
    <w:pPr>
      <w:pStyle w:val="BodyText"/>
      <w:spacing w:line="14" w:lineRule="auto"/>
      <w:rPr>
        <w:sz w:val="20"/>
      </w:rPr>
    </w:pPr>
    <w:r>
      <w:rPr>
        <w:noProof/>
      </w:rPr>
      <mc:AlternateContent>
        <mc:Choice Requires="wps">
          <w:drawing>
            <wp:anchor distT="0" distB="0" distL="0" distR="0" simplePos="0" relativeHeight="487411712" behindDoc="1" locked="0" layoutInCell="1" allowOverlap="1" wp14:anchorId="73A2939D" wp14:editId="3F05E1A6">
              <wp:simplePos x="0" y="0"/>
              <wp:positionH relativeFrom="page">
                <wp:posOffset>6493002</wp:posOffset>
              </wp:positionH>
              <wp:positionV relativeFrom="page">
                <wp:posOffset>9909758</wp:posOffset>
              </wp:positionV>
              <wp:extent cx="20701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7EC93E90" w14:textId="77777777" w:rsidR="00E51049"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73A2939D" id="_x0000_t202" coordsize="21600,21600" o:spt="202" path="m,l,21600r21600,l21600,xe">
              <v:stroke joinstyle="miter"/>
              <v:path gradientshapeok="t" o:connecttype="rect"/>
            </v:shapetype>
            <v:shape id="Textbox 13" o:spid="_x0000_s1027" type="#_x0000_t202" style="position:absolute;margin-left:511.25pt;margin-top:780.3pt;width:16.3pt;height:13.05pt;z-index:-15904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" filled="f" stroked="f">
              <v:textbox inset="0,0,0,0">
                <w:txbxContent>
                  <w:p w14:paraId="7EC93E90" w14:textId="77777777" w:rsidR="00E51049"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F6510" w14:textId="77777777" w:rsidR="00BF3749" w:rsidRDefault="00BF3749">
      <w:r>
        <w:separator/>
      </w:r>
    </w:p>
  </w:footnote>
  <w:footnote w:type="continuationSeparator" w:id="0">
    <w:p w14:paraId="4574DCB7" w14:textId="77777777" w:rsidR="00BF3749" w:rsidRDefault="00BF3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354EE"/>
    <w:multiLevelType w:val="hybridMultilevel"/>
    <w:tmpl w:val="0C6AA152"/>
    <w:lvl w:ilvl="0" w:tplc="6D6AE81A">
      <w:numFmt w:val="bullet"/>
      <w:lvlText w:val=""/>
      <w:lvlJc w:val="left"/>
      <w:pPr>
        <w:ind w:left="820" w:hanging="360"/>
      </w:pPr>
      <w:rPr>
        <w:rFonts w:ascii="Symbol" w:eastAsia="Symbol" w:hAnsi="Symbol" w:cs="Symbol" w:hint="default"/>
        <w:b w:val="0"/>
        <w:bCs w:val="0"/>
        <w:i w:val="0"/>
        <w:iCs w:val="0"/>
        <w:color w:val="0D0F1A"/>
        <w:spacing w:val="0"/>
        <w:w w:val="99"/>
        <w:sz w:val="20"/>
        <w:szCs w:val="20"/>
        <w:lang w:val="en-US" w:eastAsia="en-US" w:bidi="ar-SA"/>
      </w:rPr>
    </w:lvl>
    <w:lvl w:ilvl="1" w:tplc="B05EA14E">
      <w:numFmt w:val="bullet"/>
      <w:lvlText w:val="•"/>
      <w:lvlJc w:val="left"/>
      <w:pPr>
        <w:ind w:left="1662" w:hanging="360"/>
      </w:pPr>
      <w:rPr>
        <w:rFonts w:hint="default"/>
        <w:lang w:val="en-US" w:eastAsia="en-US" w:bidi="ar-SA"/>
      </w:rPr>
    </w:lvl>
    <w:lvl w:ilvl="2" w:tplc="D6B44EF4">
      <w:numFmt w:val="bullet"/>
      <w:lvlText w:val="•"/>
      <w:lvlJc w:val="left"/>
      <w:pPr>
        <w:ind w:left="2505" w:hanging="360"/>
      </w:pPr>
      <w:rPr>
        <w:rFonts w:hint="default"/>
        <w:lang w:val="en-US" w:eastAsia="en-US" w:bidi="ar-SA"/>
      </w:rPr>
    </w:lvl>
    <w:lvl w:ilvl="3" w:tplc="53400ED8">
      <w:numFmt w:val="bullet"/>
      <w:lvlText w:val="•"/>
      <w:lvlJc w:val="left"/>
      <w:pPr>
        <w:ind w:left="3347" w:hanging="360"/>
      </w:pPr>
      <w:rPr>
        <w:rFonts w:hint="default"/>
        <w:lang w:val="en-US" w:eastAsia="en-US" w:bidi="ar-SA"/>
      </w:rPr>
    </w:lvl>
    <w:lvl w:ilvl="4" w:tplc="F716D01C">
      <w:numFmt w:val="bullet"/>
      <w:lvlText w:val="•"/>
      <w:lvlJc w:val="left"/>
      <w:pPr>
        <w:ind w:left="4190" w:hanging="360"/>
      </w:pPr>
      <w:rPr>
        <w:rFonts w:hint="default"/>
        <w:lang w:val="en-US" w:eastAsia="en-US" w:bidi="ar-SA"/>
      </w:rPr>
    </w:lvl>
    <w:lvl w:ilvl="5" w:tplc="3DE4CE64">
      <w:numFmt w:val="bullet"/>
      <w:lvlText w:val="•"/>
      <w:lvlJc w:val="left"/>
      <w:pPr>
        <w:ind w:left="5033" w:hanging="360"/>
      </w:pPr>
      <w:rPr>
        <w:rFonts w:hint="default"/>
        <w:lang w:val="en-US" w:eastAsia="en-US" w:bidi="ar-SA"/>
      </w:rPr>
    </w:lvl>
    <w:lvl w:ilvl="6" w:tplc="66AC41E2">
      <w:numFmt w:val="bullet"/>
      <w:lvlText w:val="•"/>
      <w:lvlJc w:val="left"/>
      <w:pPr>
        <w:ind w:left="5875" w:hanging="360"/>
      </w:pPr>
      <w:rPr>
        <w:rFonts w:hint="default"/>
        <w:lang w:val="en-US" w:eastAsia="en-US" w:bidi="ar-SA"/>
      </w:rPr>
    </w:lvl>
    <w:lvl w:ilvl="7" w:tplc="F91C3F1E">
      <w:numFmt w:val="bullet"/>
      <w:lvlText w:val="•"/>
      <w:lvlJc w:val="left"/>
      <w:pPr>
        <w:ind w:left="6718" w:hanging="360"/>
      </w:pPr>
      <w:rPr>
        <w:rFonts w:hint="default"/>
        <w:lang w:val="en-US" w:eastAsia="en-US" w:bidi="ar-SA"/>
      </w:rPr>
    </w:lvl>
    <w:lvl w:ilvl="8" w:tplc="B2EA525A">
      <w:numFmt w:val="bullet"/>
      <w:lvlText w:val="•"/>
      <w:lvlJc w:val="left"/>
      <w:pPr>
        <w:ind w:left="7561" w:hanging="360"/>
      </w:pPr>
      <w:rPr>
        <w:rFonts w:hint="default"/>
        <w:lang w:val="en-US" w:eastAsia="en-US" w:bidi="ar-SA"/>
      </w:rPr>
    </w:lvl>
  </w:abstractNum>
  <w:abstractNum w:abstractNumId="1" w15:restartNumberingAfterBreak="0">
    <w:nsid w:val="3CF12659"/>
    <w:multiLevelType w:val="hybridMultilevel"/>
    <w:tmpl w:val="C11A8508"/>
    <w:lvl w:ilvl="0" w:tplc="FA867654">
      <w:start w:val="1"/>
      <w:numFmt w:val="decimal"/>
      <w:lvlText w:val="%1."/>
      <w:lvlJc w:val="left"/>
      <w:pPr>
        <w:ind w:left="100" w:hanging="259"/>
      </w:pPr>
      <w:rPr>
        <w:rFonts w:ascii="Times New Roman" w:eastAsia="Times New Roman" w:hAnsi="Times New Roman" w:cs="Times New Roman" w:hint="default"/>
        <w:b/>
        <w:bCs/>
        <w:i w:val="0"/>
        <w:iCs w:val="0"/>
        <w:color w:val="0D0F1A"/>
        <w:spacing w:val="0"/>
        <w:w w:val="100"/>
        <w:sz w:val="24"/>
        <w:szCs w:val="24"/>
        <w:lang w:val="en-US" w:eastAsia="en-US" w:bidi="ar-SA"/>
      </w:rPr>
    </w:lvl>
    <w:lvl w:ilvl="1" w:tplc="1A2A3FBA">
      <w:numFmt w:val="bullet"/>
      <w:lvlText w:val="•"/>
      <w:lvlJc w:val="left"/>
      <w:pPr>
        <w:ind w:left="1014" w:hanging="259"/>
      </w:pPr>
      <w:rPr>
        <w:rFonts w:hint="default"/>
        <w:lang w:val="en-US" w:eastAsia="en-US" w:bidi="ar-SA"/>
      </w:rPr>
    </w:lvl>
    <w:lvl w:ilvl="2" w:tplc="3C783F8E">
      <w:numFmt w:val="bullet"/>
      <w:lvlText w:val="•"/>
      <w:lvlJc w:val="left"/>
      <w:pPr>
        <w:ind w:left="1929" w:hanging="259"/>
      </w:pPr>
      <w:rPr>
        <w:rFonts w:hint="default"/>
        <w:lang w:val="en-US" w:eastAsia="en-US" w:bidi="ar-SA"/>
      </w:rPr>
    </w:lvl>
    <w:lvl w:ilvl="3" w:tplc="82BE28E4">
      <w:numFmt w:val="bullet"/>
      <w:lvlText w:val="•"/>
      <w:lvlJc w:val="left"/>
      <w:pPr>
        <w:ind w:left="2843" w:hanging="259"/>
      </w:pPr>
      <w:rPr>
        <w:rFonts w:hint="default"/>
        <w:lang w:val="en-US" w:eastAsia="en-US" w:bidi="ar-SA"/>
      </w:rPr>
    </w:lvl>
    <w:lvl w:ilvl="4" w:tplc="277050C0">
      <w:numFmt w:val="bullet"/>
      <w:lvlText w:val="•"/>
      <w:lvlJc w:val="left"/>
      <w:pPr>
        <w:ind w:left="3758" w:hanging="259"/>
      </w:pPr>
      <w:rPr>
        <w:rFonts w:hint="default"/>
        <w:lang w:val="en-US" w:eastAsia="en-US" w:bidi="ar-SA"/>
      </w:rPr>
    </w:lvl>
    <w:lvl w:ilvl="5" w:tplc="5C3CE43E">
      <w:numFmt w:val="bullet"/>
      <w:lvlText w:val="•"/>
      <w:lvlJc w:val="left"/>
      <w:pPr>
        <w:ind w:left="4673" w:hanging="259"/>
      </w:pPr>
      <w:rPr>
        <w:rFonts w:hint="default"/>
        <w:lang w:val="en-US" w:eastAsia="en-US" w:bidi="ar-SA"/>
      </w:rPr>
    </w:lvl>
    <w:lvl w:ilvl="6" w:tplc="A5E843C8">
      <w:numFmt w:val="bullet"/>
      <w:lvlText w:val="•"/>
      <w:lvlJc w:val="left"/>
      <w:pPr>
        <w:ind w:left="5587" w:hanging="259"/>
      </w:pPr>
      <w:rPr>
        <w:rFonts w:hint="default"/>
        <w:lang w:val="en-US" w:eastAsia="en-US" w:bidi="ar-SA"/>
      </w:rPr>
    </w:lvl>
    <w:lvl w:ilvl="7" w:tplc="C8701802">
      <w:numFmt w:val="bullet"/>
      <w:lvlText w:val="•"/>
      <w:lvlJc w:val="left"/>
      <w:pPr>
        <w:ind w:left="6502" w:hanging="259"/>
      </w:pPr>
      <w:rPr>
        <w:rFonts w:hint="default"/>
        <w:lang w:val="en-US" w:eastAsia="en-US" w:bidi="ar-SA"/>
      </w:rPr>
    </w:lvl>
    <w:lvl w:ilvl="8" w:tplc="5372A70E">
      <w:numFmt w:val="bullet"/>
      <w:lvlText w:val="•"/>
      <w:lvlJc w:val="left"/>
      <w:pPr>
        <w:ind w:left="7417" w:hanging="259"/>
      </w:pPr>
      <w:rPr>
        <w:rFonts w:hint="default"/>
        <w:lang w:val="en-US" w:eastAsia="en-US" w:bidi="ar-SA"/>
      </w:rPr>
    </w:lvl>
  </w:abstractNum>
  <w:abstractNum w:abstractNumId="2" w15:restartNumberingAfterBreak="0">
    <w:nsid w:val="3F473A21"/>
    <w:multiLevelType w:val="hybridMultilevel"/>
    <w:tmpl w:val="9E825EBA"/>
    <w:lvl w:ilvl="0" w:tplc="6F2ED410">
      <w:numFmt w:val="bullet"/>
      <w:lvlText w:val=""/>
      <w:lvlJc w:val="left"/>
      <w:pPr>
        <w:ind w:left="820" w:hanging="360"/>
      </w:pPr>
      <w:rPr>
        <w:rFonts w:ascii="Symbol" w:eastAsia="Symbol" w:hAnsi="Symbol" w:cs="Symbol" w:hint="default"/>
        <w:b w:val="0"/>
        <w:bCs w:val="0"/>
        <w:i w:val="0"/>
        <w:iCs w:val="0"/>
        <w:color w:val="0D0F1A"/>
        <w:spacing w:val="0"/>
        <w:w w:val="99"/>
        <w:sz w:val="20"/>
        <w:szCs w:val="20"/>
        <w:lang w:val="en-US" w:eastAsia="en-US" w:bidi="ar-SA"/>
      </w:rPr>
    </w:lvl>
    <w:lvl w:ilvl="1" w:tplc="FC026BFE">
      <w:numFmt w:val="bullet"/>
      <w:lvlText w:val=""/>
      <w:lvlJc w:val="left"/>
      <w:pPr>
        <w:ind w:left="1540" w:hanging="360"/>
      </w:pPr>
      <w:rPr>
        <w:rFonts w:ascii="Symbol" w:eastAsia="Symbol" w:hAnsi="Symbol" w:cs="Symbol" w:hint="default"/>
        <w:b w:val="0"/>
        <w:bCs w:val="0"/>
        <w:i w:val="0"/>
        <w:iCs w:val="0"/>
        <w:color w:val="0D0F1A"/>
        <w:spacing w:val="0"/>
        <w:w w:val="99"/>
        <w:sz w:val="20"/>
        <w:szCs w:val="20"/>
        <w:lang w:val="en-US" w:eastAsia="en-US" w:bidi="ar-SA"/>
      </w:rPr>
    </w:lvl>
    <w:lvl w:ilvl="2" w:tplc="541C515A">
      <w:numFmt w:val="bullet"/>
      <w:lvlText w:val="•"/>
      <w:lvlJc w:val="left"/>
      <w:pPr>
        <w:ind w:left="2396" w:hanging="360"/>
      </w:pPr>
      <w:rPr>
        <w:rFonts w:hint="default"/>
        <w:lang w:val="en-US" w:eastAsia="en-US" w:bidi="ar-SA"/>
      </w:rPr>
    </w:lvl>
    <w:lvl w:ilvl="3" w:tplc="7AB4CF62">
      <w:numFmt w:val="bullet"/>
      <w:lvlText w:val="•"/>
      <w:lvlJc w:val="left"/>
      <w:pPr>
        <w:ind w:left="3252" w:hanging="360"/>
      </w:pPr>
      <w:rPr>
        <w:rFonts w:hint="default"/>
        <w:lang w:val="en-US" w:eastAsia="en-US" w:bidi="ar-SA"/>
      </w:rPr>
    </w:lvl>
    <w:lvl w:ilvl="4" w:tplc="9984C634">
      <w:numFmt w:val="bullet"/>
      <w:lvlText w:val="•"/>
      <w:lvlJc w:val="left"/>
      <w:pPr>
        <w:ind w:left="4108" w:hanging="360"/>
      </w:pPr>
      <w:rPr>
        <w:rFonts w:hint="default"/>
        <w:lang w:val="en-US" w:eastAsia="en-US" w:bidi="ar-SA"/>
      </w:rPr>
    </w:lvl>
    <w:lvl w:ilvl="5" w:tplc="622CA5E0">
      <w:numFmt w:val="bullet"/>
      <w:lvlText w:val="•"/>
      <w:lvlJc w:val="left"/>
      <w:pPr>
        <w:ind w:left="4965" w:hanging="360"/>
      </w:pPr>
      <w:rPr>
        <w:rFonts w:hint="default"/>
        <w:lang w:val="en-US" w:eastAsia="en-US" w:bidi="ar-SA"/>
      </w:rPr>
    </w:lvl>
    <w:lvl w:ilvl="6" w:tplc="FB826CF0">
      <w:numFmt w:val="bullet"/>
      <w:lvlText w:val="•"/>
      <w:lvlJc w:val="left"/>
      <w:pPr>
        <w:ind w:left="5821" w:hanging="360"/>
      </w:pPr>
      <w:rPr>
        <w:rFonts w:hint="default"/>
        <w:lang w:val="en-US" w:eastAsia="en-US" w:bidi="ar-SA"/>
      </w:rPr>
    </w:lvl>
    <w:lvl w:ilvl="7" w:tplc="C244559A">
      <w:numFmt w:val="bullet"/>
      <w:lvlText w:val="•"/>
      <w:lvlJc w:val="left"/>
      <w:pPr>
        <w:ind w:left="6677" w:hanging="360"/>
      </w:pPr>
      <w:rPr>
        <w:rFonts w:hint="default"/>
        <w:lang w:val="en-US" w:eastAsia="en-US" w:bidi="ar-SA"/>
      </w:rPr>
    </w:lvl>
    <w:lvl w:ilvl="8" w:tplc="81540322">
      <w:numFmt w:val="bullet"/>
      <w:lvlText w:val="•"/>
      <w:lvlJc w:val="left"/>
      <w:pPr>
        <w:ind w:left="7533" w:hanging="360"/>
      </w:pPr>
      <w:rPr>
        <w:rFonts w:hint="default"/>
        <w:lang w:val="en-US" w:eastAsia="en-US" w:bidi="ar-SA"/>
      </w:rPr>
    </w:lvl>
  </w:abstractNum>
  <w:abstractNum w:abstractNumId="3" w15:restartNumberingAfterBreak="0">
    <w:nsid w:val="3F765BEA"/>
    <w:multiLevelType w:val="hybridMultilevel"/>
    <w:tmpl w:val="6706C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786C51"/>
    <w:multiLevelType w:val="hybridMultilevel"/>
    <w:tmpl w:val="7362D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A5764D"/>
    <w:multiLevelType w:val="multilevel"/>
    <w:tmpl w:val="8CEE2A8C"/>
    <w:lvl w:ilvl="0">
      <w:start w:val="1"/>
      <w:numFmt w:val="upperLetter"/>
      <w:lvlText w:val="%1."/>
      <w:lvlJc w:val="left"/>
      <w:pPr>
        <w:ind w:left="820" w:hanging="720"/>
      </w:pPr>
      <w:rPr>
        <w:rFonts w:ascii="Times New Roman" w:eastAsia="Times New Roman" w:hAnsi="Times New Roman" w:cs="Times New Roman" w:hint="default"/>
        <w:b/>
        <w:bCs/>
        <w:i w:val="0"/>
        <w:iCs w:val="0"/>
        <w:spacing w:val="-1"/>
        <w:w w:val="100"/>
        <w:sz w:val="24"/>
        <w:szCs w:val="24"/>
        <w:lang w:val="en-US" w:eastAsia="en-US" w:bidi="ar-SA"/>
      </w:rPr>
    </w:lvl>
    <w:lvl w:ilvl="1">
      <w:start w:val="1"/>
      <w:numFmt w:val="decimal"/>
      <w:lvlText w:val="%1.%2"/>
      <w:lvlJc w:val="left"/>
      <w:pPr>
        <w:ind w:left="513" w:hanging="413"/>
      </w:pPr>
      <w:rPr>
        <w:rFonts w:ascii="Times New Roman" w:eastAsia="Times New Roman" w:hAnsi="Times New Roman" w:cs="Times New Roman" w:hint="default"/>
        <w:b/>
        <w:bCs/>
        <w:i w:val="0"/>
        <w:iCs w:val="0"/>
        <w:spacing w:val="-1"/>
        <w:w w:val="100"/>
        <w:sz w:val="24"/>
        <w:szCs w:val="24"/>
        <w:lang w:val="en-US" w:eastAsia="en-US" w:bidi="ar-SA"/>
      </w:rPr>
    </w:lvl>
    <w:lvl w:ilvl="2">
      <w:numFmt w:val="bullet"/>
      <w:lvlText w:val=""/>
      <w:lvlJc w:val="left"/>
      <w:pPr>
        <w:ind w:left="820" w:hanging="360"/>
      </w:pPr>
      <w:rPr>
        <w:rFonts w:ascii="Symbol" w:eastAsia="Symbol" w:hAnsi="Symbol" w:cs="Symbol" w:hint="default"/>
        <w:b w:val="0"/>
        <w:bCs w:val="0"/>
        <w:i w:val="0"/>
        <w:iCs w:val="0"/>
        <w:color w:val="0D0F1A"/>
        <w:spacing w:val="0"/>
        <w:w w:val="99"/>
        <w:sz w:val="20"/>
        <w:szCs w:val="20"/>
        <w:lang w:val="en-US" w:eastAsia="en-US" w:bidi="ar-SA"/>
      </w:rPr>
    </w:lvl>
    <w:lvl w:ilvl="3">
      <w:numFmt w:val="bullet"/>
      <w:lvlText w:val=""/>
      <w:lvlJc w:val="left"/>
      <w:pPr>
        <w:ind w:left="1540" w:hanging="360"/>
      </w:pPr>
      <w:rPr>
        <w:rFonts w:ascii="Symbol" w:eastAsia="Symbol" w:hAnsi="Symbol" w:cs="Symbol" w:hint="default"/>
        <w:b w:val="0"/>
        <w:bCs w:val="0"/>
        <w:i w:val="0"/>
        <w:iCs w:val="0"/>
        <w:color w:val="0D0F1A"/>
        <w:spacing w:val="0"/>
        <w:w w:val="99"/>
        <w:sz w:val="20"/>
        <w:szCs w:val="20"/>
        <w:lang w:val="en-US" w:eastAsia="en-US" w:bidi="ar-SA"/>
      </w:rPr>
    </w:lvl>
    <w:lvl w:ilvl="4">
      <w:numFmt w:val="bullet"/>
      <w:lvlText w:val="•"/>
      <w:lvlJc w:val="left"/>
      <w:pPr>
        <w:ind w:left="3466" w:hanging="360"/>
      </w:pPr>
      <w:rPr>
        <w:rFonts w:hint="default"/>
        <w:lang w:val="en-US" w:eastAsia="en-US" w:bidi="ar-SA"/>
      </w:rPr>
    </w:lvl>
    <w:lvl w:ilvl="5">
      <w:numFmt w:val="bullet"/>
      <w:lvlText w:val="•"/>
      <w:lvlJc w:val="left"/>
      <w:pPr>
        <w:ind w:left="4429" w:hanging="360"/>
      </w:pPr>
      <w:rPr>
        <w:rFonts w:hint="default"/>
        <w:lang w:val="en-US" w:eastAsia="en-US" w:bidi="ar-SA"/>
      </w:rPr>
    </w:lvl>
    <w:lvl w:ilvl="6">
      <w:numFmt w:val="bullet"/>
      <w:lvlText w:val="•"/>
      <w:lvlJc w:val="left"/>
      <w:pPr>
        <w:ind w:left="5393" w:hanging="360"/>
      </w:pPr>
      <w:rPr>
        <w:rFonts w:hint="default"/>
        <w:lang w:val="en-US" w:eastAsia="en-US" w:bidi="ar-SA"/>
      </w:rPr>
    </w:lvl>
    <w:lvl w:ilvl="7">
      <w:numFmt w:val="bullet"/>
      <w:lvlText w:val="•"/>
      <w:lvlJc w:val="left"/>
      <w:pPr>
        <w:ind w:left="6356" w:hanging="360"/>
      </w:pPr>
      <w:rPr>
        <w:rFonts w:hint="default"/>
        <w:lang w:val="en-US" w:eastAsia="en-US" w:bidi="ar-SA"/>
      </w:rPr>
    </w:lvl>
    <w:lvl w:ilvl="8">
      <w:numFmt w:val="bullet"/>
      <w:lvlText w:val="•"/>
      <w:lvlJc w:val="left"/>
      <w:pPr>
        <w:ind w:left="7319" w:hanging="360"/>
      </w:pPr>
      <w:rPr>
        <w:rFonts w:hint="default"/>
        <w:lang w:val="en-US" w:eastAsia="en-US" w:bidi="ar-SA"/>
      </w:rPr>
    </w:lvl>
  </w:abstractNum>
  <w:abstractNum w:abstractNumId="6" w15:restartNumberingAfterBreak="0">
    <w:nsid w:val="733B7514"/>
    <w:multiLevelType w:val="multilevel"/>
    <w:tmpl w:val="AA28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2284474">
    <w:abstractNumId w:val="1"/>
  </w:num>
  <w:num w:numId="2" w16cid:durableId="2072389261">
    <w:abstractNumId w:val="2"/>
  </w:num>
  <w:num w:numId="3" w16cid:durableId="1129281030">
    <w:abstractNumId w:val="0"/>
  </w:num>
  <w:num w:numId="4" w16cid:durableId="327441923">
    <w:abstractNumId w:val="5"/>
  </w:num>
  <w:num w:numId="5" w16cid:durableId="1269463883">
    <w:abstractNumId w:val="3"/>
  </w:num>
  <w:num w:numId="6" w16cid:durableId="165218990">
    <w:abstractNumId w:val="4"/>
  </w:num>
  <w:num w:numId="7" w16cid:durableId="323899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zE2NjKxNLIwNzQzMTdV0lEKTi0uzszPAykwrAUAlEnabywAAAA="/>
  </w:docVars>
  <w:rsids>
    <w:rsidRoot w:val="00E51049"/>
    <w:rsid w:val="00063AE6"/>
    <w:rsid w:val="00117AAB"/>
    <w:rsid w:val="001D0240"/>
    <w:rsid w:val="002D5BE7"/>
    <w:rsid w:val="00330FD3"/>
    <w:rsid w:val="00362176"/>
    <w:rsid w:val="00490BA4"/>
    <w:rsid w:val="005770AD"/>
    <w:rsid w:val="006E0CAC"/>
    <w:rsid w:val="0082628C"/>
    <w:rsid w:val="0097432B"/>
    <w:rsid w:val="00BF3749"/>
    <w:rsid w:val="00C84F3F"/>
    <w:rsid w:val="00CF6F36"/>
    <w:rsid w:val="00D02C9D"/>
    <w:rsid w:val="00DD6DE5"/>
    <w:rsid w:val="00E24A8C"/>
    <w:rsid w:val="00E50372"/>
    <w:rsid w:val="00E51049"/>
    <w:rsid w:val="00F8264A"/>
    <w:rsid w:val="00F9769C"/>
    <w:rsid w:val="00FB25F2"/>
    <w:rsid w:val="00FE7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26A52"/>
  <w15:docId w15:val="{B20910F0-C742-4F81-8065-7B41569C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spacing w:before="62"/>
      <w:ind w:left="100"/>
      <w:outlineLvl w:val="1"/>
    </w:pPr>
    <w:rPr>
      <w:b/>
      <w:bCs/>
      <w:sz w:val="28"/>
      <w:szCs w:val="28"/>
    </w:rPr>
  </w:style>
  <w:style w:type="paragraph" w:styleId="Heading3">
    <w:name w:val="heading 3"/>
    <w:basedOn w:val="Normal"/>
    <w:uiPriority w:val="9"/>
    <w:unhideWhenUsed/>
    <w:qFormat/>
    <w:pPr>
      <w:spacing w:before="60"/>
      <w:ind w:left="100"/>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14"/>
      <w:jc w:val="center"/>
    </w:pPr>
    <w:rPr>
      <w:b/>
      <w:bCs/>
      <w:sz w:val="40"/>
      <w:szCs w:val="4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
      <w:ind w:left="107"/>
    </w:pPr>
  </w:style>
  <w:style w:type="paragraph" w:styleId="NormalWeb">
    <w:name w:val="Normal (Web)"/>
    <w:basedOn w:val="Normal"/>
    <w:uiPriority w:val="99"/>
    <w:unhideWhenUsed/>
    <w:rsid w:val="00490BA4"/>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82628C"/>
    <w:pPr>
      <w:tabs>
        <w:tab w:val="center" w:pos="4513"/>
        <w:tab w:val="right" w:pos="9026"/>
      </w:tabs>
    </w:pPr>
  </w:style>
  <w:style w:type="character" w:customStyle="1" w:styleId="HeaderChar">
    <w:name w:val="Header Char"/>
    <w:basedOn w:val="DefaultParagraphFont"/>
    <w:link w:val="Header"/>
    <w:uiPriority w:val="99"/>
    <w:rsid w:val="0082628C"/>
    <w:rPr>
      <w:rFonts w:ascii="Times New Roman" w:eastAsia="Times New Roman" w:hAnsi="Times New Roman" w:cs="Times New Roman"/>
    </w:rPr>
  </w:style>
  <w:style w:type="paragraph" w:styleId="Footer">
    <w:name w:val="footer"/>
    <w:basedOn w:val="Normal"/>
    <w:link w:val="FooterChar"/>
    <w:uiPriority w:val="99"/>
    <w:unhideWhenUsed/>
    <w:rsid w:val="0082628C"/>
    <w:pPr>
      <w:tabs>
        <w:tab w:val="center" w:pos="4513"/>
        <w:tab w:val="right" w:pos="9026"/>
      </w:tabs>
    </w:pPr>
  </w:style>
  <w:style w:type="character" w:customStyle="1" w:styleId="FooterChar">
    <w:name w:val="Footer Char"/>
    <w:basedOn w:val="DefaultParagraphFont"/>
    <w:link w:val="Footer"/>
    <w:uiPriority w:val="99"/>
    <w:rsid w:val="0082628C"/>
    <w:rPr>
      <w:rFonts w:ascii="Times New Roman" w:eastAsia="Times New Roman" w:hAnsi="Times New Roman" w:cs="Times New Roman"/>
    </w:rPr>
  </w:style>
  <w:style w:type="paragraph" w:customStyle="1" w:styleId="mb-2">
    <w:name w:val="mb-2"/>
    <w:basedOn w:val="Normal"/>
    <w:rsid w:val="0036217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84F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93751">
      <w:bodyDiv w:val="1"/>
      <w:marLeft w:val="0"/>
      <w:marRight w:val="0"/>
      <w:marTop w:val="0"/>
      <w:marBottom w:val="0"/>
      <w:divBdr>
        <w:top w:val="none" w:sz="0" w:space="0" w:color="auto"/>
        <w:left w:val="none" w:sz="0" w:space="0" w:color="auto"/>
        <w:bottom w:val="none" w:sz="0" w:space="0" w:color="auto"/>
        <w:right w:val="none" w:sz="0" w:space="0" w:color="auto"/>
      </w:divBdr>
    </w:div>
    <w:div w:id="281033230">
      <w:bodyDiv w:val="1"/>
      <w:marLeft w:val="0"/>
      <w:marRight w:val="0"/>
      <w:marTop w:val="0"/>
      <w:marBottom w:val="0"/>
      <w:divBdr>
        <w:top w:val="none" w:sz="0" w:space="0" w:color="auto"/>
        <w:left w:val="none" w:sz="0" w:space="0" w:color="auto"/>
        <w:bottom w:val="none" w:sz="0" w:space="0" w:color="auto"/>
        <w:right w:val="none" w:sz="0" w:space="0" w:color="auto"/>
      </w:divBdr>
    </w:div>
    <w:div w:id="384573981">
      <w:bodyDiv w:val="1"/>
      <w:marLeft w:val="0"/>
      <w:marRight w:val="0"/>
      <w:marTop w:val="0"/>
      <w:marBottom w:val="0"/>
      <w:divBdr>
        <w:top w:val="none" w:sz="0" w:space="0" w:color="auto"/>
        <w:left w:val="none" w:sz="0" w:space="0" w:color="auto"/>
        <w:bottom w:val="none" w:sz="0" w:space="0" w:color="auto"/>
        <w:right w:val="none" w:sz="0" w:space="0" w:color="auto"/>
      </w:divBdr>
    </w:div>
    <w:div w:id="446974976">
      <w:bodyDiv w:val="1"/>
      <w:marLeft w:val="0"/>
      <w:marRight w:val="0"/>
      <w:marTop w:val="0"/>
      <w:marBottom w:val="0"/>
      <w:divBdr>
        <w:top w:val="none" w:sz="0" w:space="0" w:color="auto"/>
        <w:left w:val="none" w:sz="0" w:space="0" w:color="auto"/>
        <w:bottom w:val="none" w:sz="0" w:space="0" w:color="auto"/>
        <w:right w:val="none" w:sz="0" w:space="0" w:color="auto"/>
      </w:divBdr>
    </w:div>
    <w:div w:id="455563042">
      <w:bodyDiv w:val="1"/>
      <w:marLeft w:val="0"/>
      <w:marRight w:val="0"/>
      <w:marTop w:val="0"/>
      <w:marBottom w:val="0"/>
      <w:divBdr>
        <w:top w:val="none" w:sz="0" w:space="0" w:color="auto"/>
        <w:left w:val="none" w:sz="0" w:space="0" w:color="auto"/>
        <w:bottom w:val="none" w:sz="0" w:space="0" w:color="auto"/>
        <w:right w:val="none" w:sz="0" w:space="0" w:color="auto"/>
      </w:divBdr>
    </w:div>
    <w:div w:id="492986444">
      <w:bodyDiv w:val="1"/>
      <w:marLeft w:val="0"/>
      <w:marRight w:val="0"/>
      <w:marTop w:val="0"/>
      <w:marBottom w:val="0"/>
      <w:divBdr>
        <w:top w:val="none" w:sz="0" w:space="0" w:color="auto"/>
        <w:left w:val="none" w:sz="0" w:space="0" w:color="auto"/>
        <w:bottom w:val="none" w:sz="0" w:space="0" w:color="auto"/>
        <w:right w:val="none" w:sz="0" w:space="0" w:color="auto"/>
      </w:divBdr>
    </w:div>
    <w:div w:id="509609972">
      <w:bodyDiv w:val="1"/>
      <w:marLeft w:val="0"/>
      <w:marRight w:val="0"/>
      <w:marTop w:val="0"/>
      <w:marBottom w:val="0"/>
      <w:divBdr>
        <w:top w:val="none" w:sz="0" w:space="0" w:color="auto"/>
        <w:left w:val="none" w:sz="0" w:space="0" w:color="auto"/>
        <w:bottom w:val="none" w:sz="0" w:space="0" w:color="auto"/>
        <w:right w:val="none" w:sz="0" w:space="0" w:color="auto"/>
      </w:divBdr>
    </w:div>
    <w:div w:id="869731671">
      <w:bodyDiv w:val="1"/>
      <w:marLeft w:val="0"/>
      <w:marRight w:val="0"/>
      <w:marTop w:val="0"/>
      <w:marBottom w:val="0"/>
      <w:divBdr>
        <w:top w:val="none" w:sz="0" w:space="0" w:color="auto"/>
        <w:left w:val="none" w:sz="0" w:space="0" w:color="auto"/>
        <w:bottom w:val="none" w:sz="0" w:space="0" w:color="auto"/>
        <w:right w:val="none" w:sz="0" w:space="0" w:color="auto"/>
      </w:divBdr>
    </w:div>
    <w:div w:id="1102844997">
      <w:bodyDiv w:val="1"/>
      <w:marLeft w:val="0"/>
      <w:marRight w:val="0"/>
      <w:marTop w:val="0"/>
      <w:marBottom w:val="0"/>
      <w:divBdr>
        <w:top w:val="none" w:sz="0" w:space="0" w:color="auto"/>
        <w:left w:val="none" w:sz="0" w:space="0" w:color="auto"/>
        <w:bottom w:val="none" w:sz="0" w:space="0" w:color="auto"/>
        <w:right w:val="none" w:sz="0" w:space="0" w:color="auto"/>
      </w:divBdr>
    </w:div>
    <w:div w:id="1212763928">
      <w:bodyDiv w:val="1"/>
      <w:marLeft w:val="0"/>
      <w:marRight w:val="0"/>
      <w:marTop w:val="0"/>
      <w:marBottom w:val="0"/>
      <w:divBdr>
        <w:top w:val="none" w:sz="0" w:space="0" w:color="auto"/>
        <w:left w:val="none" w:sz="0" w:space="0" w:color="auto"/>
        <w:bottom w:val="none" w:sz="0" w:space="0" w:color="auto"/>
        <w:right w:val="none" w:sz="0" w:space="0" w:color="auto"/>
      </w:divBdr>
    </w:div>
    <w:div w:id="1268387062">
      <w:bodyDiv w:val="1"/>
      <w:marLeft w:val="0"/>
      <w:marRight w:val="0"/>
      <w:marTop w:val="0"/>
      <w:marBottom w:val="0"/>
      <w:divBdr>
        <w:top w:val="none" w:sz="0" w:space="0" w:color="auto"/>
        <w:left w:val="none" w:sz="0" w:space="0" w:color="auto"/>
        <w:bottom w:val="none" w:sz="0" w:space="0" w:color="auto"/>
        <w:right w:val="none" w:sz="0" w:space="0" w:color="auto"/>
      </w:divBdr>
    </w:div>
    <w:div w:id="1638950136">
      <w:bodyDiv w:val="1"/>
      <w:marLeft w:val="0"/>
      <w:marRight w:val="0"/>
      <w:marTop w:val="0"/>
      <w:marBottom w:val="0"/>
      <w:divBdr>
        <w:top w:val="none" w:sz="0" w:space="0" w:color="auto"/>
        <w:left w:val="none" w:sz="0" w:space="0" w:color="auto"/>
        <w:bottom w:val="none" w:sz="0" w:space="0" w:color="auto"/>
        <w:right w:val="none" w:sz="0" w:space="0" w:color="auto"/>
      </w:divBdr>
    </w:div>
    <w:div w:id="1724056373">
      <w:bodyDiv w:val="1"/>
      <w:marLeft w:val="0"/>
      <w:marRight w:val="0"/>
      <w:marTop w:val="0"/>
      <w:marBottom w:val="0"/>
      <w:divBdr>
        <w:top w:val="none" w:sz="0" w:space="0" w:color="auto"/>
        <w:left w:val="none" w:sz="0" w:space="0" w:color="auto"/>
        <w:bottom w:val="none" w:sz="0" w:space="0" w:color="auto"/>
        <w:right w:val="none" w:sz="0" w:space="0" w:color="auto"/>
      </w:divBdr>
    </w:div>
    <w:div w:id="1988166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9</Pages>
  <Words>697</Words>
  <Characters>4061</Characters>
  <Application>Microsoft Office Word</Application>
  <DocSecurity>0</DocSecurity>
  <Lines>140</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Manojkumar Patil</dc:creator>
  <cp:lastModifiedBy>Aakanksha Yaramalla</cp:lastModifiedBy>
  <cp:revision>6</cp:revision>
  <dcterms:created xsi:type="dcterms:W3CDTF">2024-07-01T17:12:00Z</dcterms:created>
  <dcterms:modified xsi:type="dcterms:W3CDTF">2024-07-01T19:32:00Z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2024-07-01T00:00:00Z</vt:filetime>
  </property>
  <property fmtid="{D5CDD505-2E9C-101B-9397-08002B2CF9AE}" pid="3" name="Creator">
    <vt:lpwstr>Microsoft® Word 2019</vt:lpwstr>
  </property>
  <property fmtid="{D5CDD505-2E9C-101B-9397-08002B2CF9AE}" pid="4" name="LastSaved">
    <vt:filetime>2024-07-01T00:00:00Z</vt:filetime>
  </property>
  <property fmtid="{D5CDD505-2E9C-101B-9397-08002B2CF9AE}" pid="5" name="Producer">
    <vt:lpwstr>Microsoft® Word 2019</vt:lpwstr>
  </property>
  <property fmtid="{D5CDD505-2E9C-101B-9397-08002B2CF9AE}" pid="6" name="GrammarlyDocumentId">
    <vt:lpwstr>a79aee6f7e9dea7f833e2dc572586aef9b7e0c14dd15adfbb9274771f8e3de70</vt:lpwstr>
  </property>
</Properties>
</file>