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F64BF" w14:textId="65289A87" w:rsidR="003F7CAE" w:rsidRPr="00865650" w:rsidRDefault="003F7CAE" w:rsidP="0009283C">
      <w:pPr>
        <w:spacing w:line="360" w:lineRule="auto"/>
        <w:jc w:val="center"/>
        <w:rPr>
          <w:rFonts w:ascii="Times New Roman" w:hAnsi="Times New Roman" w:cs="Times New Roman"/>
          <w:b/>
          <w:bCs/>
          <w:sz w:val="36"/>
          <w:szCs w:val="36"/>
          <w:u w:val="single"/>
          <w:lang w:val="en-IN"/>
        </w:rPr>
      </w:pPr>
      <w:r w:rsidRPr="00865650">
        <w:rPr>
          <w:rFonts w:ascii="Times New Roman" w:hAnsi="Times New Roman" w:cs="Times New Roman"/>
          <w:b/>
          <w:bCs/>
          <w:sz w:val="36"/>
          <w:szCs w:val="36"/>
          <w:u w:val="single"/>
          <w:lang w:val="en-IN"/>
        </w:rPr>
        <w:t>Vulnerability Security Assessment Report</w:t>
      </w:r>
    </w:p>
    <w:p w14:paraId="76F1CC17" w14:textId="0AA4143B" w:rsidR="003F7CAE" w:rsidRPr="003F7CAE" w:rsidRDefault="003F7CAE" w:rsidP="0009283C">
      <w:pPr>
        <w:spacing w:line="360" w:lineRule="auto"/>
        <w:jc w:val="both"/>
        <w:rPr>
          <w:rFonts w:ascii="Times New Roman" w:hAnsi="Times New Roman" w:cs="Times New Roman"/>
          <w:sz w:val="32"/>
          <w:szCs w:val="32"/>
          <w:lang w:val="en-IN"/>
        </w:rPr>
      </w:pPr>
    </w:p>
    <w:p w14:paraId="34C1BC71" w14:textId="2B34D9AB" w:rsidR="003F7CAE" w:rsidRPr="007F508E" w:rsidRDefault="003F7CAE" w:rsidP="0009283C">
      <w:pPr>
        <w:spacing w:line="360" w:lineRule="auto"/>
        <w:jc w:val="both"/>
        <w:rPr>
          <w:rFonts w:ascii="Times New Roman" w:hAnsi="Times New Roman" w:cs="Times New Roman"/>
          <w:b/>
          <w:bCs/>
          <w:sz w:val="32"/>
          <w:szCs w:val="32"/>
          <w:lang w:val="en-IN"/>
        </w:rPr>
      </w:pPr>
      <w:r w:rsidRPr="007F508E">
        <w:rPr>
          <w:rFonts w:ascii="Times New Roman" w:hAnsi="Times New Roman" w:cs="Times New Roman"/>
          <w:b/>
          <w:bCs/>
          <w:sz w:val="32"/>
          <w:szCs w:val="32"/>
          <w:lang w:val="en-IN"/>
        </w:rPr>
        <w:t>Introduction</w:t>
      </w:r>
    </w:p>
    <w:p w14:paraId="51B71D83" w14:textId="7D9099A0" w:rsidR="006F7D0E" w:rsidRPr="0009283C" w:rsidRDefault="006F7D0E" w:rsidP="0009283C">
      <w:p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 xml:space="preserve">This report documents the practical tasks performed to understand and apply foundational security assessment principles. The objective was to gain hands-on experience in Vulnerability Assessment and Penetration Testing (VAPT) methodology, risk assessment, and compliance alignment using open-source tools. The activities included setting up a test lab with Kali Linux and Metasploitable </w:t>
      </w:r>
      <w:r w:rsidR="0032583B">
        <w:rPr>
          <w:rFonts w:ascii="Times New Roman" w:hAnsi="Times New Roman" w:cs="Times New Roman"/>
          <w:sz w:val="24"/>
          <w:szCs w:val="24"/>
          <w:lang w:val="en-IN"/>
        </w:rPr>
        <w:t>2</w:t>
      </w:r>
      <w:r w:rsidRPr="006F7D0E">
        <w:rPr>
          <w:rFonts w:ascii="Times New Roman" w:hAnsi="Times New Roman" w:cs="Times New Roman"/>
          <w:sz w:val="24"/>
          <w:szCs w:val="24"/>
          <w:lang w:val="en-IN"/>
        </w:rPr>
        <w:t>, conducting vulnerability scans with OpenVAS and Nikto, performing a basic risk assessment using the CVSS framework, and documenting findings in a structured report.</w:t>
      </w:r>
    </w:p>
    <w:p w14:paraId="4BDD7F6D" w14:textId="77777777" w:rsidR="006F7D0E" w:rsidRPr="006A2E4C" w:rsidRDefault="006F7D0E" w:rsidP="0009283C">
      <w:pPr>
        <w:spacing w:line="360" w:lineRule="auto"/>
        <w:jc w:val="both"/>
        <w:rPr>
          <w:rFonts w:ascii="Times New Roman" w:hAnsi="Times New Roman" w:cs="Times New Roman"/>
          <w:sz w:val="20"/>
          <w:szCs w:val="20"/>
          <w:lang w:val="en-IN"/>
        </w:rPr>
      </w:pPr>
    </w:p>
    <w:p w14:paraId="57C1BD07" w14:textId="7D09EABB" w:rsidR="0009283C" w:rsidRPr="007F508E" w:rsidRDefault="006F7D0E" w:rsidP="0009283C">
      <w:pPr>
        <w:spacing w:line="360" w:lineRule="auto"/>
        <w:jc w:val="both"/>
        <w:rPr>
          <w:rFonts w:ascii="Times New Roman" w:hAnsi="Times New Roman" w:cs="Times New Roman"/>
          <w:b/>
          <w:bCs/>
          <w:sz w:val="32"/>
          <w:szCs w:val="32"/>
          <w:lang w:val="en-IN"/>
        </w:rPr>
      </w:pPr>
      <w:r w:rsidRPr="007F508E">
        <w:rPr>
          <w:rFonts w:ascii="Times New Roman" w:hAnsi="Times New Roman" w:cs="Times New Roman"/>
          <w:b/>
          <w:bCs/>
          <w:sz w:val="32"/>
          <w:szCs w:val="32"/>
          <w:lang w:val="en-IN"/>
        </w:rPr>
        <w:t>Main Content</w:t>
      </w:r>
    </w:p>
    <w:p w14:paraId="6FADAF63" w14:textId="4EEEB46D" w:rsidR="0009283C" w:rsidRPr="00865650" w:rsidRDefault="006F7D0E" w:rsidP="0009283C">
      <w:pPr>
        <w:spacing w:line="360" w:lineRule="auto"/>
        <w:jc w:val="both"/>
        <w:rPr>
          <w:rFonts w:ascii="Times New Roman" w:hAnsi="Times New Roman" w:cs="Times New Roman"/>
          <w:b/>
          <w:bCs/>
          <w:sz w:val="32"/>
          <w:szCs w:val="32"/>
          <w:lang w:val="en-IN"/>
        </w:rPr>
      </w:pPr>
      <w:r w:rsidRPr="00865650">
        <w:rPr>
          <w:rFonts w:ascii="Times New Roman" w:hAnsi="Times New Roman" w:cs="Times New Roman"/>
          <w:b/>
          <w:bCs/>
          <w:sz w:val="32"/>
          <w:szCs w:val="32"/>
          <w:lang w:val="en-IN"/>
        </w:rPr>
        <w:t>Setting Up the Testing Environment</w:t>
      </w:r>
    </w:p>
    <w:p w14:paraId="36EF6EC2" w14:textId="77777777" w:rsidR="006F7D0E" w:rsidRPr="006F7D0E" w:rsidRDefault="006F7D0E" w:rsidP="0009283C">
      <w:pPr>
        <w:spacing w:line="360" w:lineRule="auto"/>
        <w:jc w:val="both"/>
        <w:rPr>
          <w:rFonts w:ascii="Times New Roman" w:hAnsi="Times New Roman" w:cs="Times New Roman"/>
          <w:b/>
          <w:bCs/>
          <w:sz w:val="24"/>
          <w:szCs w:val="24"/>
          <w:lang w:val="en-IN"/>
        </w:rPr>
      </w:pPr>
      <w:r w:rsidRPr="006F7D0E">
        <w:rPr>
          <w:rFonts w:ascii="Times New Roman" w:hAnsi="Times New Roman" w:cs="Times New Roman"/>
          <w:b/>
          <w:bCs/>
          <w:sz w:val="24"/>
          <w:szCs w:val="24"/>
          <w:lang w:val="en-IN"/>
        </w:rPr>
        <w:t>Overview</w:t>
      </w:r>
    </w:p>
    <w:p w14:paraId="1A78D68E" w14:textId="2755E879" w:rsidR="006F7D0E" w:rsidRPr="0009283C" w:rsidRDefault="006F7D0E" w:rsidP="0009283C">
      <w:p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 xml:space="preserve">A controlled lab environment was established to safely conduct security assessments without affecting production systems. This involved installing an attacker machine (Kali Linux) and a target machine (Metasploitable </w:t>
      </w:r>
      <w:r w:rsidR="0032583B">
        <w:rPr>
          <w:rFonts w:ascii="Times New Roman" w:hAnsi="Times New Roman" w:cs="Times New Roman"/>
          <w:sz w:val="24"/>
          <w:szCs w:val="24"/>
          <w:lang w:val="en-IN"/>
        </w:rPr>
        <w:t>2</w:t>
      </w:r>
      <w:r w:rsidRPr="006F7D0E">
        <w:rPr>
          <w:rFonts w:ascii="Times New Roman" w:hAnsi="Times New Roman" w:cs="Times New Roman"/>
          <w:sz w:val="24"/>
          <w:szCs w:val="24"/>
          <w:lang w:val="en-IN"/>
        </w:rPr>
        <w:t>).</w:t>
      </w:r>
    </w:p>
    <w:p w14:paraId="1CEC0898" w14:textId="77777777" w:rsidR="003D3537" w:rsidRPr="006A2E4C" w:rsidRDefault="003D3537" w:rsidP="0009283C">
      <w:pPr>
        <w:spacing w:line="360" w:lineRule="auto"/>
        <w:jc w:val="both"/>
        <w:rPr>
          <w:rFonts w:ascii="Times New Roman" w:hAnsi="Times New Roman" w:cs="Times New Roman"/>
          <w:sz w:val="20"/>
          <w:szCs w:val="20"/>
          <w:lang w:val="en-IN"/>
        </w:rPr>
      </w:pPr>
    </w:p>
    <w:p w14:paraId="28CBC367" w14:textId="77777777" w:rsidR="006F7D0E" w:rsidRPr="006F7D0E" w:rsidRDefault="006F7D0E" w:rsidP="0009283C">
      <w:pPr>
        <w:spacing w:line="360" w:lineRule="auto"/>
        <w:jc w:val="both"/>
        <w:rPr>
          <w:rFonts w:ascii="Times New Roman" w:hAnsi="Times New Roman" w:cs="Times New Roman"/>
          <w:b/>
          <w:bCs/>
          <w:sz w:val="24"/>
          <w:szCs w:val="24"/>
          <w:lang w:val="en-IN"/>
        </w:rPr>
      </w:pPr>
      <w:r w:rsidRPr="006F7D0E">
        <w:rPr>
          <w:rFonts w:ascii="Times New Roman" w:hAnsi="Times New Roman" w:cs="Times New Roman"/>
          <w:b/>
          <w:bCs/>
          <w:sz w:val="24"/>
          <w:szCs w:val="24"/>
          <w:lang w:val="en-IN"/>
        </w:rPr>
        <w:t>Procedure</w:t>
      </w:r>
    </w:p>
    <w:p w14:paraId="2C141AA4" w14:textId="77777777" w:rsidR="006F7D0E" w:rsidRPr="006F7D0E" w:rsidRDefault="006F7D0E" w:rsidP="0009283C">
      <w:pPr>
        <w:numPr>
          <w:ilvl w:val="0"/>
          <w:numId w:val="63"/>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Kali Linux</w:t>
      </w:r>
      <w:r w:rsidRPr="006F7D0E">
        <w:rPr>
          <w:rFonts w:ascii="Times New Roman" w:hAnsi="Times New Roman" w:cs="Times New Roman"/>
          <w:sz w:val="24"/>
          <w:szCs w:val="24"/>
          <w:lang w:val="en-IN"/>
        </w:rPr>
        <w:t>: Installed as the primary penetration testing platform.</w:t>
      </w:r>
    </w:p>
    <w:p w14:paraId="1A4EBF5A" w14:textId="735BB272" w:rsidR="006F7D0E" w:rsidRPr="0009283C" w:rsidRDefault="006F7D0E" w:rsidP="0009283C">
      <w:pPr>
        <w:numPr>
          <w:ilvl w:val="0"/>
          <w:numId w:val="63"/>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 xml:space="preserve">Metasploitable </w:t>
      </w:r>
      <w:r w:rsidR="0032583B">
        <w:rPr>
          <w:rFonts w:ascii="Times New Roman" w:hAnsi="Times New Roman" w:cs="Times New Roman"/>
          <w:b/>
          <w:bCs/>
          <w:sz w:val="24"/>
          <w:szCs w:val="24"/>
          <w:lang w:val="en-IN"/>
        </w:rPr>
        <w:t>2</w:t>
      </w:r>
      <w:r w:rsidRPr="006F7D0E">
        <w:rPr>
          <w:rFonts w:ascii="Times New Roman" w:hAnsi="Times New Roman" w:cs="Times New Roman"/>
          <w:sz w:val="24"/>
          <w:szCs w:val="24"/>
          <w:lang w:val="en-IN"/>
        </w:rPr>
        <w:t>: Downloaded and built from GitHub to serve as an intentionally vulnerable virtual machine.</w:t>
      </w:r>
    </w:p>
    <w:p w14:paraId="0404D9A3" w14:textId="636D9D73" w:rsidR="0009283C" w:rsidRPr="006F7D0E" w:rsidRDefault="003D3537" w:rsidP="0032583B">
      <w:pPr>
        <w:spacing w:line="360" w:lineRule="auto"/>
        <w:jc w:val="both"/>
        <w:rPr>
          <w:rFonts w:ascii="Times New Roman" w:hAnsi="Times New Roman" w:cs="Times New Roman"/>
          <w:sz w:val="24"/>
          <w:szCs w:val="24"/>
          <w:lang w:val="en-IN"/>
        </w:rPr>
      </w:pPr>
      <w:r w:rsidRPr="0009283C">
        <w:rPr>
          <w:rFonts w:ascii="Times New Roman" w:hAnsi="Times New Roman" w:cs="Times New Roman"/>
          <w:noProof/>
        </w:rPr>
        <w:drawing>
          <wp:inline distT="0" distB="0" distL="0" distR="0" wp14:anchorId="195942CE" wp14:editId="6F850B1A">
            <wp:extent cx="5730109" cy="2237451"/>
            <wp:effectExtent l="0" t="0" r="4445" b="0"/>
            <wp:docPr id="933222625" name="Picture 5"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22625" name="Picture 5" descr="A screenshot of a computer error&#10;&#10;AI-generated content may be incorrect."/>
                    <pic:cNvPicPr>
                      <a:picLocks noChangeAspect="1" noChangeArrowheads="1"/>
                    </pic:cNvPicPr>
                  </pic:nvPicPr>
                  <pic:blipFill rotWithShape="1">
                    <a:blip r:embed="rId7">
                      <a:extLst>
                        <a:ext uri="{28A0092B-C50C-407E-A947-70E740481C1C}">
                          <a14:useLocalDpi xmlns:a14="http://schemas.microsoft.com/office/drawing/2010/main" val="0"/>
                        </a:ext>
                      </a:extLst>
                    </a:blip>
                    <a:srcRect t="9168" b="1091"/>
                    <a:stretch>
                      <a:fillRect/>
                    </a:stretch>
                  </pic:blipFill>
                  <pic:spPr bwMode="auto">
                    <a:xfrm>
                      <a:off x="0" y="0"/>
                      <a:ext cx="5774165" cy="2254654"/>
                    </a:xfrm>
                    <a:prstGeom prst="rect">
                      <a:avLst/>
                    </a:prstGeom>
                    <a:noFill/>
                    <a:ln>
                      <a:noFill/>
                    </a:ln>
                    <a:extLst>
                      <a:ext uri="{53640926-AAD7-44D8-BBD7-CCE9431645EC}">
                        <a14:shadowObscured xmlns:a14="http://schemas.microsoft.com/office/drawing/2010/main"/>
                      </a:ext>
                    </a:extLst>
                  </pic:spPr>
                </pic:pic>
              </a:graphicData>
            </a:graphic>
          </wp:inline>
        </w:drawing>
      </w:r>
    </w:p>
    <w:p w14:paraId="5A0F94E5" w14:textId="77777777" w:rsidR="006F7D0E" w:rsidRDefault="006F7D0E" w:rsidP="0009283C">
      <w:pPr>
        <w:numPr>
          <w:ilvl w:val="0"/>
          <w:numId w:val="63"/>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lastRenderedPageBreak/>
        <w:t>VirtualBox</w:t>
      </w:r>
      <w:r w:rsidRPr="006F7D0E">
        <w:rPr>
          <w:rFonts w:ascii="Times New Roman" w:hAnsi="Times New Roman" w:cs="Times New Roman"/>
          <w:sz w:val="24"/>
          <w:szCs w:val="24"/>
          <w:lang w:val="en-IN"/>
        </w:rPr>
        <w:t>: Configured to host both VMs, ensuring they were on the same NAT network for communication.</w:t>
      </w:r>
    </w:p>
    <w:p w14:paraId="1D505A02" w14:textId="77777777" w:rsidR="0009283C" w:rsidRPr="0009283C" w:rsidRDefault="0009283C" w:rsidP="0009283C">
      <w:pPr>
        <w:spacing w:line="360" w:lineRule="auto"/>
        <w:ind w:left="720"/>
        <w:jc w:val="both"/>
        <w:rPr>
          <w:rFonts w:ascii="Times New Roman" w:hAnsi="Times New Roman" w:cs="Times New Roman"/>
          <w:sz w:val="24"/>
          <w:szCs w:val="24"/>
          <w:lang w:val="en-IN"/>
        </w:rPr>
      </w:pPr>
    </w:p>
    <w:p w14:paraId="1F35831C" w14:textId="5453A86C" w:rsidR="006F7D0E" w:rsidRPr="0009283C" w:rsidRDefault="003D3537" w:rsidP="0009283C">
      <w:pPr>
        <w:spacing w:line="360" w:lineRule="auto"/>
        <w:jc w:val="both"/>
        <w:rPr>
          <w:rFonts w:ascii="Times New Roman" w:hAnsi="Times New Roman" w:cs="Times New Roman"/>
          <w:sz w:val="24"/>
          <w:szCs w:val="24"/>
          <w:lang w:val="en-IN"/>
        </w:rPr>
      </w:pPr>
      <w:r w:rsidRPr="0009283C">
        <w:rPr>
          <w:rFonts w:ascii="Times New Roman" w:hAnsi="Times New Roman" w:cs="Times New Roman"/>
          <w:noProof/>
        </w:rPr>
        <w:drawing>
          <wp:inline distT="0" distB="0" distL="0" distR="0" wp14:anchorId="078105E0" wp14:editId="6D6B91D7">
            <wp:extent cx="5730792" cy="3435928"/>
            <wp:effectExtent l="0" t="0" r="3810" b="0"/>
            <wp:docPr id="2491794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79480"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4119" cy="3467900"/>
                    </a:xfrm>
                    <a:prstGeom prst="rect">
                      <a:avLst/>
                    </a:prstGeom>
                    <a:noFill/>
                    <a:ln>
                      <a:noFill/>
                    </a:ln>
                  </pic:spPr>
                </pic:pic>
              </a:graphicData>
            </a:graphic>
          </wp:inline>
        </w:drawing>
      </w:r>
    </w:p>
    <w:p w14:paraId="458CC919" w14:textId="77777777" w:rsidR="003D3537" w:rsidRPr="0009283C" w:rsidRDefault="003D3537" w:rsidP="0009283C">
      <w:pPr>
        <w:spacing w:line="360" w:lineRule="auto"/>
        <w:jc w:val="both"/>
        <w:rPr>
          <w:rFonts w:ascii="Times New Roman" w:hAnsi="Times New Roman" w:cs="Times New Roman"/>
          <w:sz w:val="24"/>
          <w:szCs w:val="24"/>
          <w:lang w:val="en-IN"/>
        </w:rPr>
      </w:pPr>
    </w:p>
    <w:p w14:paraId="353F81C4" w14:textId="7E13B21B" w:rsidR="006F7D0E" w:rsidRPr="00865650" w:rsidRDefault="006F7D0E" w:rsidP="0009283C">
      <w:pPr>
        <w:spacing w:line="360" w:lineRule="auto"/>
        <w:jc w:val="both"/>
        <w:rPr>
          <w:rFonts w:ascii="Times New Roman" w:hAnsi="Times New Roman" w:cs="Times New Roman"/>
          <w:b/>
          <w:bCs/>
          <w:sz w:val="32"/>
          <w:szCs w:val="32"/>
          <w:lang w:val="en-IN"/>
        </w:rPr>
      </w:pPr>
      <w:r w:rsidRPr="00865650">
        <w:rPr>
          <w:rFonts w:ascii="Times New Roman" w:hAnsi="Times New Roman" w:cs="Times New Roman"/>
          <w:b/>
          <w:bCs/>
          <w:sz w:val="32"/>
          <w:szCs w:val="32"/>
          <w:lang w:val="en-IN"/>
        </w:rPr>
        <w:t>Vulnerability Scanning with OpenVAS and Nikto</w:t>
      </w:r>
    </w:p>
    <w:p w14:paraId="33AB2AD6" w14:textId="77777777" w:rsidR="006F7D0E" w:rsidRPr="006F7D0E" w:rsidRDefault="006F7D0E" w:rsidP="0009283C">
      <w:pPr>
        <w:spacing w:line="360" w:lineRule="auto"/>
        <w:jc w:val="both"/>
        <w:rPr>
          <w:rFonts w:ascii="Times New Roman" w:hAnsi="Times New Roman" w:cs="Times New Roman"/>
          <w:b/>
          <w:bCs/>
          <w:sz w:val="24"/>
          <w:szCs w:val="24"/>
          <w:lang w:val="en-IN"/>
        </w:rPr>
      </w:pPr>
      <w:r w:rsidRPr="006F7D0E">
        <w:rPr>
          <w:rFonts w:ascii="Times New Roman" w:hAnsi="Times New Roman" w:cs="Times New Roman"/>
          <w:b/>
          <w:bCs/>
          <w:sz w:val="24"/>
          <w:szCs w:val="24"/>
          <w:lang w:val="en-IN"/>
        </w:rPr>
        <w:t>Overview</w:t>
      </w:r>
    </w:p>
    <w:p w14:paraId="48973107" w14:textId="77777777" w:rsidR="006F7D0E" w:rsidRPr="0009283C" w:rsidRDefault="006F7D0E" w:rsidP="0009283C">
      <w:p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Vulnerability scanning was performed to identify known security weaknesses in the target system (Metasploitable 3). OpenVAS was used for a comprehensive network scan, while Nikto focused on web application vulnerabilities.</w:t>
      </w:r>
    </w:p>
    <w:p w14:paraId="1DA27855" w14:textId="77777777" w:rsidR="00BC7C7D" w:rsidRPr="006F7D0E" w:rsidRDefault="00BC7C7D" w:rsidP="0009283C">
      <w:pPr>
        <w:spacing w:line="360" w:lineRule="auto"/>
        <w:jc w:val="both"/>
        <w:rPr>
          <w:rFonts w:ascii="Times New Roman" w:hAnsi="Times New Roman" w:cs="Times New Roman"/>
          <w:sz w:val="24"/>
          <w:szCs w:val="24"/>
          <w:lang w:val="en-IN"/>
        </w:rPr>
      </w:pPr>
    </w:p>
    <w:p w14:paraId="6B40B8D9" w14:textId="77777777" w:rsidR="006F7D0E" w:rsidRPr="006F7D0E" w:rsidRDefault="006F7D0E" w:rsidP="00865650">
      <w:pPr>
        <w:spacing w:line="360" w:lineRule="auto"/>
        <w:jc w:val="both"/>
        <w:rPr>
          <w:rFonts w:ascii="Times New Roman" w:hAnsi="Times New Roman" w:cs="Times New Roman"/>
          <w:b/>
          <w:bCs/>
          <w:sz w:val="24"/>
          <w:szCs w:val="24"/>
          <w:lang w:val="en-IN"/>
        </w:rPr>
      </w:pPr>
      <w:r w:rsidRPr="006F7D0E">
        <w:rPr>
          <w:rFonts w:ascii="Times New Roman" w:hAnsi="Times New Roman" w:cs="Times New Roman"/>
          <w:b/>
          <w:bCs/>
          <w:sz w:val="24"/>
          <w:szCs w:val="24"/>
          <w:lang w:val="en-IN"/>
        </w:rPr>
        <w:t>Procedure</w:t>
      </w:r>
    </w:p>
    <w:p w14:paraId="2D005ED6" w14:textId="77777777" w:rsidR="006F7D0E" w:rsidRPr="006F7D0E" w:rsidRDefault="006F7D0E" w:rsidP="0009283C">
      <w:pPr>
        <w:numPr>
          <w:ilvl w:val="0"/>
          <w:numId w:val="65"/>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OpenVAS Scan</w:t>
      </w:r>
      <w:r w:rsidRPr="006F7D0E">
        <w:rPr>
          <w:rFonts w:ascii="Times New Roman" w:hAnsi="Times New Roman" w:cs="Times New Roman"/>
          <w:sz w:val="24"/>
          <w:szCs w:val="24"/>
          <w:lang w:val="en-IN"/>
        </w:rPr>
        <w:t>:</w:t>
      </w:r>
    </w:p>
    <w:p w14:paraId="0242F0EB" w14:textId="77777777" w:rsidR="006F7D0E" w:rsidRPr="00865650" w:rsidRDefault="006F7D0E" w:rsidP="00865650">
      <w:pPr>
        <w:pStyle w:val="ListParagraph"/>
        <w:numPr>
          <w:ilvl w:val="0"/>
          <w:numId w:val="81"/>
        </w:numPr>
        <w:spacing w:line="360" w:lineRule="auto"/>
        <w:jc w:val="both"/>
        <w:rPr>
          <w:rFonts w:ascii="Times New Roman" w:hAnsi="Times New Roman" w:cs="Times New Roman"/>
          <w:sz w:val="24"/>
          <w:szCs w:val="24"/>
          <w:lang w:val="en-IN"/>
        </w:rPr>
      </w:pPr>
      <w:r w:rsidRPr="00865650">
        <w:rPr>
          <w:rFonts w:ascii="Times New Roman" w:hAnsi="Times New Roman" w:cs="Times New Roman"/>
          <w:sz w:val="24"/>
          <w:szCs w:val="24"/>
          <w:lang w:val="en-IN"/>
        </w:rPr>
        <w:t>Started the OpenVAS service: sudo gvm-start</w:t>
      </w:r>
    </w:p>
    <w:p w14:paraId="5D210B2F" w14:textId="77777777" w:rsidR="006F7D0E" w:rsidRPr="00865650" w:rsidRDefault="006F7D0E" w:rsidP="00865650">
      <w:pPr>
        <w:pStyle w:val="ListParagraph"/>
        <w:numPr>
          <w:ilvl w:val="0"/>
          <w:numId w:val="81"/>
        </w:numPr>
        <w:spacing w:line="360" w:lineRule="auto"/>
        <w:jc w:val="both"/>
        <w:rPr>
          <w:rFonts w:ascii="Times New Roman" w:hAnsi="Times New Roman" w:cs="Times New Roman"/>
          <w:sz w:val="24"/>
          <w:szCs w:val="24"/>
          <w:lang w:val="en-IN"/>
        </w:rPr>
      </w:pPr>
      <w:r w:rsidRPr="00865650">
        <w:rPr>
          <w:rFonts w:ascii="Times New Roman" w:hAnsi="Times New Roman" w:cs="Times New Roman"/>
          <w:sz w:val="24"/>
          <w:szCs w:val="24"/>
          <w:lang w:val="en-IN"/>
        </w:rPr>
        <w:t>Accessed the Greenbone web interface at https://127.0.0.1:9392</w:t>
      </w:r>
    </w:p>
    <w:p w14:paraId="60513FCF" w14:textId="1DAB412D" w:rsidR="00865650" w:rsidRPr="00865650" w:rsidRDefault="006F7D0E" w:rsidP="00865650">
      <w:pPr>
        <w:pStyle w:val="ListParagraph"/>
        <w:numPr>
          <w:ilvl w:val="0"/>
          <w:numId w:val="81"/>
        </w:numPr>
        <w:spacing w:line="360" w:lineRule="auto"/>
        <w:jc w:val="both"/>
        <w:rPr>
          <w:rFonts w:ascii="Times New Roman" w:hAnsi="Times New Roman" w:cs="Times New Roman"/>
          <w:sz w:val="24"/>
          <w:szCs w:val="24"/>
          <w:lang w:val="en-IN"/>
        </w:rPr>
      </w:pPr>
      <w:r w:rsidRPr="00865650">
        <w:rPr>
          <w:rFonts w:ascii="Times New Roman" w:hAnsi="Times New Roman" w:cs="Times New Roman"/>
          <w:sz w:val="24"/>
          <w:szCs w:val="24"/>
          <w:lang w:val="en-IN"/>
        </w:rPr>
        <w:t>Configured and launched a full and fast scan against the Metasploitable 3 IP address.</w:t>
      </w:r>
    </w:p>
    <w:p w14:paraId="230F7A1C" w14:textId="77777777" w:rsidR="006F7D0E" w:rsidRPr="006F7D0E" w:rsidRDefault="006F7D0E" w:rsidP="0009283C">
      <w:pPr>
        <w:numPr>
          <w:ilvl w:val="0"/>
          <w:numId w:val="65"/>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Nikto Scan</w:t>
      </w:r>
      <w:r w:rsidRPr="006F7D0E">
        <w:rPr>
          <w:rFonts w:ascii="Times New Roman" w:hAnsi="Times New Roman" w:cs="Times New Roman"/>
          <w:sz w:val="24"/>
          <w:szCs w:val="24"/>
          <w:lang w:val="en-IN"/>
        </w:rPr>
        <w:t>:</w:t>
      </w:r>
    </w:p>
    <w:p w14:paraId="67915873" w14:textId="4AF6F062" w:rsidR="006F7D0E" w:rsidRPr="00865650" w:rsidRDefault="006F7D0E" w:rsidP="00865650">
      <w:pPr>
        <w:pStyle w:val="ListParagraph"/>
        <w:numPr>
          <w:ilvl w:val="0"/>
          <w:numId w:val="82"/>
        </w:numPr>
        <w:spacing w:line="360" w:lineRule="auto"/>
        <w:jc w:val="both"/>
        <w:rPr>
          <w:rFonts w:ascii="Times New Roman" w:hAnsi="Times New Roman" w:cs="Times New Roman"/>
          <w:sz w:val="24"/>
          <w:szCs w:val="24"/>
          <w:lang w:val="en-IN"/>
        </w:rPr>
      </w:pPr>
      <w:r w:rsidRPr="00865650">
        <w:rPr>
          <w:rFonts w:ascii="Times New Roman" w:hAnsi="Times New Roman" w:cs="Times New Roman"/>
          <w:sz w:val="24"/>
          <w:szCs w:val="24"/>
          <w:lang w:val="en-IN"/>
        </w:rPr>
        <w:t>Executed a basic web vulnerability scan: nikto -h http://&lt;target_ip&gt;</w:t>
      </w:r>
    </w:p>
    <w:p w14:paraId="0CFB6725" w14:textId="77777777" w:rsidR="0032583B" w:rsidRDefault="0032583B" w:rsidP="0009283C">
      <w:pPr>
        <w:spacing w:line="360" w:lineRule="auto"/>
        <w:jc w:val="both"/>
        <w:rPr>
          <w:rFonts w:ascii="Times New Roman" w:hAnsi="Times New Roman" w:cs="Times New Roman"/>
          <w:b/>
          <w:bCs/>
          <w:sz w:val="24"/>
          <w:szCs w:val="24"/>
          <w:lang w:val="en-IN"/>
        </w:rPr>
      </w:pPr>
    </w:p>
    <w:p w14:paraId="6EE9B12B" w14:textId="7F3E1D6A" w:rsidR="006F7D0E" w:rsidRPr="006F7D0E" w:rsidRDefault="006F7D0E" w:rsidP="0009283C">
      <w:pPr>
        <w:spacing w:line="360" w:lineRule="auto"/>
        <w:jc w:val="both"/>
        <w:rPr>
          <w:rFonts w:ascii="Times New Roman" w:hAnsi="Times New Roman" w:cs="Times New Roman"/>
          <w:b/>
          <w:bCs/>
          <w:sz w:val="24"/>
          <w:szCs w:val="24"/>
          <w:lang w:val="en-IN"/>
        </w:rPr>
      </w:pPr>
      <w:r w:rsidRPr="006F7D0E">
        <w:rPr>
          <w:rFonts w:ascii="Times New Roman" w:hAnsi="Times New Roman" w:cs="Times New Roman"/>
          <w:b/>
          <w:bCs/>
          <w:sz w:val="24"/>
          <w:szCs w:val="24"/>
          <w:lang w:val="en-IN"/>
        </w:rPr>
        <w:lastRenderedPageBreak/>
        <w:t>Results</w:t>
      </w:r>
    </w:p>
    <w:p w14:paraId="163EBAB5" w14:textId="77777777" w:rsidR="006F7D0E" w:rsidRPr="006F7D0E" w:rsidRDefault="006F7D0E" w:rsidP="00865650">
      <w:pPr>
        <w:numPr>
          <w:ilvl w:val="0"/>
          <w:numId w:val="66"/>
        </w:numPr>
        <w:tabs>
          <w:tab w:val="clear" w:pos="720"/>
          <w:tab w:val="num" w:pos="360"/>
        </w:tabs>
        <w:spacing w:line="360" w:lineRule="auto"/>
        <w:ind w:left="360"/>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OpenVAS</w:t>
      </w:r>
      <w:r w:rsidRPr="006F7D0E">
        <w:rPr>
          <w:rFonts w:ascii="Times New Roman" w:hAnsi="Times New Roman" w:cs="Times New Roman"/>
          <w:sz w:val="24"/>
          <w:szCs w:val="24"/>
          <w:lang w:val="en-IN"/>
        </w:rPr>
        <w:t>: Identified multiple vulnerabilities, including:</w:t>
      </w:r>
    </w:p>
    <w:p w14:paraId="7F8D5D6F" w14:textId="77777777" w:rsidR="006F7D0E" w:rsidRPr="006F7D0E" w:rsidRDefault="006F7D0E" w:rsidP="00865650">
      <w:pPr>
        <w:numPr>
          <w:ilvl w:val="0"/>
          <w:numId w:val="83"/>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Outdated software (e.g., Apache Tomcat, OpenSSH)</w:t>
      </w:r>
    </w:p>
    <w:p w14:paraId="6D46678E" w14:textId="77777777" w:rsidR="006F7D0E" w:rsidRPr="006F7D0E" w:rsidRDefault="006F7D0E" w:rsidP="00865650">
      <w:pPr>
        <w:numPr>
          <w:ilvl w:val="0"/>
          <w:numId w:val="83"/>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Weak configurations and default credentials</w:t>
      </w:r>
    </w:p>
    <w:p w14:paraId="40FF92B8" w14:textId="42C2EACD" w:rsidR="006F7D0E" w:rsidRDefault="006F7D0E" w:rsidP="00865650">
      <w:pPr>
        <w:numPr>
          <w:ilvl w:val="0"/>
          <w:numId w:val="83"/>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CVSS scores ranged from 5.0 (Medium) to 10.0 (Critical)</w:t>
      </w:r>
    </w:p>
    <w:p w14:paraId="7EF8F83D" w14:textId="77777777" w:rsidR="0009283C" w:rsidRPr="0009283C" w:rsidRDefault="0009283C" w:rsidP="0009283C">
      <w:pPr>
        <w:spacing w:line="360" w:lineRule="auto"/>
        <w:ind w:left="1440"/>
        <w:jc w:val="both"/>
        <w:rPr>
          <w:rFonts w:ascii="Times New Roman" w:hAnsi="Times New Roman" w:cs="Times New Roman"/>
          <w:sz w:val="24"/>
          <w:szCs w:val="24"/>
          <w:lang w:val="en-IN"/>
        </w:rPr>
      </w:pPr>
    </w:p>
    <w:p w14:paraId="2CB13DB2" w14:textId="726834F9" w:rsidR="003D3537" w:rsidRPr="0009283C" w:rsidRDefault="003D3537" w:rsidP="0009283C">
      <w:pPr>
        <w:spacing w:line="360" w:lineRule="auto"/>
        <w:jc w:val="both"/>
        <w:rPr>
          <w:rFonts w:ascii="Times New Roman" w:hAnsi="Times New Roman" w:cs="Times New Roman"/>
          <w:sz w:val="24"/>
          <w:szCs w:val="24"/>
          <w:lang w:val="en-IN"/>
        </w:rPr>
      </w:pPr>
      <w:r w:rsidRPr="0009283C">
        <w:rPr>
          <w:rFonts w:ascii="Times New Roman" w:hAnsi="Times New Roman" w:cs="Times New Roman"/>
          <w:noProof/>
        </w:rPr>
        <w:drawing>
          <wp:inline distT="0" distB="0" distL="0" distR="0" wp14:anchorId="2621E286" wp14:editId="6B6FF476">
            <wp:extent cx="5732613" cy="1844040"/>
            <wp:effectExtent l="0" t="0" r="1905" b="3810"/>
            <wp:docPr id="75028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4226" cy="1847776"/>
                    </a:xfrm>
                    <a:prstGeom prst="rect">
                      <a:avLst/>
                    </a:prstGeom>
                    <a:noFill/>
                    <a:ln>
                      <a:noFill/>
                    </a:ln>
                  </pic:spPr>
                </pic:pic>
              </a:graphicData>
            </a:graphic>
          </wp:inline>
        </w:drawing>
      </w:r>
    </w:p>
    <w:p w14:paraId="58EEB809" w14:textId="24C7B4BA" w:rsidR="003D3537" w:rsidRPr="0009283C" w:rsidRDefault="003D3537" w:rsidP="0009283C">
      <w:pPr>
        <w:spacing w:line="360" w:lineRule="auto"/>
        <w:jc w:val="both"/>
        <w:rPr>
          <w:rFonts w:ascii="Times New Roman" w:hAnsi="Times New Roman" w:cs="Times New Roman"/>
          <w:sz w:val="24"/>
          <w:szCs w:val="24"/>
          <w:lang w:val="en-IN"/>
        </w:rPr>
      </w:pPr>
    </w:p>
    <w:p w14:paraId="4A98C072" w14:textId="21D85A9E" w:rsidR="003D3537" w:rsidRPr="0009283C" w:rsidRDefault="00BC7C7D" w:rsidP="0009283C">
      <w:pPr>
        <w:spacing w:line="360" w:lineRule="auto"/>
        <w:jc w:val="both"/>
        <w:rPr>
          <w:rFonts w:ascii="Times New Roman" w:hAnsi="Times New Roman" w:cs="Times New Roman"/>
          <w:sz w:val="24"/>
          <w:szCs w:val="24"/>
          <w:lang w:val="en-IN"/>
        </w:rPr>
      </w:pPr>
      <w:r w:rsidRPr="0009283C">
        <w:rPr>
          <w:rFonts w:ascii="Times New Roman" w:hAnsi="Times New Roman" w:cs="Times New Roman"/>
          <w:noProof/>
        </w:rPr>
        <w:drawing>
          <wp:inline distT="0" distB="0" distL="0" distR="0" wp14:anchorId="40180F10" wp14:editId="1722906D">
            <wp:extent cx="5732780" cy="2125980"/>
            <wp:effectExtent l="0" t="0" r="1270" b="7620"/>
            <wp:docPr id="148290529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05294" name="Picture 7"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42277" cy="2129502"/>
                    </a:xfrm>
                    <a:prstGeom prst="rect">
                      <a:avLst/>
                    </a:prstGeom>
                    <a:noFill/>
                    <a:ln>
                      <a:noFill/>
                    </a:ln>
                  </pic:spPr>
                </pic:pic>
              </a:graphicData>
            </a:graphic>
          </wp:inline>
        </w:drawing>
      </w:r>
    </w:p>
    <w:p w14:paraId="2CB894B1" w14:textId="77777777" w:rsidR="00BC7C7D" w:rsidRPr="0009283C" w:rsidRDefault="00BC7C7D" w:rsidP="0009283C">
      <w:pPr>
        <w:spacing w:line="360" w:lineRule="auto"/>
        <w:jc w:val="both"/>
        <w:rPr>
          <w:rFonts w:ascii="Times New Roman" w:hAnsi="Times New Roman" w:cs="Times New Roman"/>
          <w:sz w:val="24"/>
          <w:szCs w:val="24"/>
          <w:lang w:val="en-IN"/>
        </w:rPr>
      </w:pPr>
    </w:p>
    <w:p w14:paraId="38F28A2D" w14:textId="52C6D952" w:rsidR="00BC7C7D" w:rsidRPr="006F7D0E" w:rsidRDefault="00BC7C7D" w:rsidP="0009283C">
      <w:pPr>
        <w:spacing w:line="360" w:lineRule="auto"/>
        <w:jc w:val="both"/>
        <w:rPr>
          <w:rFonts w:ascii="Times New Roman" w:hAnsi="Times New Roman" w:cs="Times New Roman"/>
          <w:sz w:val="24"/>
          <w:szCs w:val="24"/>
          <w:lang w:val="en-IN"/>
        </w:rPr>
      </w:pPr>
      <w:r w:rsidRPr="0009283C">
        <w:rPr>
          <w:rFonts w:ascii="Times New Roman" w:hAnsi="Times New Roman" w:cs="Times New Roman"/>
          <w:noProof/>
        </w:rPr>
        <w:drawing>
          <wp:inline distT="0" distB="0" distL="0" distR="0" wp14:anchorId="0177DC75" wp14:editId="18BC0E0F">
            <wp:extent cx="5733415" cy="2103120"/>
            <wp:effectExtent l="0" t="0" r="635" b="0"/>
            <wp:docPr id="1115669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8597" cy="2105021"/>
                    </a:xfrm>
                    <a:prstGeom prst="rect">
                      <a:avLst/>
                    </a:prstGeom>
                    <a:noFill/>
                    <a:ln>
                      <a:noFill/>
                    </a:ln>
                  </pic:spPr>
                </pic:pic>
              </a:graphicData>
            </a:graphic>
          </wp:inline>
        </w:drawing>
      </w:r>
    </w:p>
    <w:p w14:paraId="27AC787C" w14:textId="77777777" w:rsidR="006F7D0E" w:rsidRPr="00865650" w:rsidRDefault="006F7D0E" w:rsidP="00865650">
      <w:pPr>
        <w:pStyle w:val="ListParagraph"/>
        <w:numPr>
          <w:ilvl w:val="0"/>
          <w:numId w:val="84"/>
        </w:numPr>
        <w:spacing w:line="360" w:lineRule="auto"/>
        <w:jc w:val="both"/>
        <w:rPr>
          <w:rFonts w:ascii="Times New Roman" w:hAnsi="Times New Roman" w:cs="Times New Roman"/>
          <w:sz w:val="24"/>
          <w:szCs w:val="24"/>
          <w:lang w:val="en-IN"/>
        </w:rPr>
      </w:pPr>
      <w:r w:rsidRPr="00865650">
        <w:rPr>
          <w:rFonts w:ascii="Times New Roman" w:hAnsi="Times New Roman" w:cs="Times New Roman"/>
          <w:b/>
          <w:bCs/>
          <w:sz w:val="24"/>
          <w:szCs w:val="24"/>
          <w:lang w:val="en-IN"/>
        </w:rPr>
        <w:lastRenderedPageBreak/>
        <w:t>Nikto</w:t>
      </w:r>
      <w:r w:rsidRPr="00865650">
        <w:rPr>
          <w:rFonts w:ascii="Times New Roman" w:hAnsi="Times New Roman" w:cs="Times New Roman"/>
          <w:sz w:val="24"/>
          <w:szCs w:val="24"/>
          <w:lang w:val="en-IN"/>
        </w:rPr>
        <w:t>: Highlighted web-specific issues such as:</w:t>
      </w:r>
    </w:p>
    <w:p w14:paraId="0C2C5F65" w14:textId="581F41DB" w:rsidR="006F7D0E" w:rsidRPr="00865650" w:rsidRDefault="006F7D0E" w:rsidP="00865650">
      <w:pPr>
        <w:pStyle w:val="ListParagraph"/>
        <w:numPr>
          <w:ilvl w:val="0"/>
          <w:numId w:val="82"/>
        </w:numPr>
        <w:spacing w:line="360" w:lineRule="auto"/>
        <w:jc w:val="both"/>
        <w:rPr>
          <w:rFonts w:ascii="Times New Roman" w:hAnsi="Times New Roman" w:cs="Times New Roman"/>
          <w:sz w:val="24"/>
          <w:szCs w:val="24"/>
          <w:lang w:val="en-IN"/>
        </w:rPr>
      </w:pPr>
      <w:r w:rsidRPr="00865650">
        <w:rPr>
          <w:rFonts w:ascii="Times New Roman" w:hAnsi="Times New Roman" w:cs="Times New Roman"/>
          <w:sz w:val="24"/>
          <w:szCs w:val="24"/>
          <w:lang w:val="en-IN"/>
        </w:rPr>
        <w:t>Outdated server versions</w:t>
      </w:r>
    </w:p>
    <w:p w14:paraId="2F1DC253" w14:textId="3207DA22" w:rsidR="00BC7C7D" w:rsidRPr="00865650" w:rsidRDefault="006F7D0E" w:rsidP="00865650">
      <w:pPr>
        <w:pStyle w:val="ListParagraph"/>
        <w:numPr>
          <w:ilvl w:val="0"/>
          <w:numId w:val="82"/>
        </w:numPr>
        <w:spacing w:line="360" w:lineRule="auto"/>
        <w:jc w:val="both"/>
        <w:rPr>
          <w:rFonts w:ascii="Times New Roman" w:hAnsi="Times New Roman" w:cs="Times New Roman"/>
          <w:sz w:val="24"/>
          <w:szCs w:val="24"/>
          <w:lang w:val="en-IN"/>
        </w:rPr>
      </w:pPr>
      <w:r w:rsidRPr="00865650">
        <w:rPr>
          <w:rFonts w:ascii="Times New Roman" w:hAnsi="Times New Roman" w:cs="Times New Roman"/>
          <w:sz w:val="24"/>
          <w:szCs w:val="24"/>
          <w:lang w:val="en-IN"/>
        </w:rPr>
        <w:t>Potentially risky HTTP methods (e.g., PUT, DELETE)</w:t>
      </w:r>
    </w:p>
    <w:p w14:paraId="1C55CD6D" w14:textId="7DAC51BA" w:rsidR="006F7D0E" w:rsidRDefault="003D3537" w:rsidP="0009283C">
      <w:pPr>
        <w:spacing w:line="360" w:lineRule="auto"/>
        <w:jc w:val="both"/>
        <w:rPr>
          <w:rFonts w:ascii="Times New Roman" w:hAnsi="Times New Roman" w:cs="Times New Roman"/>
          <w:sz w:val="24"/>
          <w:szCs w:val="24"/>
          <w:lang w:val="en-IN"/>
        </w:rPr>
      </w:pPr>
      <w:r w:rsidRPr="0009283C">
        <w:rPr>
          <w:rFonts w:ascii="Times New Roman" w:hAnsi="Times New Roman" w:cs="Times New Roman"/>
          <w:noProof/>
        </w:rPr>
        <w:drawing>
          <wp:inline distT="0" distB="0" distL="0" distR="0" wp14:anchorId="12065381" wp14:editId="126E5012">
            <wp:extent cx="5730488" cy="2770909"/>
            <wp:effectExtent l="0" t="0" r="3810" b="0"/>
            <wp:docPr id="1726316230"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16230" name="Picture 4" descr="A screen 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7679" cy="2798563"/>
                    </a:xfrm>
                    <a:prstGeom prst="rect">
                      <a:avLst/>
                    </a:prstGeom>
                    <a:noFill/>
                    <a:ln>
                      <a:noFill/>
                    </a:ln>
                  </pic:spPr>
                </pic:pic>
              </a:graphicData>
            </a:graphic>
          </wp:inline>
        </w:drawing>
      </w:r>
    </w:p>
    <w:p w14:paraId="603B9C44" w14:textId="77777777" w:rsidR="0009283C" w:rsidRPr="006F7D0E" w:rsidRDefault="0009283C" w:rsidP="0009283C">
      <w:pPr>
        <w:spacing w:line="360" w:lineRule="auto"/>
        <w:jc w:val="both"/>
        <w:rPr>
          <w:rFonts w:ascii="Times New Roman" w:hAnsi="Times New Roman" w:cs="Times New Roman"/>
          <w:sz w:val="24"/>
          <w:szCs w:val="24"/>
          <w:lang w:val="en-IN"/>
        </w:rPr>
      </w:pPr>
    </w:p>
    <w:p w14:paraId="1C2407C6" w14:textId="1BF23F37" w:rsidR="006F7D0E" w:rsidRPr="00865650" w:rsidRDefault="006F7D0E" w:rsidP="0009283C">
      <w:pPr>
        <w:spacing w:line="360" w:lineRule="auto"/>
        <w:jc w:val="both"/>
        <w:rPr>
          <w:rFonts w:ascii="Times New Roman" w:hAnsi="Times New Roman" w:cs="Times New Roman"/>
          <w:b/>
          <w:bCs/>
          <w:sz w:val="32"/>
          <w:szCs w:val="32"/>
          <w:lang w:val="en-IN"/>
        </w:rPr>
      </w:pPr>
      <w:r w:rsidRPr="00865650">
        <w:rPr>
          <w:rFonts w:ascii="Times New Roman" w:hAnsi="Times New Roman" w:cs="Times New Roman"/>
          <w:b/>
          <w:bCs/>
          <w:sz w:val="32"/>
          <w:szCs w:val="32"/>
          <w:lang w:val="en-IN"/>
        </w:rPr>
        <w:t>Documenting Findings</w:t>
      </w:r>
    </w:p>
    <w:p w14:paraId="52F5D30B" w14:textId="77777777" w:rsidR="006F7D0E" w:rsidRPr="006F7D0E" w:rsidRDefault="006F7D0E" w:rsidP="0009283C">
      <w:pPr>
        <w:spacing w:line="360" w:lineRule="auto"/>
        <w:jc w:val="both"/>
        <w:rPr>
          <w:rFonts w:ascii="Times New Roman" w:hAnsi="Times New Roman" w:cs="Times New Roman"/>
          <w:b/>
          <w:bCs/>
          <w:sz w:val="24"/>
          <w:szCs w:val="24"/>
          <w:lang w:val="en-IN"/>
        </w:rPr>
      </w:pPr>
      <w:r w:rsidRPr="006F7D0E">
        <w:rPr>
          <w:rFonts w:ascii="Times New Roman" w:hAnsi="Times New Roman" w:cs="Times New Roman"/>
          <w:b/>
          <w:bCs/>
          <w:sz w:val="24"/>
          <w:szCs w:val="24"/>
          <w:lang w:val="en-IN"/>
        </w:rPr>
        <w:t>Overview</w:t>
      </w:r>
    </w:p>
    <w:p w14:paraId="57193DDD" w14:textId="77777777" w:rsidR="00BC7C7D" w:rsidRPr="0009283C" w:rsidRDefault="00BC7C7D" w:rsidP="0009283C">
      <w:pPr>
        <w:numPr>
          <w:ilvl w:val="0"/>
          <w:numId w:val="68"/>
        </w:numPr>
        <w:spacing w:line="360" w:lineRule="auto"/>
        <w:jc w:val="both"/>
        <w:rPr>
          <w:rFonts w:ascii="Times New Roman" w:hAnsi="Times New Roman" w:cs="Times New Roman"/>
          <w:sz w:val="24"/>
          <w:szCs w:val="24"/>
          <w:lang w:val="en-IN"/>
        </w:rPr>
      </w:pPr>
      <w:r w:rsidRPr="00BC7C7D">
        <w:rPr>
          <w:rFonts w:ascii="Times New Roman" w:hAnsi="Times New Roman" w:cs="Times New Roman"/>
          <w:sz w:val="24"/>
          <w:szCs w:val="24"/>
          <w:lang w:val="en-IN"/>
        </w:rPr>
        <w:t>Findings from the vulnerability scans were systematically recorded for analysis and reporting. This process transforms raw scan data into an actionable, prioritized list of security issues.</w:t>
      </w:r>
    </w:p>
    <w:p w14:paraId="2E4DD758" w14:textId="77777777" w:rsidR="00BC7C7D" w:rsidRPr="00BC7C7D" w:rsidRDefault="00BC7C7D" w:rsidP="0009283C">
      <w:pPr>
        <w:spacing w:line="360" w:lineRule="auto"/>
        <w:ind w:left="720"/>
        <w:jc w:val="both"/>
        <w:rPr>
          <w:rFonts w:ascii="Times New Roman" w:hAnsi="Times New Roman" w:cs="Times New Roman"/>
          <w:sz w:val="24"/>
          <w:szCs w:val="24"/>
          <w:lang w:val="en-IN"/>
        </w:rPr>
      </w:pPr>
    </w:p>
    <w:p w14:paraId="7E672C6F" w14:textId="77777777" w:rsidR="00BC7C7D" w:rsidRPr="00BC7C7D" w:rsidRDefault="00BC7C7D" w:rsidP="0009283C">
      <w:pPr>
        <w:spacing w:line="360" w:lineRule="auto"/>
        <w:jc w:val="both"/>
        <w:rPr>
          <w:rFonts w:ascii="Times New Roman" w:hAnsi="Times New Roman" w:cs="Times New Roman"/>
          <w:b/>
          <w:bCs/>
          <w:sz w:val="24"/>
          <w:szCs w:val="24"/>
          <w:lang w:val="en-IN"/>
        </w:rPr>
      </w:pPr>
      <w:r w:rsidRPr="00BC7C7D">
        <w:rPr>
          <w:rFonts w:ascii="Times New Roman" w:hAnsi="Times New Roman" w:cs="Times New Roman"/>
          <w:b/>
          <w:bCs/>
          <w:sz w:val="24"/>
          <w:szCs w:val="24"/>
          <w:lang w:val="en-IN"/>
        </w:rPr>
        <w:t>Procedure</w:t>
      </w:r>
    </w:p>
    <w:p w14:paraId="5720A6C4" w14:textId="77777777" w:rsidR="00BC7C7D" w:rsidRPr="00BC7C7D" w:rsidRDefault="00BC7C7D" w:rsidP="0009283C">
      <w:pPr>
        <w:numPr>
          <w:ilvl w:val="0"/>
          <w:numId w:val="68"/>
        </w:numPr>
        <w:spacing w:line="360" w:lineRule="auto"/>
        <w:jc w:val="both"/>
        <w:rPr>
          <w:rFonts w:ascii="Times New Roman" w:hAnsi="Times New Roman" w:cs="Times New Roman"/>
          <w:sz w:val="24"/>
          <w:szCs w:val="24"/>
          <w:lang w:val="en-IN"/>
        </w:rPr>
      </w:pPr>
      <w:r w:rsidRPr="00BC7C7D">
        <w:rPr>
          <w:rFonts w:ascii="Times New Roman" w:hAnsi="Times New Roman" w:cs="Times New Roman"/>
          <w:b/>
          <w:bCs/>
          <w:sz w:val="24"/>
          <w:szCs w:val="24"/>
          <w:lang w:val="en-IN"/>
        </w:rPr>
        <w:t>Tool Used:</w:t>
      </w:r>
      <w:r w:rsidRPr="00BC7C7D">
        <w:rPr>
          <w:rFonts w:ascii="Times New Roman" w:hAnsi="Times New Roman" w:cs="Times New Roman"/>
          <w:sz w:val="24"/>
          <w:szCs w:val="24"/>
          <w:lang w:val="en-IN"/>
        </w:rPr>
        <w:t> A structured table was created to log all findings. For this example, the data is presented below in a tabular format, replicating what would be created in </w:t>
      </w:r>
      <w:r w:rsidRPr="00BC7C7D">
        <w:rPr>
          <w:rFonts w:ascii="Times New Roman" w:hAnsi="Times New Roman" w:cs="Times New Roman"/>
          <w:b/>
          <w:bCs/>
          <w:sz w:val="24"/>
          <w:szCs w:val="24"/>
          <w:lang w:val="en-IN"/>
        </w:rPr>
        <w:t>Google Sheets</w:t>
      </w:r>
      <w:r w:rsidRPr="00BC7C7D">
        <w:rPr>
          <w:rFonts w:ascii="Times New Roman" w:hAnsi="Times New Roman" w:cs="Times New Roman"/>
          <w:sz w:val="24"/>
          <w:szCs w:val="24"/>
          <w:lang w:val="en-IN"/>
        </w:rPr>
        <w:t> or </w:t>
      </w:r>
      <w:r w:rsidRPr="00BC7C7D">
        <w:rPr>
          <w:rFonts w:ascii="Times New Roman" w:hAnsi="Times New Roman" w:cs="Times New Roman"/>
          <w:b/>
          <w:bCs/>
          <w:sz w:val="24"/>
          <w:szCs w:val="24"/>
          <w:lang w:val="en-IN"/>
        </w:rPr>
        <w:t>Microsoft Excel</w:t>
      </w:r>
      <w:r w:rsidRPr="00BC7C7D">
        <w:rPr>
          <w:rFonts w:ascii="Times New Roman" w:hAnsi="Times New Roman" w:cs="Times New Roman"/>
          <w:sz w:val="24"/>
          <w:szCs w:val="24"/>
          <w:lang w:val="en-IN"/>
        </w:rPr>
        <w:t>.</w:t>
      </w:r>
    </w:p>
    <w:p w14:paraId="1AAAA491" w14:textId="77777777" w:rsidR="00BC7C7D" w:rsidRPr="00BC7C7D" w:rsidRDefault="00BC7C7D" w:rsidP="0009283C">
      <w:pPr>
        <w:numPr>
          <w:ilvl w:val="0"/>
          <w:numId w:val="68"/>
        </w:numPr>
        <w:spacing w:line="360" w:lineRule="auto"/>
        <w:jc w:val="both"/>
        <w:rPr>
          <w:rFonts w:ascii="Times New Roman" w:hAnsi="Times New Roman" w:cs="Times New Roman"/>
          <w:sz w:val="24"/>
          <w:szCs w:val="24"/>
          <w:lang w:val="en-IN"/>
        </w:rPr>
      </w:pPr>
      <w:r w:rsidRPr="00BC7C7D">
        <w:rPr>
          <w:rFonts w:ascii="Times New Roman" w:hAnsi="Times New Roman" w:cs="Times New Roman"/>
          <w:b/>
          <w:bCs/>
          <w:sz w:val="24"/>
          <w:szCs w:val="24"/>
          <w:lang w:val="en-IN"/>
        </w:rPr>
        <w:t>Data Points Recorded:</w:t>
      </w:r>
    </w:p>
    <w:p w14:paraId="1F780FB7" w14:textId="77777777" w:rsidR="00BC7C7D" w:rsidRPr="0009283C" w:rsidRDefault="00BC7C7D" w:rsidP="00865650">
      <w:pPr>
        <w:pStyle w:val="ListParagraph"/>
        <w:numPr>
          <w:ilvl w:val="0"/>
          <w:numId w:val="86"/>
        </w:numPr>
        <w:spacing w:line="360" w:lineRule="auto"/>
        <w:jc w:val="both"/>
        <w:rPr>
          <w:rFonts w:ascii="Times New Roman" w:hAnsi="Times New Roman" w:cs="Times New Roman"/>
          <w:sz w:val="24"/>
          <w:szCs w:val="24"/>
          <w:lang w:val="en-IN"/>
        </w:rPr>
      </w:pPr>
      <w:r w:rsidRPr="0009283C">
        <w:rPr>
          <w:rFonts w:ascii="Times New Roman" w:hAnsi="Times New Roman" w:cs="Times New Roman"/>
          <w:sz w:val="24"/>
          <w:szCs w:val="24"/>
          <w:lang w:val="en-IN"/>
        </w:rPr>
        <w:t>IP Address and Hostname</w:t>
      </w:r>
    </w:p>
    <w:p w14:paraId="5BFFAC6E" w14:textId="77777777" w:rsidR="00BC7C7D" w:rsidRPr="0009283C" w:rsidRDefault="00BC7C7D" w:rsidP="00865650">
      <w:pPr>
        <w:pStyle w:val="ListParagraph"/>
        <w:numPr>
          <w:ilvl w:val="0"/>
          <w:numId w:val="86"/>
        </w:numPr>
        <w:spacing w:line="360" w:lineRule="auto"/>
        <w:jc w:val="both"/>
        <w:rPr>
          <w:rFonts w:ascii="Times New Roman" w:hAnsi="Times New Roman" w:cs="Times New Roman"/>
          <w:sz w:val="24"/>
          <w:szCs w:val="24"/>
          <w:lang w:val="en-IN"/>
        </w:rPr>
      </w:pPr>
      <w:r w:rsidRPr="0009283C">
        <w:rPr>
          <w:rFonts w:ascii="Times New Roman" w:hAnsi="Times New Roman" w:cs="Times New Roman"/>
          <w:sz w:val="24"/>
          <w:szCs w:val="24"/>
          <w:lang w:val="en-IN"/>
        </w:rPr>
        <w:t>Open Ports and Services (from Nmap scans)</w:t>
      </w:r>
    </w:p>
    <w:p w14:paraId="7A86E6B4" w14:textId="77777777" w:rsidR="00BC7C7D" w:rsidRPr="0009283C" w:rsidRDefault="00BC7C7D" w:rsidP="00865650">
      <w:pPr>
        <w:pStyle w:val="ListParagraph"/>
        <w:numPr>
          <w:ilvl w:val="0"/>
          <w:numId w:val="86"/>
        </w:numPr>
        <w:spacing w:line="360" w:lineRule="auto"/>
        <w:jc w:val="both"/>
        <w:rPr>
          <w:rFonts w:ascii="Times New Roman" w:hAnsi="Times New Roman" w:cs="Times New Roman"/>
          <w:sz w:val="24"/>
          <w:szCs w:val="24"/>
          <w:lang w:val="en-IN"/>
        </w:rPr>
      </w:pPr>
      <w:r w:rsidRPr="0009283C">
        <w:rPr>
          <w:rFonts w:ascii="Times New Roman" w:hAnsi="Times New Roman" w:cs="Times New Roman"/>
          <w:sz w:val="24"/>
          <w:szCs w:val="24"/>
          <w:lang w:val="en-IN"/>
        </w:rPr>
        <w:t>Vulnerability Description</w:t>
      </w:r>
    </w:p>
    <w:p w14:paraId="244D7311" w14:textId="77777777" w:rsidR="00BC7C7D" w:rsidRPr="0009283C" w:rsidRDefault="00BC7C7D" w:rsidP="00865650">
      <w:pPr>
        <w:pStyle w:val="ListParagraph"/>
        <w:numPr>
          <w:ilvl w:val="0"/>
          <w:numId w:val="86"/>
        </w:numPr>
        <w:spacing w:line="360" w:lineRule="auto"/>
        <w:jc w:val="both"/>
        <w:rPr>
          <w:rFonts w:ascii="Times New Roman" w:hAnsi="Times New Roman" w:cs="Times New Roman"/>
          <w:sz w:val="24"/>
          <w:szCs w:val="24"/>
          <w:lang w:val="en-IN"/>
        </w:rPr>
      </w:pPr>
      <w:r w:rsidRPr="0009283C">
        <w:rPr>
          <w:rFonts w:ascii="Times New Roman" w:hAnsi="Times New Roman" w:cs="Times New Roman"/>
          <w:sz w:val="24"/>
          <w:szCs w:val="24"/>
          <w:lang w:val="en-IN"/>
        </w:rPr>
        <w:t>CVE ID (if available)</w:t>
      </w:r>
    </w:p>
    <w:p w14:paraId="4A440767" w14:textId="77777777" w:rsidR="00BC7C7D" w:rsidRPr="0009283C" w:rsidRDefault="00BC7C7D" w:rsidP="00865650">
      <w:pPr>
        <w:pStyle w:val="ListParagraph"/>
        <w:numPr>
          <w:ilvl w:val="0"/>
          <w:numId w:val="86"/>
        </w:numPr>
        <w:spacing w:line="360" w:lineRule="auto"/>
        <w:jc w:val="both"/>
        <w:rPr>
          <w:rFonts w:ascii="Times New Roman" w:hAnsi="Times New Roman" w:cs="Times New Roman"/>
          <w:sz w:val="24"/>
          <w:szCs w:val="24"/>
          <w:lang w:val="en-IN"/>
        </w:rPr>
      </w:pPr>
      <w:r w:rsidRPr="0009283C">
        <w:rPr>
          <w:rFonts w:ascii="Times New Roman" w:hAnsi="Times New Roman" w:cs="Times New Roman"/>
          <w:sz w:val="24"/>
          <w:szCs w:val="24"/>
          <w:lang w:val="en-IN"/>
        </w:rPr>
        <w:t>CVSS Score</w:t>
      </w:r>
    </w:p>
    <w:p w14:paraId="2EDCC50C" w14:textId="77777777" w:rsidR="00BC7C7D" w:rsidRPr="0009283C" w:rsidRDefault="00BC7C7D" w:rsidP="00865650">
      <w:pPr>
        <w:pStyle w:val="ListParagraph"/>
        <w:numPr>
          <w:ilvl w:val="0"/>
          <w:numId w:val="86"/>
        </w:numPr>
        <w:spacing w:line="360" w:lineRule="auto"/>
        <w:jc w:val="both"/>
        <w:rPr>
          <w:rFonts w:ascii="Times New Roman" w:hAnsi="Times New Roman" w:cs="Times New Roman"/>
          <w:sz w:val="24"/>
          <w:szCs w:val="24"/>
          <w:lang w:val="en-IN"/>
        </w:rPr>
      </w:pPr>
      <w:r w:rsidRPr="0009283C">
        <w:rPr>
          <w:rFonts w:ascii="Times New Roman" w:hAnsi="Times New Roman" w:cs="Times New Roman"/>
          <w:sz w:val="24"/>
          <w:szCs w:val="24"/>
          <w:lang w:val="en-IN"/>
        </w:rPr>
        <w:t>Risk Level (High/Medium/Low)</w:t>
      </w:r>
    </w:p>
    <w:p w14:paraId="668033E6" w14:textId="77777777" w:rsidR="00BC7C7D" w:rsidRPr="0009283C" w:rsidRDefault="00BC7C7D" w:rsidP="0009283C">
      <w:pPr>
        <w:numPr>
          <w:ilvl w:val="0"/>
          <w:numId w:val="68"/>
        </w:numPr>
        <w:spacing w:line="360" w:lineRule="auto"/>
        <w:jc w:val="both"/>
        <w:rPr>
          <w:rFonts w:ascii="Times New Roman" w:hAnsi="Times New Roman" w:cs="Times New Roman"/>
          <w:sz w:val="24"/>
          <w:szCs w:val="24"/>
          <w:lang w:val="en-IN"/>
        </w:rPr>
      </w:pPr>
      <w:r w:rsidRPr="00BC7C7D">
        <w:rPr>
          <w:rFonts w:ascii="Times New Roman" w:hAnsi="Times New Roman" w:cs="Times New Roman"/>
          <w:b/>
          <w:bCs/>
          <w:sz w:val="24"/>
          <w:szCs w:val="24"/>
          <w:lang w:val="en-IN"/>
        </w:rPr>
        <w:lastRenderedPageBreak/>
        <w:t>Evidence:</w:t>
      </w:r>
      <w:r w:rsidRPr="00BC7C7D">
        <w:rPr>
          <w:rFonts w:ascii="Times New Roman" w:hAnsi="Times New Roman" w:cs="Times New Roman"/>
          <w:sz w:val="24"/>
          <w:szCs w:val="24"/>
          <w:lang w:val="en-IN"/>
        </w:rPr>
        <w:t> Screenshots of critical tool outputs, such as the Nmap scan results, were taken to serve as evidence.</w:t>
      </w:r>
    </w:p>
    <w:p w14:paraId="70D5253C" w14:textId="77777777" w:rsidR="00075302" w:rsidRPr="0009283C" w:rsidRDefault="00075302" w:rsidP="0009283C">
      <w:pPr>
        <w:spacing w:line="360" w:lineRule="auto"/>
        <w:jc w:val="both"/>
        <w:rPr>
          <w:rFonts w:ascii="Times New Roman" w:hAnsi="Times New Roman" w:cs="Times New Roman"/>
          <w:sz w:val="24"/>
          <w:szCs w:val="24"/>
          <w:lang w:val="en-IN"/>
        </w:rPr>
      </w:pPr>
    </w:p>
    <w:p w14:paraId="2EAD8BBD" w14:textId="52D69372" w:rsidR="0009283C" w:rsidRDefault="00BC7C7D" w:rsidP="0009283C">
      <w:pPr>
        <w:spacing w:line="360" w:lineRule="auto"/>
        <w:jc w:val="both"/>
        <w:rPr>
          <w:rFonts w:ascii="Times New Roman" w:hAnsi="Times New Roman" w:cs="Times New Roman"/>
          <w:b/>
          <w:bCs/>
          <w:sz w:val="24"/>
          <w:szCs w:val="24"/>
          <w:lang w:val="en-IN"/>
        </w:rPr>
      </w:pPr>
      <w:r w:rsidRPr="00BC7C7D">
        <w:rPr>
          <w:rFonts w:ascii="Times New Roman" w:hAnsi="Times New Roman" w:cs="Times New Roman"/>
          <w:b/>
          <w:bCs/>
          <w:sz w:val="24"/>
          <w:szCs w:val="24"/>
          <w:lang w:val="en-IN"/>
        </w:rPr>
        <w:t>Results</w:t>
      </w:r>
    </w:p>
    <w:p w14:paraId="19765897" w14:textId="50C84936" w:rsidR="006F7D0E" w:rsidRPr="0009283C" w:rsidRDefault="00075302" w:rsidP="0009283C">
      <w:pPr>
        <w:spacing w:line="360" w:lineRule="auto"/>
        <w:jc w:val="both"/>
        <w:rPr>
          <w:rFonts w:ascii="Times New Roman" w:hAnsi="Times New Roman" w:cs="Times New Roman"/>
          <w:sz w:val="24"/>
          <w:szCs w:val="24"/>
          <w:lang w:val="en-IN"/>
        </w:rPr>
      </w:pPr>
      <w:r w:rsidRPr="0009283C">
        <w:rPr>
          <w:rFonts w:ascii="Times New Roman" w:hAnsi="Times New Roman" w:cs="Times New Roman"/>
          <w:sz w:val="24"/>
          <w:szCs w:val="24"/>
        </w:rPr>
        <w:t>A structured vulnerability log was created, enabling clear tracking and prioritization of issues. The log highlights the most severe vulnerabilities discovered on the target system 192.168.178.129</w:t>
      </w:r>
    </w:p>
    <w:p w14:paraId="327DAB37" w14:textId="77777777" w:rsidR="00075302" w:rsidRPr="0009283C" w:rsidRDefault="00075302" w:rsidP="0009283C">
      <w:pPr>
        <w:spacing w:line="360" w:lineRule="auto"/>
        <w:jc w:val="both"/>
        <w:rPr>
          <w:rFonts w:ascii="Times New Roman" w:hAnsi="Times New Roman" w:cs="Times New Roman"/>
          <w:sz w:val="24"/>
          <w:szCs w:val="24"/>
          <w:lang w:val="en-IN"/>
        </w:rPr>
      </w:pPr>
    </w:p>
    <w:p w14:paraId="65F3BA10" w14:textId="6B102AAB" w:rsidR="00075302" w:rsidRPr="00865650" w:rsidRDefault="00075302" w:rsidP="0009283C">
      <w:pPr>
        <w:spacing w:line="360" w:lineRule="auto"/>
        <w:jc w:val="both"/>
        <w:rPr>
          <w:rFonts w:ascii="Times New Roman" w:hAnsi="Times New Roman" w:cs="Times New Roman"/>
          <w:b/>
          <w:bCs/>
          <w:sz w:val="28"/>
          <w:szCs w:val="28"/>
          <w:lang w:val="en-IN"/>
        </w:rPr>
      </w:pPr>
      <w:r w:rsidRPr="00865650">
        <w:rPr>
          <w:rFonts w:ascii="Times New Roman" w:hAnsi="Times New Roman" w:cs="Times New Roman"/>
          <w:b/>
          <w:bCs/>
          <w:sz w:val="28"/>
          <w:szCs w:val="28"/>
          <w:lang w:val="en-IN"/>
        </w:rPr>
        <w:t>Vulnerability Log (Critical &amp; High Severity Findings)</w:t>
      </w:r>
    </w:p>
    <w:tbl>
      <w:tblPr>
        <w:tblStyle w:val="GridTable5Dark-Accent4"/>
        <w:tblW w:w="9019" w:type="dxa"/>
        <w:tblLook w:val="04A0" w:firstRow="1" w:lastRow="0" w:firstColumn="1" w:lastColumn="0" w:noHBand="0" w:noVBand="1"/>
      </w:tblPr>
      <w:tblGrid>
        <w:gridCol w:w="1566"/>
        <w:gridCol w:w="1253"/>
        <w:gridCol w:w="1478"/>
        <w:gridCol w:w="2003"/>
        <w:gridCol w:w="1061"/>
        <w:gridCol w:w="767"/>
        <w:gridCol w:w="891"/>
      </w:tblGrid>
      <w:tr w:rsidR="00075302" w:rsidRPr="0009283C" w14:paraId="5FAE3B06" w14:textId="77777777" w:rsidTr="00075302">
        <w:trPr>
          <w:cnfStyle w:val="100000000000" w:firstRow="1" w:lastRow="0" w:firstColumn="0" w:lastColumn="0" w:oddVBand="0" w:evenVBand="0" w:oddHBand="0"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58FFB4B3" w14:textId="77777777" w:rsidR="00075302" w:rsidRPr="00075302" w:rsidRDefault="00075302" w:rsidP="0009283C">
            <w:pPr>
              <w:spacing w:line="360" w:lineRule="auto"/>
              <w:jc w:val="both"/>
              <w:rPr>
                <w:rFonts w:ascii="Times New Roman" w:hAnsi="Times New Roman" w:cs="Times New Roman"/>
                <w:sz w:val="20"/>
                <w:szCs w:val="20"/>
                <w:lang w:val="en-IN"/>
              </w:rPr>
            </w:pPr>
            <w:r w:rsidRPr="00075302">
              <w:rPr>
                <w:rFonts w:ascii="Times New Roman" w:hAnsi="Times New Roman" w:cs="Times New Roman"/>
                <w:sz w:val="20"/>
                <w:szCs w:val="20"/>
                <w:lang w:val="en-IN"/>
              </w:rPr>
              <w:t>IP Address</w:t>
            </w:r>
          </w:p>
        </w:tc>
        <w:tc>
          <w:tcPr>
            <w:tcW w:w="1253" w:type="dxa"/>
            <w:hideMark/>
          </w:tcPr>
          <w:p w14:paraId="64C426BE" w14:textId="77777777" w:rsidR="00075302" w:rsidRPr="00075302" w:rsidRDefault="00075302" w:rsidP="0009283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Hostname</w:t>
            </w:r>
          </w:p>
        </w:tc>
        <w:tc>
          <w:tcPr>
            <w:tcW w:w="1478" w:type="dxa"/>
            <w:hideMark/>
          </w:tcPr>
          <w:p w14:paraId="540F408E" w14:textId="77777777" w:rsidR="00075302" w:rsidRPr="00075302" w:rsidRDefault="00075302" w:rsidP="0009283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Port/Service</w:t>
            </w:r>
          </w:p>
        </w:tc>
        <w:tc>
          <w:tcPr>
            <w:tcW w:w="0" w:type="auto"/>
            <w:hideMark/>
          </w:tcPr>
          <w:p w14:paraId="682C7940" w14:textId="77777777" w:rsidR="00075302" w:rsidRPr="00075302" w:rsidRDefault="00075302" w:rsidP="0009283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Vulnerability Description</w:t>
            </w:r>
          </w:p>
        </w:tc>
        <w:tc>
          <w:tcPr>
            <w:tcW w:w="0" w:type="auto"/>
            <w:hideMark/>
          </w:tcPr>
          <w:p w14:paraId="0D347B26" w14:textId="77777777" w:rsidR="00075302" w:rsidRPr="00075302" w:rsidRDefault="00075302" w:rsidP="0009283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CVE ID</w:t>
            </w:r>
          </w:p>
        </w:tc>
        <w:tc>
          <w:tcPr>
            <w:tcW w:w="0" w:type="auto"/>
            <w:hideMark/>
          </w:tcPr>
          <w:p w14:paraId="31650DB0" w14:textId="77777777" w:rsidR="00075302" w:rsidRPr="00075302" w:rsidRDefault="00075302" w:rsidP="0009283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CVSS Score</w:t>
            </w:r>
          </w:p>
        </w:tc>
        <w:tc>
          <w:tcPr>
            <w:tcW w:w="0" w:type="auto"/>
            <w:hideMark/>
          </w:tcPr>
          <w:p w14:paraId="0CCAEB36" w14:textId="77777777" w:rsidR="00075302" w:rsidRPr="00075302" w:rsidRDefault="00075302" w:rsidP="0009283C">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Risk Level</w:t>
            </w:r>
          </w:p>
        </w:tc>
      </w:tr>
      <w:tr w:rsidR="00075302" w:rsidRPr="0009283C" w14:paraId="7FE37D04" w14:textId="77777777" w:rsidTr="00075302">
        <w:trPr>
          <w:cnfStyle w:val="000000100000" w:firstRow="0" w:lastRow="0" w:firstColumn="0" w:lastColumn="0" w:oddVBand="0" w:evenVBand="0" w:oddHBand="1" w:evenHBand="0" w:firstRowFirstColumn="0" w:firstRowLastColumn="0" w:lastRowFirstColumn="0" w:lastRowLastColumn="0"/>
          <w:trHeight w:val="2219"/>
        </w:trPr>
        <w:tc>
          <w:tcPr>
            <w:cnfStyle w:val="001000000000" w:firstRow="0" w:lastRow="0" w:firstColumn="1" w:lastColumn="0" w:oddVBand="0" w:evenVBand="0" w:oddHBand="0" w:evenHBand="0" w:firstRowFirstColumn="0" w:firstRowLastColumn="0" w:lastRowFirstColumn="0" w:lastRowLastColumn="0"/>
            <w:tcW w:w="0" w:type="auto"/>
            <w:hideMark/>
          </w:tcPr>
          <w:p w14:paraId="28D594DD" w14:textId="77777777" w:rsidR="00075302" w:rsidRPr="00075302" w:rsidRDefault="00075302" w:rsidP="0009283C">
            <w:pPr>
              <w:spacing w:line="360" w:lineRule="auto"/>
              <w:jc w:val="both"/>
              <w:rPr>
                <w:rFonts w:ascii="Times New Roman" w:hAnsi="Times New Roman" w:cs="Times New Roman"/>
                <w:sz w:val="20"/>
                <w:szCs w:val="20"/>
                <w:lang w:val="en-IN"/>
              </w:rPr>
            </w:pPr>
            <w:r w:rsidRPr="00075302">
              <w:rPr>
                <w:rFonts w:ascii="Times New Roman" w:hAnsi="Times New Roman" w:cs="Times New Roman"/>
                <w:sz w:val="20"/>
                <w:szCs w:val="20"/>
                <w:lang w:val="en-IN"/>
              </w:rPr>
              <w:t>192.168.178.129</w:t>
            </w:r>
          </w:p>
        </w:tc>
        <w:tc>
          <w:tcPr>
            <w:tcW w:w="1253" w:type="dxa"/>
            <w:hideMark/>
          </w:tcPr>
          <w:p w14:paraId="24BCA187"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w:t>
            </w:r>
          </w:p>
        </w:tc>
        <w:tc>
          <w:tcPr>
            <w:tcW w:w="1478" w:type="dxa"/>
            <w:hideMark/>
          </w:tcPr>
          <w:p w14:paraId="738D8E35"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b/>
                <w:bCs/>
                <w:sz w:val="20"/>
                <w:szCs w:val="20"/>
                <w:lang w:val="en-IN"/>
              </w:rPr>
              <w:t>80/tcp (Apache)</w:t>
            </w:r>
          </w:p>
        </w:tc>
        <w:tc>
          <w:tcPr>
            <w:tcW w:w="0" w:type="auto"/>
            <w:hideMark/>
          </w:tcPr>
          <w:p w14:paraId="1895831D"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TWiki is prone to Cross-Site Scripting (XSS) and Command Execution vulnerabilities due to improper input sanitization.</w:t>
            </w:r>
          </w:p>
        </w:tc>
        <w:tc>
          <w:tcPr>
            <w:tcW w:w="0" w:type="auto"/>
            <w:hideMark/>
          </w:tcPr>
          <w:p w14:paraId="3AD3ACC1"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CVE-2008-5304, CVE-2008-5305</w:t>
            </w:r>
          </w:p>
        </w:tc>
        <w:tc>
          <w:tcPr>
            <w:tcW w:w="0" w:type="auto"/>
            <w:hideMark/>
          </w:tcPr>
          <w:p w14:paraId="65972AF3"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10.0</w:t>
            </w:r>
          </w:p>
        </w:tc>
        <w:tc>
          <w:tcPr>
            <w:tcW w:w="0" w:type="auto"/>
            <w:hideMark/>
          </w:tcPr>
          <w:p w14:paraId="73578703"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b/>
                <w:bCs/>
                <w:sz w:val="20"/>
                <w:szCs w:val="20"/>
                <w:lang w:val="en-IN"/>
              </w:rPr>
              <w:t>Critical</w:t>
            </w:r>
          </w:p>
        </w:tc>
      </w:tr>
      <w:tr w:rsidR="00075302" w:rsidRPr="0009283C" w14:paraId="2BD1ED36" w14:textId="77777777" w:rsidTr="00075302">
        <w:trPr>
          <w:trHeight w:val="1104"/>
        </w:trPr>
        <w:tc>
          <w:tcPr>
            <w:cnfStyle w:val="001000000000" w:firstRow="0" w:lastRow="0" w:firstColumn="1" w:lastColumn="0" w:oddVBand="0" w:evenVBand="0" w:oddHBand="0" w:evenHBand="0" w:firstRowFirstColumn="0" w:firstRowLastColumn="0" w:lastRowFirstColumn="0" w:lastRowLastColumn="0"/>
            <w:tcW w:w="0" w:type="auto"/>
            <w:hideMark/>
          </w:tcPr>
          <w:p w14:paraId="141FD5C7" w14:textId="77777777" w:rsidR="00075302" w:rsidRPr="00075302" w:rsidRDefault="00075302" w:rsidP="0009283C">
            <w:pPr>
              <w:spacing w:line="360" w:lineRule="auto"/>
              <w:jc w:val="both"/>
              <w:rPr>
                <w:rFonts w:ascii="Times New Roman" w:hAnsi="Times New Roman" w:cs="Times New Roman"/>
                <w:sz w:val="20"/>
                <w:szCs w:val="20"/>
                <w:lang w:val="en-IN"/>
              </w:rPr>
            </w:pPr>
            <w:r w:rsidRPr="00075302">
              <w:rPr>
                <w:rFonts w:ascii="Times New Roman" w:hAnsi="Times New Roman" w:cs="Times New Roman"/>
                <w:sz w:val="20"/>
                <w:szCs w:val="20"/>
                <w:lang w:val="en-IN"/>
              </w:rPr>
              <w:t>192.168.178.129</w:t>
            </w:r>
          </w:p>
        </w:tc>
        <w:tc>
          <w:tcPr>
            <w:tcW w:w="1253" w:type="dxa"/>
            <w:hideMark/>
          </w:tcPr>
          <w:p w14:paraId="2458EE30"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w:t>
            </w:r>
          </w:p>
        </w:tc>
        <w:tc>
          <w:tcPr>
            <w:tcW w:w="1478" w:type="dxa"/>
            <w:hideMark/>
          </w:tcPr>
          <w:p w14:paraId="02B67870"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b/>
                <w:bCs/>
                <w:sz w:val="20"/>
                <w:szCs w:val="20"/>
                <w:lang w:val="en-IN"/>
              </w:rPr>
              <w:t>6200/tcp</w:t>
            </w:r>
          </w:p>
        </w:tc>
        <w:tc>
          <w:tcPr>
            <w:tcW w:w="0" w:type="auto"/>
            <w:hideMark/>
          </w:tcPr>
          <w:p w14:paraId="2D3721BA"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Backdoor shell port activated by the compromised vsftpd service.</w:t>
            </w:r>
          </w:p>
        </w:tc>
        <w:tc>
          <w:tcPr>
            <w:tcW w:w="0" w:type="auto"/>
            <w:hideMark/>
          </w:tcPr>
          <w:p w14:paraId="3715A986"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CVE-2011-2523</w:t>
            </w:r>
          </w:p>
        </w:tc>
        <w:tc>
          <w:tcPr>
            <w:tcW w:w="0" w:type="auto"/>
            <w:hideMark/>
          </w:tcPr>
          <w:p w14:paraId="55155910"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9.8</w:t>
            </w:r>
          </w:p>
        </w:tc>
        <w:tc>
          <w:tcPr>
            <w:tcW w:w="0" w:type="auto"/>
            <w:hideMark/>
          </w:tcPr>
          <w:p w14:paraId="2F069D6B"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b/>
                <w:bCs/>
                <w:sz w:val="20"/>
                <w:szCs w:val="20"/>
                <w:lang w:val="en-IN"/>
              </w:rPr>
              <w:t>Critical</w:t>
            </w:r>
          </w:p>
        </w:tc>
      </w:tr>
      <w:tr w:rsidR="00075302" w:rsidRPr="0009283C" w14:paraId="7F7985D7" w14:textId="77777777" w:rsidTr="00075302">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0" w:type="auto"/>
            <w:hideMark/>
          </w:tcPr>
          <w:p w14:paraId="2F85F434" w14:textId="77777777" w:rsidR="00075302" w:rsidRPr="00075302" w:rsidRDefault="00075302" w:rsidP="0009283C">
            <w:pPr>
              <w:spacing w:line="360" w:lineRule="auto"/>
              <w:jc w:val="both"/>
              <w:rPr>
                <w:rFonts w:ascii="Times New Roman" w:hAnsi="Times New Roman" w:cs="Times New Roman"/>
                <w:sz w:val="20"/>
                <w:szCs w:val="20"/>
                <w:lang w:val="en-IN"/>
              </w:rPr>
            </w:pPr>
            <w:r w:rsidRPr="00075302">
              <w:rPr>
                <w:rFonts w:ascii="Times New Roman" w:hAnsi="Times New Roman" w:cs="Times New Roman"/>
                <w:sz w:val="20"/>
                <w:szCs w:val="20"/>
                <w:lang w:val="en-IN"/>
              </w:rPr>
              <w:t>192.168.178.129</w:t>
            </w:r>
          </w:p>
        </w:tc>
        <w:tc>
          <w:tcPr>
            <w:tcW w:w="1253" w:type="dxa"/>
            <w:hideMark/>
          </w:tcPr>
          <w:p w14:paraId="40F64296"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w:t>
            </w:r>
          </w:p>
        </w:tc>
        <w:tc>
          <w:tcPr>
            <w:tcW w:w="1478" w:type="dxa"/>
            <w:hideMark/>
          </w:tcPr>
          <w:p w14:paraId="42654A36"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b/>
                <w:bCs/>
                <w:sz w:val="20"/>
                <w:szCs w:val="20"/>
                <w:lang w:val="en-IN"/>
              </w:rPr>
              <w:t>3306/tcp (MySQL)</w:t>
            </w:r>
          </w:p>
        </w:tc>
        <w:tc>
          <w:tcPr>
            <w:tcW w:w="0" w:type="auto"/>
            <w:hideMark/>
          </w:tcPr>
          <w:p w14:paraId="42DCCBAA"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MySQL allows login as user 'root' with an empty password using default credentials.</w:t>
            </w:r>
          </w:p>
        </w:tc>
        <w:tc>
          <w:tcPr>
            <w:tcW w:w="0" w:type="auto"/>
            <w:hideMark/>
          </w:tcPr>
          <w:p w14:paraId="2B7E0EA1"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Multiple</w:t>
            </w:r>
          </w:p>
        </w:tc>
        <w:tc>
          <w:tcPr>
            <w:tcW w:w="0" w:type="auto"/>
            <w:hideMark/>
          </w:tcPr>
          <w:p w14:paraId="1E03F01C"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9.8</w:t>
            </w:r>
          </w:p>
        </w:tc>
        <w:tc>
          <w:tcPr>
            <w:tcW w:w="0" w:type="auto"/>
            <w:hideMark/>
          </w:tcPr>
          <w:p w14:paraId="181F2FCD" w14:textId="77777777" w:rsidR="00075302" w:rsidRPr="00075302" w:rsidRDefault="00075302" w:rsidP="0009283C">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b/>
                <w:bCs/>
                <w:sz w:val="20"/>
                <w:szCs w:val="20"/>
                <w:lang w:val="en-IN"/>
              </w:rPr>
              <w:t>Critical</w:t>
            </w:r>
          </w:p>
        </w:tc>
      </w:tr>
      <w:tr w:rsidR="00075302" w:rsidRPr="0009283C" w14:paraId="23A49B06" w14:textId="77777777" w:rsidTr="00075302">
        <w:trPr>
          <w:trHeight w:val="1390"/>
        </w:trPr>
        <w:tc>
          <w:tcPr>
            <w:cnfStyle w:val="001000000000" w:firstRow="0" w:lastRow="0" w:firstColumn="1" w:lastColumn="0" w:oddVBand="0" w:evenVBand="0" w:oddHBand="0" w:evenHBand="0" w:firstRowFirstColumn="0" w:firstRowLastColumn="0" w:lastRowFirstColumn="0" w:lastRowLastColumn="0"/>
            <w:tcW w:w="0" w:type="auto"/>
            <w:hideMark/>
          </w:tcPr>
          <w:p w14:paraId="5D8AA38C" w14:textId="77777777" w:rsidR="00075302" w:rsidRPr="00075302" w:rsidRDefault="00075302" w:rsidP="0009283C">
            <w:pPr>
              <w:spacing w:line="360" w:lineRule="auto"/>
              <w:jc w:val="both"/>
              <w:rPr>
                <w:rFonts w:ascii="Times New Roman" w:hAnsi="Times New Roman" w:cs="Times New Roman"/>
                <w:sz w:val="20"/>
                <w:szCs w:val="20"/>
                <w:lang w:val="en-IN"/>
              </w:rPr>
            </w:pPr>
            <w:r w:rsidRPr="00075302">
              <w:rPr>
                <w:rFonts w:ascii="Times New Roman" w:hAnsi="Times New Roman" w:cs="Times New Roman"/>
                <w:sz w:val="20"/>
                <w:szCs w:val="20"/>
                <w:lang w:val="en-IN"/>
              </w:rPr>
              <w:t>192.168.178.129</w:t>
            </w:r>
          </w:p>
        </w:tc>
        <w:tc>
          <w:tcPr>
            <w:tcW w:w="1253" w:type="dxa"/>
            <w:hideMark/>
          </w:tcPr>
          <w:p w14:paraId="2AB10ACD"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w:t>
            </w:r>
          </w:p>
        </w:tc>
        <w:tc>
          <w:tcPr>
            <w:tcW w:w="1478" w:type="dxa"/>
            <w:hideMark/>
          </w:tcPr>
          <w:p w14:paraId="64F82540"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b/>
                <w:bCs/>
                <w:sz w:val="20"/>
                <w:szCs w:val="20"/>
                <w:lang w:val="en-IN"/>
              </w:rPr>
              <w:t>5900/tcp (VNC)</w:t>
            </w:r>
          </w:p>
        </w:tc>
        <w:tc>
          <w:tcPr>
            <w:tcW w:w="0" w:type="auto"/>
            <w:hideMark/>
          </w:tcPr>
          <w:p w14:paraId="1EB9ECBB"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VNC server authentication bypassed with the weak password 'password'.</w:t>
            </w:r>
          </w:p>
        </w:tc>
        <w:tc>
          <w:tcPr>
            <w:tcW w:w="0" w:type="auto"/>
            <w:hideMark/>
          </w:tcPr>
          <w:p w14:paraId="5DBB8BA9"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w:t>
            </w:r>
          </w:p>
        </w:tc>
        <w:tc>
          <w:tcPr>
            <w:tcW w:w="0" w:type="auto"/>
            <w:hideMark/>
          </w:tcPr>
          <w:p w14:paraId="7EE9C867"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sz w:val="20"/>
                <w:szCs w:val="20"/>
                <w:lang w:val="en-IN"/>
              </w:rPr>
              <w:t>9.0</w:t>
            </w:r>
          </w:p>
        </w:tc>
        <w:tc>
          <w:tcPr>
            <w:tcW w:w="0" w:type="auto"/>
            <w:hideMark/>
          </w:tcPr>
          <w:p w14:paraId="69BA1AD7" w14:textId="77777777" w:rsidR="00075302" w:rsidRPr="00075302" w:rsidRDefault="00075302" w:rsidP="0009283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IN"/>
              </w:rPr>
            </w:pPr>
            <w:r w:rsidRPr="00075302">
              <w:rPr>
                <w:rFonts w:ascii="Times New Roman" w:hAnsi="Times New Roman" w:cs="Times New Roman"/>
                <w:b/>
                <w:bCs/>
                <w:sz w:val="20"/>
                <w:szCs w:val="20"/>
                <w:lang w:val="en-IN"/>
              </w:rPr>
              <w:t>High</w:t>
            </w:r>
          </w:p>
        </w:tc>
      </w:tr>
    </w:tbl>
    <w:p w14:paraId="1E443653" w14:textId="77777777" w:rsidR="00865650" w:rsidRDefault="00865650" w:rsidP="0009283C">
      <w:pPr>
        <w:spacing w:line="360" w:lineRule="auto"/>
        <w:jc w:val="both"/>
        <w:rPr>
          <w:rFonts w:ascii="Times New Roman" w:hAnsi="Times New Roman" w:cs="Times New Roman"/>
          <w:b/>
          <w:bCs/>
          <w:sz w:val="28"/>
          <w:szCs w:val="28"/>
          <w:lang w:val="en-IN"/>
        </w:rPr>
      </w:pPr>
    </w:p>
    <w:p w14:paraId="545680D6" w14:textId="77777777" w:rsidR="00865650" w:rsidRDefault="00865650">
      <w:pPr>
        <w:rPr>
          <w:rFonts w:ascii="Times New Roman" w:hAnsi="Times New Roman" w:cs="Times New Roman"/>
          <w:b/>
          <w:bCs/>
          <w:sz w:val="32"/>
          <w:szCs w:val="32"/>
          <w:lang w:val="en-IN"/>
        </w:rPr>
      </w:pPr>
      <w:r>
        <w:rPr>
          <w:rFonts w:ascii="Times New Roman" w:hAnsi="Times New Roman" w:cs="Times New Roman"/>
          <w:b/>
          <w:bCs/>
          <w:sz w:val="32"/>
          <w:szCs w:val="32"/>
          <w:lang w:val="en-IN"/>
        </w:rPr>
        <w:br w:type="page"/>
      </w:r>
    </w:p>
    <w:p w14:paraId="0D735F9C" w14:textId="7248223D" w:rsidR="003D3537" w:rsidRPr="00865650" w:rsidRDefault="006F7D0E" w:rsidP="0009283C">
      <w:pPr>
        <w:spacing w:line="360" w:lineRule="auto"/>
        <w:jc w:val="both"/>
        <w:rPr>
          <w:rFonts w:ascii="Times New Roman" w:hAnsi="Times New Roman" w:cs="Times New Roman"/>
          <w:b/>
          <w:bCs/>
          <w:sz w:val="32"/>
          <w:szCs w:val="32"/>
          <w:lang w:val="en-IN"/>
        </w:rPr>
      </w:pPr>
      <w:r w:rsidRPr="00865650">
        <w:rPr>
          <w:rFonts w:ascii="Times New Roman" w:hAnsi="Times New Roman" w:cs="Times New Roman"/>
          <w:b/>
          <w:bCs/>
          <w:sz w:val="32"/>
          <w:szCs w:val="32"/>
          <w:lang w:val="en-IN"/>
        </w:rPr>
        <w:lastRenderedPageBreak/>
        <w:t>Risk Assessment Using CVSS and Risk Matrix</w:t>
      </w:r>
    </w:p>
    <w:p w14:paraId="3C9D2FC8" w14:textId="77777777" w:rsidR="006F7D0E" w:rsidRPr="006F7D0E" w:rsidRDefault="006F7D0E" w:rsidP="0009283C">
      <w:pPr>
        <w:spacing w:line="360" w:lineRule="auto"/>
        <w:jc w:val="both"/>
        <w:rPr>
          <w:rFonts w:ascii="Times New Roman" w:hAnsi="Times New Roman" w:cs="Times New Roman"/>
          <w:b/>
          <w:bCs/>
          <w:sz w:val="24"/>
          <w:szCs w:val="24"/>
          <w:lang w:val="en-IN"/>
        </w:rPr>
      </w:pPr>
      <w:r w:rsidRPr="006F7D0E">
        <w:rPr>
          <w:rFonts w:ascii="Times New Roman" w:hAnsi="Times New Roman" w:cs="Times New Roman"/>
          <w:b/>
          <w:bCs/>
          <w:sz w:val="24"/>
          <w:szCs w:val="24"/>
          <w:lang w:val="en-IN"/>
        </w:rPr>
        <w:t>Overview</w:t>
      </w:r>
    </w:p>
    <w:p w14:paraId="753EDC0D" w14:textId="77777777" w:rsidR="006F7D0E" w:rsidRPr="0009283C" w:rsidRDefault="006F7D0E" w:rsidP="0009283C">
      <w:p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A basic risk assessment was conducted to prioritize the identified vulnerabilities based on their severity and potential impact.</w:t>
      </w:r>
    </w:p>
    <w:p w14:paraId="7FE99043" w14:textId="77777777" w:rsidR="00BC7C7D" w:rsidRPr="006F7D0E" w:rsidRDefault="00BC7C7D" w:rsidP="0009283C">
      <w:pPr>
        <w:spacing w:line="360" w:lineRule="auto"/>
        <w:jc w:val="both"/>
        <w:rPr>
          <w:rFonts w:ascii="Times New Roman" w:hAnsi="Times New Roman" w:cs="Times New Roman"/>
          <w:sz w:val="24"/>
          <w:szCs w:val="24"/>
          <w:lang w:val="en-IN"/>
        </w:rPr>
      </w:pPr>
    </w:p>
    <w:p w14:paraId="078CDB1B" w14:textId="77777777" w:rsidR="006F7D0E" w:rsidRPr="006F7D0E" w:rsidRDefault="006F7D0E" w:rsidP="0009283C">
      <w:pPr>
        <w:spacing w:line="360" w:lineRule="auto"/>
        <w:jc w:val="both"/>
        <w:rPr>
          <w:rFonts w:ascii="Times New Roman" w:hAnsi="Times New Roman" w:cs="Times New Roman"/>
          <w:b/>
          <w:bCs/>
          <w:sz w:val="24"/>
          <w:szCs w:val="24"/>
          <w:lang w:val="en-IN"/>
        </w:rPr>
      </w:pPr>
      <w:r w:rsidRPr="006F7D0E">
        <w:rPr>
          <w:rFonts w:ascii="Times New Roman" w:hAnsi="Times New Roman" w:cs="Times New Roman"/>
          <w:b/>
          <w:bCs/>
          <w:sz w:val="24"/>
          <w:szCs w:val="24"/>
          <w:lang w:val="en-IN"/>
        </w:rPr>
        <w:t>Procedure</w:t>
      </w:r>
    </w:p>
    <w:p w14:paraId="41BE625E" w14:textId="0FDEAC97" w:rsidR="006F7D0E" w:rsidRPr="006F7D0E" w:rsidRDefault="006F7D0E" w:rsidP="0009283C">
      <w:pPr>
        <w:numPr>
          <w:ilvl w:val="0"/>
          <w:numId w:val="69"/>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CVSS Scoring</w:t>
      </w:r>
      <w:r w:rsidRPr="006F7D0E">
        <w:rPr>
          <w:rFonts w:ascii="Times New Roman" w:hAnsi="Times New Roman" w:cs="Times New Roman"/>
          <w:sz w:val="24"/>
          <w:szCs w:val="24"/>
          <w:lang w:val="en-IN"/>
        </w:rPr>
        <w:t>: Used the </w:t>
      </w:r>
      <w:r w:rsidRPr="00865650">
        <w:rPr>
          <w:rFonts w:ascii="Times New Roman" w:hAnsi="Times New Roman" w:cs="Times New Roman"/>
          <w:sz w:val="24"/>
          <w:szCs w:val="24"/>
          <w:lang w:val="en-IN"/>
        </w:rPr>
        <w:t>NVD CVSS Calculator</w:t>
      </w:r>
      <w:r w:rsidRPr="006F7D0E">
        <w:rPr>
          <w:rFonts w:ascii="Times New Roman" w:hAnsi="Times New Roman" w:cs="Times New Roman"/>
          <w:sz w:val="24"/>
          <w:szCs w:val="24"/>
          <w:lang w:val="en-IN"/>
        </w:rPr>
        <w:t> to calculate or verify scores for key vulnerabilities.</w:t>
      </w:r>
    </w:p>
    <w:p w14:paraId="3FD07588" w14:textId="77777777" w:rsidR="006F7D0E" w:rsidRPr="0009283C" w:rsidRDefault="006F7D0E" w:rsidP="0009283C">
      <w:pPr>
        <w:numPr>
          <w:ilvl w:val="0"/>
          <w:numId w:val="69"/>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Risk Matrix</w:t>
      </w:r>
      <w:r w:rsidRPr="006F7D0E">
        <w:rPr>
          <w:rFonts w:ascii="Times New Roman" w:hAnsi="Times New Roman" w:cs="Times New Roman"/>
          <w:sz w:val="24"/>
          <w:szCs w:val="24"/>
          <w:lang w:val="en-IN"/>
        </w:rPr>
        <w:t>: Created a 3x3 matrix (Likelihood vs. Impact) in a spreadsheet to categorize risks as High, Medium, or Low.</w:t>
      </w:r>
    </w:p>
    <w:p w14:paraId="2A75066A" w14:textId="77777777" w:rsidR="00BC7C7D" w:rsidRPr="006F7D0E" w:rsidRDefault="00BC7C7D" w:rsidP="0009283C">
      <w:pPr>
        <w:spacing w:line="360" w:lineRule="auto"/>
        <w:ind w:left="720"/>
        <w:jc w:val="both"/>
        <w:rPr>
          <w:rFonts w:ascii="Times New Roman" w:hAnsi="Times New Roman" w:cs="Times New Roman"/>
          <w:sz w:val="24"/>
          <w:szCs w:val="24"/>
          <w:lang w:val="en-IN"/>
        </w:rPr>
      </w:pPr>
    </w:p>
    <w:p w14:paraId="3B39C3E3" w14:textId="77777777" w:rsidR="006F7D0E" w:rsidRPr="006F7D0E" w:rsidRDefault="006F7D0E" w:rsidP="0009283C">
      <w:pPr>
        <w:spacing w:line="360" w:lineRule="auto"/>
        <w:jc w:val="both"/>
        <w:rPr>
          <w:rFonts w:ascii="Times New Roman" w:hAnsi="Times New Roman" w:cs="Times New Roman"/>
          <w:b/>
          <w:bCs/>
          <w:sz w:val="24"/>
          <w:szCs w:val="24"/>
          <w:lang w:val="en-IN"/>
        </w:rPr>
      </w:pPr>
      <w:r w:rsidRPr="006F7D0E">
        <w:rPr>
          <w:rFonts w:ascii="Times New Roman" w:hAnsi="Times New Roman" w:cs="Times New Roman"/>
          <w:b/>
          <w:bCs/>
          <w:sz w:val="24"/>
          <w:szCs w:val="24"/>
          <w:lang w:val="en-IN"/>
        </w:rPr>
        <w:t>Results</w:t>
      </w:r>
    </w:p>
    <w:p w14:paraId="321CC15E" w14:textId="77777777" w:rsidR="006F7D0E" w:rsidRPr="00865650" w:rsidRDefault="006F7D0E" w:rsidP="00865650">
      <w:pPr>
        <w:pStyle w:val="ListParagraph"/>
        <w:numPr>
          <w:ilvl w:val="0"/>
          <w:numId w:val="84"/>
        </w:numPr>
        <w:spacing w:line="360" w:lineRule="auto"/>
        <w:jc w:val="both"/>
        <w:rPr>
          <w:rFonts w:ascii="Times New Roman" w:hAnsi="Times New Roman" w:cs="Times New Roman"/>
          <w:sz w:val="24"/>
          <w:szCs w:val="24"/>
          <w:lang w:val="en-IN"/>
        </w:rPr>
      </w:pPr>
      <w:r w:rsidRPr="00865650">
        <w:rPr>
          <w:rFonts w:ascii="Times New Roman" w:hAnsi="Times New Roman" w:cs="Times New Roman"/>
          <w:b/>
          <w:bCs/>
          <w:sz w:val="24"/>
          <w:szCs w:val="24"/>
          <w:lang w:val="en-IN"/>
        </w:rPr>
        <w:t>High Risk</w:t>
      </w:r>
      <w:r w:rsidRPr="00865650">
        <w:rPr>
          <w:rFonts w:ascii="Times New Roman" w:hAnsi="Times New Roman" w:cs="Times New Roman"/>
          <w:sz w:val="24"/>
          <w:szCs w:val="24"/>
          <w:lang w:val="en-IN"/>
        </w:rPr>
        <w:t>: Vulnerabilities with CVSS scores ≥ 7.0 (e.g., remote code execution flaws).</w:t>
      </w:r>
    </w:p>
    <w:p w14:paraId="14330E30" w14:textId="77777777" w:rsidR="006F7D0E" w:rsidRPr="00865650" w:rsidRDefault="006F7D0E" w:rsidP="00865650">
      <w:pPr>
        <w:pStyle w:val="ListParagraph"/>
        <w:numPr>
          <w:ilvl w:val="0"/>
          <w:numId w:val="84"/>
        </w:numPr>
        <w:spacing w:line="360" w:lineRule="auto"/>
        <w:jc w:val="both"/>
        <w:rPr>
          <w:rFonts w:ascii="Times New Roman" w:hAnsi="Times New Roman" w:cs="Times New Roman"/>
          <w:sz w:val="24"/>
          <w:szCs w:val="24"/>
          <w:lang w:val="en-IN"/>
        </w:rPr>
      </w:pPr>
      <w:r w:rsidRPr="00865650">
        <w:rPr>
          <w:rFonts w:ascii="Times New Roman" w:hAnsi="Times New Roman" w:cs="Times New Roman"/>
          <w:b/>
          <w:bCs/>
          <w:sz w:val="24"/>
          <w:szCs w:val="24"/>
          <w:lang w:val="en-IN"/>
        </w:rPr>
        <w:t>Medium Risk</w:t>
      </w:r>
      <w:r w:rsidRPr="00865650">
        <w:rPr>
          <w:rFonts w:ascii="Times New Roman" w:hAnsi="Times New Roman" w:cs="Times New Roman"/>
          <w:sz w:val="24"/>
          <w:szCs w:val="24"/>
          <w:lang w:val="en-IN"/>
        </w:rPr>
        <w:t>: Scores between 4.0 - 6.9 (e.g., information disclosure).</w:t>
      </w:r>
    </w:p>
    <w:p w14:paraId="05B41584" w14:textId="77777777" w:rsidR="006F7D0E" w:rsidRPr="00865650" w:rsidRDefault="006F7D0E" w:rsidP="00865650">
      <w:pPr>
        <w:pStyle w:val="ListParagraph"/>
        <w:numPr>
          <w:ilvl w:val="0"/>
          <w:numId w:val="84"/>
        </w:numPr>
        <w:spacing w:line="360" w:lineRule="auto"/>
        <w:jc w:val="both"/>
        <w:rPr>
          <w:rFonts w:ascii="Times New Roman" w:hAnsi="Times New Roman" w:cs="Times New Roman"/>
          <w:sz w:val="24"/>
          <w:szCs w:val="24"/>
          <w:lang w:val="en-IN"/>
        </w:rPr>
      </w:pPr>
      <w:r w:rsidRPr="00865650">
        <w:rPr>
          <w:rFonts w:ascii="Times New Roman" w:hAnsi="Times New Roman" w:cs="Times New Roman"/>
          <w:b/>
          <w:bCs/>
          <w:sz w:val="24"/>
          <w:szCs w:val="24"/>
          <w:lang w:val="en-IN"/>
        </w:rPr>
        <w:t>Low Risk</w:t>
      </w:r>
      <w:r w:rsidRPr="00865650">
        <w:rPr>
          <w:rFonts w:ascii="Times New Roman" w:hAnsi="Times New Roman" w:cs="Times New Roman"/>
          <w:sz w:val="24"/>
          <w:szCs w:val="24"/>
          <w:lang w:val="en-IN"/>
        </w:rPr>
        <w:t>: Scores &lt; 4.0 (e.g., low-impact configuration issues).</w:t>
      </w:r>
    </w:p>
    <w:p w14:paraId="6E1B45FE" w14:textId="77777777" w:rsidR="00BC7C7D" w:rsidRPr="0009283C" w:rsidRDefault="00BC7C7D" w:rsidP="0009283C">
      <w:pPr>
        <w:spacing w:line="360" w:lineRule="auto"/>
        <w:ind w:left="720"/>
        <w:jc w:val="both"/>
        <w:rPr>
          <w:rFonts w:ascii="Times New Roman" w:hAnsi="Times New Roman" w:cs="Times New Roman"/>
          <w:sz w:val="24"/>
          <w:szCs w:val="24"/>
          <w:lang w:val="en-IN"/>
        </w:rPr>
      </w:pPr>
    </w:p>
    <w:p w14:paraId="1D176479" w14:textId="37E2FCD4" w:rsidR="003D3537" w:rsidRPr="006F7D0E" w:rsidRDefault="003D3537" w:rsidP="0009283C">
      <w:pPr>
        <w:spacing w:line="360" w:lineRule="auto"/>
        <w:jc w:val="both"/>
        <w:rPr>
          <w:rFonts w:ascii="Times New Roman" w:hAnsi="Times New Roman" w:cs="Times New Roman"/>
          <w:sz w:val="24"/>
          <w:szCs w:val="24"/>
          <w:lang w:val="en-IN"/>
        </w:rPr>
      </w:pPr>
      <w:r w:rsidRPr="0009283C">
        <w:rPr>
          <w:rFonts w:ascii="Times New Roman" w:hAnsi="Times New Roman" w:cs="Times New Roman"/>
          <w:noProof/>
        </w:rPr>
        <w:drawing>
          <wp:inline distT="0" distB="0" distL="0" distR="0" wp14:anchorId="1A0A1521" wp14:editId="45E4111A">
            <wp:extent cx="5966460" cy="3146847"/>
            <wp:effectExtent l="0" t="0" r="0" b="0"/>
            <wp:docPr id="117914714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47149" name="Picture 3"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89390" cy="3158941"/>
                    </a:xfrm>
                    <a:prstGeom prst="rect">
                      <a:avLst/>
                    </a:prstGeom>
                    <a:noFill/>
                    <a:ln>
                      <a:noFill/>
                    </a:ln>
                  </pic:spPr>
                </pic:pic>
              </a:graphicData>
            </a:graphic>
          </wp:inline>
        </w:drawing>
      </w:r>
    </w:p>
    <w:p w14:paraId="629E27C9" w14:textId="4283DF61" w:rsidR="006F7D0E" w:rsidRPr="006F7D0E" w:rsidRDefault="006F7D0E" w:rsidP="0009283C">
      <w:pPr>
        <w:spacing w:line="360" w:lineRule="auto"/>
        <w:jc w:val="both"/>
        <w:rPr>
          <w:rFonts w:ascii="Times New Roman" w:hAnsi="Times New Roman" w:cs="Times New Roman"/>
          <w:sz w:val="24"/>
          <w:szCs w:val="24"/>
          <w:lang w:val="en-IN"/>
        </w:rPr>
      </w:pPr>
    </w:p>
    <w:p w14:paraId="0F16E989" w14:textId="77777777" w:rsidR="0009283C" w:rsidRDefault="0009283C">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1F6F0DA0" w14:textId="1B6F269C" w:rsidR="00BC7C7D" w:rsidRPr="00865650" w:rsidRDefault="006F7D0E" w:rsidP="0009283C">
      <w:pPr>
        <w:spacing w:line="360" w:lineRule="auto"/>
        <w:jc w:val="both"/>
        <w:rPr>
          <w:rFonts w:ascii="Times New Roman" w:hAnsi="Times New Roman" w:cs="Times New Roman"/>
          <w:b/>
          <w:bCs/>
          <w:sz w:val="32"/>
          <w:szCs w:val="32"/>
          <w:lang w:val="en-IN"/>
        </w:rPr>
      </w:pPr>
      <w:r w:rsidRPr="00865650">
        <w:rPr>
          <w:rFonts w:ascii="Times New Roman" w:hAnsi="Times New Roman" w:cs="Times New Roman"/>
          <w:b/>
          <w:bCs/>
          <w:sz w:val="32"/>
          <w:szCs w:val="32"/>
          <w:lang w:val="en-IN"/>
        </w:rPr>
        <w:lastRenderedPageBreak/>
        <w:t>Conclusion</w:t>
      </w:r>
    </w:p>
    <w:p w14:paraId="6E9BA041" w14:textId="77777777" w:rsidR="006F7D0E" w:rsidRPr="006F7D0E" w:rsidRDefault="006F7D0E" w:rsidP="0009283C">
      <w:p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This exercise provided practical exposure to the core components of a security assessment:</w:t>
      </w:r>
    </w:p>
    <w:p w14:paraId="635FDC04" w14:textId="77777777" w:rsidR="006F7D0E" w:rsidRPr="006F7D0E" w:rsidRDefault="006F7D0E" w:rsidP="00865650">
      <w:pPr>
        <w:numPr>
          <w:ilvl w:val="0"/>
          <w:numId w:val="87"/>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Vulnerability Scanning</w:t>
      </w:r>
      <w:r w:rsidRPr="006F7D0E">
        <w:rPr>
          <w:rFonts w:ascii="Times New Roman" w:hAnsi="Times New Roman" w:cs="Times New Roman"/>
          <w:sz w:val="24"/>
          <w:szCs w:val="24"/>
          <w:lang w:val="en-IN"/>
        </w:rPr>
        <w:t> with OpenVAS and Nikto highlighted the importance of identifying and cataloging security weaknesses.</w:t>
      </w:r>
    </w:p>
    <w:p w14:paraId="6F886FC6" w14:textId="77777777" w:rsidR="006F7D0E" w:rsidRPr="006F7D0E" w:rsidRDefault="006F7D0E" w:rsidP="00865650">
      <w:pPr>
        <w:numPr>
          <w:ilvl w:val="0"/>
          <w:numId w:val="87"/>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Risk Assessment</w:t>
      </w:r>
      <w:r w:rsidRPr="006F7D0E">
        <w:rPr>
          <w:rFonts w:ascii="Times New Roman" w:hAnsi="Times New Roman" w:cs="Times New Roman"/>
          <w:sz w:val="24"/>
          <w:szCs w:val="24"/>
          <w:lang w:val="en-IN"/>
        </w:rPr>
        <w:t> using CVSS and a risk matrix demonstrated how to prioritize remediation efforts effectively.</w:t>
      </w:r>
    </w:p>
    <w:p w14:paraId="6034F577" w14:textId="77777777" w:rsidR="006F7D0E" w:rsidRPr="006F7D0E" w:rsidRDefault="006F7D0E" w:rsidP="00865650">
      <w:pPr>
        <w:numPr>
          <w:ilvl w:val="0"/>
          <w:numId w:val="87"/>
        </w:numPr>
        <w:spacing w:line="360" w:lineRule="auto"/>
        <w:jc w:val="both"/>
        <w:rPr>
          <w:rFonts w:ascii="Times New Roman" w:hAnsi="Times New Roman" w:cs="Times New Roman"/>
          <w:sz w:val="24"/>
          <w:szCs w:val="24"/>
          <w:lang w:val="en-IN"/>
        </w:rPr>
      </w:pPr>
      <w:r w:rsidRPr="006F7D0E">
        <w:rPr>
          <w:rFonts w:ascii="Times New Roman" w:hAnsi="Times New Roman" w:cs="Times New Roman"/>
          <w:b/>
          <w:bCs/>
          <w:sz w:val="24"/>
          <w:szCs w:val="24"/>
          <w:lang w:val="en-IN"/>
        </w:rPr>
        <w:t>Documentation and Reporting</w:t>
      </w:r>
      <w:r w:rsidRPr="006F7D0E">
        <w:rPr>
          <w:rFonts w:ascii="Times New Roman" w:hAnsi="Times New Roman" w:cs="Times New Roman"/>
          <w:sz w:val="24"/>
          <w:szCs w:val="24"/>
          <w:lang w:val="en-IN"/>
        </w:rPr>
        <w:t> reinforced the need for clear, structured communication of technical findings to support decision-making.</w:t>
      </w:r>
    </w:p>
    <w:p w14:paraId="6AB9BDDB" w14:textId="77777777" w:rsidR="006F7D0E" w:rsidRPr="0009283C" w:rsidRDefault="006F7D0E" w:rsidP="0009283C">
      <w:p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These activities collectively build essential skills for performing security assessments and contributing to organizational security posture. Future work could include deeper penetration testing with Metasploit, automated reporting scripts, and compliance checks against specific standards like CIS Benchmarks.</w:t>
      </w:r>
    </w:p>
    <w:p w14:paraId="7AD93F52" w14:textId="77777777" w:rsidR="0009283C" w:rsidRDefault="0009283C" w:rsidP="0009283C">
      <w:pPr>
        <w:spacing w:line="360" w:lineRule="auto"/>
        <w:jc w:val="both"/>
        <w:rPr>
          <w:rFonts w:ascii="Times New Roman" w:hAnsi="Times New Roman" w:cs="Times New Roman"/>
          <w:b/>
          <w:bCs/>
          <w:sz w:val="28"/>
          <w:szCs w:val="28"/>
          <w:lang w:val="en-IN"/>
        </w:rPr>
      </w:pPr>
    </w:p>
    <w:p w14:paraId="761DC1AA" w14:textId="1E9191B9" w:rsidR="003D3537" w:rsidRPr="00865650" w:rsidRDefault="006F7D0E" w:rsidP="0009283C">
      <w:pPr>
        <w:spacing w:line="360" w:lineRule="auto"/>
        <w:jc w:val="both"/>
        <w:rPr>
          <w:rFonts w:ascii="Times New Roman" w:hAnsi="Times New Roman" w:cs="Times New Roman"/>
          <w:b/>
          <w:bCs/>
          <w:sz w:val="32"/>
          <w:szCs w:val="32"/>
          <w:lang w:val="en-IN"/>
        </w:rPr>
      </w:pPr>
      <w:r w:rsidRPr="00865650">
        <w:rPr>
          <w:rFonts w:ascii="Times New Roman" w:hAnsi="Times New Roman" w:cs="Times New Roman"/>
          <w:b/>
          <w:bCs/>
          <w:sz w:val="32"/>
          <w:szCs w:val="32"/>
          <w:lang w:val="en-IN"/>
        </w:rPr>
        <w:t>References</w:t>
      </w:r>
    </w:p>
    <w:p w14:paraId="32A730E4" w14:textId="5E6ED3D8" w:rsidR="006F7D0E" w:rsidRPr="006F7D0E" w:rsidRDefault="006F7D0E" w:rsidP="00865650">
      <w:pPr>
        <w:numPr>
          <w:ilvl w:val="0"/>
          <w:numId w:val="88"/>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OpenVAS (Greenbone) Documentation: </w:t>
      </w:r>
      <w:r w:rsidRPr="00865650">
        <w:rPr>
          <w:rFonts w:ascii="Times New Roman" w:hAnsi="Times New Roman" w:cs="Times New Roman"/>
          <w:sz w:val="24"/>
          <w:szCs w:val="24"/>
          <w:lang w:val="en-IN"/>
        </w:rPr>
        <w:t>https://www.greenbone.net</w:t>
      </w:r>
    </w:p>
    <w:p w14:paraId="530B6156" w14:textId="167DD5E8" w:rsidR="006F7D0E" w:rsidRPr="006F7D0E" w:rsidRDefault="006F7D0E" w:rsidP="00865650">
      <w:pPr>
        <w:numPr>
          <w:ilvl w:val="0"/>
          <w:numId w:val="88"/>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Nmap Reference Guide: </w:t>
      </w:r>
      <w:r w:rsidRPr="00865650">
        <w:rPr>
          <w:rFonts w:ascii="Times New Roman" w:hAnsi="Times New Roman" w:cs="Times New Roman"/>
          <w:sz w:val="24"/>
          <w:szCs w:val="24"/>
          <w:lang w:val="en-IN"/>
        </w:rPr>
        <w:t>https://nmap.org/book/man.html</w:t>
      </w:r>
    </w:p>
    <w:p w14:paraId="76A1F728" w14:textId="020551CE" w:rsidR="006F7D0E" w:rsidRPr="006F7D0E" w:rsidRDefault="006F7D0E" w:rsidP="00865650">
      <w:pPr>
        <w:numPr>
          <w:ilvl w:val="0"/>
          <w:numId w:val="88"/>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OWASP Top 10: </w:t>
      </w:r>
      <w:r w:rsidRPr="00865650">
        <w:rPr>
          <w:rFonts w:ascii="Times New Roman" w:hAnsi="Times New Roman" w:cs="Times New Roman"/>
          <w:sz w:val="24"/>
          <w:szCs w:val="24"/>
          <w:lang w:val="en-IN"/>
        </w:rPr>
        <w:t>https://owasp.org/www-project-top-ten/</w:t>
      </w:r>
    </w:p>
    <w:p w14:paraId="3E93AE58" w14:textId="65DCD75A" w:rsidR="006F7D0E" w:rsidRPr="006F7D0E" w:rsidRDefault="006F7D0E" w:rsidP="00865650">
      <w:pPr>
        <w:numPr>
          <w:ilvl w:val="0"/>
          <w:numId w:val="88"/>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NVD CVSS Calculator: </w:t>
      </w:r>
      <w:r w:rsidRPr="00865650">
        <w:rPr>
          <w:rFonts w:ascii="Times New Roman" w:hAnsi="Times New Roman" w:cs="Times New Roman"/>
          <w:sz w:val="24"/>
          <w:szCs w:val="24"/>
          <w:lang w:val="en-IN"/>
        </w:rPr>
        <w:t>https://nvd.nist.gov/vuln-metrics/cvss/v3-calculator</w:t>
      </w:r>
    </w:p>
    <w:p w14:paraId="429446B4" w14:textId="186C1BCE" w:rsidR="006F7D0E" w:rsidRPr="006F7D0E" w:rsidRDefault="006F7D0E" w:rsidP="00865650">
      <w:pPr>
        <w:numPr>
          <w:ilvl w:val="0"/>
          <w:numId w:val="88"/>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 xml:space="preserve">Metasploitable </w:t>
      </w:r>
      <w:r w:rsidR="003B6132">
        <w:rPr>
          <w:rFonts w:ascii="Times New Roman" w:hAnsi="Times New Roman" w:cs="Times New Roman"/>
          <w:sz w:val="24"/>
          <w:szCs w:val="24"/>
          <w:lang w:val="en-IN"/>
        </w:rPr>
        <w:t>2</w:t>
      </w:r>
      <w:r w:rsidRPr="006F7D0E">
        <w:rPr>
          <w:rFonts w:ascii="Times New Roman" w:hAnsi="Times New Roman" w:cs="Times New Roman"/>
          <w:sz w:val="24"/>
          <w:szCs w:val="24"/>
          <w:lang w:val="en-IN"/>
        </w:rPr>
        <w:t xml:space="preserve"> GitHub: </w:t>
      </w:r>
      <w:r w:rsidRPr="00865650">
        <w:rPr>
          <w:rFonts w:ascii="Times New Roman" w:hAnsi="Times New Roman" w:cs="Times New Roman"/>
          <w:sz w:val="24"/>
          <w:szCs w:val="24"/>
          <w:lang w:val="en-IN"/>
        </w:rPr>
        <w:t>https://github.com/rapid7/metasploitable3</w:t>
      </w:r>
    </w:p>
    <w:p w14:paraId="4D692DF9" w14:textId="05DB913C" w:rsidR="006F7D0E" w:rsidRPr="006F7D0E" w:rsidRDefault="006F7D0E" w:rsidP="00865650">
      <w:pPr>
        <w:numPr>
          <w:ilvl w:val="0"/>
          <w:numId w:val="88"/>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OWASP ZAP: </w:t>
      </w:r>
      <w:r w:rsidRPr="00865650">
        <w:rPr>
          <w:rFonts w:ascii="Times New Roman" w:hAnsi="Times New Roman" w:cs="Times New Roman"/>
          <w:sz w:val="24"/>
          <w:szCs w:val="24"/>
          <w:lang w:val="en-IN"/>
        </w:rPr>
        <w:t>https://www.zaproxy.org</w:t>
      </w:r>
    </w:p>
    <w:p w14:paraId="57158757" w14:textId="0C79D790" w:rsidR="006F7D0E" w:rsidRPr="006F7D0E" w:rsidRDefault="006F7D0E" w:rsidP="00865650">
      <w:pPr>
        <w:numPr>
          <w:ilvl w:val="0"/>
          <w:numId w:val="88"/>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Dradis CE: </w:t>
      </w:r>
      <w:r w:rsidRPr="00865650">
        <w:rPr>
          <w:rFonts w:ascii="Times New Roman" w:hAnsi="Times New Roman" w:cs="Times New Roman"/>
          <w:sz w:val="24"/>
          <w:szCs w:val="24"/>
          <w:lang w:val="en-IN"/>
        </w:rPr>
        <w:t>https://dradisframework.com/ce/</w:t>
      </w:r>
    </w:p>
    <w:p w14:paraId="5F55E875" w14:textId="241AC1FD" w:rsidR="00A966AB" w:rsidRPr="00ED0760" w:rsidRDefault="006F7D0E" w:rsidP="0009283C">
      <w:pPr>
        <w:numPr>
          <w:ilvl w:val="0"/>
          <w:numId w:val="88"/>
        </w:numPr>
        <w:spacing w:line="360" w:lineRule="auto"/>
        <w:jc w:val="both"/>
        <w:rPr>
          <w:rFonts w:ascii="Times New Roman" w:hAnsi="Times New Roman" w:cs="Times New Roman"/>
          <w:sz w:val="24"/>
          <w:szCs w:val="24"/>
          <w:lang w:val="en-IN"/>
        </w:rPr>
      </w:pPr>
      <w:r w:rsidRPr="006F7D0E">
        <w:rPr>
          <w:rFonts w:ascii="Times New Roman" w:hAnsi="Times New Roman" w:cs="Times New Roman"/>
          <w:sz w:val="24"/>
          <w:szCs w:val="24"/>
          <w:lang w:val="en-IN"/>
        </w:rPr>
        <w:t>Pentest-Tools Report Templates: </w:t>
      </w:r>
      <w:r w:rsidRPr="00865650">
        <w:rPr>
          <w:rFonts w:ascii="Times New Roman" w:hAnsi="Times New Roman" w:cs="Times New Roman"/>
          <w:sz w:val="24"/>
          <w:szCs w:val="24"/>
          <w:lang w:val="en-IN"/>
        </w:rPr>
        <w:t>https://pentest-tools.com</w:t>
      </w:r>
    </w:p>
    <w:sectPr w:rsidR="00A966AB" w:rsidRPr="00ED0760" w:rsidSect="003B4604">
      <w:headerReference w:type="default" r:id="rId14"/>
      <w:footerReference w:type="default" r:id="rId15"/>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8DD0F" w14:textId="77777777" w:rsidR="00DB1482" w:rsidRDefault="00DB1482">
      <w:pPr>
        <w:spacing w:line="240" w:lineRule="auto"/>
      </w:pPr>
      <w:r>
        <w:separator/>
      </w:r>
    </w:p>
  </w:endnote>
  <w:endnote w:type="continuationSeparator" w:id="0">
    <w:p w14:paraId="4D545F35" w14:textId="77777777" w:rsidR="00DB1482" w:rsidRDefault="00DB14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23A5B" w14:textId="77777777" w:rsidR="00C776D2" w:rsidRDefault="00000000">
    <w:pPr>
      <w:jc w:val="center"/>
    </w:pPr>
    <w:r>
      <w:pict w14:anchorId="0830AD49">
        <v:rect id="_x0000_i1025" style="width:0;height:1.5pt" o:hralign="center" o:hrstd="t" o:hr="t" fillcolor="#a0a0a0" stroked="f"/>
      </w:pict>
    </w:r>
  </w:p>
  <w:p w14:paraId="66959C3C" w14:textId="77777777"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493A3" w14:textId="77777777" w:rsidR="00DB1482" w:rsidRDefault="00DB1482">
      <w:pPr>
        <w:spacing w:line="240" w:lineRule="auto"/>
      </w:pPr>
      <w:r>
        <w:separator/>
      </w:r>
    </w:p>
  </w:footnote>
  <w:footnote w:type="continuationSeparator" w:id="0">
    <w:p w14:paraId="597FB730" w14:textId="77777777" w:rsidR="00DB1482" w:rsidRDefault="00DB14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165EF" w14:textId="77777777" w:rsidR="00C776D2" w:rsidRDefault="00000000">
    <w:r>
      <w:rPr>
        <w:noProof/>
      </w:rPr>
      <w:drawing>
        <wp:anchor distT="114300" distB="114300" distL="114300" distR="114300" simplePos="0" relativeHeight="251658240" behindDoc="0" locked="0" layoutInCell="1" hidden="0" allowOverlap="1" wp14:anchorId="095E7A30" wp14:editId="08824228">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CC9"/>
    <w:multiLevelType w:val="multilevel"/>
    <w:tmpl w:val="C3621C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7985"/>
    <w:multiLevelType w:val="multilevel"/>
    <w:tmpl w:val="119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5152F"/>
    <w:multiLevelType w:val="multilevel"/>
    <w:tmpl w:val="B550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9770A"/>
    <w:multiLevelType w:val="multilevel"/>
    <w:tmpl w:val="F41C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E5D3A"/>
    <w:multiLevelType w:val="multilevel"/>
    <w:tmpl w:val="922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14F1A"/>
    <w:multiLevelType w:val="multilevel"/>
    <w:tmpl w:val="A76C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879A8"/>
    <w:multiLevelType w:val="multilevel"/>
    <w:tmpl w:val="CC847F9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9B50FE6"/>
    <w:multiLevelType w:val="multilevel"/>
    <w:tmpl w:val="51A2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F678B"/>
    <w:multiLevelType w:val="multilevel"/>
    <w:tmpl w:val="3D02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17350"/>
    <w:multiLevelType w:val="hybridMultilevel"/>
    <w:tmpl w:val="0F847C24"/>
    <w:lvl w:ilvl="0" w:tplc="FE0CCC82">
      <w:start w:val="1"/>
      <w:numFmt w:val="bullet"/>
      <w:lvlText w:val=""/>
      <w:lvlJc w:val="left"/>
      <w:pPr>
        <w:tabs>
          <w:tab w:val="num" w:pos="720"/>
        </w:tabs>
        <w:ind w:left="720" w:hanging="360"/>
      </w:pPr>
      <w:rPr>
        <w:rFonts w:ascii="Symbol" w:hAnsi="Symbol" w:hint="default"/>
        <w:sz w:val="20"/>
      </w:rPr>
    </w:lvl>
    <w:lvl w:ilvl="1" w:tplc="2780CDE0">
      <w:start w:val="1"/>
      <w:numFmt w:val="decimal"/>
      <w:lvlText w:val="%2."/>
      <w:lvlJc w:val="left"/>
      <w:pPr>
        <w:tabs>
          <w:tab w:val="num" w:pos="1440"/>
        </w:tabs>
        <w:ind w:left="1440" w:hanging="360"/>
      </w:pPr>
    </w:lvl>
    <w:lvl w:ilvl="2" w:tplc="A2345818" w:tentative="1">
      <w:start w:val="1"/>
      <w:numFmt w:val="bullet"/>
      <w:lvlText w:val=""/>
      <w:lvlJc w:val="left"/>
      <w:pPr>
        <w:tabs>
          <w:tab w:val="num" w:pos="2160"/>
        </w:tabs>
        <w:ind w:left="2160" w:hanging="360"/>
      </w:pPr>
      <w:rPr>
        <w:rFonts w:ascii="Wingdings" w:hAnsi="Wingdings" w:hint="default"/>
        <w:sz w:val="20"/>
      </w:rPr>
    </w:lvl>
    <w:lvl w:ilvl="3" w:tplc="F2CABC9C" w:tentative="1">
      <w:start w:val="1"/>
      <w:numFmt w:val="bullet"/>
      <w:lvlText w:val=""/>
      <w:lvlJc w:val="left"/>
      <w:pPr>
        <w:tabs>
          <w:tab w:val="num" w:pos="2880"/>
        </w:tabs>
        <w:ind w:left="2880" w:hanging="360"/>
      </w:pPr>
      <w:rPr>
        <w:rFonts w:ascii="Wingdings" w:hAnsi="Wingdings" w:hint="default"/>
        <w:sz w:val="20"/>
      </w:rPr>
    </w:lvl>
    <w:lvl w:ilvl="4" w:tplc="1C682926" w:tentative="1">
      <w:start w:val="1"/>
      <w:numFmt w:val="bullet"/>
      <w:lvlText w:val=""/>
      <w:lvlJc w:val="left"/>
      <w:pPr>
        <w:tabs>
          <w:tab w:val="num" w:pos="3600"/>
        </w:tabs>
        <w:ind w:left="3600" w:hanging="360"/>
      </w:pPr>
      <w:rPr>
        <w:rFonts w:ascii="Wingdings" w:hAnsi="Wingdings" w:hint="default"/>
        <w:sz w:val="20"/>
      </w:rPr>
    </w:lvl>
    <w:lvl w:ilvl="5" w:tplc="E6C4724A" w:tentative="1">
      <w:start w:val="1"/>
      <w:numFmt w:val="bullet"/>
      <w:lvlText w:val=""/>
      <w:lvlJc w:val="left"/>
      <w:pPr>
        <w:tabs>
          <w:tab w:val="num" w:pos="4320"/>
        </w:tabs>
        <w:ind w:left="4320" w:hanging="360"/>
      </w:pPr>
      <w:rPr>
        <w:rFonts w:ascii="Wingdings" w:hAnsi="Wingdings" w:hint="default"/>
        <w:sz w:val="20"/>
      </w:rPr>
    </w:lvl>
    <w:lvl w:ilvl="6" w:tplc="06E2858A" w:tentative="1">
      <w:start w:val="1"/>
      <w:numFmt w:val="bullet"/>
      <w:lvlText w:val=""/>
      <w:lvlJc w:val="left"/>
      <w:pPr>
        <w:tabs>
          <w:tab w:val="num" w:pos="5040"/>
        </w:tabs>
        <w:ind w:left="5040" w:hanging="360"/>
      </w:pPr>
      <w:rPr>
        <w:rFonts w:ascii="Wingdings" w:hAnsi="Wingdings" w:hint="default"/>
        <w:sz w:val="20"/>
      </w:rPr>
    </w:lvl>
    <w:lvl w:ilvl="7" w:tplc="9C54F0AC" w:tentative="1">
      <w:start w:val="1"/>
      <w:numFmt w:val="bullet"/>
      <w:lvlText w:val=""/>
      <w:lvlJc w:val="left"/>
      <w:pPr>
        <w:tabs>
          <w:tab w:val="num" w:pos="5760"/>
        </w:tabs>
        <w:ind w:left="5760" w:hanging="360"/>
      </w:pPr>
      <w:rPr>
        <w:rFonts w:ascii="Wingdings" w:hAnsi="Wingdings" w:hint="default"/>
        <w:sz w:val="20"/>
      </w:rPr>
    </w:lvl>
    <w:lvl w:ilvl="8" w:tplc="9A204C3A"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91896"/>
    <w:multiLevelType w:val="multilevel"/>
    <w:tmpl w:val="DED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7B59AD"/>
    <w:multiLevelType w:val="multilevel"/>
    <w:tmpl w:val="0C4E80F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2405446"/>
    <w:multiLevelType w:val="multilevel"/>
    <w:tmpl w:val="A858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B1B02"/>
    <w:multiLevelType w:val="multilevel"/>
    <w:tmpl w:val="9DA8E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E14151"/>
    <w:multiLevelType w:val="multilevel"/>
    <w:tmpl w:val="256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63334E"/>
    <w:multiLevelType w:val="multilevel"/>
    <w:tmpl w:val="06B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C180F"/>
    <w:multiLevelType w:val="multilevel"/>
    <w:tmpl w:val="757A3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180D59"/>
    <w:multiLevelType w:val="multilevel"/>
    <w:tmpl w:val="7D68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98306D"/>
    <w:multiLevelType w:val="hybridMultilevel"/>
    <w:tmpl w:val="27065C4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19CB24F6"/>
    <w:multiLevelType w:val="multilevel"/>
    <w:tmpl w:val="48F6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E16C92"/>
    <w:multiLevelType w:val="multilevel"/>
    <w:tmpl w:val="BB6A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F966E7"/>
    <w:multiLevelType w:val="multilevel"/>
    <w:tmpl w:val="B9A6AE4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D1732AE"/>
    <w:multiLevelType w:val="multilevel"/>
    <w:tmpl w:val="005C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F428E"/>
    <w:multiLevelType w:val="multilevel"/>
    <w:tmpl w:val="26C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9324A2"/>
    <w:multiLevelType w:val="multilevel"/>
    <w:tmpl w:val="2F14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4F783F"/>
    <w:multiLevelType w:val="multilevel"/>
    <w:tmpl w:val="A6D6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C44C4"/>
    <w:multiLevelType w:val="multilevel"/>
    <w:tmpl w:val="9BE2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740A99"/>
    <w:multiLevelType w:val="multilevel"/>
    <w:tmpl w:val="5CDA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4D1343"/>
    <w:multiLevelType w:val="multilevel"/>
    <w:tmpl w:val="D34CC5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963E5"/>
    <w:multiLevelType w:val="multilevel"/>
    <w:tmpl w:val="3C3A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00AD0"/>
    <w:multiLevelType w:val="multilevel"/>
    <w:tmpl w:val="C71877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D5600"/>
    <w:multiLevelType w:val="multilevel"/>
    <w:tmpl w:val="ECDA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C06FF9"/>
    <w:multiLevelType w:val="multilevel"/>
    <w:tmpl w:val="F40C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B563E9"/>
    <w:multiLevelType w:val="multilevel"/>
    <w:tmpl w:val="680A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0D103E"/>
    <w:multiLevelType w:val="multilevel"/>
    <w:tmpl w:val="C04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806C6"/>
    <w:multiLevelType w:val="multilevel"/>
    <w:tmpl w:val="15F23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C91A10"/>
    <w:multiLevelType w:val="multilevel"/>
    <w:tmpl w:val="3ABC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B975C5"/>
    <w:multiLevelType w:val="multilevel"/>
    <w:tmpl w:val="AC7A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C465E"/>
    <w:multiLevelType w:val="multilevel"/>
    <w:tmpl w:val="833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7C5C96"/>
    <w:multiLevelType w:val="multilevel"/>
    <w:tmpl w:val="6C208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A46EE"/>
    <w:multiLevelType w:val="multilevel"/>
    <w:tmpl w:val="C400AA2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00C4BF6"/>
    <w:multiLevelType w:val="multilevel"/>
    <w:tmpl w:val="DAC2E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8D6F43"/>
    <w:multiLevelType w:val="multilevel"/>
    <w:tmpl w:val="713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3750CB"/>
    <w:multiLevelType w:val="multilevel"/>
    <w:tmpl w:val="9B08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57CC0"/>
    <w:multiLevelType w:val="multilevel"/>
    <w:tmpl w:val="629EB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873E8F"/>
    <w:multiLevelType w:val="multilevel"/>
    <w:tmpl w:val="8850E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457EB7"/>
    <w:multiLevelType w:val="multilevel"/>
    <w:tmpl w:val="F3F6C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123023"/>
    <w:multiLevelType w:val="multilevel"/>
    <w:tmpl w:val="F43C4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657BFC"/>
    <w:multiLevelType w:val="multilevel"/>
    <w:tmpl w:val="85C6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0C6DAF"/>
    <w:multiLevelType w:val="multilevel"/>
    <w:tmpl w:val="5762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27072F"/>
    <w:multiLevelType w:val="multilevel"/>
    <w:tmpl w:val="9564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9D3FF3"/>
    <w:multiLevelType w:val="hybridMultilevel"/>
    <w:tmpl w:val="2B6E86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ADC0B69"/>
    <w:multiLevelType w:val="multilevel"/>
    <w:tmpl w:val="67021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BB60DD"/>
    <w:multiLevelType w:val="multilevel"/>
    <w:tmpl w:val="81E2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E003E9"/>
    <w:multiLevelType w:val="multilevel"/>
    <w:tmpl w:val="4718E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724AB8"/>
    <w:multiLevelType w:val="multilevel"/>
    <w:tmpl w:val="813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111B57"/>
    <w:multiLevelType w:val="multilevel"/>
    <w:tmpl w:val="427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A83F7A"/>
    <w:multiLevelType w:val="multilevel"/>
    <w:tmpl w:val="CA2EE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E906F8"/>
    <w:multiLevelType w:val="multilevel"/>
    <w:tmpl w:val="028A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194561F"/>
    <w:multiLevelType w:val="multilevel"/>
    <w:tmpl w:val="6F1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D47B30"/>
    <w:multiLevelType w:val="multilevel"/>
    <w:tmpl w:val="51709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F12EF9"/>
    <w:multiLevelType w:val="multilevel"/>
    <w:tmpl w:val="6ACA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3F35EF"/>
    <w:multiLevelType w:val="multilevel"/>
    <w:tmpl w:val="A94E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4EC2E12"/>
    <w:multiLevelType w:val="multilevel"/>
    <w:tmpl w:val="6596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F87D58"/>
    <w:multiLevelType w:val="multilevel"/>
    <w:tmpl w:val="ED4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01789B"/>
    <w:multiLevelType w:val="hybridMultilevel"/>
    <w:tmpl w:val="482424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7AE655E"/>
    <w:multiLevelType w:val="multilevel"/>
    <w:tmpl w:val="3FE4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F2233E"/>
    <w:multiLevelType w:val="multilevel"/>
    <w:tmpl w:val="5148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F60630"/>
    <w:multiLevelType w:val="hybridMultilevel"/>
    <w:tmpl w:val="F0D6D0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5BFC0FDE"/>
    <w:multiLevelType w:val="multilevel"/>
    <w:tmpl w:val="D5A4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BA6FF9"/>
    <w:multiLevelType w:val="multilevel"/>
    <w:tmpl w:val="DDA0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BB06CA"/>
    <w:multiLevelType w:val="multilevel"/>
    <w:tmpl w:val="72DA96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2B2F90"/>
    <w:multiLevelType w:val="multilevel"/>
    <w:tmpl w:val="17B60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A535D5"/>
    <w:multiLevelType w:val="multilevel"/>
    <w:tmpl w:val="420EA0C6"/>
    <w:lvl w:ilvl="0">
      <w:start w:val="1"/>
      <w:numFmt w:val="bullet"/>
      <w:lvlText w:val=""/>
      <w:lvlJc w:val="left"/>
      <w:pPr>
        <w:tabs>
          <w:tab w:val="num" w:pos="360"/>
        </w:tabs>
        <w:ind w:left="360" w:hanging="360"/>
      </w:pPr>
      <w:rPr>
        <w:rFonts w:ascii="Wingdings" w:hAnsi="Wingdings" w:hint="default"/>
        <w:sz w:val="20"/>
      </w:rPr>
    </w:lvl>
    <w:lvl w:ilvl="1">
      <w:start w:val="1"/>
      <w:numFmt w:val="decimal"/>
      <w:lvlText w:val="%2."/>
      <w:lvlJc w:val="left"/>
      <w:pPr>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24C48EE"/>
    <w:multiLevelType w:val="multilevel"/>
    <w:tmpl w:val="4BE4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DD1754"/>
    <w:multiLevelType w:val="multilevel"/>
    <w:tmpl w:val="50B4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516FCD"/>
    <w:multiLevelType w:val="multilevel"/>
    <w:tmpl w:val="BDCE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1D0BA1"/>
    <w:multiLevelType w:val="multilevel"/>
    <w:tmpl w:val="C10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8361B7"/>
    <w:multiLevelType w:val="hybridMultilevel"/>
    <w:tmpl w:val="FA58A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ECB3A4F"/>
    <w:multiLevelType w:val="multilevel"/>
    <w:tmpl w:val="5A3AC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2D2432"/>
    <w:multiLevelType w:val="multilevel"/>
    <w:tmpl w:val="93D497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721854A1"/>
    <w:multiLevelType w:val="multilevel"/>
    <w:tmpl w:val="F2426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2DA599E"/>
    <w:multiLevelType w:val="multilevel"/>
    <w:tmpl w:val="73F05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0A298C"/>
    <w:multiLevelType w:val="multilevel"/>
    <w:tmpl w:val="5326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F95751"/>
    <w:multiLevelType w:val="multilevel"/>
    <w:tmpl w:val="1CA684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393AF4"/>
    <w:multiLevelType w:val="multilevel"/>
    <w:tmpl w:val="D51A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674961"/>
    <w:multiLevelType w:val="hybridMultilevel"/>
    <w:tmpl w:val="BE5EC8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C6D2859"/>
    <w:multiLevelType w:val="hybridMultilevel"/>
    <w:tmpl w:val="470291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342301">
    <w:abstractNumId w:val="82"/>
  </w:num>
  <w:num w:numId="2" w16cid:durableId="1896964843">
    <w:abstractNumId w:val="37"/>
  </w:num>
  <w:num w:numId="3" w16cid:durableId="1910381895">
    <w:abstractNumId w:val="23"/>
  </w:num>
  <w:num w:numId="4" w16cid:durableId="1729955620">
    <w:abstractNumId w:val="8"/>
  </w:num>
  <w:num w:numId="5" w16cid:durableId="953825194">
    <w:abstractNumId w:val="15"/>
  </w:num>
  <w:num w:numId="6" w16cid:durableId="1085419029">
    <w:abstractNumId w:val="42"/>
  </w:num>
  <w:num w:numId="7" w16cid:durableId="1979531761">
    <w:abstractNumId w:val="16"/>
  </w:num>
  <w:num w:numId="8" w16cid:durableId="465778830">
    <w:abstractNumId w:val="77"/>
  </w:num>
  <w:num w:numId="9" w16cid:durableId="1589927102">
    <w:abstractNumId w:val="75"/>
  </w:num>
  <w:num w:numId="10" w16cid:durableId="256065570">
    <w:abstractNumId w:val="25"/>
  </w:num>
  <w:num w:numId="11" w16cid:durableId="1786539672">
    <w:abstractNumId w:val="5"/>
  </w:num>
  <w:num w:numId="12" w16cid:durableId="848180348">
    <w:abstractNumId w:val="62"/>
  </w:num>
  <w:num w:numId="13" w16cid:durableId="1243102479">
    <w:abstractNumId w:val="50"/>
  </w:num>
  <w:num w:numId="14" w16cid:durableId="590432118">
    <w:abstractNumId w:val="17"/>
  </w:num>
  <w:num w:numId="15" w16cid:durableId="1137456812">
    <w:abstractNumId w:val="54"/>
  </w:num>
  <w:num w:numId="16" w16cid:durableId="920525112">
    <w:abstractNumId w:val="20"/>
  </w:num>
  <w:num w:numId="17" w16cid:durableId="238563811">
    <w:abstractNumId w:val="34"/>
  </w:num>
  <w:num w:numId="18" w16cid:durableId="1158224892">
    <w:abstractNumId w:val="10"/>
  </w:num>
  <w:num w:numId="19" w16cid:durableId="963195899">
    <w:abstractNumId w:val="26"/>
  </w:num>
  <w:num w:numId="20" w16cid:durableId="1282611549">
    <w:abstractNumId w:val="48"/>
  </w:num>
  <w:num w:numId="21" w16cid:durableId="463040815">
    <w:abstractNumId w:val="55"/>
  </w:num>
  <w:num w:numId="22" w16cid:durableId="2040818740">
    <w:abstractNumId w:val="66"/>
  </w:num>
  <w:num w:numId="23" w16cid:durableId="1904677929">
    <w:abstractNumId w:val="70"/>
  </w:num>
  <w:num w:numId="24" w16cid:durableId="1137605171">
    <w:abstractNumId w:val="31"/>
  </w:num>
  <w:num w:numId="25" w16cid:durableId="166948570">
    <w:abstractNumId w:val="49"/>
  </w:num>
  <w:num w:numId="26" w16cid:durableId="2061050039">
    <w:abstractNumId w:val="76"/>
  </w:num>
  <w:num w:numId="27" w16cid:durableId="1636986512">
    <w:abstractNumId w:val="64"/>
  </w:num>
  <w:num w:numId="28" w16cid:durableId="254172525">
    <w:abstractNumId w:val="47"/>
  </w:num>
  <w:num w:numId="29" w16cid:durableId="1638491330">
    <w:abstractNumId w:val="12"/>
  </w:num>
  <w:num w:numId="30" w16cid:durableId="1215776731">
    <w:abstractNumId w:val="43"/>
  </w:num>
  <w:num w:numId="31" w16cid:durableId="1591357160">
    <w:abstractNumId w:val="59"/>
  </w:num>
  <w:num w:numId="32" w16cid:durableId="806167388">
    <w:abstractNumId w:val="38"/>
  </w:num>
  <w:num w:numId="33" w16cid:durableId="40058657">
    <w:abstractNumId w:val="39"/>
  </w:num>
  <w:num w:numId="34" w16cid:durableId="1706515335">
    <w:abstractNumId w:val="9"/>
  </w:num>
  <w:num w:numId="35" w16cid:durableId="29690250">
    <w:abstractNumId w:val="4"/>
  </w:num>
  <w:num w:numId="36" w16cid:durableId="314535151">
    <w:abstractNumId w:val="32"/>
  </w:num>
  <w:num w:numId="37" w16cid:durableId="1045980758">
    <w:abstractNumId w:val="61"/>
  </w:num>
  <w:num w:numId="38" w16cid:durableId="1142313564">
    <w:abstractNumId w:val="57"/>
  </w:num>
  <w:num w:numId="39" w16cid:durableId="1048993470">
    <w:abstractNumId w:val="60"/>
  </w:num>
  <w:num w:numId="40" w16cid:durableId="773205646">
    <w:abstractNumId w:val="85"/>
  </w:num>
  <w:num w:numId="41" w16cid:durableId="1525634939">
    <w:abstractNumId w:val="46"/>
  </w:num>
  <w:num w:numId="42" w16cid:durableId="764421274">
    <w:abstractNumId w:val="53"/>
  </w:num>
  <w:num w:numId="43" w16cid:durableId="537858339">
    <w:abstractNumId w:val="69"/>
  </w:num>
  <w:num w:numId="44" w16cid:durableId="902762548">
    <w:abstractNumId w:val="19"/>
  </w:num>
  <w:num w:numId="45" w16cid:durableId="803350392">
    <w:abstractNumId w:val="45"/>
  </w:num>
  <w:num w:numId="46" w16cid:durableId="140773491">
    <w:abstractNumId w:val="74"/>
  </w:num>
  <w:num w:numId="47" w16cid:durableId="1789542647">
    <w:abstractNumId w:val="58"/>
  </w:num>
  <w:num w:numId="48" w16cid:durableId="927422871">
    <w:abstractNumId w:val="7"/>
  </w:num>
  <w:num w:numId="49" w16cid:durableId="1144351169">
    <w:abstractNumId w:val="41"/>
  </w:num>
  <w:num w:numId="50" w16cid:durableId="37821405">
    <w:abstractNumId w:val="81"/>
  </w:num>
  <w:num w:numId="51" w16cid:durableId="742487216">
    <w:abstractNumId w:val="29"/>
  </w:num>
  <w:num w:numId="52" w16cid:durableId="17515200">
    <w:abstractNumId w:val="56"/>
  </w:num>
  <w:num w:numId="53" w16cid:durableId="2015720910">
    <w:abstractNumId w:val="44"/>
  </w:num>
  <w:num w:numId="54" w16cid:durableId="205262470">
    <w:abstractNumId w:val="35"/>
  </w:num>
  <w:num w:numId="55" w16cid:durableId="2144733441">
    <w:abstractNumId w:val="67"/>
  </w:num>
  <w:num w:numId="56" w16cid:durableId="417947828">
    <w:abstractNumId w:val="13"/>
  </w:num>
  <w:num w:numId="57" w16cid:durableId="331613452">
    <w:abstractNumId w:val="33"/>
  </w:num>
  <w:num w:numId="58" w16cid:durableId="1072196318">
    <w:abstractNumId w:val="63"/>
  </w:num>
  <w:num w:numId="59" w16cid:durableId="1585335797">
    <w:abstractNumId w:val="2"/>
  </w:num>
  <w:num w:numId="60" w16cid:durableId="2055304096">
    <w:abstractNumId w:val="83"/>
  </w:num>
  <w:num w:numId="61" w16cid:durableId="244002512">
    <w:abstractNumId w:val="24"/>
  </w:num>
  <w:num w:numId="62" w16cid:durableId="281039123">
    <w:abstractNumId w:val="22"/>
  </w:num>
  <w:num w:numId="63" w16cid:durableId="1218660183">
    <w:abstractNumId w:val="28"/>
  </w:num>
  <w:num w:numId="64" w16cid:durableId="1277445361">
    <w:abstractNumId w:val="14"/>
  </w:num>
  <w:num w:numId="65" w16cid:durableId="319117100">
    <w:abstractNumId w:val="21"/>
  </w:num>
  <w:num w:numId="66" w16cid:durableId="766928234">
    <w:abstractNumId w:val="84"/>
  </w:num>
  <w:num w:numId="67" w16cid:durableId="651325393">
    <w:abstractNumId w:val="79"/>
  </w:num>
  <w:num w:numId="68" w16cid:durableId="1162894048">
    <w:abstractNumId w:val="73"/>
  </w:num>
  <w:num w:numId="69" w16cid:durableId="1498033868">
    <w:abstractNumId w:val="6"/>
  </w:num>
  <w:num w:numId="70" w16cid:durableId="678120253">
    <w:abstractNumId w:val="1"/>
  </w:num>
  <w:num w:numId="71" w16cid:durableId="1977367096">
    <w:abstractNumId w:val="36"/>
  </w:num>
  <w:num w:numId="72" w16cid:durableId="1846165560">
    <w:abstractNumId w:val="27"/>
  </w:num>
  <w:num w:numId="73" w16cid:durableId="939335161">
    <w:abstractNumId w:val="80"/>
  </w:num>
  <w:num w:numId="74" w16cid:durableId="202788023">
    <w:abstractNumId w:val="3"/>
  </w:num>
  <w:num w:numId="75" w16cid:durableId="2040888638">
    <w:abstractNumId w:val="0"/>
  </w:num>
  <w:num w:numId="76" w16cid:durableId="1507863564">
    <w:abstractNumId w:val="72"/>
  </w:num>
  <w:num w:numId="77" w16cid:durableId="29303441">
    <w:abstractNumId w:val="65"/>
  </w:num>
  <w:num w:numId="78" w16cid:durableId="1649090731">
    <w:abstractNumId w:val="86"/>
  </w:num>
  <w:num w:numId="79" w16cid:durableId="1661615644">
    <w:abstractNumId w:val="87"/>
  </w:num>
  <w:num w:numId="80" w16cid:durableId="825391117">
    <w:abstractNumId w:val="51"/>
  </w:num>
  <w:num w:numId="81" w16cid:durableId="366486402">
    <w:abstractNumId w:val="78"/>
  </w:num>
  <w:num w:numId="82" w16cid:durableId="322974765">
    <w:abstractNumId w:val="68"/>
  </w:num>
  <w:num w:numId="83" w16cid:durableId="2094155264">
    <w:abstractNumId w:val="52"/>
  </w:num>
  <w:num w:numId="84" w16cid:durableId="668755691">
    <w:abstractNumId w:val="18"/>
  </w:num>
  <w:num w:numId="85" w16cid:durableId="9068412">
    <w:abstractNumId w:val="30"/>
  </w:num>
  <w:num w:numId="86" w16cid:durableId="387338193">
    <w:abstractNumId w:val="71"/>
  </w:num>
  <w:num w:numId="87" w16cid:durableId="1665627482">
    <w:abstractNumId w:val="40"/>
  </w:num>
  <w:num w:numId="88" w16cid:durableId="209803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75302"/>
    <w:rsid w:val="0009283C"/>
    <w:rsid w:val="00097703"/>
    <w:rsid w:val="00195E8F"/>
    <w:rsid w:val="00304247"/>
    <w:rsid w:val="0032583B"/>
    <w:rsid w:val="00343BDC"/>
    <w:rsid w:val="003A3E79"/>
    <w:rsid w:val="003B4604"/>
    <w:rsid w:val="003B6132"/>
    <w:rsid w:val="003D258E"/>
    <w:rsid w:val="003D3537"/>
    <w:rsid w:val="003F7CAE"/>
    <w:rsid w:val="004207B0"/>
    <w:rsid w:val="004D0CEB"/>
    <w:rsid w:val="00550349"/>
    <w:rsid w:val="00554C47"/>
    <w:rsid w:val="006A2E4C"/>
    <w:rsid w:val="006F7D0E"/>
    <w:rsid w:val="00723E64"/>
    <w:rsid w:val="00797AC3"/>
    <w:rsid w:val="007F508E"/>
    <w:rsid w:val="00865650"/>
    <w:rsid w:val="008E2CFC"/>
    <w:rsid w:val="009404E0"/>
    <w:rsid w:val="00996618"/>
    <w:rsid w:val="009C0671"/>
    <w:rsid w:val="00A0312F"/>
    <w:rsid w:val="00A42989"/>
    <w:rsid w:val="00A75C51"/>
    <w:rsid w:val="00A966AB"/>
    <w:rsid w:val="00BC7C7D"/>
    <w:rsid w:val="00C776D2"/>
    <w:rsid w:val="00CC1B72"/>
    <w:rsid w:val="00CC1B98"/>
    <w:rsid w:val="00CC2731"/>
    <w:rsid w:val="00D429D2"/>
    <w:rsid w:val="00D5000A"/>
    <w:rsid w:val="00D51177"/>
    <w:rsid w:val="00D615AB"/>
    <w:rsid w:val="00DB1482"/>
    <w:rsid w:val="00E12C70"/>
    <w:rsid w:val="00ED0760"/>
    <w:rsid w:val="00F413A1"/>
    <w:rsid w:val="00FC2A04"/>
    <w:rsid w:val="00FE14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41C95"/>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D51177"/>
    <w:rPr>
      <w:color w:val="0000FF" w:themeColor="hyperlink"/>
      <w:u w:val="single"/>
    </w:rPr>
  </w:style>
  <w:style w:type="character" w:styleId="UnresolvedMention">
    <w:name w:val="Unresolved Mention"/>
    <w:basedOn w:val="DefaultParagraphFont"/>
    <w:uiPriority w:val="99"/>
    <w:semiHidden/>
    <w:unhideWhenUsed/>
    <w:rsid w:val="00D51177"/>
    <w:rPr>
      <w:color w:val="605E5C"/>
      <w:shd w:val="clear" w:color="auto" w:fill="E1DFDD"/>
    </w:rPr>
  </w:style>
  <w:style w:type="paragraph" w:styleId="ListParagraph">
    <w:name w:val="List Paragraph"/>
    <w:basedOn w:val="Normal"/>
    <w:uiPriority w:val="34"/>
    <w:qFormat/>
    <w:rsid w:val="00BC7C7D"/>
    <w:pPr>
      <w:ind w:left="720"/>
      <w:contextualSpacing/>
    </w:pPr>
  </w:style>
  <w:style w:type="table" w:styleId="PlainTable2">
    <w:name w:val="Plain Table 2"/>
    <w:basedOn w:val="TableNormal"/>
    <w:uiPriority w:val="42"/>
    <w:rsid w:val="0007530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5Dark-Accent1">
    <w:name w:val="Grid Table 5 Dark Accent 1"/>
    <w:basedOn w:val="TableNormal"/>
    <w:uiPriority w:val="50"/>
    <w:rsid w:val="00075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3">
    <w:name w:val="Grid Table 5 Dark Accent 3"/>
    <w:basedOn w:val="TableNormal"/>
    <w:uiPriority w:val="50"/>
    <w:rsid w:val="00075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2">
    <w:name w:val="Grid Table 2"/>
    <w:basedOn w:val="TableNormal"/>
    <w:uiPriority w:val="47"/>
    <w:rsid w:val="00075302"/>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2">
    <w:name w:val="Grid Table 1 Light Accent 2"/>
    <w:basedOn w:val="TableNormal"/>
    <w:uiPriority w:val="46"/>
    <w:rsid w:val="00075302"/>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07530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7</Pages>
  <Words>841</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Akanksha KJ</dc:creator>
  <cp:lastModifiedBy>ABHISHEK M S</cp:lastModifiedBy>
  <cp:revision>12</cp:revision>
  <cp:lastPrinted>2025-09-28T19:21:00Z</cp:lastPrinted>
  <dcterms:created xsi:type="dcterms:W3CDTF">2025-10-03T17:34:00Z</dcterms:created>
  <dcterms:modified xsi:type="dcterms:W3CDTF">2025-10-03T19:02:00Z</dcterms:modified>
</cp:coreProperties>
</file>