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24F65" w14:textId="53ACD151" w:rsidR="007C19BA" w:rsidRDefault="007C19BA" w:rsidP="007E7051">
      <w:pPr>
        <w:ind w:left="-851"/>
        <w:rPr>
          <w:rFonts w:cstheme="minorHAnsi"/>
        </w:rPr>
      </w:pPr>
    </w:p>
    <w:p w14:paraId="7B6A2037" w14:textId="3B6DD71D" w:rsidR="00DA4B1C" w:rsidRPr="008649AE" w:rsidRDefault="00BD1585" w:rsidP="007E7051">
      <w:pPr>
        <w:ind w:left="-851"/>
        <w:rPr>
          <w:rFonts w:cstheme="minorHAnsi"/>
        </w:rPr>
      </w:pPr>
      <w:r w:rsidRPr="008649AE">
        <w:rPr>
          <w:rFonts w:cstheme="minorHAnsi"/>
          <w:noProof/>
        </w:rPr>
        <w:drawing>
          <wp:inline distT="0" distB="0" distL="0" distR="0" wp14:anchorId="15BCB86C" wp14:editId="4394A312">
            <wp:extent cx="7005100" cy="6248400"/>
            <wp:effectExtent l="0" t="0" r="5715" b="0"/>
            <wp:docPr id="2085269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821" cy="62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3421" w14:textId="24196B6C" w:rsidR="00BD1585" w:rsidRPr="008649AE" w:rsidRDefault="00BD1585">
      <w:pPr>
        <w:rPr>
          <w:rFonts w:cstheme="minorHAnsi"/>
        </w:rPr>
      </w:pPr>
      <w:r w:rsidRPr="008649AE">
        <w:rPr>
          <w:rFonts w:cstheme="minorHAnsi"/>
        </w:rPr>
        <w:t xml:space="preserve">Please find below </w:t>
      </w:r>
      <w:r w:rsidR="00F6349D" w:rsidRPr="008649AE">
        <w:rPr>
          <w:rFonts w:cstheme="minorHAnsi"/>
        </w:rPr>
        <w:t>the updated entities description.</w:t>
      </w:r>
    </w:p>
    <w:p w14:paraId="6DC9125D" w14:textId="30AAD839" w:rsidR="00F6349D" w:rsidRPr="008649AE" w:rsidRDefault="00F6349D" w:rsidP="001F17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8649AE">
        <w:rPr>
          <w:rFonts w:eastAsia="Times New Roman" w:cstheme="minorHAnsi"/>
          <w:b/>
          <w:bCs/>
          <w:kern w:val="0"/>
          <w:lang w:eastAsia="en-IN"/>
          <w14:ligatures w14:val="none"/>
        </w:rPr>
        <w:t>Patient Entity</w:t>
      </w:r>
      <w:r w:rsidRPr="008649AE">
        <w:rPr>
          <w:rFonts w:eastAsia="Times New Roman" w:cstheme="minorHAnsi"/>
          <w:kern w:val="0"/>
          <w:lang w:eastAsia="en-IN"/>
          <w14:ligatures w14:val="none"/>
        </w:rPr>
        <w:t>: </w:t>
      </w:r>
      <w:r w:rsidR="001F1714" w:rsidRPr="001F1714">
        <w:rPr>
          <w:rFonts w:eastAsia="Times New Roman" w:cstheme="minorHAnsi"/>
          <w:kern w:val="0"/>
          <w:lang w:eastAsia="en-IN"/>
          <w14:ligatures w14:val="none"/>
        </w:rPr>
        <w:t>Central to the system, it holds personal and contact information of the patients. It is linked to the Address entity for address details and to the Prescription entity, indicating that a patient can have multiple prescriptions</w:t>
      </w:r>
      <w:r w:rsidRPr="008649AE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55D26801" w14:textId="7DA271EF" w:rsidR="00F6349D" w:rsidRPr="008649AE" w:rsidRDefault="00F6349D" w:rsidP="001F17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8649AE">
        <w:rPr>
          <w:rFonts w:eastAsia="Times New Roman" w:cstheme="minorHAnsi"/>
          <w:b/>
          <w:bCs/>
          <w:kern w:val="0"/>
          <w:lang w:eastAsia="en-IN"/>
          <w14:ligatures w14:val="none"/>
        </w:rPr>
        <w:t>Prescription Entity</w:t>
      </w:r>
      <w:r w:rsidR="001F1714"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  <w:r w:rsidR="001F1714" w:rsidRPr="001F1714">
        <w:rPr>
          <w:rFonts w:eastAsia="Times New Roman" w:cstheme="minorHAnsi"/>
          <w:kern w:val="0"/>
          <w:lang w:eastAsia="en-IN"/>
          <w14:ligatures w14:val="none"/>
        </w:rPr>
        <w:t>Contains details about the prescriptions issued by physicians to patients. It has a many-to-one relationship with the Patient entity and a many-to-one relationship with the Physician entity, showing that multiple prescriptions can be associated with a single patient and a single physician.</w:t>
      </w:r>
    </w:p>
    <w:p w14:paraId="5138A901" w14:textId="77777777" w:rsidR="001F1714" w:rsidRDefault="00F6349D" w:rsidP="00A41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1F1714">
        <w:rPr>
          <w:rFonts w:eastAsia="Times New Roman" w:cstheme="minorHAnsi"/>
          <w:b/>
          <w:bCs/>
          <w:kern w:val="0"/>
          <w:lang w:eastAsia="en-IN"/>
          <w14:ligatures w14:val="none"/>
        </w:rPr>
        <w:t>Physician Entity</w:t>
      </w:r>
      <w:r w:rsidRPr="001F1714">
        <w:rPr>
          <w:rFonts w:eastAsia="Times New Roman" w:cstheme="minorHAnsi"/>
          <w:kern w:val="0"/>
          <w:lang w:eastAsia="en-IN"/>
          <w14:ligatures w14:val="none"/>
        </w:rPr>
        <w:t>: </w:t>
      </w:r>
      <w:r w:rsidR="001F1714" w:rsidRPr="001F1714">
        <w:rPr>
          <w:rFonts w:eastAsia="Times New Roman" w:cstheme="minorHAnsi"/>
          <w:kern w:val="0"/>
          <w:lang w:eastAsia="en-IN"/>
          <w14:ligatures w14:val="none"/>
        </w:rPr>
        <w:t>Contains details about the prescriptions issued by physicians to patients. It has a many-to-one relationship with the Patient entity and a many-to-one relationship with the Physician entity, showing that multiple prescriptions can be associated with a single patient and a single physician.</w:t>
      </w:r>
    </w:p>
    <w:p w14:paraId="2EE8B7A2" w14:textId="2BC5757B" w:rsidR="00F6349D" w:rsidRPr="001F1714" w:rsidRDefault="00F6349D" w:rsidP="00A41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1F1714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Pharmacy Entity</w:t>
      </w:r>
      <w:r w:rsidRPr="001F1714">
        <w:rPr>
          <w:rFonts w:eastAsia="Times New Roman" w:cstheme="minorHAnsi"/>
          <w:kern w:val="0"/>
          <w:lang w:eastAsia="en-IN"/>
          <w14:ligatures w14:val="none"/>
        </w:rPr>
        <w:t>: Contains details about pharmacies, including contact information. It is linked to the Inventory entity, showing that each pharmacy has an inventory of medications.</w:t>
      </w:r>
    </w:p>
    <w:p w14:paraId="30D97EC5" w14:textId="354876FB" w:rsidR="00F6349D" w:rsidRPr="008649AE" w:rsidRDefault="00F6349D" w:rsidP="001F17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8649AE">
        <w:rPr>
          <w:rFonts w:eastAsia="Times New Roman" w:cstheme="minorHAnsi"/>
          <w:b/>
          <w:bCs/>
          <w:kern w:val="0"/>
          <w:lang w:eastAsia="en-IN"/>
          <w14:ligatures w14:val="none"/>
        </w:rPr>
        <w:t>Order Entity</w:t>
      </w:r>
      <w:r w:rsidRPr="008649AE">
        <w:rPr>
          <w:rFonts w:eastAsia="Times New Roman" w:cstheme="minorHAnsi"/>
          <w:kern w:val="0"/>
          <w:lang w:eastAsia="en-IN"/>
          <w14:ligatures w14:val="none"/>
        </w:rPr>
        <w:t>: Represents the orders placed by patients, which are linked to prescriptions. It has a one-to-one relationship with the Prescription entity and a one-to-many relationship with the OrderItem entity, indicating that each order can contain multiple items</w:t>
      </w:r>
    </w:p>
    <w:p w14:paraId="22E118E5" w14:textId="786629B0" w:rsidR="00F6349D" w:rsidRPr="008649AE" w:rsidRDefault="00F6349D" w:rsidP="001F1714">
      <w:pPr>
        <w:pStyle w:val="ListParagraph"/>
        <w:numPr>
          <w:ilvl w:val="0"/>
          <w:numId w:val="2"/>
        </w:numPr>
        <w:spacing w:after="0" w:line="240" w:lineRule="auto"/>
        <w:ind w:right="-46"/>
        <w:jc w:val="both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649AE">
        <w:rPr>
          <w:rFonts w:eastAsia="Times New Roman" w:cstheme="minorHAnsi"/>
          <w:b/>
          <w:bCs/>
          <w:kern w:val="0"/>
          <w:lang w:eastAsia="en-IN"/>
          <w14:ligatures w14:val="none"/>
        </w:rPr>
        <w:t>OrderItem</w:t>
      </w:r>
      <w:proofErr w:type="spellEnd"/>
      <w:r w:rsidRPr="008649AE">
        <w:rPr>
          <w:rFonts w:eastAsia="Times New Roman" w:cstheme="minorHAnsi"/>
          <w:b/>
          <w:bCs/>
          <w:kern w:val="0"/>
          <w:lang w:eastAsia="en-IN"/>
          <w14:ligatures w14:val="none"/>
        </w:rPr>
        <w:t> </w:t>
      </w:r>
      <w:proofErr w:type="spellStart"/>
      <w:r w:rsidRPr="008649AE">
        <w:rPr>
          <w:rFonts w:eastAsia="Times New Roman" w:cstheme="minorHAnsi"/>
          <w:b/>
          <w:bCs/>
          <w:kern w:val="0"/>
          <w:lang w:eastAsia="en-IN"/>
          <w14:ligatures w14:val="none"/>
        </w:rPr>
        <w:t>Entity</w:t>
      </w:r>
      <w:r w:rsidRPr="008649AE">
        <w:rPr>
          <w:rFonts w:eastAsia="Times New Roman" w:cstheme="minorHAnsi"/>
          <w:kern w:val="0"/>
          <w:lang w:eastAsia="en-IN"/>
          <w14:ligatures w14:val="none"/>
        </w:rPr>
        <w:t>:</w:t>
      </w:r>
      <w:r w:rsidR="008649AE" w:rsidRPr="008649AE">
        <w:rPr>
          <w:rFonts w:eastAsia="Times New Roman" w:cstheme="minorHAnsi"/>
          <w:kern w:val="0"/>
          <w:lang w:eastAsia="en-IN"/>
          <w14:ligatures w14:val="none"/>
        </w:rPr>
        <w:t>It</w:t>
      </w:r>
      <w:proofErr w:type="spellEnd"/>
      <w:r w:rsidR="008649AE" w:rsidRPr="008649AE">
        <w:rPr>
          <w:rFonts w:eastAsia="Times New Roman" w:cstheme="minorHAnsi"/>
          <w:kern w:val="0"/>
          <w:lang w:eastAsia="en-IN"/>
          <w14:ligatures w14:val="none"/>
        </w:rPr>
        <w:t xml:space="preserve"> is </w:t>
      </w:r>
      <w:r w:rsidR="001F1714" w:rsidRPr="008649AE">
        <w:rPr>
          <w:rFonts w:eastAsia="Times New Roman" w:cstheme="minorHAnsi"/>
          <w:kern w:val="0"/>
          <w:lang w:eastAsia="en-IN"/>
          <w14:ligatures w14:val="none"/>
        </w:rPr>
        <w:t>a part</w:t>
      </w:r>
      <w:r w:rsidR="008649AE" w:rsidRPr="008649AE">
        <w:rPr>
          <w:rFonts w:eastAsia="Times New Roman" w:cstheme="minorHAnsi"/>
          <w:kern w:val="0"/>
          <w:lang w:eastAsia="en-IN"/>
          <w14:ligatures w14:val="none"/>
        </w:rPr>
        <w:t xml:space="preserve"> of the order line and it</w:t>
      </w:r>
      <w:r w:rsidR="007E7051">
        <w:rPr>
          <w:rFonts w:eastAsia="Times New Roman" w:cstheme="minorHAnsi"/>
          <w:kern w:val="0"/>
          <w:lang w:eastAsia="en-IN"/>
          <w14:ligatures w14:val="none"/>
        </w:rPr>
        <w:t xml:space="preserve"> d</w:t>
      </w:r>
      <w:r w:rsidR="007E7051" w:rsidRPr="007E7051">
        <w:rPr>
          <w:rFonts w:eastAsia="Times New Roman" w:cstheme="minorHAnsi"/>
          <w:kern w:val="0"/>
          <w:lang w:eastAsia="en-IN"/>
          <w14:ligatures w14:val="none"/>
        </w:rPr>
        <w:t xml:space="preserve">etails the specific items within an order, including the medication and quantity. It is linked to the </w:t>
      </w:r>
      <w:proofErr w:type="spellStart"/>
      <w:r w:rsidR="007E7051" w:rsidRPr="007E7051">
        <w:rPr>
          <w:rFonts w:eastAsia="Times New Roman" w:cstheme="minorHAnsi"/>
          <w:kern w:val="0"/>
          <w:lang w:eastAsia="en-IN"/>
          <w14:ligatures w14:val="none"/>
        </w:rPr>
        <w:t>MedicationItem</w:t>
      </w:r>
      <w:proofErr w:type="spellEnd"/>
      <w:r w:rsidR="007E7051" w:rsidRPr="007E7051">
        <w:rPr>
          <w:rFonts w:eastAsia="Times New Roman" w:cstheme="minorHAnsi"/>
          <w:kern w:val="0"/>
          <w:lang w:eastAsia="en-IN"/>
          <w14:ligatures w14:val="none"/>
        </w:rPr>
        <w:t xml:space="preserve"> entity, which contains information about each medication.</w:t>
      </w:r>
    </w:p>
    <w:p w14:paraId="3084CE0D" w14:textId="284FEE38" w:rsidR="00F6349D" w:rsidRPr="008649AE" w:rsidRDefault="00F6349D" w:rsidP="001F17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8649AE">
        <w:rPr>
          <w:rFonts w:eastAsia="Times New Roman" w:cstheme="minorHAnsi"/>
          <w:b/>
          <w:bCs/>
          <w:kern w:val="0"/>
          <w:lang w:eastAsia="en-IN"/>
          <w14:ligatures w14:val="none"/>
        </w:rPr>
        <w:t>MedicationItem Entity</w:t>
      </w:r>
      <w:r w:rsidRPr="008649AE">
        <w:rPr>
          <w:rFonts w:eastAsia="Times New Roman" w:cstheme="minorHAnsi"/>
          <w:kern w:val="0"/>
          <w:lang w:eastAsia="en-IN"/>
          <w14:ligatures w14:val="none"/>
        </w:rPr>
        <w:t>: </w:t>
      </w:r>
      <w:r w:rsidR="001F1714" w:rsidRPr="001F1714">
        <w:rPr>
          <w:rFonts w:eastAsia="Times New Roman" w:cstheme="minorHAnsi"/>
          <w:kern w:val="0"/>
          <w:lang w:eastAsia="en-IN"/>
          <w14:ligatures w14:val="none"/>
        </w:rPr>
        <w:t>Holds information about the medications available, including description and side effects. It is linked to the Inventory entity, showing that medications are part of the pharmacy's inventory.</w:t>
      </w:r>
    </w:p>
    <w:p w14:paraId="71E19FC9" w14:textId="70205CB6" w:rsidR="00F6349D" w:rsidRPr="008649AE" w:rsidRDefault="00F6349D" w:rsidP="001F17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8649AE">
        <w:rPr>
          <w:rFonts w:eastAsia="Times New Roman" w:cstheme="minorHAnsi"/>
          <w:b/>
          <w:bCs/>
          <w:kern w:val="0"/>
          <w:lang w:eastAsia="en-IN"/>
          <w14:ligatures w14:val="none"/>
        </w:rPr>
        <w:t>Inventory Entity</w:t>
      </w:r>
      <w:r w:rsidRPr="008649AE">
        <w:rPr>
          <w:rFonts w:eastAsia="Times New Roman" w:cstheme="minorHAnsi"/>
          <w:kern w:val="0"/>
          <w:lang w:eastAsia="en-IN"/>
          <w14:ligatures w14:val="none"/>
        </w:rPr>
        <w:t>: Tracks the stock levels of medications in each pharmacy. It is related to the SupplyRecord entity, which logs the supply transactions between suppliers and pharmacies.</w:t>
      </w:r>
    </w:p>
    <w:p w14:paraId="77BBE4C4" w14:textId="72717E36" w:rsidR="00F6349D" w:rsidRPr="008649AE" w:rsidRDefault="00F6349D" w:rsidP="001F17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8649AE">
        <w:rPr>
          <w:rFonts w:eastAsia="Times New Roman" w:cstheme="minorHAnsi"/>
          <w:b/>
          <w:bCs/>
          <w:kern w:val="0"/>
          <w:lang w:eastAsia="en-IN"/>
          <w14:ligatures w14:val="none"/>
        </w:rPr>
        <w:t>SupplyRecord Entity</w:t>
      </w:r>
      <w:r w:rsidRPr="008649AE">
        <w:rPr>
          <w:rFonts w:eastAsia="Times New Roman" w:cstheme="minorHAnsi"/>
          <w:kern w:val="0"/>
          <w:lang w:eastAsia="en-IN"/>
          <w14:ligatures w14:val="none"/>
        </w:rPr>
        <w:t>: Records the details of medication supplies from suppliers to pharmacies, including the quantity supplied.</w:t>
      </w:r>
    </w:p>
    <w:p w14:paraId="7E44320E" w14:textId="10459B21" w:rsidR="00F6349D" w:rsidRPr="008649AE" w:rsidRDefault="00F6349D" w:rsidP="001F17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8649AE">
        <w:rPr>
          <w:rFonts w:eastAsia="Times New Roman" w:cstheme="minorHAnsi"/>
          <w:b/>
          <w:bCs/>
          <w:kern w:val="0"/>
          <w:lang w:eastAsia="en-IN"/>
          <w14:ligatures w14:val="none"/>
        </w:rPr>
        <w:t>Supplier Entity</w:t>
      </w:r>
      <w:r w:rsidRPr="008649AE">
        <w:rPr>
          <w:rFonts w:eastAsia="Times New Roman" w:cstheme="minorHAnsi"/>
          <w:kern w:val="0"/>
          <w:lang w:eastAsia="en-IN"/>
          <w14:ligatures w14:val="none"/>
        </w:rPr>
        <w:t>: </w:t>
      </w:r>
      <w:r w:rsidR="001F1714" w:rsidRPr="001F1714">
        <w:rPr>
          <w:rFonts w:eastAsia="Times New Roman" w:cstheme="minorHAnsi"/>
          <w:kern w:val="0"/>
          <w:lang w:eastAsia="en-IN"/>
          <w14:ligatures w14:val="none"/>
        </w:rPr>
        <w:t xml:space="preserve">Contains information about the suppliers who provide medications to pharmacies. It is linked to the </w:t>
      </w:r>
      <w:proofErr w:type="spellStart"/>
      <w:r w:rsidR="001F1714" w:rsidRPr="001F1714">
        <w:rPr>
          <w:rFonts w:eastAsia="Times New Roman" w:cstheme="minorHAnsi"/>
          <w:kern w:val="0"/>
          <w:lang w:eastAsia="en-IN"/>
          <w14:ligatures w14:val="none"/>
        </w:rPr>
        <w:t>SupplyRecord</w:t>
      </w:r>
      <w:proofErr w:type="spellEnd"/>
      <w:r w:rsidR="001F1714" w:rsidRPr="001F1714">
        <w:rPr>
          <w:rFonts w:eastAsia="Times New Roman" w:cstheme="minorHAnsi"/>
          <w:kern w:val="0"/>
          <w:lang w:eastAsia="en-IN"/>
          <w14:ligatures w14:val="none"/>
        </w:rPr>
        <w:t xml:space="preserve"> entity, indicating that suppliers can have multiple supply records.</w:t>
      </w:r>
    </w:p>
    <w:p w14:paraId="291C1ADC" w14:textId="77777777" w:rsidR="001F1714" w:rsidRDefault="00F6349D" w:rsidP="00CA4E3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1F1714">
        <w:rPr>
          <w:rFonts w:eastAsia="Times New Roman" w:cstheme="minorHAnsi"/>
          <w:b/>
          <w:bCs/>
          <w:kern w:val="0"/>
          <w:lang w:eastAsia="en-IN"/>
          <w14:ligatures w14:val="none"/>
        </w:rPr>
        <w:t>Payment Entity</w:t>
      </w:r>
      <w:r w:rsidR="001F1714" w:rsidRPr="001F1714">
        <w:rPr>
          <w:rFonts w:eastAsia="Times New Roman" w:cstheme="minorHAnsi"/>
          <w:kern w:val="0"/>
          <w:lang w:eastAsia="en-IN"/>
          <w14:ligatures w14:val="none"/>
        </w:rPr>
        <w:t xml:space="preserve"> Represents the payment transactions for orders, including the payment method and status. It is linked to the Order entity, showing that each order has an associated payment.</w:t>
      </w:r>
    </w:p>
    <w:p w14:paraId="74FC1F71" w14:textId="4F3E6E59" w:rsidR="00F6349D" w:rsidRPr="001F1714" w:rsidRDefault="00F6349D" w:rsidP="00CA4E3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1F1714">
        <w:rPr>
          <w:rFonts w:eastAsia="Times New Roman" w:cstheme="minorHAnsi"/>
          <w:b/>
          <w:bCs/>
          <w:kern w:val="0"/>
          <w:lang w:eastAsia="en-IN"/>
          <w14:ligatures w14:val="none"/>
        </w:rPr>
        <w:t>Transaction Entity</w:t>
      </w:r>
      <w:r w:rsidRPr="001F1714">
        <w:rPr>
          <w:rFonts w:eastAsia="Times New Roman" w:cstheme="minorHAnsi"/>
          <w:kern w:val="0"/>
          <w:lang w:eastAsia="en-IN"/>
          <w14:ligatures w14:val="none"/>
        </w:rPr>
        <w:t>: Logs financial transactions, potentially linked to payments and orders, indicating the financial activity related to each order.</w:t>
      </w:r>
    </w:p>
    <w:p w14:paraId="074F22BF" w14:textId="572CA058" w:rsidR="00F6349D" w:rsidRPr="008649AE" w:rsidRDefault="00F6349D" w:rsidP="001F17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8649AE">
        <w:rPr>
          <w:rFonts w:eastAsia="Times New Roman" w:cstheme="minorHAnsi"/>
          <w:b/>
          <w:bCs/>
          <w:kern w:val="0"/>
          <w:lang w:eastAsia="en-IN"/>
          <w14:ligatures w14:val="none"/>
        </w:rPr>
        <w:t>Delivery Entity</w:t>
      </w:r>
      <w:r w:rsidRPr="008649AE">
        <w:rPr>
          <w:rFonts w:eastAsia="Times New Roman" w:cstheme="minorHAnsi"/>
          <w:kern w:val="0"/>
          <w:lang w:eastAsia="en-IN"/>
          <w14:ligatures w14:val="none"/>
        </w:rPr>
        <w:t>: Contains details about the delivery of orders, including the delivery status and dates. It is linked to the DeliveryPerson entity, showing who is responsible for the delivery of each order.</w:t>
      </w:r>
    </w:p>
    <w:p w14:paraId="01F4B40F" w14:textId="29F59FB2" w:rsidR="00F6349D" w:rsidRPr="008649AE" w:rsidRDefault="00F6349D" w:rsidP="001F17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8649AE">
        <w:rPr>
          <w:rFonts w:eastAsia="Times New Roman" w:cstheme="minorHAnsi"/>
          <w:b/>
          <w:bCs/>
          <w:kern w:val="0"/>
          <w:lang w:eastAsia="en-IN"/>
          <w14:ligatures w14:val="none"/>
        </w:rPr>
        <w:t>DeliveryPerson Entity</w:t>
      </w:r>
      <w:r w:rsidRPr="008649AE">
        <w:rPr>
          <w:rFonts w:eastAsia="Times New Roman" w:cstheme="minorHAnsi"/>
          <w:kern w:val="0"/>
          <w:lang w:eastAsia="en-IN"/>
          <w14:ligatures w14:val="none"/>
        </w:rPr>
        <w:t>: Stores information about the individuals responsible for delivering orders to patients.</w:t>
      </w:r>
    </w:p>
    <w:p w14:paraId="323F9119" w14:textId="78389B09" w:rsidR="00F6349D" w:rsidRPr="008649AE" w:rsidRDefault="00F6349D" w:rsidP="001F171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649AE">
        <w:rPr>
          <w:rFonts w:eastAsia="Times New Roman" w:cstheme="minorHAnsi"/>
          <w:b/>
          <w:bCs/>
          <w:kern w:val="0"/>
          <w:lang w:eastAsia="en-IN"/>
          <w14:ligatures w14:val="none"/>
        </w:rPr>
        <w:t>Address Entity</w:t>
      </w:r>
      <w:r w:rsidRPr="008649AE">
        <w:rPr>
          <w:rFonts w:eastAsia="Times New Roman" w:cstheme="minorHAnsi"/>
          <w:kern w:val="0"/>
          <w:lang w:eastAsia="en-IN"/>
          <w14:ligatures w14:val="none"/>
        </w:rPr>
        <w:t>: </w:t>
      </w:r>
      <w:r w:rsidR="001F1714" w:rsidRPr="001F1714">
        <w:rPr>
          <w:rFonts w:eastAsia="Times New Roman" w:cstheme="minorHAnsi"/>
          <w:kern w:val="0"/>
          <w:lang w:eastAsia="en-IN"/>
          <w14:ligatures w14:val="none"/>
        </w:rPr>
        <w:t>Holds address details for patients, which is linked to the Patient entity, indicating that each patient has an associated address.</w:t>
      </w:r>
    </w:p>
    <w:sectPr w:rsidR="00F6349D" w:rsidRPr="0086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8709F"/>
    <w:multiLevelType w:val="hybridMultilevel"/>
    <w:tmpl w:val="B4B28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E6464"/>
    <w:multiLevelType w:val="hybridMultilevel"/>
    <w:tmpl w:val="A44A2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13585">
    <w:abstractNumId w:val="0"/>
  </w:num>
  <w:num w:numId="2" w16cid:durableId="175901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85"/>
    <w:rsid w:val="0010751F"/>
    <w:rsid w:val="001F1714"/>
    <w:rsid w:val="005169E7"/>
    <w:rsid w:val="00537713"/>
    <w:rsid w:val="007C19BA"/>
    <w:rsid w:val="007E7051"/>
    <w:rsid w:val="008649AE"/>
    <w:rsid w:val="00BD1585"/>
    <w:rsid w:val="00DA4B1C"/>
    <w:rsid w:val="00DD7F86"/>
    <w:rsid w:val="00F462B7"/>
    <w:rsid w:val="00F6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8AFE"/>
  <w15:chartTrackingRefBased/>
  <w15:docId w15:val="{1ADF31E2-6BA9-4C4C-B039-5585184C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49D"/>
    <w:pPr>
      <w:ind w:left="720"/>
      <w:contextualSpacing/>
    </w:pPr>
  </w:style>
  <w:style w:type="character" w:styleId="Hyperlink">
    <w:name w:val="Hyperlink"/>
    <w:basedOn w:val="DefaultParagraphFont"/>
    <w:semiHidden/>
    <w:unhideWhenUsed/>
    <w:rsid w:val="007C19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6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Pandey</dc:creator>
  <cp:keywords/>
  <dc:description/>
  <cp:lastModifiedBy>Akanksha Pandey</cp:lastModifiedBy>
  <cp:revision>2</cp:revision>
  <dcterms:created xsi:type="dcterms:W3CDTF">2025-04-02T20:15:00Z</dcterms:created>
  <dcterms:modified xsi:type="dcterms:W3CDTF">2025-04-02T20:15:00Z</dcterms:modified>
</cp:coreProperties>
</file>