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26349E" w14:textId="74D2FFEB" w:rsidR="00FB0E83" w:rsidRDefault="00F07C14">
      <w:pPr>
        <w:pStyle w:val="Subtitle"/>
        <w:rPr>
          <w:rFonts w:eastAsiaTheme="majorEastAsia" w:cstheme="majorBidi"/>
          <w:spacing w:val="-10"/>
          <w:kern w:val="28"/>
          <w:sz w:val="72"/>
          <w:szCs w:val="72"/>
        </w:rPr>
      </w:pPr>
      <w:r>
        <w:rPr>
          <w:rFonts w:eastAsiaTheme="majorEastAsia" w:cstheme="majorBidi"/>
          <w:spacing w:val="-10"/>
          <w:kern w:val="28"/>
          <w:sz w:val="72"/>
          <w:szCs w:val="72"/>
        </w:rPr>
        <w:t>High-Precision Modular Loop Current Drive</w:t>
      </w:r>
      <w:r w:rsidR="00B504D2">
        <w:rPr>
          <w:rFonts w:eastAsiaTheme="majorEastAsia" w:cstheme="majorBidi"/>
          <w:spacing w:val="-10"/>
          <w:kern w:val="28"/>
          <w:sz w:val="72"/>
          <w:szCs w:val="72"/>
        </w:rPr>
        <w:t>r and Receiver</w:t>
      </w:r>
    </w:p>
    <w:p w14:paraId="24B0D2A8" w14:textId="35880581" w:rsidR="005C6D45" w:rsidRDefault="00C845E9">
      <w:pPr>
        <w:pStyle w:val="Subtitle"/>
      </w:pPr>
      <w:bookmarkStart w:id="0" w:name="_Hlk487785372"/>
      <w:bookmarkEnd w:id="0"/>
      <w:r>
        <w:t>Demo</w:t>
      </w:r>
      <w:r w:rsidR="00EC0319">
        <w:t xml:space="preserve"> Manual</w:t>
      </w:r>
    </w:p>
    <w:p w14:paraId="743E3A76" w14:textId="77777777" w:rsidR="004E3E6A" w:rsidRPr="004E3E6A" w:rsidRDefault="004E3E6A" w:rsidP="004E3E6A"/>
    <w:sdt>
      <w:sdtPr>
        <w:rPr>
          <w:rFonts w:asciiTheme="minorHAnsi" w:eastAsiaTheme="minorHAnsi" w:hAnsiTheme="minorHAnsi"/>
          <w:color w:val="auto"/>
          <w:spacing w:val="0"/>
          <w:sz w:val="22"/>
          <w:szCs w:val="22"/>
        </w:rPr>
        <w:id w:val="-702938863"/>
        <w:docPartObj>
          <w:docPartGallery w:val="Table of Contents"/>
          <w:docPartUnique/>
        </w:docPartObj>
      </w:sdtPr>
      <w:sdtEndPr>
        <w:rPr>
          <w:b/>
          <w:bCs/>
        </w:rPr>
      </w:sdtEndPr>
      <w:sdtContent>
        <w:p w14:paraId="1330E877" w14:textId="694C0320" w:rsidR="00FB0E83" w:rsidRDefault="00FB0E83" w:rsidP="00983216">
          <w:pPr>
            <w:pStyle w:val="TOCHeading"/>
          </w:pPr>
          <w:r>
            <w:t>Contents</w:t>
          </w:r>
        </w:p>
        <w:p w14:paraId="01E30E21" w14:textId="5181662B" w:rsidR="00CB7DDB" w:rsidRDefault="00DA4DA7">
          <w:pPr>
            <w:pStyle w:val="TOC1"/>
            <w:tabs>
              <w:tab w:val="right" w:leader="dot" w:pos="9350"/>
            </w:tabs>
            <w:rPr>
              <w:rFonts w:eastAsiaTheme="minorEastAsia"/>
              <w:kern w:val="2"/>
              <w:sz w:val="24"/>
              <w:szCs w:val="24"/>
              <w14:ligatures w14:val="standardContextual"/>
            </w:rPr>
          </w:pPr>
          <w:r>
            <w:fldChar w:fldCharType="begin"/>
          </w:r>
          <w:r>
            <w:instrText xml:space="preserve"> TOC \o "1-1" \h \z \u </w:instrText>
          </w:r>
          <w:r>
            <w:fldChar w:fldCharType="separate"/>
          </w:r>
          <w:hyperlink w:anchor="_Toc204955788" w:history="1">
            <w:r w:rsidR="00CB7DDB" w:rsidRPr="00B33599">
              <w:rPr>
                <w:rStyle w:val="Hyperlink"/>
              </w:rPr>
              <w:t>Summary</w:t>
            </w:r>
            <w:r w:rsidR="00CB7DDB">
              <w:rPr>
                <w:webHidden/>
              </w:rPr>
              <w:tab/>
            </w:r>
            <w:r w:rsidR="00CB7DDB">
              <w:rPr>
                <w:webHidden/>
              </w:rPr>
              <w:fldChar w:fldCharType="begin"/>
            </w:r>
            <w:r w:rsidR="00CB7DDB">
              <w:rPr>
                <w:webHidden/>
              </w:rPr>
              <w:instrText xml:space="preserve"> PAGEREF _Toc204955788 \h </w:instrText>
            </w:r>
            <w:r w:rsidR="00CB7DDB">
              <w:rPr>
                <w:webHidden/>
              </w:rPr>
            </w:r>
            <w:r w:rsidR="00CB7DDB">
              <w:rPr>
                <w:webHidden/>
              </w:rPr>
              <w:fldChar w:fldCharType="separate"/>
            </w:r>
            <w:r w:rsidR="00422636">
              <w:rPr>
                <w:webHidden/>
              </w:rPr>
              <w:t>2</w:t>
            </w:r>
            <w:r w:rsidR="00CB7DDB">
              <w:rPr>
                <w:webHidden/>
              </w:rPr>
              <w:fldChar w:fldCharType="end"/>
            </w:r>
          </w:hyperlink>
        </w:p>
        <w:p w14:paraId="7EA1B89D" w14:textId="2E52E2D9" w:rsidR="00CB7DDB" w:rsidRDefault="00CB7DDB">
          <w:pPr>
            <w:pStyle w:val="TOC1"/>
            <w:tabs>
              <w:tab w:val="right" w:leader="dot" w:pos="9350"/>
            </w:tabs>
            <w:rPr>
              <w:rFonts w:eastAsiaTheme="minorEastAsia"/>
              <w:kern w:val="2"/>
              <w:sz w:val="24"/>
              <w:szCs w:val="24"/>
              <w14:ligatures w14:val="standardContextual"/>
            </w:rPr>
          </w:pPr>
          <w:hyperlink w:anchor="_Toc204955789" w:history="1">
            <w:r w:rsidRPr="00B33599">
              <w:rPr>
                <w:rStyle w:val="Hyperlink"/>
              </w:rPr>
              <w:t>Sales Pitch</w:t>
            </w:r>
            <w:r>
              <w:rPr>
                <w:webHidden/>
              </w:rPr>
              <w:tab/>
            </w:r>
            <w:r>
              <w:rPr>
                <w:webHidden/>
              </w:rPr>
              <w:fldChar w:fldCharType="begin"/>
            </w:r>
            <w:r>
              <w:rPr>
                <w:webHidden/>
              </w:rPr>
              <w:instrText xml:space="preserve"> PAGEREF _Toc204955789 \h </w:instrText>
            </w:r>
            <w:r>
              <w:rPr>
                <w:webHidden/>
              </w:rPr>
            </w:r>
            <w:r>
              <w:rPr>
                <w:webHidden/>
              </w:rPr>
              <w:fldChar w:fldCharType="separate"/>
            </w:r>
            <w:r w:rsidR="00422636">
              <w:rPr>
                <w:webHidden/>
              </w:rPr>
              <w:t>2</w:t>
            </w:r>
            <w:r>
              <w:rPr>
                <w:webHidden/>
              </w:rPr>
              <w:fldChar w:fldCharType="end"/>
            </w:r>
          </w:hyperlink>
        </w:p>
        <w:p w14:paraId="1D345AD2" w14:textId="2CE93510" w:rsidR="00CB7DDB" w:rsidRDefault="00CB7DDB">
          <w:pPr>
            <w:pStyle w:val="TOC1"/>
            <w:tabs>
              <w:tab w:val="right" w:leader="dot" w:pos="9350"/>
            </w:tabs>
            <w:rPr>
              <w:rFonts w:eastAsiaTheme="minorEastAsia"/>
              <w:kern w:val="2"/>
              <w:sz w:val="24"/>
              <w:szCs w:val="24"/>
              <w14:ligatures w14:val="standardContextual"/>
            </w:rPr>
          </w:pPr>
          <w:hyperlink w:anchor="_Toc204955790" w:history="1">
            <w:r w:rsidRPr="00B33599">
              <w:rPr>
                <w:rStyle w:val="Hyperlink"/>
              </w:rPr>
              <w:t>Packaging &amp; Set Up &amp; Tear Down</w:t>
            </w:r>
            <w:r>
              <w:rPr>
                <w:webHidden/>
              </w:rPr>
              <w:tab/>
            </w:r>
            <w:r>
              <w:rPr>
                <w:webHidden/>
              </w:rPr>
              <w:fldChar w:fldCharType="begin"/>
            </w:r>
            <w:r>
              <w:rPr>
                <w:webHidden/>
              </w:rPr>
              <w:instrText xml:space="preserve"> PAGEREF _Toc204955790 \h </w:instrText>
            </w:r>
            <w:r>
              <w:rPr>
                <w:webHidden/>
              </w:rPr>
            </w:r>
            <w:r>
              <w:rPr>
                <w:webHidden/>
              </w:rPr>
              <w:fldChar w:fldCharType="separate"/>
            </w:r>
            <w:r w:rsidR="00422636">
              <w:rPr>
                <w:webHidden/>
              </w:rPr>
              <w:t>3</w:t>
            </w:r>
            <w:r>
              <w:rPr>
                <w:webHidden/>
              </w:rPr>
              <w:fldChar w:fldCharType="end"/>
            </w:r>
          </w:hyperlink>
        </w:p>
        <w:p w14:paraId="7C8CF789" w14:textId="2FFDA5B6" w:rsidR="00CB7DDB" w:rsidRDefault="00CB7DDB">
          <w:pPr>
            <w:pStyle w:val="TOC1"/>
            <w:tabs>
              <w:tab w:val="right" w:leader="dot" w:pos="9350"/>
            </w:tabs>
            <w:rPr>
              <w:rFonts w:eastAsiaTheme="minorEastAsia"/>
              <w:kern w:val="2"/>
              <w:sz w:val="24"/>
              <w:szCs w:val="24"/>
              <w14:ligatures w14:val="standardContextual"/>
            </w:rPr>
          </w:pPr>
          <w:hyperlink w:anchor="_Toc204955791" w:history="1">
            <w:r w:rsidRPr="00B33599">
              <w:rPr>
                <w:rStyle w:val="Hyperlink"/>
              </w:rPr>
              <w:t>Running the Demo</w:t>
            </w:r>
            <w:r>
              <w:rPr>
                <w:webHidden/>
              </w:rPr>
              <w:tab/>
            </w:r>
            <w:r>
              <w:rPr>
                <w:webHidden/>
              </w:rPr>
              <w:fldChar w:fldCharType="begin"/>
            </w:r>
            <w:r>
              <w:rPr>
                <w:webHidden/>
              </w:rPr>
              <w:instrText xml:space="preserve"> PAGEREF _Toc204955791 \h </w:instrText>
            </w:r>
            <w:r>
              <w:rPr>
                <w:webHidden/>
              </w:rPr>
            </w:r>
            <w:r>
              <w:rPr>
                <w:webHidden/>
              </w:rPr>
              <w:fldChar w:fldCharType="separate"/>
            </w:r>
            <w:r w:rsidR="00422636">
              <w:rPr>
                <w:webHidden/>
              </w:rPr>
              <w:t>7</w:t>
            </w:r>
            <w:r>
              <w:rPr>
                <w:webHidden/>
              </w:rPr>
              <w:fldChar w:fldCharType="end"/>
            </w:r>
          </w:hyperlink>
        </w:p>
        <w:p w14:paraId="47014D63" w14:textId="02B289E8" w:rsidR="00CB7DDB" w:rsidRDefault="00CB7DDB">
          <w:pPr>
            <w:pStyle w:val="TOC1"/>
            <w:tabs>
              <w:tab w:val="right" w:leader="dot" w:pos="9350"/>
            </w:tabs>
            <w:rPr>
              <w:rFonts w:eastAsiaTheme="minorEastAsia"/>
              <w:kern w:val="2"/>
              <w:sz w:val="24"/>
              <w:szCs w:val="24"/>
              <w14:ligatures w14:val="standardContextual"/>
            </w:rPr>
          </w:pPr>
          <w:hyperlink w:anchor="_Toc204955792" w:history="1">
            <w:r w:rsidRPr="00B33599">
              <w:rPr>
                <w:rStyle w:val="Hyperlink"/>
              </w:rPr>
              <w:t>Technical Background</w:t>
            </w:r>
            <w:r>
              <w:rPr>
                <w:webHidden/>
              </w:rPr>
              <w:tab/>
            </w:r>
            <w:r>
              <w:rPr>
                <w:webHidden/>
              </w:rPr>
              <w:fldChar w:fldCharType="begin"/>
            </w:r>
            <w:r>
              <w:rPr>
                <w:webHidden/>
              </w:rPr>
              <w:instrText xml:space="preserve"> PAGEREF _Toc204955792 \h </w:instrText>
            </w:r>
            <w:r>
              <w:rPr>
                <w:webHidden/>
              </w:rPr>
            </w:r>
            <w:r>
              <w:rPr>
                <w:webHidden/>
              </w:rPr>
              <w:fldChar w:fldCharType="separate"/>
            </w:r>
            <w:r w:rsidR="00422636">
              <w:rPr>
                <w:webHidden/>
              </w:rPr>
              <w:t>9</w:t>
            </w:r>
            <w:r>
              <w:rPr>
                <w:webHidden/>
              </w:rPr>
              <w:fldChar w:fldCharType="end"/>
            </w:r>
          </w:hyperlink>
        </w:p>
        <w:p w14:paraId="5652CCCF" w14:textId="2F7BA054" w:rsidR="00FB0E83" w:rsidRDefault="00EE5925">
          <w:r>
            <w:rPr>
              <w:noProof/>
            </w:rPr>
            <w:drawing>
              <wp:anchor distT="0" distB="0" distL="114300" distR="114300" simplePos="0" relativeHeight="251658246" behindDoc="0" locked="0" layoutInCell="1" allowOverlap="1" wp14:anchorId="153D4DB8" wp14:editId="34C27562">
                <wp:simplePos x="0" y="0"/>
                <wp:positionH relativeFrom="margin">
                  <wp:align>center</wp:align>
                </wp:positionH>
                <wp:positionV relativeFrom="paragraph">
                  <wp:posOffset>124460</wp:posOffset>
                </wp:positionV>
                <wp:extent cx="3863975" cy="4294505"/>
                <wp:effectExtent l="0" t="5715" r="0" b="0"/>
                <wp:wrapSquare wrapText="bothSides"/>
                <wp:docPr id="1094601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601713" name="Picture 1094601713"/>
                        <pic:cNvPicPr/>
                      </pic:nvPicPr>
                      <pic:blipFill rotWithShape="1">
                        <a:blip r:embed="rId11"/>
                        <a:srcRect t="4995" b="11653"/>
                        <a:stretch>
                          <a:fillRect/>
                        </a:stretch>
                      </pic:blipFill>
                      <pic:spPr bwMode="auto">
                        <a:xfrm rot="16200000">
                          <a:off x="0" y="0"/>
                          <a:ext cx="3863975" cy="42945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DA4DA7">
            <w:rPr>
              <w:noProof/>
            </w:rPr>
            <w:fldChar w:fldCharType="end"/>
          </w:r>
        </w:p>
      </w:sdtContent>
    </w:sdt>
    <w:p w14:paraId="1CD8FF85" w14:textId="539320AE" w:rsidR="00CD5EF1" w:rsidRPr="00CD5EF1" w:rsidRDefault="00CD5EF1" w:rsidP="00CD5EF1"/>
    <w:p w14:paraId="03F15720" w14:textId="46F9F2E1" w:rsidR="00B875AC" w:rsidRPr="00E92F76" w:rsidRDefault="00B875AC" w:rsidP="00E92F76">
      <w:pPr>
        <w:jc w:val="center"/>
        <w:rPr>
          <w:noProof/>
        </w:rPr>
      </w:pPr>
      <w:r>
        <w:br w:type="page"/>
      </w:r>
    </w:p>
    <w:p w14:paraId="5DB33256" w14:textId="251184B6" w:rsidR="00FB0E83" w:rsidRPr="00983216" w:rsidRDefault="00FB0E83" w:rsidP="00983216">
      <w:pPr>
        <w:pStyle w:val="Heading1"/>
      </w:pPr>
      <w:bookmarkStart w:id="1" w:name="_Toc204955788"/>
      <w:r w:rsidRPr="00983216">
        <w:t>Summary</w:t>
      </w:r>
      <w:bookmarkEnd w:id="1"/>
      <w:r w:rsidRPr="00983216">
        <w:t xml:space="preserve"> </w:t>
      </w:r>
      <w:r w:rsidR="0099228D" w:rsidRPr="00983216">
        <w:tab/>
      </w:r>
    </w:p>
    <w:p w14:paraId="4F6284B0" w14:textId="5ED03B73" w:rsidR="000F59BD" w:rsidRDefault="00F943FE" w:rsidP="008F1F0F">
      <w:pPr>
        <w:pStyle w:val="Heading2"/>
      </w:pPr>
      <w:r w:rsidRPr="008F1F0F">
        <w:t>Description:</w:t>
      </w:r>
    </w:p>
    <w:p w14:paraId="76112273" w14:textId="749D5937" w:rsidR="00980AD0" w:rsidRDefault="00980AD0" w:rsidP="00980AD0">
      <w:r>
        <w:t>The demo (DU2457) showcases an integrated industrial signal-conditioning solution that converts a differential pressure-sensor signal into a standards-based 4–20 mA current-loop output. The updated design combines the 4–20 mA DAC-based reference design and the differential signal-conditioning circuitry on a single board, creating a compact and flexible platform for industrial sensing and process-control applications.</w:t>
      </w:r>
    </w:p>
    <w:p w14:paraId="0A6394EF" w14:textId="77777777" w:rsidR="00980AD0" w:rsidRDefault="00980AD0" w:rsidP="00980AD0">
      <w:r>
        <w:t>The demonstration features:</w:t>
      </w:r>
    </w:p>
    <w:p w14:paraId="295551BE" w14:textId="18E3199F" w:rsidR="00980AD0" w:rsidRPr="00980AD0" w:rsidRDefault="00980AD0" w:rsidP="00980AD0">
      <w:pPr>
        <w:pStyle w:val="ListParagraph"/>
        <w:numPr>
          <w:ilvl w:val="0"/>
          <w:numId w:val="30"/>
        </w:numPr>
      </w:pPr>
      <w:r w:rsidRPr="00980AD0">
        <w:t xml:space="preserve">A differential analog front end for conditioning sensor outputs </w:t>
      </w:r>
    </w:p>
    <w:p w14:paraId="492DB359" w14:textId="33A65CA7" w:rsidR="00980AD0" w:rsidRPr="00980AD0" w:rsidRDefault="00980AD0" w:rsidP="00980AD0">
      <w:pPr>
        <w:pStyle w:val="ListParagraph"/>
        <w:numPr>
          <w:ilvl w:val="0"/>
          <w:numId w:val="30"/>
        </w:numPr>
      </w:pPr>
      <w:r w:rsidRPr="00980AD0">
        <w:t xml:space="preserve">Analog filtering to reduce noise and improve signal integrity </w:t>
      </w:r>
    </w:p>
    <w:p w14:paraId="7946488D" w14:textId="6DF8BAF7" w:rsidR="00980AD0" w:rsidRPr="00980AD0" w:rsidRDefault="00980AD0" w:rsidP="00980AD0">
      <w:pPr>
        <w:pStyle w:val="ListParagraph"/>
        <w:numPr>
          <w:ilvl w:val="0"/>
          <w:numId w:val="30"/>
        </w:numPr>
      </w:pPr>
      <w:r w:rsidRPr="00980AD0">
        <w:t xml:space="preserve">Digital calibration and trimming using a digital potentiometer </w:t>
      </w:r>
    </w:p>
    <w:p w14:paraId="185A46A8" w14:textId="61586D04" w:rsidR="00980AD0" w:rsidRPr="00980AD0" w:rsidRDefault="00980AD0" w:rsidP="00980AD0">
      <w:pPr>
        <w:pStyle w:val="ListParagraph"/>
        <w:numPr>
          <w:ilvl w:val="0"/>
          <w:numId w:val="30"/>
        </w:numPr>
      </w:pPr>
      <w:r w:rsidRPr="00980AD0">
        <w:t xml:space="preserve">SPI communication for configuration and control </w:t>
      </w:r>
    </w:p>
    <w:p w14:paraId="5A555134" w14:textId="5B5A992A" w:rsidR="00980AD0" w:rsidRPr="00980AD0" w:rsidRDefault="00980AD0" w:rsidP="00980AD0">
      <w:pPr>
        <w:pStyle w:val="ListParagraph"/>
        <w:numPr>
          <w:ilvl w:val="0"/>
          <w:numId w:val="30"/>
        </w:numPr>
      </w:pPr>
      <w:r w:rsidRPr="00980AD0">
        <w:t xml:space="preserve">A 4–20 mA loop driver for interfacing with industrial equipment </w:t>
      </w:r>
    </w:p>
    <w:p w14:paraId="16191E3F" w14:textId="29E12501" w:rsidR="00980AD0" w:rsidRPr="00980AD0" w:rsidRDefault="00980AD0" w:rsidP="00980AD0">
      <w:pPr>
        <w:pStyle w:val="ListParagraph"/>
        <w:numPr>
          <w:ilvl w:val="0"/>
          <w:numId w:val="30"/>
        </w:numPr>
      </w:pPr>
      <w:r w:rsidRPr="00980AD0">
        <w:t xml:space="preserve">A PAC1711 power monitor connected directly in the loop to sense the loop current and act as the system receiver </w:t>
      </w:r>
      <w:r w:rsidR="0093229C">
        <w:t xml:space="preserve">using the </w:t>
      </w:r>
      <w:r w:rsidR="0093229C" w:rsidRPr="00980AD0">
        <w:t>PIC18F56Q43 Curiosity Nano development board</w:t>
      </w:r>
    </w:p>
    <w:p w14:paraId="626DFE1D" w14:textId="610F7AD8" w:rsidR="00980AD0" w:rsidRPr="00980AD0" w:rsidRDefault="00980AD0" w:rsidP="00980AD0">
      <w:pPr>
        <w:pStyle w:val="ListParagraph"/>
        <w:numPr>
          <w:ilvl w:val="0"/>
          <w:numId w:val="30"/>
        </w:numPr>
      </w:pPr>
      <w:r w:rsidRPr="00980AD0">
        <w:t>An optional display for convenient monitoring of system operation</w:t>
      </w:r>
    </w:p>
    <w:p w14:paraId="30BA83FE" w14:textId="7ADA97F9" w:rsidR="00980AD0" w:rsidRDefault="00980AD0" w:rsidP="00980AD0">
      <w:r>
        <w:t>The PAC1711 enables the receiver side of the demonstration to monitor the current flowing through the 4–20 mA loop.</w:t>
      </w:r>
      <w:r w:rsidR="0093229C">
        <w:t xml:space="preserve"> The</w:t>
      </w:r>
      <w:r>
        <w:t xml:space="preserve"> </w:t>
      </w:r>
      <w:r w:rsidR="0093229C">
        <w:t>PIC18F56Q43</w:t>
      </w:r>
      <w:r>
        <w:t xml:space="preserve"> processes the measured data and communicates with the </w:t>
      </w:r>
      <w:r w:rsidR="00D02B15">
        <w:t xml:space="preserve">receiver </w:t>
      </w:r>
      <w:r>
        <w:t>GUI over UART, allowing users to view both the loop-current and pressure values in real time.</w:t>
      </w:r>
    </w:p>
    <w:p w14:paraId="21BAC707" w14:textId="7E666F80" w:rsidR="00980AD0" w:rsidRDefault="00980AD0" w:rsidP="00980AD0">
      <w:r>
        <w:t>DU2457 demonstrates how Microchip Technology’s ready-made industrial solutions can be integrated to create accurate, adaptable, and practical sensor-interface systems. Although the demonstration is based on a pressure sensor, the architecture can be adapted to support a wide range of modern differential-output sensors.</w:t>
      </w:r>
    </w:p>
    <w:p w14:paraId="7382CE7C" w14:textId="77777777" w:rsidR="00D02B15" w:rsidRPr="00980AD0" w:rsidRDefault="00D02B15" w:rsidP="00980AD0"/>
    <w:p w14:paraId="44260A06" w14:textId="20DE5090" w:rsidR="001371E4" w:rsidRDefault="001371E4" w:rsidP="005E6CE6">
      <w:pPr>
        <w:pStyle w:val="Heading1"/>
      </w:pPr>
      <w:bookmarkStart w:id="2" w:name="_Toc204955789"/>
      <w:r w:rsidRPr="00C334A4">
        <w:t>Sales Pitch</w:t>
      </w:r>
      <w:bookmarkEnd w:id="2"/>
      <w:r>
        <w:t xml:space="preserve"> </w:t>
      </w:r>
    </w:p>
    <w:p w14:paraId="26AE1E07" w14:textId="346AE573" w:rsidR="00D02B15" w:rsidRDefault="00D02B15" w:rsidP="00D02B15">
      <w:r>
        <w:t>The DU2457 Pressure Sensor with 4–20 mA Loop demo show</w:t>
      </w:r>
      <w:r w:rsidR="003D7616">
        <w:t xml:space="preserve">cases how </w:t>
      </w:r>
      <w:r>
        <w:t>Microchip products can simplify the development of industrial signaling systems. By integrating the 4–20 mA DAC-based reference design with the differential signal-conditioning circuitry on a single board, this solution provides a flexible platform for connecting today’s sensors to established industrial control infrastructure.</w:t>
      </w:r>
    </w:p>
    <w:p w14:paraId="00C2C4BE" w14:textId="3E5EE46D" w:rsidR="00D02B15" w:rsidRDefault="00D02B15" w:rsidP="00D02B15">
      <w:r>
        <w:t xml:space="preserve">The demonstrated pressure-sensor application is one example of a versatile architecture that can interface virtually </w:t>
      </w:r>
      <w:r w:rsidR="00E7345A">
        <w:t xml:space="preserve">with </w:t>
      </w:r>
      <w:r>
        <w:t>any sensor with a differential output to systems that rely on the industry-standard 4–20 mA communication scheme. The design can be readily adapted for other sensor types and used as a building block for process control, factory automation, instrumentation, and industrial monitoring applications.</w:t>
      </w:r>
    </w:p>
    <w:p w14:paraId="4B026A77" w14:textId="77777777" w:rsidR="00D02B15" w:rsidRDefault="00D02B15" w:rsidP="00D02B15">
      <w:r>
        <w:t>Microchip’s 4–20 mA loop-driver reference design delivers a maximum error of only 0.15%, including temperature effects. This accuracy helps maintain reliable sensor transmission over long cable runs and supports consistent system performance in demanding industrial environments.</w:t>
      </w:r>
    </w:p>
    <w:p w14:paraId="4605E04C" w14:textId="2B716826" w:rsidR="00D02B15" w:rsidRDefault="00D02B15" w:rsidP="008E2E6D">
      <w:r>
        <w:t>The analog front end highlights the advantages of Microchip’s MCP6V1x family of zero-drift amplifiers. Their low-power operation enables them to be powered directly from the signal-loop current rather than requiring a dedicated power supply, helping simplify the overall system architecture. The amplifiers are also optimized for low-noise operation, with practically zero 1/f noise, strong power-supply rejection ratio (PSRR), and strong common-mode rejection ratio (CMRR).</w:t>
      </w:r>
      <w:r w:rsidR="008E2E6D">
        <w:t xml:space="preserve"> </w:t>
      </w:r>
      <w:r>
        <w:t xml:space="preserve">These characteristics reduce the need for complex active-filtering or digital-filtering techniques while helping preserve signal accuracy. </w:t>
      </w:r>
    </w:p>
    <w:p w14:paraId="6A7A9547" w14:textId="77777777" w:rsidR="00D02B15" w:rsidRDefault="00D02B15" w:rsidP="00D02B15">
      <w:r>
        <w:t>The demonstration has also been enhanced with a PAC1711 power monitor connected in the 4–20 mA loop. The PAC1711 senses the loop current and represents the receiver side of the system, demonstrating how the transmitted current can be monitored at the receiving end of an industrial signal loop.</w:t>
      </w:r>
    </w:p>
    <w:p w14:paraId="7BBDC48B" w14:textId="77777777" w:rsidR="00D02B15" w:rsidRDefault="00D02B15" w:rsidP="00D02B15">
      <w:r>
        <w:t>The PAC1711 Click board is connected to a PIC18F56Q43 Curiosity Nano development board. The microcontroller communicates with a graphical user interface over UART, enabling users to view the measured loop current and corresponding pressure value. This provides a clear, real-time representation of the complete signal chain—from differential pressure sensing, through signal conditioning and 4–20 mA transmission, to current measurement and system monitoring.</w:t>
      </w:r>
    </w:p>
    <w:p w14:paraId="14DE0A64" w14:textId="3A29FD16" w:rsidR="00581855" w:rsidRPr="00581855" w:rsidRDefault="00D02B15" w:rsidP="00D02B15">
      <w:r>
        <w:t>DU2457 provides a practical example of how Microchip’s analog, mixed-signal, power-monitoring, and microcontroller solutions can work together to bridge modern sensor technology and legacy 4–20 mA industrial systems.</w:t>
      </w:r>
    </w:p>
    <w:p w14:paraId="0BBB0E86" w14:textId="77777777" w:rsidR="00581855" w:rsidRDefault="00581855" w:rsidP="001371E4"/>
    <w:p w14:paraId="54465661" w14:textId="77777777" w:rsidR="001371E4" w:rsidRPr="00522A8A" w:rsidRDefault="001371E4" w:rsidP="001371E4">
      <w:r>
        <w:rPr>
          <w:rFonts w:asciiTheme="majorHAnsi" w:eastAsiaTheme="majorEastAsia" w:hAnsiTheme="majorHAnsi" w:cstheme="majorBidi"/>
          <w:color w:val="3B3838" w:themeColor="background2" w:themeShade="40"/>
          <w:kern w:val="28"/>
          <w:sz w:val="52"/>
          <w:szCs w:val="52"/>
          <w14:ligatures w14:val="standard"/>
          <w14:numForm w14:val="oldStyle"/>
        </w:rPr>
        <w:tab/>
      </w:r>
    </w:p>
    <w:p w14:paraId="296C9BFC" w14:textId="77777777" w:rsidR="001371E4" w:rsidRPr="00B94C79" w:rsidRDefault="001371E4" w:rsidP="001371E4"/>
    <w:p w14:paraId="46A8D6BB" w14:textId="77777777" w:rsidR="001371E4" w:rsidRPr="00B94C79" w:rsidRDefault="001371E4" w:rsidP="001371E4"/>
    <w:p w14:paraId="5642A903" w14:textId="77777777" w:rsidR="001371E4" w:rsidRPr="00B94C79" w:rsidRDefault="001371E4" w:rsidP="001371E4"/>
    <w:p w14:paraId="1006262F" w14:textId="3F31B09F" w:rsidR="00505722" w:rsidRDefault="00505722">
      <w:pPr>
        <w:rPr>
          <w:rFonts w:asciiTheme="majorHAnsi" w:eastAsiaTheme="majorEastAsia" w:hAnsiTheme="majorHAnsi" w:cstheme="majorBidi"/>
          <w:color w:val="3B3838" w:themeColor="background2" w:themeShade="40"/>
          <w:kern w:val="28"/>
          <w:sz w:val="52"/>
          <w:szCs w:val="52"/>
          <w14:ligatures w14:val="standard"/>
          <w14:numForm w14:val="oldStyle"/>
        </w:rPr>
      </w:pPr>
      <w:r>
        <w:br w:type="page"/>
      </w:r>
    </w:p>
    <w:p w14:paraId="4BE1BE3F" w14:textId="79D3060C" w:rsidR="00817A8F" w:rsidRDefault="00013E22" w:rsidP="005E6CE6">
      <w:pPr>
        <w:pStyle w:val="Heading1"/>
      </w:pPr>
      <w:bookmarkStart w:id="3" w:name="_Toc204955790"/>
      <w:r>
        <w:t>Packaging</w:t>
      </w:r>
      <w:r w:rsidR="001D40F7">
        <w:t xml:space="preserve"> &amp;</w:t>
      </w:r>
      <w:r w:rsidR="00B81DAB">
        <w:t xml:space="preserve"> </w:t>
      </w:r>
      <w:r>
        <w:t xml:space="preserve">Set Up </w:t>
      </w:r>
      <w:r w:rsidR="001B381A">
        <w:t xml:space="preserve">&amp; Tear </w:t>
      </w:r>
      <w:r w:rsidR="001543F5">
        <w:t>Down</w:t>
      </w:r>
      <w:bookmarkEnd w:id="3"/>
      <w:r w:rsidR="001543F5">
        <w:t xml:space="preserve"> </w:t>
      </w:r>
    </w:p>
    <w:p w14:paraId="5DE70F30" w14:textId="78A29616" w:rsidR="00411A7F" w:rsidRPr="003474F3" w:rsidRDefault="00411A7F" w:rsidP="003474F3">
      <w:pPr>
        <w:pStyle w:val="Heading2"/>
      </w:pPr>
      <w:r w:rsidRPr="003474F3">
        <w:t>Pack List:</w:t>
      </w:r>
    </w:p>
    <w:p w14:paraId="33E690DF" w14:textId="6355B90C" w:rsidR="00621FAB" w:rsidRDefault="009D33B5" w:rsidP="00FC2C4B">
      <w:pPr>
        <w:pStyle w:val="ListParagraph"/>
        <w:numPr>
          <w:ilvl w:val="0"/>
          <w:numId w:val="11"/>
        </w:numPr>
        <w:rPr>
          <w:b/>
          <w:bCs/>
        </w:rPr>
      </w:pPr>
      <w:r w:rsidRPr="008335DD">
        <w:rPr>
          <w:b/>
          <w:bCs/>
        </w:rPr>
        <w:t>Pelican case</w:t>
      </w:r>
    </w:p>
    <w:tbl>
      <w:tblPr>
        <w:tblStyle w:val="GridTable4-Accent1"/>
        <w:tblW w:w="4757" w:type="pct"/>
        <w:tblLook w:val="04A0" w:firstRow="1" w:lastRow="0" w:firstColumn="1" w:lastColumn="0" w:noHBand="0" w:noVBand="1"/>
      </w:tblPr>
      <w:tblGrid>
        <w:gridCol w:w="612"/>
        <w:gridCol w:w="8284"/>
      </w:tblGrid>
      <w:tr w:rsidR="007D5420" w14:paraId="0143512C" w14:textId="77777777" w:rsidTr="007D54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0DF8B39" w14:textId="77777777" w:rsidR="007D5420" w:rsidRDefault="007D5420">
            <w:pPr>
              <w:spacing w:after="160"/>
            </w:pPr>
            <w:r>
              <w:t>Qty</w:t>
            </w:r>
          </w:p>
        </w:tc>
        <w:tc>
          <w:tcPr>
            <w:tcW w:w="0" w:type="auto"/>
            <w:hideMark/>
          </w:tcPr>
          <w:p w14:paraId="4AED00C5" w14:textId="77777777" w:rsidR="007D5420" w:rsidRDefault="007D5420">
            <w:pPr>
              <w:spacing w:after="160"/>
              <w:cnfStyle w:val="100000000000" w:firstRow="1" w:lastRow="0" w:firstColumn="0" w:lastColumn="0" w:oddVBand="0" w:evenVBand="0" w:oddHBand="0" w:evenHBand="0" w:firstRowFirstColumn="0" w:firstRowLastColumn="0" w:lastRowFirstColumn="0" w:lastRowLastColumn="0"/>
            </w:pPr>
            <w:r>
              <w:t>Item</w:t>
            </w:r>
          </w:p>
        </w:tc>
      </w:tr>
      <w:tr w:rsidR="007D5420" w14:paraId="3B116EAE" w14:textId="77777777" w:rsidTr="007D5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F7FA64D" w14:textId="77777777" w:rsidR="007D5420" w:rsidRDefault="007D5420">
            <w:pPr>
              <w:spacing w:after="160"/>
            </w:pPr>
            <w:r>
              <w:t>2</w:t>
            </w:r>
          </w:p>
        </w:tc>
        <w:tc>
          <w:tcPr>
            <w:tcW w:w="0" w:type="auto"/>
            <w:hideMark/>
          </w:tcPr>
          <w:p w14:paraId="0F1BDD9C" w14:textId="1C2B9AD7" w:rsidR="007D5420" w:rsidRDefault="007D5420">
            <w:pPr>
              <w:spacing w:after="160"/>
              <w:cnfStyle w:val="000000100000" w:firstRow="0" w:lastRow="0" w:firstColumn="0" w:lastColumn="0" w:oddVBand="0" w:evenVBand="0" w:oddHBand="1" w:evenHBand="0" w:firstRowFirstColumn="0" w:firstRowLastColumn="0" w:lastRowFirstColumn="0" w:lastRowLastColumn="0"/>
            </w:pPr>
            <w:r>
              <w:t xml:space="preserve">EV92J35A </w:t>
            </w:r>
            <w:r w:rsidR="002254DD">
              <w:t xml:space="preserve">- </w:t>
            </w:r>
            <w:r w:rsidR="003A4E1B" w:rsidRPr="003A4E1B">
              <w:t>Differential Signal Conditioning and 4-20 mA Loop Controller Board</w:t>
            </w:r>
          </w:p>
        </w:tc>
      </w:tr>
      <w:tr w:rsidR="002254DD" w14:paraId="4D02156F" w14:textId="77777777" w:rsidTr="007D5420">
        <w:tc>
          <w:tcPr>
            <w:cnfStyle w:val="001000000000" w:firstRow="0" w:lastRow="0" w:firstColumn="1" w:lastColumn="0" w:oddVBand="0" w:evenVBand="0" w:oddHBand="0" w:evenHBand="0" w:firstRowFirstColumn="0" w:firstRowLastColumn="0" w:lastRowFirstColumn="0" w:lastRowLastColumn="0"/>
            <w:tcW w:w="0" w:type="auto"/>
          </w:tcPr>
          <w:p w14:paraId="145E1169" w14:textId="56FCF70E" w:rsidR="002254DD" w:rsidRDefault="002254DD">
            <w:pPr>
              <w:spacing w:after="160"/>
            </w:pPr>
            <w:r>
              <w:t>2</w:t>
            </w:r>
          </w:p>
        </w:tc>
        <w:tc>
          <w:tcPr>
            <w:tcW w:w="0" w:type="auto"/>
          </w:tcPr>
          <w:p w14:paraId="77CEA0F7" w14:textId="67A2434E" w:rsidR="002254DD" w:rsidRDefault="002254DD">
            <w:pPr>
              <w:spacing w:after="160"/>
              <w:cnfStyle w:val="000000000000" w:firstRow="0" w:lastRow="0" w:firstColumn="0" w:lastColumn="0" w:oddVBand="0" w:evenVBand="0" w:oddHBand="0" w:evenHBand="0" w:firstRowFirstColumn="0" w:firstRowLastColumn="0" w:lastRowFirstColumn="0" w:lastRowLastColumn="0"/>
            </w:pPr>
            <w:r w:rsidRPr="002254DD">
              <w:t>EV34C35A - DAC-Based 4-20 mA Current Loop</w:t>
            </w:r>
          </w:p>
        </w:tc>
      </w:tr>
      <w:tr w:rsidR="007D5420" w14:paraId="2CC08111" w14:textId="77777777" w:rsidTr="007D5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F28821" w14:textId="77777777" w:rsidR="007D5420" w:rsidRDefault="007D5420">
            <w:pPr>
              <w:spacing w:after="160"/>
            </w:pPr>
            <w:r>
              <w:t>2</w:t>
            </w:r>
          </w:p>
        </w:tc>
        <w:tc>
          <w:tcPr>
            <w:tcW w:w="0" w:type="auto"/>
            <w:hideMark/>
          </w:tcPr>
          <w:p w14:paraId="205D0CCB" w14:textId="59705700" w:rsidR="007D5420" w:rsidRDefault="007D5420">
            <w:pPr>
              <w:spacing w:after="160"/>
              <w:cnfStyle w:val="000000100000" w:firstRow="0" w:lastRow="0" w:firstColumn="0" w:lastColumn="0" w:oddVBand="0" w:evenVBand="0" w:oddHBand="1" w:evenHBand="0" w:firstRowFirstColumn="0" w:firstRowLastColumn="0" w:lastRowFirstColumn="0" w:lastRowLastColumn="0"/>
            </w:pPr>
            <w:hyperlink r:id="rId12" w:history="1">
              <w:r w:rsidRPr="009C669D">
                <w:rPr>
                  <w:rStyle w:val="Hyperlink"/>
                </w:rPr>
                <w:t>Pressure tanks</w:t>
              </w:r>
            </w:hyperlink>
            <w:r>
              <w:t xml:space="preserve"> with </w:t>
            </w:r>
            <w:hyperlink r:id="rId13" w:history="1">
              <w:r w:rsidR="009C669D" w:rsidRPr="009C669D">
                <w:rPr>
                  <w:rStyle w:val="Hyperlink"/>
                </w:rPr>
                <w:t xml:space="preserve">P571 </w:t>
              </w:r>
              <w:r w:rsidR="009C669D">
                <w:rPr>
                  <w:rStyle w:val="Hyperlink"/>
                </w:rPr>
                <w:t xml:space="preserve">strain measurements </w:t>
              </w:r>
              <w:r w:rsidRPr="009C669D">
                <w:rPr>
                  <w:rStyle w:val="Hyperlink"/>
                </w:rPr>
                <w:t>sensors</w:t>
              </w:r>
            </w:hyperlink>
          </w:p>
        </w:tc>
      </w:tr>
      <w:tr w:rsidR="007D5420" w14:paraId="7BB155E2" w14:textId="77777777" w:rsidTr="007D5420">
        <w:tc>
          <w:tcPr>
            <w:cnfStyle w:val="001000000000" w:firstRow="0" w:lastRow="0" w:firstColumn="1" w:lastColumn="0" w:oddVBand="0" w:evenVBand="0" w:oddHBand="0" w:evenHBand="0" w:firstRowFirstColumn="0" w:firstRowLastColumn="0" w:lastRowFirstColumn="0" w:lastRowLastColumn="0"/>
            <w:tcW w:w="0" w:type="auto"/>
            <w:hideMark/>
          </w:tcPr>
          <w:p w14:paraId="39E9A51A" w14:textId="77777777" w:rsidR="007D5420" w:rsidRDefault="007D5420">
            <w:pPr>
              <w:spacing w:after="160"/>
            </w:pPr>
            <w:r>
              <w:t>1</w:t>
            </w:r>
          </w:p>
        </w:tc>
        <w:tc>
          <w:tcPr>
            <w:tcW w:w="0" w:type="auto"/>
            <w:hideMark/>
          </w:tcPr>
          <w:p w14:paraId="536F9B9A" w14:textId="0243C9E6" w:rsidR="007D5420" w:rsidRDefault="007D5420">
            <w:pPr>
              <w:spacing w:after="160"/>
              <w:cnfStyle w:val="000000000000" w:firstRow="0" w:lastRow="0" w:firstColumn="0" w:lastColumn="0" w:oddVBand="0" w:evenVBand="0" w:oddHBand="0" w:evenHBand="0" w:firstRowFirstColumn="0" w:firstRowLastColumn="0" w:lastRowFirstColumn="0" w:lastRowLastColumn="0"/>
            </w:pPr>
            <w:hyperlink r:id="rId14" w:history="1">
              <w:r w:rsidRPr="009C669D">
                <w:rPr>
                  <w:rStyle w:val="Hyperlink"/>
                </w:rPr>
                <w:t>Foot pedal pump</w:t>
              </w:r>
            </w:hyperlink>
          </w:p>
        </w:tc>
      </w:tr>
      <w:tr w:rsidR="007D5420" w14:paraId="5BDC0C4C" w14:textId="77777777" w:rsidTr="007D5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F93D23" w14:textId="77777777" w:rsidR="007D5420" w:rsidRDefault="007D5420">
            <w:pPr>
              <w:spacing w:after="160"/>
            </w:pPr>
            <w:r>
              <w:t>2</w:t>
            </w:r>
          </w:p>
        </w:tc>
        <w:tc>
          <w:tcPr>
            <w:tcW w:w="0" w:type="auto"/>
            <w:hideMark/>
          </w:tcPr>
          <w:p w14:paraId="0EAB4754" w14:textId="1C2A9306" w:rsidR="007D5420" w:rsidRDefault="007D5420">
            <w:pPr>
              <w:spacing w:after="160"/>
              <w:cnfStyle w:val="000000100000" w:firstRow="0" w:lastRow="0" w:firstColumn="0" w:lastColumn="0" w:oddVBand="0" w:evenVBand="0" w:oddHBand="1" w:evenHBand="0" w:firstRowFirstColumn="0" w:firstRowLastColumn="0" w:lastRowFirstColumn="0" w:lastRowLastColumn="0"/>
            </w:pPr>
            <w:hyperlink r:id="rId15" w:history="1">
              <w:r w:rsidRPr="00F74AE4">
                <w:rPr>
                  <w:rStyle w:val="Hyperlink"/>
                </w:rPr>
                <w:t>PAC1711 click boards</w:t>
              </w:r>
            </w:hyperlink>
          </w:p>
        </w:tc>
      </w:tr>
      <w:tr w:rsidR="007D5420" w14:paraId="19520D44" w14:textId="77777777" w:rsidTr="007D5420">
        <w:tc>
          <w:tcPr>
            <w:cnfStyle w:val="001000000000" w:firstRow="0" w:lastRow="0" w:firstColumn="1" w:lastColumn="0" w:oddVBand="0" w:evenVBand="0" w:oddHBand="0" w:evenHBand="0" w:firstRowFirstColumn="0" w:firstRowLastColumn="0" w:lastRowFirstColumn="0" w:lastRowLastColumn="0"/>
            <w:tcW w:w="0" w:type="auto"/>
            <w:hideMark/>
          </w:tcPr>
          <w:p w14:paraId="18BA92FD" w14:textId="58EA09A0" w:rsidR="007D5420" w:rsidRDefault="00933A74">
            <w:pPr>
              <w:spacing w:after="160"/>
            </w:pPr>
            <w:r>
              <w:t>1</w:t>
            </w:r>
          </w:p>
        </w:tc>
        <w:tc>
          <w:tcPr>
            <w:tcW w:w="0" w:type="auto"/>
            <w:hideMark/>
          </w:tcPr>
          <w:p w14:paraId="48A5BD0A" w14:textId="009E5226" w:rsidR="007D5420" w:rsidRDefault="00CB3792">
            <w:pPr>
              <w:spacing w:after="160"/>
              <w:cnfStyle w:val="000000000000" w:firstRow="0" w:lastRow="0" w:firstColumn="0" w:lastColumn="0" w:oddVBand="0" w:evenVBand="0" w:oddHBand="0" w:evenHBand="0" w:firstRowFirstColumn="0" w:firstRowLastColumn="0" w:lastRowFirstColumn="0" w:lastRowLastColumn="0"/>
            </w:pPr>
            <w:hyperlink r:id="rId16" w:history="1">
              <w:r w:rsidRPr="00CB3792">
                <w:rPr>
                  <w:rStyle w:val="Hyperlink"/>
                </w:rPr>
                <w:t>CURIOSITY NANO BASE FOR CLICK BOARDS™</w:t>
              </w:r>
            </w:hyperlink>
          </w:p>
        </w:tc>
      </w:tr>
      <w:tr w:rsidR="007D5420" w14:paraId="69630790" w14:textId="77777777" w:rsidTr="007D5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EE6321" w14:textId="3EEE6608" w:rsidR="007D5420" w:rsidRDefault="00933A74">
            <w:pPr>
              <w:spacing w:after="160"/>
            </w:pPr>
            <w:r>
              <w:t>1</w:t>
            </w:r>
          </w:p>
        </w:tc>
        <w:tc>
          <w:tcPr>
            <w:tcW w:w="0" w:type="auto"/>
            <w:hideMark/>
          </w:tcPr>
          <w:p w14:paraId="775DED3C" w14:textId="3046C2F3" w:rsidR="007D5420" w:rsidRDefault="0007075E">
            <w:pPr>
              <w:spacing w:after="160"/>
              <w:cnfStyle w:val="000000100000" w:firstRow="0" w:lastRow="0" w:firstColumn="0" w:lastColumn="0" w:oddVBand="0" w:evenVBand="0" w:oddHBand="1" w:evenHBand="0" w:firstRowFirstColumn="0" w:firstRowLastColumn="0" w:lastRowFirstColumn="0" w:lastRowLastColumn="0"/>
            </w:pPr>
            <w:hyperlink r:id="rId17" w:history="1">
              <w:r>
                <w:rPr>
                  <w:rStyle w:val="Hyperlink"/>
                </w:rPr>
                <w:t>PIC18F56Q43 Curiosity Nano boards</w:t>
              </w:r>
            </w:hyperlink>
          </w:p>
        </w:tc>
      </w:tr>
      <w:tr w:rsidR="007D5420" w14:paraId="165A17E4" w14:textId="77777777" w:rsidTr="007D5420">
        <w:tc>
          <w:tcPr>
            <w:cnfStyle w:val="001000000000" w:firstRow="0" w:lastRow="0" w:firstColumn="1" w:lastColumn="0" w:oddVBand="0" w:evenVBand="0" w:oddHBand="0" w:evenHBand="0" w:firstRowFirstColumn="0" w:firstRowLastColumn="0" w:lastRowFirstColumn="0" w:lastRowLastColumn="0"/>
            <w:tcW w:w="0" w:type="auto"/>
            <w:hideMark/>
          </w:tcPr>
          <w:p w14:paraId="28F64645" w14:textId="77777777" w:rsidR="007D5420" w:rsidRDefault="007D5420">
            <w:pPr>
              <w:spacing w:after="160"/>
            </w:pPr>
            <w:r>
              <w:t>2</w:t>
            </w:r>
          </w:p>
        </w:tc>
        <w:tc>
          <w:tcPr>
            <w:tcW w:w="0" w:type="auto"/>
            <w:hideMark/>
          </w:tcPr>
          <w:p w14:paraId="0AF28EB9" w14:textId="621A1CA9" w:rsidR="007D5420" w:rsidRDefault="007D5420">
            <w:pPr>
              <w:spacing w:after="160"/>
              <w:cnfStyle w:val="000000000000" w:firstRow="0" w:lastRow="0" w:firstColumn="0" w:lastColumn="0" w:oddVBand="0" w:evenVBand="0" w:oddHBand="0" w:evenHBand="0" w:firstRowFirstColumn="0" w:firstRowLastColumn="0" w:lastRowFirstColumn="0" w:lastRowLastColumn="0"/>
            </w:pPr>
            <w:hyperlink r:id="rId18" w:history="1">
              <w:r w:rsidRPr="00933A74">
                <w:rPr>
                  <w:rStyle w:val="Hyperlink"/>
                </w:rPr>
                <w:t>Wall power supplies</w:t>
              </w:r>
            </w:hyperlink>
          </w:p>
        </w:tc>
      </w:tr>
      <w:tr w:rsidR="007D5420" w14:paraId="0012FE00" w14:textId="77777777" w:rsidTr="007D5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9E3EA56" w14:textId="77777777" w:rsidR="007D5420" w:rsidRDefault="007D5420">
            <w:pPr>
              <w:spacing w:after="160"/>
            </w:pPr>
            <w:r>
              <w:t>4</w:t>
            </w:r>
          </w:p>
        </w:tc>
        <w:tc>
          <w:tcPr>
            <w:tcW w:w="0" w:type="auto"/>
            <w:hideMark/>
          </w:tcPr>
          <w:p w14:paraId="27A1AA67" w14:textId="77777777" w:rsidR="007D5420" w:rsidRDefault="007D5420">
            <w:pPr>
              <w:spacing w:after="160"/>
              <w:cnfStyle w:val="000000100000" w:firstRow="0" w:lastRow="0" w:firstColumn="0" w:lastColumn="0" w:oddVBand="0" w:evenVBand="0" w:oddHBand="1" w:evenHBand="0" w:firstRowFirstColumn="0" w:firstRowLastColumn="0" w:lastRowFirstColumn="0" w:lastRowLastColumn="0"/>
            </w:pPr>
            <w:r>
              <w:t>Jumper wires, male-to-female</w:t>
            </w:r>
          </w:p>
        </w:tc>
      </w:tr>
      <w:tr w:rsidR="007D5420" w14:paraId="7F840D78" w14:textId="77777777" w:rsidTr="007D5420">
        <w:tc>
          <w:tcPr>
            <w:cnfStyle w:val="001000000000" w:firstRow="0" w:lastRow="0" w:firstColumn="1" w:lastColumn="0" w:oddVBand="0" w:evenVBand="0" w:oddHBand="0" w:evenHBand="0" w:firstRowFirstColumn="0" w:firstRowLastColumn="0" w:lastRowFirstColumn="0" w:lastRowLastColumn="0"/>
            <w:tcW w:w="0" w:type="auto"/>
            <w:hideMark/>
          </w:tcPr>
          <w:p w14:paraId="65A6E70C" w14:textId="77777777" w:rsidR="007D5420" w:rsidRDefault="007D5420">
            <w:pPr>
              <w:spacing w:after="160"/>
            </w:pPr>
            <w:r>
              <w:t>4</w:t>
            </w:r>
          </w:p>
        </w:tc>
        <w:tc>
          <w:tcPr>
            <w:tcW w:w="0" w:type="auto"/>
            <w:hideMark/>
          </w:tcPr>
          <w:p w14:paraId="4EFA9DC9" w14:textId="77777777" w:rsidR="007D5420" w:rsidRDefault="007D5420">
            <w:pPr>
              <w:spacing w:after="160"/>
              <w:cnfStyle w:val="000000000000" w:firstRow="0" w:lastRow="0" w:firstColumn="0" w:lastColumn="0" w:oddVBand="0" w:evenVBand="0" w:oddHBand="0" w:evenHBand="0" w:firstRowFirstColumn="0" w:firstRowLastColumn="0" w:lastRowFirstColumn="0" w:lastRowLastColumn="0"/>
            </w:pPr>
            <w:r>
              <w:t>Jumper wires, male-to-male</w:t>
            </w:r>
          </w:p>
        </w:tc>
      </w:tr>
      <w:tr w:rsidR="00933A74" w14:paraId="0D36D8E3" w14:textId="77777777" w:rsidTr="007D5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181F3709" w14:textId="563F3CC0" w:rsidR="00933A74" w:rsidRDefault="00933A74">
            <w:pPr>
              <w:spacing w:after="160"/>
            </w:pPr>
            <w:r>
              <w:t>1</w:t>
            </w:r>
          </w:p>
        </w:tc>
        <w:tc>
          <w:tcPr>
            <w:tcW w:w="0" w:type="auto"/>
          </w:tcPr>
          <w:p w14:paraId="008F1C21" w14:textId="437763DF" w:rsidR="00933A74" w:rsidRDefault="00933A74">
            <w:pPr>
              <w:spacing w:after="160"/>
              <w:cnfStyle w:val="000000100000" w:firstRow="0" w:lastRow="0" w:firstColumn="0" w:lastColumn="0" w:oddVBand="0" w:evenVBand="0" w:oddHBand="1" w:evenHBand="0" w:firstRowFirstColumn="0" w:firstRowLastColumn="0" w:lastRowFirstColumn="0" w:lastRowLastColumn="0"/>
            </w:pPr>
            <w:r w:rsidRPr="00933A74">
              <w:t>Acrylic Display Board</w:t>
            </w:r>
          </w:p>
        </w:tc>
      </w:tr>
      <w:tr w:rsidR="00933A74" w14:paraId="5F889E27" w14:textId="77777777" w:rsidTr="007D5420">
        <w:tc>
          <w:tcPr>
            <w:cnfStyle w:val="001000000000" w:firstRow="0" w:lastRow="0" w:firstColumn="1" w:lastColumn="0" w:oddVBand="0" w:evenVBand="0" w:oddHBand="0" w:evenHBand="0" w:firstRowFirstColumn="0" w:firstRowLastColumn="0" w:lastRowFirstColumn="0" w:lastRowLastColumn="0"/>
            <w:tcW w:w="0" w:type="auto"/>
          </w:tcPr>
          <w:p w14:paraId="59A25EB9" w14:textId="29CC29D5" w:rsidR="00933A74" w:rsidRDefault="00933A74">
            <w:pPr>
              <w:spacing w:after="160"/>
            </w:pPr>
          </w:p>
        </w:tc>
        <w:tc>
          <w:tcPr>
            <w:tcW w:w="0" w:type="auto"/>
          </w:tcPr>
          <w:p w14:paraId="4518B29A" w14:textId="46C78B20" w:rsidR="00933A74" w:rsidRPr="00933A74" w:rsidRDefault="00933A74">
            <w:pPr>
              <w:spacing w:after="160"/>
              <w:cnfStyle w:val="000000000000" w:firstRow="0" w:lastRow="0" w:firstColumn="0" w:lastColumn="0" w:oddVBand="0" w:evenVBand="0" w:oddHBand="0" w:evenHBand="0" w:firstRowFirstColumn="0" w:firstRowLastColumn="0" w:lastRowFirstColumn="0" w:lastRowLastColumn="0"/>
            </w:pPr>
            <w:r w:rsidRPr="00933A74">
              <w:t>Zip ties</w:t>
            </w:r>
          </w:p>
        </w:tc>
      </w:tr>
      <w:tr w:rsidR="00933A74" w14:paraId="49077F2A" w14:textId="77777777" w:rsidTr="007D542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79BC0C03" w14:textId="77777777" w:rsidR="00933A74" w:rsidRDefault="00933A74">
            <w:pPr>
              <w:spacing w:after="160"/>
            </w:pPr>
          </w:p>
        </w:tc>
        <w:tc>
          <w:tcPr>
            <w:tcW w:w="0" w:type="auto"/>
          </w:tcPr>
          <w:p w14:paraId="3E25BE6F" w14:textId="3A3E3514" w:rsidR="00933A74" w:rsidRPr="00933A74" w:rsidRDefault="00933A74">
            <w:pPr>
              <w:spacing w:after="160"/>
              <w:cnfStyle w:val="000000100000" w:firstRow="0" w:lastRow="0" w:firstColumn="0" w:lastColumn="0" w:oddVBand="0" w:evenVBand="0" w:oddHBand="1" w:evenHBand="0" w:firstRowFirstColumn="0" w:firstRowLastColumn="0" w:lastRowFirstColumn="0" w:lastRowLastColumn="0"/>
            </w:pPr>
            <w:r w:rsidRPr="00933A74">
              <w:t>Bolts, washers, nuts (2 of each)</w:t>
            </w:r>
          </w:p>
        </w:tc>
      </w:tr>
    </w:tbl>
    <w:p w14:paraId="41893D35" w14:textId="77777777" w:rsidR="007D5420" w:rsidRDefault="007D5420" w:rsidP="007D5420">
      <w:pPr>
        <w:rPr>
          <w:b/>
          <w:bCs/>
        </w:rPr>
      </w:pPr>
    </w:p>
    <w:p w14:paraId="3FB6BFC1" w14:textId="77777777" w:rsidR="00F93297" w:rsidRDefault="00F93297" w:rsidP="007D5420">
      <w:pPr>
        <w:rPr>
          <w:b/>
          <w:bCs/>
        </w:rPr>
      </w:pPr>
    </w:p>
    <w:p w14:paraId="1F8265A9" w14:textId="77777777" w:rsidR="00F93297" w:rsidRDefault="00F93297" w:rsidP="007D5420">
      <w:pPr>
        <w:rPr>
          <w:b/>
          <w:bCs/>
        </w:rPr>
      </w:pPr>
    </w:p>
    <w:p w14:paraId="7A86EFA9" w14:textId="77777777" w:rsidR="00F93297" w:rsidRDefault="00F93297" w:rsidP="007D5420">
      <w:pPr>
        <w:rPr>
          <w:b/>
          <w:bCs/>
        </w:rPr>
      </w:pPr>
    </w:p>
    <w:p w14:paraId="4DA9779A" w14:textId="77777777" w:rsidR="00F93297" w:rsidRPr="007D5420" w:rsidRDefault="00F93297" w:rsidP="007D5420">
      <w:pPr>
        <w:rPr>
          <w:b/>
          <w:bCs/>
        </w:rPr>
      </w:pPr>
    </w:p>
    <w:p w14:paraId="0E72BE06" w14:textId="56F20390" w:rsidR="007E4FE1" w:rsidRPr="00F93297" w:rsidRDefault="00572B9D" w:rsidP="00F93297">
      <w:pPr>
        <w:pStyle w:val="ListParagraph"/>
        <w:numPr>
          <w:ilvl w:val="0"/>
          <w:numId w:val="11"/>
        </w:numPr>
        <w:rPr>
          <w:b/>
          <w:bCs/>
        </w:rPr>
      </w:pPr>
      <w:r w:rsidRPr="008335DD">
        <w:rPr>
          <w:b/>
          <w:bCs/>
        </w:rPr>
        <w:t>Other</w:t>
      </w:r>
      <w:r w:rsidR="00C51A66" w:rsidRPr="008335DD">
        <w:rPr>
          <w:b/>
          <w:bCs/>
        </w:rPr>
        <w:t xml:space="preserve"> equipment (source locally)</w:t>
      </w:r>
    </w:p>
    <w:tbl>
      <w:tblPr>
        <w:tblStyle w:val="GridTable4-Accent1"/>
        <w:tblW w:w="4322" w:type="pct"/>
        <w:tblLook w:val="04A0" w:firstRow="1" w:lastRow="0" w:firstColumn="1" w:lastColumn="0" w:noHBand="0" w:noVBand="1"/>
      </w:tblPr>
      <w:tblGrid>
        <w:gridCol w:w="846"/>
        <w:gridCol w:w="7236"/>
      </w:tblGrid>
      <w:tr w:rsidR="008B4457" w14:paraId="345A276D" w14:textId="77777777" w:rsidTr="008B445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D4CFA7" w14:textId="77777777" w:rsidR="008B4457" w:rsidRDefault="008B4457">
            <w:pPr>
              <w:spacing w:after="160"/>
            </w:pPr>
            <w:r>
              <w:t>Qty</w:t>
            </w:r>
          </w:p>
        </w:tc>
        <w:tc>
          <w:tcPr>
            <w:tcW w:w="0" w:type="auto"/>
            <w:hideMark/>
          </w:tcPr>
          <w:p w14:paraId="712F0831" w14:textId="77777777" w:rsidR="008B4457" w:rsidRDefault="008B4457">
            <w:pPr>
              <w:spacing w:after="160"/>
              <w:cnfStyle w:val="100000000000" w:firstRow="1" w:lastRow="0" w:firstColumn="0" w:lastColumn="0" w:oddVBand="0" w:evenVBand="0" w:oddHBand="0" w:evenHBand="0" w:firstRowFirstColumn="0" w:firstRowLastColumn="0" w:lastRowFirstColumn="0" w:lastRowLastColumn="0"/>
            </w:pPr>
            <w:r>
              <w:t>Item</w:t>
            </w:r>
          </w:p>
        </w:tc>
      </w:tr>
      <w:tr w:rsidR="008B4457" w14:paraId="4B9B6130" w14:textId="77777777" w:rsidTr="008B4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7BBE65" w14:textId="77777777" w:rsidR="008B4457" w:rsidRDefault="008B4457">
            <w:pPr>
              <w:spacing w:after="160"/>
            </w:pPr>
            <w:r>
              <w:t>2</w:t>
            </w:r>
          </w:p>
        </w:tc>
        <w:tc>
          <w:tcPr>
            <w:tcW w:w="0" w:type="auto"/>
            <w:hideMark/>
          </w:tcPr>
          <w:p w14:paraId="5F43EB01" w14:textId="7982A974" w:rsidR="008B4457" w:rsidRDefault="008B4457">
            <w:pPr>
              <w:spacing w:after="160"/>
              <w:cnfStyle w:val="000000100000" w:firstRow="0" w:lastRow="0" w:firstColumn="0" w:lastColumn="0" w:oddVBand="0" w:evenVBand="0" w:oddHBand="1" w:evenHBand="0" w:firstRowFirstColumn="0" w:firstRowLastColumn="0" w:lastRowFirstColumn="0" w:lastRowLastColumn="0"/>
            </w:pPr>
            <w:hyperlink r:id="rId19" w:history="1">
              <w:r w:rsidRPr="008B4457">
                <w:rPr>
                  <w:rStyle w:val="Hyperlink"/>
                </w:rPr>
                <w:t>Adafruit SHARP Memory Display Breakout</w:t>
              </w:r>
            </w:hyperlink>
          </w:p>
        </w:tc>
      </w:tr>
      <w:tr w:rsidR="008B4457" w14:paraId="2BFB1754" w14:textId="77777777" w:rsidTr="008B4457">
        <w:tc>
          <w:tcPr>
            <w:cnfStyle w:val="001000000000" w:firstRow="0" w:lastRow="0" w:firstColumn="1" w:lastColumn="0" w:oddVBand="0" w:evenVBand="0" w:oddHBand="0" w:evenHBand="0" w:firstRowFirstColumn="0" w:firstRowLastColumn="0" w:lastRowFirstColumn="0" w:lastRowLastColumn="0"/>
            <w:tcW w:w="0" w:type="auto"/>
            <w:hideMark/>
          </w:tcPr>
          <w:p w14:paraId="5E3036DE" w14:textId="77777777" w:rsidR="008B4457" w:rsidRDefault="008B4457">
            <w:pPr>
              <w:spacing w:after="160"/>
            </w:pPr>
            <w:r>
              <w:t>1</w:t>
            </w:r>
          </w:p>
        </w:tc>
        <w:tc>
          <w:tcPr>
            <w:tcW w:w="0" w:type="auto"/>
            <w:hideMark/>
          </w:tcPr>
          <w:p w14:paraId="7AB5D00A" w14:textId="77777777" w:rsidR="008B4457" w:rsidRDefault="008B4457">
            <w:pPr>
              <w:spacing w:after="160"/>
              <w:cnfStyle w:val="000000000000" w:firstRow="0" w:lastRow="0" w:firstColumn="0" w:lastColumn="0" w:oddVBand="0" w:evenVBand="0" w:oddHBand="0" w:evenHBand="0" w:firstRowFirstColumn="0" w:firstRowLastColumn="0" w:lastRowFirstColumn="0" w:lastRowLastColumn="0"/>
            </w:pPr>
            <w:r>
              <w:t>Bench power supply</w:t>
            </w:r>
          </w:p>
        </w:tc>
      </w:tr>
      <w:tr w:rsidR="008B4457" w14:paraId="1B8BC783" w14:textId="77777777" w:rsidTr="008B4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D336D5" w14:textId="77777777" w:rsidR="008B4457" w:rsidRDefault="008B4457">
            <w:pPr>
              <w:spacing w:after="160"/>
            </w:pPr>
            <w:r>
              <w:t>1</w:t>
            </w:r>
          </w:p>
        </w:tc>
        <w:tc>
          <w:tcPr>
            <w:tcW w:w="0" w:type="auto"/>
            <w:hideMark/>
          </w:tcPr>
          <w:p w14:paraId="23EB78F3" w14:textId="71A542CB" w:rsidR="008B4457" w:rsidRDefault="00090F71" w:rsidP="00090F71">
            <w:pPr>
              <w:spacing w:after="160"/>
              <w:cnfStyle w:val="000000100000" w:firstRow="0" w:lastRow="0" w:firstColumn="0" w:lastColumn="0" w:oddVBand="0" w:evenVBand="0" w:oddHBand="1" w:evenHBand="0" w:firstRowFirstColumn="0" w:firstRowLastColumn="0" w:lastRowFirstColumn="0" w:lastRowLastColumn="0"/>
            </w:pPr>
            <w:hyperlink r:id="rId20" w:history="1">
              <w:r>
                <w:rPr>
                  <w:rStyle w:val="Hyperlink"/>
                </w:rPr>
                <w:t xml:space="preserve">MPLAB® </w:t>
              </w:r>
              <w:proofErr w:type="spellStart"/>
              <w:r>
                <w:rPr>
                  <w:rStyle w:val="Hyperlink"/>
                </w:rPr>
                <w:t>PICkit</w:t>
              </w:r>
              <w:proofErr w:type="spellEnd"/>
              <w:r>
                <w:rPr>
                  <w:rStyle w:val="Hyperlink"/>
                </w:rPr>
                <w:t>® 5 In-Circuit Debugger</w:t>
              </w:r>
            </w:hyperlink>
          </w:p>
        </w:tc>
      </w:tr>
      <w:tr w:rsidR="008B4457" w14:paraId="270BBAB8" w14:textId="77777777" w:rsidTr="008B4457">
        <w:tc>
          <w:tcPr>
            <w:cnfStyle w:val="001000000000" w:firstRow="0" w:lastRow="0" w:firstColumn="1" w:lastColumn="0" w:oddVBand="0" w:evenVBand="0" w:oddHBand="0" w:evenHBand="0" w:firstRowFirstColumn="0" w:firstRowLastColumn="0" w:lastRowFirstColumn="0" w:lastRowLastColumn="0"/>
            <w:tcW w:w="0" w:type="auto"/>
            <w:hideMark/>
          </w:tcPr>
          <w:p w14:paraId="12E4C680" w14:textId="77777777" w:rsidR="008B4457" w:rsidRDefault="008B4457">
            <w:pPr>
              <w:spacing w:after="160"/>
            </w:pPr>
            <w:r>
              <w:t>1</w:t>
            </w:r>
          </w:p>
        </w:tc>
        <w:tc>
          <w:tcPr>
            <w:tcW w:w="0" w:type="auto"/>
            <w:hideMark/>
          </w:tcPr>
          <w:p w14:paraId="6D9FD06C" w14:textId="072D17D7" w:rsidR="008B4457" w:rsidRDefault="008B4457">
            <w:pPr>
              <w:spacing w:after="160"/>
              <w:cnfStyle w:val="000000000000" w:firstRow="0" w:lastRow="0" w:firstColumn="0" w:lastColumn="0" w:oddVBand="0" w:evenVBand="0" w:oddHBand="0" w:evenHBand="0" w:firstRowFirstColumn="0" w:firstRowLastColumn="0" w:lastRowFirstColumn="0" w:lastRowLastColumn="0"/>
            </w:pPr>
            <w:r>
              <w:t>USB-C</w:t>
            </w:r>
            <w:r w:rsidR="00F93297">
              <w:t xml:space="preserve"> to USB-C</w:t>
            </w:r>
            <w:r>
              <w:t xml:space="preserve"> cable</w:t>
            </w:r>
          </w:p>
        </w:tc>
      </w:tr>
      <w:tr w:rsidR="008B4457" w14:paraId="3F5CA8E4" w14:textId="77777777" w:rsidTr="008B4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B9F7CB4" w14:textId="77777777" w:rsidR="008B4457" w:rsidRDefault="008B4457">
            <w:pPr>
              <w:spacing w:after="160"/>
            </w:pPr>
            <w:r>
              <w:t>1</w:t>
            </w:r>
          </w:p>
        </w:tc>
        <w:tc>
          <w:tcPr>
            <w:tcW w:w="0" w:type="auto"/>
            <w:hideMark/>
          </w:tcPr>
          <w:p w14:paraId="007FBC04" w14:textId="656FFC51" w:rsidR="008B4457" w:rsidRDefault="008B4457">
            <w:pPr>
              <w:spacing w:after="160"/>
              <w:cnfStyle w:val="000000100000" w:firstRow="0" w:lastRow="0" w:firstColumn="0" w:lastColumn="0" w:oddVBand="0" w:evenVBand="0" w:oddHBand="1" w:evenHBand="0" w:firstRowFirstColumn="0" w:firstRowLastColumn="0" w:lastRowFirstColumn="0" w:lastRowLastColumn="0"/>
            </w:pPr>
            <w:r>
              <w:t xml:space="preserve">USB-A </w:t>
            </w:r>
            <w:r w:rsidR="00F93297">
              <w:t xml:space="preserve">to USB-C </w:t>
            </w:r>
            <w:r>
              <w:t>cable</w:t>
            </w:r>
          </w:p>
        </w:tc>
      </w:tr>
      <w:tr w:rsidR="008B4457" w14:paraId="6D1D6604" w14:textId="77777777" w:rsidTr="008B4457">
        <w:tc>
          <w:tcPr>
            <w:cnfStyle w:val="001000000000" w:firstRow="0" w:lastRow="0" w:firstColumn="1" w:lastColumn="0" w:oddVBand="0" w:evenVBand="0" w:oddHBand="0" w:evenHBand="0" w:firstRowFirstColumn="0" w:firstRowLastColumn="0" w:lastRowFirstColumn="0" w:lastRowLastColumn="0"/>
            <w:tcW w:w="0" w:type="auto"/>
            <w:hideMark/>
          </w:tcPr>
          <w:p w14:paraId="72987BEA" w14:textId="77777777" w:rsidR="008B4457" w:rsidRDefault="008B4457">
            <w:pPr>
              <w:spacing w:after="160"/>
            </w:pPr>
            <w:r>
              <w:t>1</w:t>
            </w:r>
          </w:p>
        </w:tc>
        <w:tc>
          <w:tcPr>
            <w:tcW w:w="0" w:type="auto"/>
            <w:hideMark/>
          </w:tcPr>
          <w:p w14:paraId="5ED6AFA6" w14:textId="7C5B621E" w:rsidR="008B4457" w:rsidRDefault="008B4457">
            <w:pPr>
              <w:spacing w:after="160"/>
              <w:cnfStyle w:val="000000000000" w:firstRow="0" w:lastRow="0" w:firstColumn="0" w:lastColumn="0" w:oddVBand="0" w:evenVBand="0" w:oddHBand="0" w:evenHBand="0" w:firstRowFirstColumn="0" w:firstRowLastColumn="0" w:lastRowFirstColumn="0" w:lastRowLastColumn="0"/>
            </w:pPr>
            <w:r>
              <w:t>Screwdriver</w:t>
            </w:r>
            <w:r w:rsidR="00F93297">
              <w:t xml:space="preserve"> (</w:t>
            </w:r>
            <w:r w:rsidR="00F93297" w:rsidRPr="00F93297">
              <w:t>for securing wires in terminal blocks</w:t>
            </w:r>
            <w:r w:rsidR="00F93297">
              <w:t>)</w:t>
            </w:r>
          </w:p>
        </w:tc>
      </w:tr>
      <w:tr w:rsidR="008B4457" w14:paraId="238E4F58" w14:textId="77777777" w:rsidTr="008B445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B6C3C6" w14:textId="77777777" w:rsidR="008B4457" w:rsidRDefault="008B4457">
            <w:pPr>
              <w:spacing w:after="160"/>
            </w:pPr>
            <w:r>
              <w:t>1</w:t>
            </w:r>
          </w:p>
        </w:tc>
        <w:tc>
          <w:tcPr>
            <w:tcW w:w="0" w:type="auto"/>
            <w:hideMark/>
          </w:tcPr>
          <w:p w14:paraId="74816861" w14:textId="77777777" w:rsidR="008B4457" w:rsidRDefault="008B4457">
            <w:pPr>
              <w:spacing w:after="160"/>
              <w:cnfStyle w:val="000000100000" w:firstRow="0" w:lastRow="0" w:firstColumn="0" w:lastColumn="0" w:oddVBand="0" w:evenVBand="0" w:oddHBand="1" w:evenHBand="0" w:firstRowFirstColumn="0" w:firstRowLastColumn="0" w:lastRowFirstColumn="0" w:lastRowLastColumn="0"/>
            </w:pPr>
            <w:r>
              <w:t>Scissors</w:t>
            </w:r>
          </w:p>
        </w:tc>
      </w:tr>
      <w:tr w:rsidR="008B4457" w14:paraId="329E04D3" w14:textId="77777777" w:rsidTr="008B4457">
        <w:tc>
          <w:tcPr>
            <w:cnfStyle w:val="001000000000" w:firstRow="0" w:lastRow="0" w:firstColumn="1" w:lastColumn="0" w:oddVBand="0" w:evenVBand="0" w:oddHBand="0" w:evenHBand="0" w:firstRowFirstColumn="0" w:firstRowLastColumn="0" w:lastRowFirstColumn="0" w:lastRowLastColumn="0"/>
            <w:tcW w:w="0" w:type="auto"/>
            <w:hideMark/>
          </w:tcPr>
          <w:p w14:paraId="3B513687" w14:textId="77777777" w:rsidR="008B4457" w:rsidRDefault="008B4457">
            <w:pPr>
              <w:spacing w:after="160"/>
            </w:pPr>
            <w:r>
              <w:t>1</w:t>
            </w:r>
          </w:p>
        </w:tc>
        <w:tc>
          <w:tcPr>
            <w:tcW w:w="0" w:type="auto"/>
            <w:hideMark/>
          </w:tcPr>
          <w:p w14:paraId="35A5BF05" w14:textId="77777777" w:rsidR="008B4457" w:rsidRDefault="008B4457">
            <w:pPr>
              <w:spacing w:after="160"/>
              <w:cnfStyle w:val="000000000000" w:firstRow="0" w:lastRow="0" w:firstColumn="0" w:lastColumn="0" w:oddVBand="0" w:evenVBand="0" w:oddHBand="0" w:evenHBand="0" w:firstRowFirstColumn="0" w:firstRowLastColumn="0" w:lastRowFirstColumn="0" w:lastRowLastColumn="0"/>
            </w:pPr>
            <w:r>
              <w:t>Multimeter with alligator cables</w:t>
            </w:r>
          </w:p>
        </w:tc>
      </w:tr>
    </w:tbl>
    <w:p w14:paraId="1D47E34C" w14:textId="77777777" w:rsidR="005606FB" w:rsidRPr="008335DD" w:rsidRDefault="005606FB" w:rsidP="005606FB"/>
    <w:p w14:paraId="0877615D" w14:textId="77777777" w:rsidR="00E81CBE" w:rsidRDefault="00E81CBE">
      <w:pPr>
        <w:rPr>
          <w:b/>
          <w:bCs/>
        </w:rPr>
      </w:pPr>
      <w:r>
        <w:rPr>
          <w:b/>
          <w:bCs/>
        </w:rPr>
        <w:br w:type="page"/>
      </w:r>
    </w:p>
    <w:p w14:paraId="1E794559" w14:textId="02CA7679" w:rsidR="00CA1C2C" w:rsidRDefault="0047622A" w:rsidP="00CA1C2C">
      <w:pPr>
        <w:rPr>
          <w:b/>
          <w:bCs/>
        </w:rPr>
      </w:pPr>
      <w:r>
        <w:rPr>
          <w:b/>
          <w:bCs/>
        </w:rPr>
        <w:t>Pelican Case Packing/Unpacking:</w:t>
      </w:r>
    </w:p>
    <w:p w14:paraId="21445BF0" w14:textId="37E3E600" w:rsidR="003B5EA6" w:rsidRPr="003E5A59" w:rsidRDefault="003B5EA6" w:rsidP="003B5EA6">
      <w:pPr>
        <w:jc w:val="center"/>
        <w:rPr>
          <w:u w:val="single"/>
        </w:rPr>
      </w:pPr>
      <w:r w:rsidRPr="003E5A59">
        <w:rPr>
          <w:u w:val="single"/>
        </w:rPr>
        <w:t>First Layer when opening the Pelican case (Top layer):</w:t>
      </w:r>
    </w:p>
    <w:p w14:paraId="5687C547" w14:textId="77777777" w:rsidR="003B5EA6" w:rsidRDefault="003B5EA6" w:rsidP="003B5EA6">
      <w:pPr>
        <w:jc w:val="center"/>
      </w:pPr>
      <w:r>
        <w:rPr>
          <w:noProof/>
        </w:rPr>
        <w:drawing>
          <wp:inline distT="0" distB="0" distL="0" distR="0" wp14:anchorId="49403AE1" wp14:editId="2F3AB722">
            <wp:extent cx="3619964" cy="3712192"/>
            <wp:effectExtent l="0" t="7938" r="0" b="0"/>
            <wp:docPr id="183631124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097264" name="Picture 1702097264"/>
                    <pic:cNvPicPr/>
                  </pic:nvPicPr>
                  <pic:blipFill rotWithShape="1">
                    <a:blip r:embed="rId21"/>
                    <a:srcRect l="24359" t="24279" r="10906" b="25961"/>
                    <a:stretch>
                      <a:fillRect/>
                    </a:stretch>
                  </pic:blipFill>
                  <pic:spPr bwMode="auto">
                    <a:xfrm rot="16200000">
                      <a:off x="0" y="0"/>
                      <a:ext cx="3630243" cy="3722733"/>
                    </a:xfrm>
                    <a:prstGeom prst="rect">
                      <a:avLst/>
                    </a:prstGeom>
                    <a:ln>
                      <a:noFill/>
                    </a:ln>
                    <a:extLst>
                      <a:ext uri="{53640926-AAD7-44D8-BBD7-CCE9431645EC}">
                        <a14:shadowObscured xmlns:a14="http://schemas.microsoft.com/office/drawing/2010/main"/>
                      </a:ext>
                    </a:extLst>
                  </pic:spPr>
                </pic:pic>
              </a:graphicData>
            </a:graphic>
          </wp:inline>
        </w:drawing>
      </w:r>
    </w:p>
    <w:p w14:paraId="31A80C63" w14:textId="77777777" w:rsidR="003B5EA6" w:rsidRPr="003E5A59" w:rsidRDefault="003B5EA6" w:rsidP="003B5EA6">
      <w:pPr>
        <w:jc w:val="center"/>
        <w:rPr>
          <w:u w:val="single"/>
        </w:rPr>
      </w:pPr>
      <w:r w:rsidRPr="003E5A59">
        <w:rPr>
          <w:u w:val="single"/>
        </w:rPr>
        <w:t>Second layer from the top:</w:t>
      </w:r>
    </w:p>
    <w:p w14:paraId="16EFF268" w14:textId="77777777" w:rsidR="003B5EA6" w:rsidRDefault="003B5EA6" w:rsidP="003B5EA6">
      <w:pPr>
        <w:jc w:val="center"/>
      </w:pPr>
      <w:r>
        <w:rPr>
          <w:noProof/>
        </w:rPr>
        <w:drawing>
          <wp:inline distT="0" distB="0" distL="0" distR="0" wp14:anchorId="174F27E6" wp14:editId="2F07EB39">
            <wp:extent cx="3405220" cy="3565131"/>
            <wp:effectExtent l="0" t="3810" r="1270" b="1270"/>
            <wp:docPr id="177561996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621999" name="Picture 179621999"/>
                    <pic:cNvPicPr/>
                  </pic:nvPicPr>
                  <pic:blipFill rotWithShape="1">
                    <a:blip r:embed="rId22"/>
                    <a:srcRect l="24199" t="26385" r="17891" b="28142"/>
                    <a:stretch>
                      <a:fillRect/>
                    </a:stretch>
                  </pic:blipFill>
                  <pic:spPr bwMode="auto">
                    <a:xfrm rot="16200000">
                      <a:off x="0" y="0"/>
                      <a:ext cx="3431379" cy="3592518"/>
                    </a:xfrm>
                    <a:prstGeom prst="rect">
                      <a:avLst/>
                    </a:prstGeom>
                    <a:ln>
                      <a:noFill/>
                    </a:ln>
                    <a:extLst>
                      <a:ext uri="{53640926-AAD7-44D8-BBD7-CCE9431645EC}">
                        <a14:shadowObscured xmlns:a14="http://schemas.microsoft.com/office/drawing/2010/main"/>
                      </a:ext>
                    </a:extLst>
                  </pic:spPr>
                </pic:pic>
              </a:graphicData>
            </a:graphic>
          </wp:inline>
        </w:drawing>
      </w:r>
    </w:p>
    <w:p w14:paraId="56DB916E" w14:textId="77777777" w:rsidR="003B5EA6" w:rsidRPr="003E5A59" w:rsidRDefault="003B5EA6" w:rsidP="003B5EA6">
      <w:pPr>
        <w:jc w:val="center"/>
        <w:rPr>
          <w:u w:val="single"/>
        </w:rPr>
      </w:pPr>
      <w:r w:rsidRPr="003E5A59">
        <w:rPr>
          <w:u w:val="single"/>
        </w:rPr>
        <w:t>Third layer from the top:</w:t>
      </w:r>
    </w:p>
    <w:p w14:paraId="40671B01" w14:textId="77777777" w:rsidR="003B5EA6" w:rsidRDefault="003B5EA6" w:rsidP="003B5EA6">
      <w:pPr>
        <w:jc w:val="center"/>
      </w:pPr>
      <w:r>
        <w:rPr>
          <w:noProof/>
        </w:rPr>
        <w:drawing>
          <wp:inline distT="0" distB="0" distL="0" distR="0" wp14:anchorId="5454C21E" wp14:editId="6C3414DA">
            <wp:extent cx="3676376" cy="3818874"/>
            <wp:effectExtent l="5080" t="0" r="5715" b="5715"/>
            <wp:docPr id="92460328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456522" name="Picture 613456522"/>
                    <pic:cNvPicPr/>
                  </pic:nvPicPr>
                  <pic:blipFill rotWithShape="1">
                    <a:blip r:embed="rId23"/>
                    <a:srcRect l="17949" t="21934" r="20102" b="29804"/>
                    <a:stretch>
                      <a:fillRect/>
                    </a:stretch>
                  </pic:blipFill>
                  <pic:spPr bwMode="auto">
                    <a:xfrm rot="16200000">
                      <a:off x="0" y="0"/>
                      <a:ext cx="3690308" cy="3833346"/>
                    </a:xfrm>
                    <a:prstGeom prst="rect">
                      <a:avLst/>
                    </a:prstGeom>
                    <a:ln>
                      <a:noFill/>
                    </a:ln>
                    <a:extLst>
                      <a:ext uri="{53640926-AAD7-44D8-BBD7-CCE9431645EC}">
                        <a14:shadowObscured xmlns:a14="http://schemas.microsoft.com/office/drawing/2010/main"/>
                      </a:ext>
                    </a:extLst>
                  </pic:spPr>
                </pic:pic>
              </a:graphicData>
            </a:graphic>
          </wp:inline>
        </w:drawing>
      </w:r>
    </w:p>
    <w:p w14:paraId="26A0A319" w14:textId="77777777" w:rsidR="003B5EA6" w:rsidRPr="003E5A59" w:rsidRDefault="003B5EA6" w:rsidP="003B5EA6">
      <w:pPr>
        <w:jc w:val="center"/>
        <w:rPr>
          <w:u w:val="single"/>
        </w:rPr>
      </w:pPr>
      <w:r w:rsidRPr="003E5A59">
        <w:rPr>
          <w:u w:val="single"/>
        </w:rPr>
        <w:t>Fourth layer from the top</w:t>
      </w:r>
    </w:p>
    <w:p w14:paraId="7B9DCF3E" w14:textId="77777777" w:rsidR="003B5EA6" w:rsidRDefault="003B5EA6" w:rsidP="003B5EA6">
      <w:pPr>
        <w:jc w:val="center"/>
      </w:pPr>
      <w:r>
        <w:rPr>
          <w:noProof/>
        </w:rPr>
        <w:drawing>
          <wp:inline distT="0" distB="0" distL="0" distR="0" wp14:anchorId="0B71CCA7" wp14:editId="44A2DEEA">
            <wp:extent cx="3462867" cy="3659675"/>
            <wp:effectExtent l="0" t="3175" r="1270" b="1270"/>
            <wp:docPr id="3851860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20645" name="Picture 43720645"/>
                    <pic:cNvPicPr/>
                  </pic:nvPicPr>
                  <pic:blipFill rotWithShape="1">
                    <a:blip r:embed="rId24"/>
                    <a:srcRect l="17949" t="22570" r="20572" b="28700"/>
                    <a:stretch>
                      <a:fillRect/>
                    </a:stretch>
                  </pic:blipFill>
                  <pic:spPr bwMode="auto">
                    <a:xfrm rot="16200000">
                      <a:off x="0" y="0"/>
                      <a:ext cx="3500164" cy="3699092"/>
                    </a:xfrm>
                    <a:prstGeom prst="rect">
                      <a:avLst/>
                    </a:prstGeom>
                    <a:ln>
                      <a:noFill/>
                    </a:ln>
                    <a:extLst>
                      <a:ext uri="{53640926-AAD7-44D8-BBD7-CCE9431645EC}">
                        <a14:shadowObscured xmlns:a14="http://schemas.microsoft.com/office/drawing/2010/main"/>
                      </a:ext>
                    </a:extLst>
                  </pic:spPr>
                </pic:pic>
              </a:graphicData>
            </a:graphic>
          </wp:inline>
        </w:drawing>
      </w:r>
    </w:p>
    <w:p w14:paraId="70248391" w14:textId="77777777" w:rsidR="003B5EA6" w:rsidRDefault="003B5EA6" w:rsidP="003B5EA6">
      <w:pPr>
        <w:jc w:val="center"/>
      </w:pPr>
    </w:p>
    <w:p w14:paraId="2D2F37B6" w14:textId="60B84DCE" w:rsidR="003B5EA6" w:rsidRPr="003E5A59" w:rsidRDefault="003B5EA6" w:rsidP="003B5EA6">
      <w:pPr>
        <w:jc w:val="center"/>
        <w:rPr>
          <w:u w:val="single"/>
        </w:rPr>
      </w:pPr>
      <w:r w:rsidRPr="003E5A59">
        <w:rPr>
          <w:u w:val="single"/>
        </w:rPr>
        <w:t>Fifth layer from the top (Bottom layer):</w:t>
      </w:r>
    </w:p>
    <w:p w14:paraId="0779084E" w14:textId="77777777" w:rsidR="003B5EA6" w:rsidRDefault="003B5EA6" w:rsidP="003B5EA6">
      <w:pPr>
        <w:jc w:val="center"/>
      </w:pPr>
      <w:r>
        <w:rPr>
          <w:noProof/>
        </w:rPr>
        <w:drawing>
          <wp:inline distT="0" distB="0" distL="0" distR="0" wp14:anchorId="48BF13ED" wp14:editId="3C0C854A">
            <wp:extent cx="3899119" cy="4276223"/>
            <wp:effectExtent l="1905" t="0" r="8255" b="8255"/>
            <wp:docPr id="74586844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69978" name="Picture 1244669978"/>
                    <pic:cNvPicPr/>
                  </pic:nvPicPr>
                  <pic:blipFill rotWithShape="1">
                    <a:blip r:embed="rId25"/>
                    <a:srcRect l="11539" t="20673" r="19491" b="22596"/>
                    <a:stretch>
                      <a:fillRect/>
                    </a:stretch>
                  </pic:blipFill>
                  <pic:spPr bwMode="auto">
                    <a:xfrm rot="16200000">
                      <a:off x="0" y="0"/>
                      <a:ext cx="3925148" cy="4304770"/>
                    </a:xfrm>
                    <a:prstGeom prst="rect">
                      <a:avLst/>
                    </a:prstGeom>
                    <a:ln>
                      <a:noFill/>
                    </a:ln>
                    <a:extLst>
                      <a:ext uri="{53640926-AAD7-44D8-BBD7-CCE9431645EC}">
                        <a14:shadowObscured xmlns:a14="http://schemas.microsoft.com/office/drawing/2010/main"/>
                      </a:ext>
                    </a:extLst>
                  </pic:spPr>
                </pic:pic>
              </a:graphicData>
            </a:graphic>
          </wp:inline>
        </w:drawing>
      </w:r>
    </w:p>
    <w:p w14:paraId="73CDFF43" w14:textId="77777777" w:rsidR="003B5EA6" w:rsidRDefault="003B5EA6" w:rsidP="00CA1C2C">
      <w:pPr>
        <w:rPr>
          <w:b/>
          <w:bCs/>
        </w:rPr>
      </w:pPr>
    </w:p>
    <w:p w14:paraId="3D50AA94" w14:textId="77777777" w:rsidR="00722C45" w:rsidRDefault="00722C45" w:rsidP="00AE6248">
      <w:pPr>
        <w:jc w:val="center"/>
        <w:rPr>
          <w:u w:val="single"/>
        </w:rPr>
      </w:pPr>
    </w:p>
    <w:p w14:paraId="2F0D3005" w14:textId="77777777" w:rsidR="00722C45" w:rsidRDefault="00722C45" w:rsidP="00AE6248">
      <w:pPr>
        <w:jc w:val="center"/>
        <w:rPr>
          <w:u w:val="single"/>
        </w:rPr>
      </w:pPr>
    </w:p>
    <w:p w14:paraId="704412F6" w14:textId="77777777" w:rsidR="00722C45" w:rsidRDefault="00722C45" w:rsidP="00AE6248">
      <w:pPr>
        <w:jc w:val="center"/>
        <w:rPr>
          <w:u w:val="single"/>
        </w:rPr>
      </w:pPr>
    </w:p>
    <w:p w14:paraId="35DBB408" w14:textId="77777777" w:rsidR="00722C45" w:rsidRDefault="00722C45" w:rsidP="00AE6248">
      <w:pPr>
        <w:jc w:val="center"/>
        <w:rPr>
          <w:u w:val="single"/>
        </w:rPr>
      </w:pPr>
    </w:p>
    <w:p w14:paraId="4C6AB856" w14:textId="77777777" w:rsidR="00722C45" w:rsidRDefault="00722C45" w:rsidP="00AE6248">
      <w:pPr>
        <w:jc w:val="center"/>
        <w:rPr>
          <w:u w:val="single"/>
        </w:rPr>
      </w:pPr>
    </w:p>
    <w:p w14:paraId="58F742D5" w14:textId="77777777" w:rsidR="00722C45" w:rsidRDefault="00722C45" w:rsidP="00AE6248">
      <w:pPr>
        <w:jc w:val="center"/>
        <w:rPr>
          <w:u w:val="single"/>
        </w:rPr>
      </w:pPr>
    </w:p>
    <w:p w14:paraId="44598EAB" w14:textId="77777777" w:rsidR="00722C45" w:rsidRDefault="00722C45" w:rsidP="00AE6248">
      <w:pPr>
        <w:jc w:val="center"/>
        <w:rPr>
          <w:u w:val="single"/>
        </w:rPr>
      </w:pPr>
    </w:p>
    <w:p w14:paraId="6A8CC7EA" w14:textId="77777777" w:rsidR="00722C45" w:rsidRDefault="00722C45" w:rsidP="00AE6248">
      <w:pPr>
        <w:jc w:val="center"/>
        <w:rPr>
          <w:u w:val="single"/>
        </w:rPr>
      </w:pPr>
    </w:p>
    <w:p w14:paraId="2A6E045E" w14:textId="77777777" w:rsidR="00722C45" w:rsidRDefault="00722C45" w:rsidP="00AE6248">
      <w:pPr>
        <w:jc w:val="center"/>
        <w:rPr>
          <w:u w:val="single"/>
        </w:rPr>
      </w:pPr>
    </w:p>
    <w:p w14:paraId="738F2ED8" w14:textId="77777777" w:rsidR="00722C45" w:rsidRDefault="00722C45" w:rsidP="00AE6248">
      <w:pPr>
        <w:jc w:val="center"/>
        <w:rPr>
          <w:u w:val="single"/>
        </w:rPr>
      </w:pPr>
    </w:p>
    <w:p w14:paraId="793BD920" w14:textId="77777777" w:rsidR="00722C45" w:rsidRDefault="00722C45" w:rsidP="00AE6248">
      <w:pPr>
        <w:jc w:val="center"/>
        <w:rPr>
          <w:u w:val="single"/>
        </w:rPr>
      </w:pPr>
    </w:p>
    <w:p w14:paraId="589EF1DE" w14:textId="77777777" w:rsidR="00722C45" w:rsidRDefault="00722C45" w:rsidP="00AE6248">
      <w:pPr>
        <w:jc w:val="center"/>
        <w:rPr>
          <w:u w:val="single"/>
        </w:rPr>
      </w:pPr>
    </w:p>
    <w:p w14:paraId="43C64A7A" w14:textId="3328F350" w:rsidR="00AE6248" w:rsidRDefault="00AE6248" w:rsidP="00AE6248">
      <w:pPr>
        <w:jc w:val="center"/>
        <w:rPr>
          <w:u w:val="single"/>
        </w:rPr>
      </w:pPr>
      <w:r>
        <w:rPr>
          <w:u w:val="single"/>
        </w:rPr>
        <w:t>Complete Setup:</w:t>
      </w:r>
    </w:p>
    <w:p w14:paraId="4DEB9141" w14:textId="51934A18" w:rsidR="00B96A3D" w:rsidRDefault="00B96A3D" w:rsidP="001D1B85">
      <w:pPr>
        <w:jc w:val="center"/>
        <w:rPr>
          <w:u w:val="single"/>
        </w:rPr>
      </w:pPr>
    </w:p>
    <w:p w14:paraId="7F343418" w14:textId="337F3801" w:rsidR="00345EA6" w:rsidRDefault="004B04ED" w:rsidP="001D1B85">
      <w:pPr>
        <w:jc w:val="center"/>
        <w:rPr>
          <w:u w:val="single"/>
        </w:rPr>
      </w:pPr>
      <w:r>
        <w:rPr>
          <w:noProof/>
          <w:u w:val="single"/>
        </w:rPr>
        <w:drawing>
          <wp:inline distT="0" distB="0" distL="0" distR="0" wp14:anchorId="5C4E8D9E" wp14:editId="682A22A0">
            <wp:extent cx="3672723" cy="4896964"/>
            <wp:effectExtent l="0" t="2540" r="1905" b="1905"/>
            <wp:docPr id="54592203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22037" name="Picture 545922037"/>
                    <pic:cNvPicPr/>
                  </pic:nvPicPr>
                  <pic:blipFill>
                    <a:blip r:embed="rId11"/>
                    <a:stretch>
                      <a:fillRect/>
                    </a:stretch>
                  </pic:blipFill>
                  <pic:spPr>
                    <a:xfrm rot="16200000">
                      <a:off x="0" y="0"/>
                      <a:ext cx="3688548" cy="4918064"/>
                    </a:xfrm>
                    <a:prstGeom prst="rect">
                      <a:avLst/>
                    </a:prstGeom>
                  </pic:spPr>
                </pic:pic>
              </a:graphicData>
            </a:graphic>
          </wp:inline>
        </w:drawing>
      </w:r>
      <w:r w:rsidR="001D1B85">
        <w:rPr>
          <w:noProof/>
          <w:u w:val="single"/>
        </w:rPr>
        <w:drawing>
          <wp:inline distT="0" distB="0" distL="0" distR="0" wp14:anchorId="721239E9" wp14:editId="40449548">
            <wp:extent cx="2477069" cy="3302758"/>
            <wp:effectExtent l="0" t="0" r="0" b="0"/>
            <wp:docPr id="206843567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435674" name="Picture 2068435674"/>
                    <pic:cNvPicPr/>
                  </pic:nvPicPr>
                  <pic:blipFill>
                    <a:blip r:embed="rId26"/>
                    <a:stretch>
                      <a:fillRect/>
                    </a:stretch>
                  </pic:blipFill>
                  <pic:spPr>
                    <a:xfrm>
                      <a:off x="0" y="0"/>
                      <a:ext cx="2482247" cy="3309662"/>
                    </a:xfrm>
                    <a:prstGeom prst="rect">
                      <a:avLst/>
                    </a:prstGeom>
                  </pic:spPr>
                </pic:pic>
              </a:graphicData>
            </a:graphic>
          </wp:inline>
        </w:drawing>
      </w:r>
      <w:r>
        <w:rPr>
          <w:noProof/>
          <w:u w:val="single"/>
        </w:rPr>
        <w:drawing>
          <wp:inline distT="0" distB="0" distL="0" distR="0" wp14:anchorId="17845C75" wp14:editId="7DC436B8">
            <wp:extent cx="2623176" cy="3274818"/>
            <wp:effectExtent l="0" t="0" r="6350" b="1905"/>
            <wp:docPr id="94036790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367900" name="Picture 940367900"/>
                    <pic:cNvPicPr/>
                  </pic:nvPicPr>
                  <pic:blipFill rotWithShape="1">
                    <a:blip r:embed="rId27"/>
                    <a:srcRect l="11254" t="8267" r="11125" b="19056"/>
                    <a:stretch>
                      <a:fillRect/>
                    </a:stretch>
                  </pic:blipFill>
                  <pic:spPr bwMode="auto">
                    <a:xfrm>
                      <a:off x="0" y="0"/>
                      <a:ext cx="2632935" cy="3287002"/>
                    </a:xfrm>
                    <a:prstGeom prst="rect">
                      <a:avLst/>
                    </a:prstGeom>
                    <a:ln>
                      <a:noFill/>
                    </a:ln>
                    <a:extLst>
                      <a:ext uri="{53640926-AAD7-44D8-BBD7-CCE9431645EC}">
                        <a14:shadowObscured xmlns:a14="http://schemas.microsoft.com/office/drawing/2010/main"/>
                      </a:ext>
                    </a:extLst>
                  </pic:spPr>
                </pic:pic>
              </a:graphicData>
            </a:graphic>
          </wp:inline>
        </w:drawing>
      </w:r>
    </w:p>
    <w:p w14:paraId="2CB2E405" w14:textId="77777777" w:rsidR="00280194" w:rsidRDefault="00280194" w:rsidP="001D1B85">
      <w:pPr>
        <w:jc w:val="center"/>
        <w:rPr>
          <w:u w:val="single"/>
        </w:rPr>
      </w:pPr>
    </w:p>
    <w:p w14:paraId="51750E79" w14:textId="4F59377F" w:rsidR="00280194" w:rsidRDefault="00280194" w:rsidP="001D1B85">
      <w:pPr>
        <w:jc w:val="center"/>
        <w:rPr>
          <w:u w:val="single"/>
        </w:rPr>
      </w:pPr>
      <w:r>
        <w:rPr>
          <w:u w:val="single"/>
        </w:rPr>
        <w:t>At US MASTERs 26:</w:t>
      </w:r>
    </w:p>
    <w:p w14:paraId="63BE28C7" w14:textId="324D4A0B" w:rsidR="001D1B85" w:rsidRPr="00345EA6" w:rsidRDefault="00AE0BB4" w:rsidP="001D1B85">
      <w:pPr>
        <w:jc w:val="center"/>
        <w:rPr>
          <w:u w:val="single"/>
        </w:rPr>
      </w:pPr>
      <w:r>
        <w:rPr>
          <w:noProof/>
          <w:u w:val="single"/>
        </w:rPr>
        <w:drawing>
          <wp:inline distT="0" distB="0" distL="0" distR="0" wp14:anchorId="72CE8FA8" wp14:editId="2EFD8EDF">
            <wp:extent cx="2491991" cy="2937002"/>
            <wp:effectExtent l="0" t="0" r="3810" b="0"/>
            <wp:docPr id="1385685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56855" name="Picture 13856855"/>
                    <pic:cNvPicPr/>
                  </pic:nvPicPr>
                  <pic:blipFill rotWithShape="1">
                    <a:blip r:embed="rId28"/>
                    <a:srcRect t="22605" b="11109"/>
                    <a:stretch>
                      <a:fillRect/>
                    </a:stretch>
                  </pic:blipFill>
                  <pic:spPr bwMode="auto">
                    <a:xfrm>
                      <a:off x="0" y="0"/>
                      <a:ext cx="2508996" cy="2957043"/>
                    </a:xfrm>
                    <a:prstGeom prst="rect">
                      <a:avLst/>
                    </a:prstGeom>
                    <a:ln>
                      <a:noFill/>
                    </a:ln>
                    <a:extLst>
                      <a:ext uri="{53640926-AAD7-44D8-BBD7-CCE9431645EC}">
                        <a14:shadowObscured xmlns:a14="http://schemas.microsoft.com/office/drawing/2010/main"/>
                      </a:ext>
                    </a:extLst>
                  </pic:spPr>
                </pic:pic>
              </a:graphicData>
            </a:graphic>
          </wp:inline>
        </w:drawing>
      </w:r>
      <w:r w:rsidR="00165FE3">
        <w:rPr>
          <w:u w:val="single"/>
        </w:rPr>
        <w:t xml:space="preserve">      </w:t>
      </w:r>
      <w:r>
        <w:rPr>
          <w:noProof/>
          <w:u w:val="single"/>
        </w:rPr>
        <w:drawing>
          <wp:inline distT="0" distB="0" distL="0" distR="0" wp14:anchorId="38ED3FCD" wp14:editId="38124BDA">
            <wp:extent cx="2360313" cy="2934466"/>
            <wp:effectExtent l="0" t="0" r="1905" b="0"/>
            <wp:docPr id="197073951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0739510" name="Picture 1970739510"/>
                    <pic:cNvPicPr/>
                  </pic:nvPicPr>
                  <pic:blipFill rotWithShape="1">
                    <a:blip r:embed="rId29"/>
                    <a:srcRect t="30077"/>
                    <a:stretch>
                      <a:fillRect/>
                    </a:stretch>
                  </pic:blipFill>
                  <pic:spPr bwMode="auto">
                    <a:xfrm>
                      <a:off x="0" y="0"/>
                      <a:ext cx="2373246" cy="2950545"/>
                    </a:xfrm>
                    <a:prstGeom prst="rect">
                      <a:avLst/>
                    </a:prstGeom>
                    <a:ln>
                      <a:noFill/>
                    </a:ln>
                    <a:extLst>
                      <a:ext uri="{53640926-AAD7-44D8-BBD7-CCE9431645EC}">
                        <a14:shadowObscured xmlns:a14="http://schemas.microsoft.com/office/drawing/2010/main"/>
                      </a:ext>
                    </a:extLst>
                  </pic:spPr>
                </pic:pic>
              </a:graphicData>
            </a:graphic>
          </wp:inline>
        </w:drawing>
      </w:r>
    </w:p>
    <w:p w14:paraId="614F96F1" w14:textId="10BF7A60" w:rsidR="00244FED" w:rsidRPr="00244FED" w:rsidRDefault="00244FED" w:rsidP="00244FED">
      <w:pPr>
        <w:rPr>
          <w:u w:val="single"/>
        </w:rPr>
      </w:pPr>
    </w:p>
    <w:p w14:paraId="1EC27E98" w14:textId="77777777" w:rsidR="00244FED" w:rsidRPr="00B96A3D" w:rsidRDefault="00244FED" w:rsidP="004B1EB0">
      <w:pPr>
        <w:jc w:val="center"/>
        <w:rPr>
          <w:u w:val="single"/>
        </w:rPr>
      </w:pPr>
    </w:p>
    <w:p w14:paraId="1EAB554D" w14:textId="77777777" w:rsidR="00BF2E51" w:rsidRDefault="00BF2E51" w:rsidP="00BF2E51"/>
    <w:p w14:paraId="02A128B3" w14:textId="77777777" w:rsidR="00BF2E51" w:rsidRDefault="00BF2E51" w:rsidP="00BF2E51"/>
    <w:p w14:paraId="3A39737C" w14:textId="77777777" w:rsidR="00BF2E51" w:rsidRDefault="00BF2E51" w:rsidP="00BF2E51"/>
    <w:p w14:paraId="0E57927C" w14:textId="77777777" w:rsidR="00BF2E51" w:rsidRDefault="00BF2E51" w:rsidP="00BF2E51"/>
    <w:p w14:paraId="726BE855" w14:textId="77777777" w:rsidR="00BF2E51" w:rsidRDefault="00BF2E51" w:rsidP="00BF2E51"/>
    <w:p w14:paraId="5A9BF4DD" w14:textId="77777777" w:rsidR="00BF2E51" w:rsidRDefault="00BF2E51" w:rsidP="00BF2E51"/>
    <w:p w14:paraId="21E06127" w14:textId="77777777" w:rsidR="00BF2E51" w:rsidRDefault="00BF2E51" w:rsidP="00BF2E51"/>
    <w:p w14:paraId="52920500" w14:textId="77777777" w:rsidR="00BF2E51" w:rsidRDefault="00BF2E51" w:rsidP="00BF2E51"/>
    <w:p w14:paraId="3BBEEF53" w14:textId="72DA8ADA" w:rsidR="00BF2E51" w:rsidRPr="004539DC" w:rsidRDefault="009E2EF5" w:rsidP="00BF2E51">
      <w:pPr>
        <w:pStyle w:val="Heading1"/>
      </w:pPr>
      <w:r>
        <w:rPr>
          <w:noProof/>
        </w:rPr>
        <w:drawing>
          <wp:anchor distT="0" distB="0" distL="114300" distR="114300" simplePos="0" relativeHeight="251658244" behindDoc="0" locked="0" layoutInCell="1" allowOverlap="1" wp14:anchorId="3C190B7D" wp14:editId="653F6EC3">
            <wp:simplePos x="0" y="0"/>
            <wp:positionH relativeFrom="margin">
              <wp:align>center</wp:align>
            </wp:positionH>
            <wp:positionV relativeFrom="paragraph">
              <wp:posOffset>520700</wp:posOffset>
            </wp:positionV>
            <wp:extent cx="7170420" cy="3402330"/>
            <wp:effectExtent l="0" t="0" r="0" b="7620"/>
            <wp:wrapSquare wrapText="bothSides"/>
            <wp:docPr id="17721067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06729" name=""/>
                    <pic:cNvPicPr/>
                  </pic:nvPicPr>
                  <pic:blipFill>
                    <a:blip r:embed="rId30"/>
                    <a:stretch>
                      <a:fillRect/>
                    </a:stretch>
                  </pic:blipFill>
                  <pic:spPr>
                    <a:xfrm>
                      <a:off x="0" y="0"/>
                      <a:ext cx="7170420" cy="3402330"/>
                    </a:xfrm>
                    <a:prstGeom prst="rect">
                      <a:avLst/>
                    </a:prstGeom>
                  </pic:spPr>
                </pic:pic>
              </a:graphicData>
            </a:graphic>
            <wp14:sizeRelH relativeFrom="margin">
              <wp14:pctWidth>0</wp14:pctWidth>
            </wp14:sizeRelH>
            <wp14:sizeRelV relativeFrom="margin">
              <wp14:pctHeight>0</wp14:pctHeight>
            </wp14:sizeRelV>
          </wp:anchor>
        </w:drawing>
      </w:r>
      <w:r>
        <w:t>Demo</w:t>
      </w:r>
      <w:r w:rsidR="00BF2E51">
        <w:t xml:space="preserve"> GUI</w:t>
      </w:r>
      <w:r>
        <w:t xml:space="preserve"> (.html file)</w:t>
      </w:r>
    </w:p>
    <w:p w14:paraId="711BFDBF" w14:textId="6E3E408E" w:rsidR="00E05201" w:rsidRDefault="009E2EF5" w:rsidP="00BF2E51">
      <w:pPr>
        <w:pStyle w:val="BodyText"/>
      </w:pPr>
      <w:r>
        <w:rPr>
          <w:noProof/>
        </w:rPr>
        <w:drawing>
          <wp:anchor distT="0" distB="0" distL="114300" distR="114300" simplePos="0" relativeHeight="251658245" behindDoc="0" locked="0" layoutInCell="1" allowOverlap="1" wp14:anchorId="2E6E44F5" wp14:editId="4D890D53">
            <wp:simplePos x="0" y="0"/>
            <wp:positionH relativeFrom="margin">
              <wp:align>center</wp:align>
            </wp:positionH>
            <wp:positionV relativeFrom="paragraph">
              <wp:posOffset>3759200</wp:posOffset>
            </wp:positionV>
            <wp:extent cx="7125970" cy="3380740"/>
            <wp:effectExtent l="0" t="0" r="0" b="0"/>
            <wp:wrapSquare wrapText="bothSides"/>
            <wp:docPr id="498637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637448" name=""/>
                    <pic:cNvPicPr/>
                  </pic:nvPicPr>
                  <pic:blipFill>
                    <a:blip r:embed="rId31"/>
                    <a:stretch>
                      <a:fillRect/>
                    </a:stretch>
                  </pic:blipFill>
                  <pic:spPr>
                    <a:xfrm>
                      <a:off x="0" y="0"/>
                      <a:ext cx="7125970" cy="3380740"/>
                    </a:xfrm>
                    <a:prstGeom prst="rect">
                      <a:avLst/>
                    </a:prstGeom>
                  </pic:spPr>
                </pic:pic>
              </a:graphicData>
            </a:graphic>
            <wp14:sizeRelH relativeFrom="margin">
              <wp14:pctWidth>0</wp14:pctWidth>
            </wp14:sizeRelH>
            <wp14:sizeRelV relativeFrom="margin">
              <wp14:pctHeight>0</wp14:pctHeight>
            </wp14:sizeRelV>
          </wp:anchor>
        </w:drawing>
      </w:r>
    </w:p>
    <w:p w14:paraId="03983471" w14:textId="77777777" w:rsidR="005E4EEB" w:rsidRDefault="005E4EEB" w:rsidP="00BF2E51">
      <w:pPr>
        <w:pStyle w:val="BodyText"/>
      </w:pPr>
    </w:p>
    <w:p w14:paraId="205626DD" w14:textId="2DF4EF7C" w:rsidR="00A306CD" w:rsidRDefault="00A306CD">
      <w:r>
        <w:br w:type="page"/>
      </w:r>
    </w:p>
    <w:p w14:paraId="1B119696" w14:textId="2733C1E0" w:rsidR="000766D7" w:rsidRDefault="000546EE" w:rsidP="005E6CE6">
      <w:pPr>
        <w:pStyle w:val="Heading1"/>
      </w:pPr>
      <w:bookmarkStart w:id="4" w:name="_Toc204955791"/>
      <w:r>
        <w:t xml:space="preserve">Running the </w:t>
      </w:r>
      <w:r w:rsidR="000B2DB6">
        <w:t>D</w:t>
      </w:r>
      <w:r>
        <w:t>emo</w:t>
      </w:r>
      <w:bookmarkEnd w:id="4"/>
    </w:p>
    <w:p w14:paraId="0BB0B00B" w14:textId="77777777" w:rsidR="00E86372" w:rsidRPr="00E86372" w:rsidRDefault="00E86372" w:rsidP="00E86372">
      <w:pPr>
        <w:pStyle w:val="BodyText"/>
        <w:rPr>
          <w:b/>
          <w:bCs/>
        </w:rPr>
      </w:pPr>
      <w:r w:rsidRPr="00E86372">
        <w:rPr>
          <w:b/>
          <w:bCs/>
        </w:rPr>
        <w:t>EV92J35A Firmware</w:t>
      </w:r>
    </w:p>
    <w:p w14:paraId="145E511E" w14:textId="77777777" w:rsidR="00E86372" w:rsidRPr="00E86372" w:rsidRDefault="00E86372" w:rsidP="00E86372">
      <w:pPr>
        <w:pStyle w:val="BodyText"/>
        <w:numPr>
          <w:ilvl w:val="0"/>
          <w:numId w:val="31"/>
        </w:numPr>
      </w:pPr>
      <w:r w:rsidRPr="00E86372">
        <w:t>Official demonstration firmware for the Microchip EV92J35A 4-20 mA pressure transmitter evaluation board. Reads a 0-50 PSI pressure sensor, converts the measurement to a 4-20 mA current loop signal per the NAMUR NE43 standard, and provides a live display with calibration and diagnostic tools.</w:t>
      </w:r>
    </w:p>
    <w:p w14:paraId="015AAB71" w14:textId="77777777" w:rsidR="00E86372" w:rsidRPr="00E86372" w:rsidRDefault="00E86372" w:rsidP="00E86372">
      <w:pPr>
        <w:pStyle w:val="BodyText"/>
        <w:rPr>
          <w:b/>
          <w:bCs/>
        </w:rPr>
      </w:pPr>
      <w:r w:rsidRPr="00E86372">
        <w:rPr>
          <w:b/>
          <w:bCs/>
        </w:rPr>
        <w:t>Project Overview</w:t>
      </w:r>
    </w:p>
    <w:p w14:paraId="0E6FC2BB" w14:textId="77777777" w:rsidR="00E86372" w:rsidRPr="00E86372" w:rsidRDefault="00E86372" w:rsidP="00E86372">
      <w:pPr>
        <w:pStyle w:val="BodyText"/>
        <w:numPr>
          <w:ilvl w:val="0"/>
          <w:numId w:val="31"/>
        </w:numPr>
      </w:pPr>
      <w:r w:rsidRPr="00E86372">
        <w:t>This firmware demonstrates a complete industrial 4-20 mA current loop transmitter implementation on a PIC18-class microcontroller. Key features:</w:t>
      </w:r>
    </w:p>
    <w:p w14:paraId="708E27A5" w14:textId="77777777" w:rsidR="00E86372" w:rsidRPr="00E86372" w:rsidRDefault="00E86372" w:rsidP="00E86372">
      <w:pPr>
        <w:pStyle w:val="BodyText"/>
        <w:numPr>
          <w:ilvl w:val="0"/>
          <w:numId w:val="31"/>
        </w:numPr>
      </w:pPr>
      <w:r w:rsidRPr="00E86372">
        <w:rPr>
          <w:b/>
          <w:bCs/>
        </w:rPr>
        <w:t>NAMUR NE43 compliant</w:t>
      </w:r>
      <w:r w:rsidRPr="00E86372">
        <w:t> alarm signaling (3.6 mA under-range, 21.0 mA over-range) with hysteresis</w:t>
      </w:r>
    </w:p>
    <w:p w14:paraId="1893D4A0" w14:textId="77777777" w:rsidR="00E86372" w:rsidRPr="00E86372" w:rsidRDefault="00E86372" w:rsidP="00E86372">
      <w:pPr>
        <w:pStyle w:val="BodyText"/>
        <w:numPr>
          <w:ilvl w:val="0"/>
          <w:numId w:val="31"/>
        </w:numPr>
      </w:pPr>
      <w:r w:rsidRPr="00E86372">
        <w:rPr>
          <w:b/>
          <w:bCs/>
        </w:rPr>
        <w:t>Constants-centric calibration</w:t>
      </w:r>
      <w:r w:rsidRPr="00E86372">
        <w:t> system with NVM persistence across power cycles</w:t>
      </w:r>
    </w:p>
    <w:p w14:paraId="7A50BABD" w14:textId="77777777" w:rsidR="00E86372" w:rsidRPr="00E86372" w:rsidRDefault="00E86372" w:rsidP="00E86372">
      <w:pPr>
        <w:pStyle w:val="BodyText"/>
        <w:numPr>
          <w:ilvl w:val="0"/>
          <w:numId w:val="31"/>
        </w:numPr>
      </w:pPr>
      <w:r w:rsidRPr="00E86372">
        <w:rPr>
          <w:b/>
          <w:bCs/>
        </w:rPr>
        <w:t>User-configurable measurement range</w:t>
      </w:r>
      <w:r w:rsidRPr="00E86372">
        <w:t> (any pressure sub-range within the sensor span)</w:t>
      </w:r>
    </w:p>
    <w:p w14:paraId="0618E2D8" w14:textId="77777777" w:rsidR="00E86372" w:rsidRPr="00E86372" w:rsidRDefault="00E86372" w:rsidP="00E86372">
      <w:pPr>
        <w:pStyle w:val="BodyText"/>
        <w:numPr>
          <w:ilvl w:val="0"/>
          <w:numId w:val="31"/>
        </w:numPr>
      </w:pPr>
      <w:r w:rsidRPr="00E86372">
        <w:rPr>
          <w:b/>
          <w:bCs/>
        </w:rPr>
        <w:t>Q16 fixed-point math</w:t>
      </w:r>
      <w:r w:rsidRPr="00E86372">
        <w:t> throughout (no floating-point library, ~260 cycles per conversion at 1 MHz)</w:t>
      </w:r>
    </w:p>
    <w:p w14:paraId="03C32774" w14:textId="77777777" w:rsidR="00E86372" w:rsidRPr="00E86372" w:rsidRDefault="00E86372" w:rsidP="00E86372">
      <w:pPr>
        <w:pStyle w:val="BodyText"/>
        <w:numPr>
          <w:ilvl w:val="0"/>
          <w:numId w:val="31"/>
        </w:numPr>
      </w:pPr>
      <w:r w:rsidRPr="00E86372">
        <w:rPr>
          <w:b/>
          <w:bCs/>
        </w:rPr>
        <w:t>Character-cell display driver</w:t>
      </w:r>
      <w:r w:rsidRPr="00E86372">
        <w:t> using only ~278 bytes of RAM (no framebuffer)</w:t>
      </w:r>
    </w:p>
    <w:p w14:paraId="70CD3C58" w14:textId="77777777" w:rsidR="00E86372" w:rsidRPr="00E86372" w:rsidRDefault="00E86372" w:rsidP="00E86372">
      <w:pPr>
        <w:pStyle w:val="BodyText"/>
        <w:rPr>
          <w:b/>
          <w:bCs/>
        </w:rPr>
      </w:pPr>
      <w:r w:rsidRPr="00E86372">
        <w:rPr>
          <w:b/>
          <w:bCs/>
        </w:rPr>
        <w:t>Hardware Requirements</w:t>
      </w:r>
    </w:p>
    <w:p w14:paraId="0C90E672" w14:textId="77777777" w:rsidR="00E86372" w:rsidRPr="00E86372" w:rsidRDefault="00E86372" w:rsidP="00E86372">
      <w:pPr>
        <w:pStyle w:val="BodyText"/>
        <w:rPr>
          <w:b/>
          <w:bCs/>
        </w:rPr>
      </w:pPr>
      <w:r w:rsidRPr="00E86372">
        <w:rPr>
          <w:b/>
          <w:bCs/>
        </w:rPr>
        <w:t>EV92J35A Evaluation Board</w:t>
      </w:r>
    </w:p>
    <w:p w14:paraId="2DE55B3D" w14:textId="77777777" w:rsidR="00E86372" w:rsidRPr="00E86372" w:rsidRDefault="00E86372" w:rsidP="00E86372">
      <w:pPr>
        <w:pStyle w:val="BodyText"/>
        <w:numPr>
          <w:ilvl w:val="0"/>
          <w:numId w:val="31"/>
        </w:numPr>
      </w:pPr>
      <w:r w:rsidRPr="00E86372">
        <w:t>A custom PCB integrating all required circuitry:</w:t>
      </w:r>
    </w:p>
    <w:tbl>
      <w:tblPr>
        <w:tblW w:w="0" w:type="dxa"/>
        <w:tblCellMar>
          <w:top w:w="15" w:type="dxa"/>
          <w:left w:w="15" w:type="dxa"/>
          <w:bottom w:w="15" w:type="dxa"/>
          <w:right w:w="15" w:type="dxa"/>
        </w:tblCellMar>
        <w:tblLook w:val="04A0" w:firstRow="1" w:lastRow="0" w:firstColumn="1" w:lastColumn="0" w:noHBand="0" w:noVBand="1"/>
      </w:tblPr>
      <w:tblGrid>
        <w:gridCol w:w="2391"/>
        <w:gridCol w:w="6969"/>
      </w:tblGrid>
      <w:tr w:rsidR="00E86372" w:rsidRPr="00E86372" w14:paraId="74C039D0" w14:textId="77777777">
        <w:trPr>
          <w:tblHeader/>
        </w:trPr>
        <w:tc>
          <w:tcPr>
            <w:tcW w:w="0" w:type="auto"/>
            <w:tcBorders>
              <w:bottom w:val="single" w:sz="8" w:space="0" w:color="D1D1D1"/>
            </w:tcBorders>
            <w:tcMar>
              <w:top w:w="90" w:type="dxa"/>
              <w:left w:w="180" w:type="dxa"/>
              <w:bottom w:w="180" w:type="dxa"/>
              <w:right w:w="180" w:type="dxa"/>
            </w:tcMar>
            <w:vAlign w:val="center"/>
            <w:hideMark/>
          </w:tcPr>
          <w:p w14:paraId="52E9F300" w14:textId="77777777" w:rsidR="00E86372" w:rsidRPr="00E86372" w:rsidRDefault="00E86372" w:rsidP="00C077D6">
            <w:pPr>
              <w:pStyle w:val="BodyText"/>
              <w:spacing w:line="240" w:lineRule="auto"/>
              <w:rPr>
                <w:b/>
                <w:bCs/>
              </w:rPr>
            </w:pPr>
            <w:r w:rsidRPr="00E86372">
              <w:rPr>
                <w:b/>
                <w:bCs/>
              </w:rPr>
              <w:t>Subsystem</w:t>
            </w:r>
          </w:p>
        </w:tc>
        <w:tc>
          <w:tcPr>
            <w:tcW w:w="0" w:type="auto"/>
            <w:tcBorders>
              <w:bottom w:val="single" w:sz="8" w:space="0" w:color="D1D1D1"/>
            </w:tcBorders>
            <w:tcMar>
              <w:top w:w="90" w:type="dxa"/>
              <w:left w:w="180" w:type="dxa"/>
              <w:bottom w:w="180" w:type="dxa"/>
              <w:right w:w="180" w:type="dxa"/>
            </w:tcMar>
            <w:vAlign w:val="center"/>
            <w:hideMark/>
          </w:tcPr>
          <w:p w14:paraId="741C178C" w14:textId="77777777" w:rsidR="00E86372" w:rsidRPr="00E86372" w:rsidRDefault="00E86372" w:rsidP="00C077D6">
            <w:pPr>
              <w:pStyle w:val="BodyText"/>
              <w:spacing w:line="240" w:lineRule="auto"/>
              <w:rPr>
                <w:b/>
                <w:bCs/>
              </w:rPr>
            </w:pPr>
            <w:r w:rsidRPr="00E86372">
              <w:rPr>
                <w:b/>
                <w:bCs/>
              </w:rPr>
              <w:t>Key Components</w:t>
            </w:r>
          </w:p>
        </w:tc>
      </w:tr>
      <w:tr w:rsidR="00E86372" w:rsidRPr="00E86372" w14:paraId="11890120" w14:textId="77777777" w:rsidTr="00C077D6">
        <w:trPr>
          <w:trHeight w:val="729"/>
        </w:trPr>
        <w:tc>
          <w:tcPr>
            <w:tcW w:w="0" w:type="auto"/>
            <w:tcBorders>
              <w:bottom w:val="single" w:sz="8" w:space="0" w:color="E0E0E0"/>
            </w:tcBorders>
            <w:tcMar>
              <w:top w:w="90" w:type="dxa"/>
              <w:left w:w="180" w:type="dxa"/>
              <w:bottom w:w="180" w:type="dxa"/>
              <w:right w:w="180" w:type="dxa"/>
            </w:tcMar>
            <w:vAlign w:val="center"/>
            <w:hideMark/>
          </w:tcPr>
          <w:p w14:paraId="0D76C665" w14:textId="77777777" w:rsidR="00E86372" w:rsidRPr="00E86372" w:rsidRDefault="00E86372" w:rsidP="00C077D6">
            <w:pPr>
              <w:pStyle w:val="BodyText"/>
              <w:spacing w:line="240" w:lineRule="auto"/>
            </w:pPr>
            <w:r w:rsidRPr="00E86372">
              <w:t>Microcontroller</w:t>
            </w:r>
          </w:p>
        </w:tc>
        <w:tc>
          <w:tcPr>
            <w:tcW w:w="0" w:type="auto"/>
            <w:tcBorders>
              <w:bottom w:val="single" w:sz="8" w:space="0" w:color="E0E0E0"/>
            </w:tcBorders>
            <w:tcMar>
              <w:top w:w="90" w:type="dxa"/>
              <w:left w:w="180" w:type="dxa"/>
              <w:bottom w:w="180" w:type="dxa"/>
              <w:right w:w="180" w:type="dxa"/>
            </w:tcMar>
            <w:vAlign w:val="center"/>
            <w:hideMark/>
          </w:tcPr>
          <w:p w14:paraId="20A5BE7A" w14:textId="77777777" w:rsidR="00E86372" w:rsidRPr="00E86372" w:rsidRDefault="00E86372" w:rsidP="00C077D6">
            <w:pPr>
              <w:pStyle w:val="BodyText"/>
              <w:spacing w:line="240" w:lineRule="auto"/>
            </w:pPr>
            <w:r w:rsidRPr="00E86372">
              <w:t>PIC18F26Q71 (64 KB flash, 4 KB RAM, 256 B EEPROM, 1 MHz HFINTOSC)</w:t>
            </w:r>
          </w:p>
        </w:tc>
      </w:tr>
      <w:tr w:rsidR="00E86372" w:rsidRPr="00E86372" w14:paraId="24B6D2C3" w14:textId="77777777">
        <w:tc>
          <w:tcPr>
            <w:tcW w:w="0" w:type="auto"/>
            <w:tcBorders>
              <w:bottom w:val="single" w:sz="8" w:space="0" w:color="E0E0E0"/>
            </w:tcBorders>
            <w:tcMar>
              <w:top w:w="90" w:type="dxa"/>
              <w:left w:w="180" w:type="dxa"/>
              <w:bottom w:w="180" w:type="dxa"/>
              <w:right w:w="180" w:type="dxa"/>
            </w:tcMar>
            <w:vAlign w:val="center"/>
            <w:hideMark/>
          </w:tcPr>
          <w:p w14:paraId="4FFCE1F2" w14:textId="77777777" w:rsidR="00E86372" w:rsidRPr="00E86372" w:rsidRDefault="00E86372" w:rsidP="00C077D6">
            <w:pPr>
              <w:pStyle w:val="BodyText"/>
              <w:spacing w:line="240" w:lineRule="auto"/>
            </w:pPr>
            <w:r w:rsidRPr="00E86372">
              <w:t>Analog Front End</w:t>
            </w:r>
          </w:p>
        </w:tc>
        <w:tc>
          <w:tcPr>
            <w:tcW w:w="0" w:type="auto"/>
            <w:tcBorders>
              <w:bottom w:val="single" w:sz="8" w:space="0" w:color="E0E0E0"/>
            </w:tcBorders>
            <w:tcMar>
              <w:top w:w="90" w:type="dxa"/>
              <w:left w:w="180" w:type="dxa"/>
              <w:bottom w:w="180" w:type="dxa"/>
              <w:right w:w="180" w:type="dxa"/>
            </w:tcMar>
            <w:vAlign w:val="center"/>
            <w:hideMark/>
          </w:tcPr>
          <w:p w14:paraId="3374D908" w14:textId="77777777" w:rsidR="00E86372" w:rsidRPr="00E86372" w:rsidRDefault="00E86372" w:rsidP="00C077D6">
            <w:pPr>
              <w:pStyle w:val="BodyText"/>
              <w:spacing w:line="240" w:lineRule="auto"/>
            </w:pPr>
            <w:r w:rsidRPr="00E86372">
              <w:t>MCP6V14 zero-drift instrumentation amplifier</w:t>
            </w:r>
          </w:p>
        </w:tc>
      </w:tr>
      <w:tr w:rsidR="00E86372" w:rsidRPr="00E86372" w14:paraId="5EEB33C7" w14:textId="77777777">
        <w:tc>
          <w:tcPr>
            <w:tcW w:w="0" w:type="auto"/>
            <w:tcBorders>
              <w:bottom w:val="single" w:sz="8" w:space="0" w:color="E0E0E0"/>
            </w:tcBorders>
            <w:tcMar>
              <w:top w:w="90" w:type="dxa"/>
              <w:left w:w="180" w:type="dxa"/>
              <w:bottom w:w="180" w:type="dxa"/>
              <w:right w:w="180" w:type="dxa"/>
            </w:tcMar>
            <w:vAlign w:val="center"/>
            <w:hideMark/>
          </w:tcPr>
          <w:p w14:paraId="14C047ED" w14:textId="77777777" w:rsidR="00E86372" w:rsidRPr="00E86372" w:rsidRDefault="00E86372" w:rsidP="00C077D6">
            <w:pPr>
              <w:pStyle w:val="BodyText"/>
              <w:spacing w:line="240" w:lineRule="auto"/>
            </w:pPr>
            <w:r w:rsidRPr="00E86372">
              <w:t>Loop Driver</w:t>
            </w:r>
          </w:p>
        </w:tc>
        <w:tc>
          <w:tcPr>
            <w:tcW w:w="0" w:type="auto"/>
            <w:tcBorders>
              <w:bottom w:val="single" w:sz="8" w:space="0" w:color="E0E0E0"/>
            </w:tcBorders>
            <w:tcMar>
              <w:top w:w="90" w:type="dxa"/>
              <w:left w:w="180" w:type="dxa"/>
              <w:bottom w:w="180" w:type="dxa"/>
              <w:right w:w="180" w:type="dxa"/>
            </w:tcMar>
            <w:vAlign w:val="center"/>
            <w:hideMark/>
          </w:tcPr>
          <w:p w14:paraId="2F9414B5" w14:textId="77777777" w:rsidR="00E86372" w:rsidRPr="00E86372" w:rsidRDefault="00E86372" w:rsidP="00C077D6">
            <w:pPr>
              <w:pStyle w:val="BodyText"/>
              <w:spacing w:line="240" w:lineRule="auto"/>
            </w:pPr>
            <w:r w:rsidRPr="00E86372">
              <w:t>4-20 mA current regulation circuit (based on EV34C35A reference design)</w:t>
            </w:r>
          </w:p>
        </w:tc>
      </w:tr>
      <w:tr w:rsidR="00E86372" w:rsidRPr="00E86372" w14:paraId="2D1F2502" w14:textId="77777777">
        <w:tc>
          <w:tcPr>
            <w:tcW w:w="0" w:type="auto"/>
            <w:tcBorders>
              <w:bottom w:val="single" w:sz="8" w:space="0" w:color="E0E0E0"/>
            </w:tcBorders>
            <w:tcMar>
              <w:top w:w="90" w:type="dxa"/>
              <w:left w:w="180" w:type="dxa"/>
              <w:bottom w:w="180" w:type="dxa"/>
              <w:right w:w="180" w:type="dxa"/>
            </w:tcMar>
            <w:vAlign w:val="center"/>
            <w:hideMark/>
          </w:tcPr>
          <w:p w14:paraId="002E32D6" w14:textId="77777777" w:rsidR="00E86372" w:rsidRPr="00E86372" w:rsidRDefault="00E86372" w:rsidP="00C077D6">
            <w:pPr>
              <w:pStyle w:val="BodyText"/>
              <w:spacing w:line="240" w:lineRule="auto"/>
            </w:pPr>
            <w:r w:rsidRPr="00E86372">
              <w:t>External DAC</w:t>
            </w:r>
          </w:p>
        </w:tc>
        <w:tc>
          <w:tcPr>
            <w:tcW w:w="0" w:type="auto"/>
            <w:tcBorders>
              <w:bottom w:val="single" w:sz="8" w:space="0" w:color="E0E0E0"/>
            </w:tcBorders>
            <w:tcMar>
              <w:top w:w="90" w:type="dxa"/>
              <w:left w:w="180" w:type="dxa"/>
              <w:bottom w:w="180" w:type="dxa"/>
              <w:right w:w="180" w:type="dxa"/>
            </w:tcMar>
            <w:vAlign w:val="center"/>
            <w:hideMark/>
          </w:tcPr>
          <w:p w14:paraId="0760F18B" w14:textId="77777777" w:rsidR="00E86372" w:rsidRPr="00E86372" w:rsidRDefault="00E86372" w:rsidP="00C077D6">
            <w:pPr>
              <w:pStyle w:val="BodyText"/>
              <w:spacing w:line="240" w:lineRule="auto"/>
            </w:pPr>
            <w:r w:rsidRPr="00E86372">
              <w:t>MCP48CMD21 (12-bit, SPI)</w:t>
            </w:r>
          </w:p>
        </w:tc>
      </w:tr>
      <w:tr w:rsidR="00E86372" w:rsidRPr="00E86372" w14:paraId="5E38319C" w14:textId="77777777">
        <w:tc>
          <w:tcPr>
            <w:tcW w:w="0" w:type="auto"/>
            <w:tcBorders>
              <w:bottom w:val="single" w:sz="8" w:space="0" w:color="E0E0E0"/>
            </w:tcBorders>
            <w:tcMar>
              <w:top w:w="90" w:type="dxa"/>
              <w:left w:w="180" w:type="dxa"/>
              <w:bottom w:w="180" w:type="dxa"/>
              <w:right w:w="180" w:type="dxa"/>
            </w:tcMar>
            <w:vAlign w:val="center"/>
            <w:hideMark/>
          </w:tcPr>
          <w:p w14:paraId="1EDB98D5" w14:textId="77777777" w:rsidR="00E86372" w:rsidRPr="00E86372" w:rsidRDefault="00E86372" w:rsidP="00C077D6">
            <w:pPr>
              <w:pStyle w:val="BodyText"/>
              <w:spacing w:line="240" w:lineRule="auto"/>
            </w:pPr>
            <w:r w:rsidRPr="00E86372">
              <w:t>Digital Potentiometer</w:t>
            </w:r>
          </w:p>
        </w:tc>
        <w:tc>
          <w:tcPr>
            <w:tcW w:w="0" w:type="auto"/>
            <w:tcBorders>
              <w:bottom w:val="single" w:sz="8" w:space="0" w:color="E0E0E0"/>
            </w:tcBorders>
            <w:tcMar>
              <w:top w:w="90" w:type="dxa"/>
              <w:left w:w="180" w:type="dxa"/>
              <w:bottom w:w="180" w:type="dxa"/>
              <w:right w:w="180" w:type="dxa"/>
            </w:tcMar>
            <w:vAlign w:val="center"/>
            <w:hideMark/>
          </w:tcPr>
          <w:p w14:paraId="6982E92C" w14:textId="77777777" w:rsidR="00E86372" w:rsidRPr="00E86372" w:rsidRDefault="00E86372" w:rsidP="00C077D6">
            <w:pPr>
              <w:pStyle w:val="BodyText"/>
              <w:spacing w:line="240" w:lineRule="auto"/>
            </w:pPr>
            <w:r w:rsidRPr="00E86372">
              <w:t>MCP4152 (8-bit, SPI, sets loop current floor)</w:t>
            </w:r>
          </w:p>
        </w:tc>
      </w:tr>
      <w:tr w:rsidR="00E86372" w:rsidRPr="00E86372" w14:paraId="4538BB28" w14:textId="77777777">
        <w:tc>
          <w:tcPr>
            <w:tcW w:w="0" w:type="auto"/>
            <w:tcBorders>
              <w:bottom w:val="single" w:sz="8" w:space="0" w:color="E0E0E0"/>
            </w:tcBorders>
            <w:tcMar>
              <w:top w:w="90" w:type="dxa"/>
              <w:left w:w="180" w:type="dxa"/>
              <w:bottom w:w="180" w:type="dxa"/>
              <w:right w:w="180" w:type="dxa"/>
            </w:tcMar>
            <w:vAlign w:val="center"/>
            <w:hideMark/>
          </w:tcPr>
          <w:p w14:paraId="2CD41021" w14:textId="77777777" w:rsidR="00E86372" w:rsidRPr="00E86372" w:rsidRDefault="00E86372" w:rsidP="00C077D6">
            <w:pPr>
              <w:pStyle w:val="BodyText"/>
              <w:spacing w:line="240" w:lineRule="auto"/>
            </w:pPr>
            <w:r w:rsidRPr="00E86372">
              <w:t>Power</w:t>
            </w:r>
          </w:p>
        </w:tc>
        <w:tc>
          <w:tcPr>
            <w:tcW w:w="0" w:type="auto"/>
            <w:tcBorders>
              <w:bottom w:val="single" w:sz="8" w:space="0" w:color="E0E0E0"/>
            </w:tcBorders>
            <w:tcMar>
              <w:top w:w="90" w:type="dxa"/>
              <w:left w:w="180" w:type="dxa"/>
              <w:bottom w:w="180" w:type="dxa"/>
              <w:right w:w="180" w:type="dxa"/>
            </w:tcMar>
            <w:vAlign w:val="center"/>
            <w:hideMark/>
          </w:tcPr>
          <w:p w14:paraId="5E7B8F63" w14:textId="77777777" w:rsidR="00E86372" w:rsidRPr="00E86372" w:rsidRDefault="00E86372" w:rsidP="00C077D6">
            <w:pPr>
              <w:pStyle w:val="BodyText"/>
              <w:spacing w:line="240" w:lineRule="auto"/>
            </w:pPr>
            <w:r w:rsidRPr="00E86372">
              <w:t>On-board conditioning circuitry</w:t>
            </w:r>
          </w:p>
        </w:tc>
      </w:tr>
      <w:tr w:rsidR="00E86372" w:rsidRPr="00E86372" w14:paraId="77252B85" w14:textId="77777777">
        <w:tc>
          <w:tcPr>
            <w:tcW w:w="0" w:type="auto"/>
            <w:tcBorders>
              <w:bottom w:val="nil"/>
            </w:tcBorders>
            <w:tcMar>
              <w:top w:w="90" w:type="dxa"/>
              <w:left w:w="180" w:type="dxa"/>
              <w:bottom w:w="180" w:type="dxa"/>
              <w:right w:w="180" w:type="dxa"/>
            </w:tcMar>
            <w:vAlign w:val="center"/>
            <w:hideMark/>
          </w:tcPr>
          <w:p w14:paraId="2C70C07A" w14:textId="77777777" w:rsidR="00E86372" w:rsidRPr="00E86372" w:rsidRDefault="00E86372" w:rsidP="00C077D6">
            <w:pPr>
              <w:pStyle w:val="BodyText"/>
              <w:spacing w:line="240" w:lineRule="auto"/>
            </w:pPr>
            <w:r w:rsidRPr="00E86372">
              <w:t>Display Connector</w:t>
            </w:r>
          </w:p>
        </w:tc>
        <w:tc>
          <w:tcPr>
            <w:tcW w:w="0" w:type="auto"/>
            <w:tcBorders>
              <w:bottom w:val="nil"/>
            </w:tcBorders>
            <w:tcMar>
              <w:top w:w="90" w:type="dxa"/>
              <w:left w:w="180" w:type="dxa"/>
              <w:bottom w:w="180" w:type="dxa"/>
              <w:right w:w="180" w:type="dxa"/>
            </w:tcMar>
            <w:vAlign w:val="center"/>
            <w:hideMark/>
          </w:tcPr>
          <w:p w14:paraId="7C94E514" w14:textId="77777777" w:rsidR="00E86372" w:rsidRPr="00E86372" w:rsidRDefault="00E86372" w:rsidP="00C077D6">
            <w:pPr>
              <w:pStyle w:val="BodyText"/>
              <w:spacing w:line="240" w:lineRule="auto"/>
            </w:pPr>
            <w:r w:rsidRPr="00E86372">
              <w:t>Breakout for Adafruit SHARP Memory Display</w:t>
            </w:r>
          </w:p>
        </w:tc>
      </w:tr>
    </w:tbl>
    <w:p w14:paraId="680385E0" w14:textId="77777777" w:rsidR="00E86372" w:rsidRPr="00E86372" w:rsidRDefault="00E86372" w:rsidP="00C077D6">
      <w:pPr>
        <w:pStyle w:val="BodyText"/>
        <w:spacing w:line="240" w:lineRule="auto"/>
        <w:rPr>
          <w:b/>
          <w:bCs/>
        </w:rPr>
      </w:pPr>
      <w:r w:rsidRPr="00E86372">
        <w:rPr>
          <w:b/>
          <w:bCs/>
        </w:rPr>
        <w:t>External Components</w:t>
      </w:r>
    </w:p>
    <w:tbl>
      <w:tblPr>
        <w:tblW w:w="0" w:type="dxa"/>
        <w:tblCellMar>
          <w:top w:w="15" w:type="dxa"/>
          <w:left w:w="15" w:type="dxa"/>
          <w:bottom w:w="15" w:type="dxa"/>
          <w:right w:w="15" w:type="dxa"/>
        </w:tblCellMar>
        <w:tblLook w:val="04A0" w:firstRow="1" w:lastRow="0" w:firstColumn="1" w:lastColumn="0" w:noHBand="0" w:noVBand="1"/>
      </w:tblPr>
      <w:tblGrid>
        <w:gridCol w:w="1893"/>
        <w:gridCol w:w="6134"/>
      </w:tblGrid>
      <w:tr w:rsidR="00E86372" w:rsidRPr="00E86372" w14:paraId="234C5C69" w14:textId="77777777" w:rsidTr="00C077D6">
        <w:trPr>
          <w:trHeight w:val="504"/>
          <w:tblHeader/>
        </w:trPr>
        <w:tc>
          <w:tcPr>
            <w:tcW w:w="0" w:type="auto"/>
            <w:tcBorders>
              <w:bottom w:val="single" w:sz="8" w:space="0" w:color="D1D1D1"/>
            </w:tcBorders>
            <w:tcMar>
              <w:top w:w="90" w:type="dxa"/>
              <w:left w:w="180" w:type="dxa"/>
              <w:bottom w:w="180" w:type="dxa"/>
              <w:right w:w="180" w:type="dxa"/>
            </w:tcMar>
            <w:vAlign w:val="center"/>
            <w:hideMark/>
          </w:tcPr>
          <w:p w14:paraId="6A33C641" w14:textId="77777777" w:rsidR="00E86372" w:rsidRPr="00E86372" w:rsidRDefault="00E86372" w:rsidP="00C077D6">
            <w:pPr>
              <w:pStyle w:val="BodyText"/>
              <w:spacing w:line="240" w:lineRule="auto"/>
              <w:rPr>
                <w:b/>
                <w:bCs/>
              </w:rPr>
            </w:pPr>
            <w:r w:rsidRPr="00E86372">
              <w:rPr>
                <w:b/>
                <w:bCs/>
              </w:rPr>
              <w:t>Component</w:t>
            </w:r>
          </w:p>
        </w:tc>
        <w:tc>
          <w:tcPr>
            <w:tcW w:w="0" w:type="auto"/>
            <w:tcBorders>
              <w:bottom w:val="single" w:sz="8" w:space="0" w:color="D1D1D1"/>
            </w:tcBorders>
            <w:tcMar>
              <w:top w:w="90" w:type="dxa"/>
              <w:left w:w="180" w:type="dxa"/>
              <w:bottom w:w="180" w:type="dxa"/>
              <w:right w:w="180" w:type="dxa"/>
            </w:tcMar>
            <w:vAlign w:val="center"/>
            <w:hideMark/>
          </w:tcPr>
          <w:p w14:paraId="5F498A52" w14:textId="77777777" w:rsidR="00E86372" w:rsidRPr="00E86372" w:rsidRDefault="00E86372" w:rsidP="00C077D6">
            <w:pPr>
              <w:pStyle w:val="BodyText"/>
              <w:spacing w:line="240" w:lineRule="auto"/>
              <w:rPr>
                <w:b/>
                <w:bCs/>
              </w:rPr>
            </w:pPr>
            <w:r w:rsidRPr="00E86372">
              <w:rPr>
                <w:b/>
                <w:bCs/>
              </w:rPr>
              <w:t>Description</w:t>
            </w:r>
          </w:p>
        </w:tc>
      </w:tr>
      <w:tr w:rsidR="00E86372" w:rsidRPr="00E86372" w14:paraId="77629D62" w14:textId="77777777">
        <w:tc>
          <w:tcPr>
            <w:tcW w:w="0" w:type="auto"/>
            <w:tcBorders>
              <w:bottom w:val="single" w:sz="8" w:space="0" w:color="E0E0E0"/>
            </w:tcBorders>
            <w:tcMar>
              <w:top w:w="90" w:type="dxa"/>
              <w:left w:w="180" w:type="dxa"/>
              <w:bottom w:w="180" w:type="dxa"/>
              <w:right w:w="180" w:type="dxa"/>
            </w:tcMar>
            <w:vAlign w:val="center"/>
            <w:hideMark/>
          </w:tcPr>
          <w:p w14:paraId="4381DBD8" w14:textId="77777777" w:rsidR="00E86372" w:rsidRPr="00E86372" w:rsidRDefault="00E86372" w:rsidP="00C077D6">
            <w:pPr>
              <w:pStyle w:val="BodyText"/>
              <w:spacing w:line="240" w:lineRule="auto"/>
            </w:pPr>
            <w:r w:rsidRPr="00E86372">
              <w:t>Display</w:t>
            </w:r>
          </w:p>
        </w:tc>
        <w:tc>
          <w:tcPr>
            <w:tcW w:w="0" w:type="auto"/>
            <w:tcBorders>
              <w:bottom w:val="single" w:sz="8" w:space="0" w:color="E0E0E0"/>
            </w:tcBorders>
            <w:tcMar>
              <w:top w:w="90" w:type="dxa"/>
              <w:left w:w="180" w:type="dxa"/>
              <w:bottom w:w="180" w:type="dxa"/>
              <w:right w:w="180" w:type="dxa"/>
            </w:tcMar>
            <w:vAlign w:val="center"/>
            <w:hideMark/>
          </w:tcPr>
          <w:p w14:paraId="67DBD40B" w14:textId="77777777" w:rsidR="00E86372" w:rsidRPr="00E86372" w:rsidRDefault="00E86372" w:rsidP="00C077D6">
            <w:pPr>
              <w:pStyle w:val="BodyText"/>
              <w:spacing w:line="240" w:lineRule="auto"/>
            </w:pPr>
            <w:r w:rsidRPr="00E86372">
              <w:t>Adafruit 1.3" SHARP Memory Display (144x168 pixels, SPI)</w:t>
            </w:r>
          </w:p>
        </w:tc>
      </w:tr>
      <w:tr w:rsidR="00E86372" w:rsidRPr="00E86372" w14:paraId="3824B3CB" w14:textId="77777777">
        <w:tc>
          <w:tcPr>
            <w:tcW w:w="0" w:type="auto"/>
            <w:tcBorders>
              <w:bottom w:val="single" w:sz="8" w:space="0" w:color="E0E0E0"/>
            </w:tcBorders>
            <w:tcMar>
              <w:top w:w="90" w:type="dxa"/>
              <w:left w:w="180" w:type="dxa"/>
              <w:bottom w:w="180" w:type="dxa"/>
              <w:right w:w="180" w:type="dxa"/>
            </w:tcMar>
            <w:vAlign w:val="center"/>
            <w:hideMark/>
          </w:tcPr>
          <w:p w14:paraId="1D3CAE51" w14:textId="77777777" w:rsidR="00E86372" w:rsidRPr="00E86372" w:rsidRDefault="00E86372" w:rsidP="00C077D6">
            <w:pPr>
              <w:pStyle w:val="BodyText"/>
              <w:spacing w:line="240" w:lineRule="auto"/>
            </w:pPr>
            <w:r w:rsidRPr="00E86372">
              <w:t>Pressure Sensor</w:t>
            </w:r>
          </w:p>
        </w:tc>
        <w:tc>
          <w:tcPr>
            <w:tcW w:w="0" w:type="auto"/>
            <w:tcBorders>
              <w:bottom w:val="single" w:sz="8" w:space="0" w:color="E0E0E0"/>
            </w:tcBorders>
            <w:tcMar>
              <w:top w:w="90" w:type="dxa"/>
              <w:left w:w="180" w:type="dxa"/>
              <w:bottom w:w="180" w:type="dxa"/>
              <w:right w:w="180" w:type="dxa"/>
            </w:tcMar>
            <w:vAlign w:val="center"/>
            <w:hideMark/>
          </w:tcPr>
          <w:p w14:paraId="3BF81AB0" w14:textId="77777777" w:rsidR="00E86372" w:rsidRPr="00E86372" w:rsidRDefault="00E86372" w:rsidP="00C077D6">
            <w:pPr>
              <w:pStyle w:val="BodyText"/>
              <w:spacing w:line="240" w:lineRule="auto"/>
            </w:pPr>
            <w:r w:rsidRPr="00E86372">
              <w:t>Strain Measurement Devices P571 (0-50 PSI, analog output)</w:t>
            </w:r>
          </w:p>
        </w:tc>
      </w:tr>
      <w:tr w:rsidR="00E86372" w:rsidRPr="00E86372" w14:paraId="5F02942E" w14:textId="77777777">
        <w:tc>
          <w:tcPr>
            <w:tcW w:w="0" w:type="auto"/>
            <w:tcBorders>
              <w:bottom w:val="nil"/>
            </w:tcBorders>
            <w:tcMar>
              <w:top w:w="90" w:type="dxa"/>
              <w:left w:w="180" w:type="dxa"/>
              <w:bottom w:w="180" w:type="dxa"/>
              <w:right w:w="180" w:type="dxa"/>
            </w:tcMar>
            <w:vAlign w:val="center"/>
            <w:hideMark/>
          </w:tcPr>
          <w:p w14:paraId="73125520" w14:textId="77777777" w:rsidR="00E86372" w:rsidRPr="00E86372" w:rsidRDefault="00E86372" w:rsidP="00C077D6">
            <w:pPr>
              <w:pStyle w:val="BodyText"/>
              <w:spacing w:line="240" w:lineRule="auto"/>
            </w:pPr>
            <w:r w:rsidRPr="00E86372">
              <w:t>Input</w:t>
            </w:r>
          </w:p>
        </w:tc>
        <w:tc>
          <w:tcPr>
            <w:tcW w:w="0" w:type="auto"/>
            <w:tcBorders>
              <w:bottom w:val="nil"/>
            </w:tcBorders>
            <w:tcMar>
              <w:top w:w="90" w:type="dxa"/>
              <w:left w:w="180" w:type="dxa"/>
              <w:bottom w:w="180" w:type="dxa"/>
              <w:right w:w="180" w:type="dxa"/>
            </w:tcMar>
            <w:vAlign w:val="center"/>
            <w:hideMark/>
          </w:tcPr>
          <w:p w14:paraId="2158996C" w14:textId="77777777" w:rsidR="00E86372" w:rsidRPr="00E86372" w:rsidRDefault="00E86372" w:rsidP="00C077D6">
            <w:pPr>
              <w:pStyle w:val="BodyText"/>
              <w:spacing w:line="240" w:lineRule="auto"/>
            </w:pPr>
            <w:r w:rsidRPr="00E86372">
              <w:t>5-button joystick (UP / DOWN / LEFT / RIGHT / PUSH)</w:t>
            </w:r>
          </w:p>
        </w:tc>
      </w:tr>
    </w:tbl>
    <w:p w14:paraId="00FBA1A6" w14:textId="77777777" w:rsidR="00E86372" w:rsidRPr="00E86372" w:rsidRDefault="00E86372" w:rsidP="00C077D6">
      <w:pPr>
        <w:pStyle w:val="BodyText"/>
        <w:spacing w:line="240" w:lineRule="auto"/>
        <w:rPr>
          <w:b/>
          <w:bCs/>
        </w:rPr>
      </w:pPr>
      <w:r w:rsidRPr="00E86372">
        <w:rPr>
          <w:b/>
          <w:bCs/>
        </w:rPr>
        <w:t>Pin Assignments (PIC18F26Q71)</w:t>
      </w:r>
    </w:p>
    <w:tbl>
      <w:tblPr>
        <w:tblW w:w="4737" w:type="dxa"/>
        <w:tblCellMar>
          <w:top w:w="15" w:type="dxa"/>
          <w:left w:w="15" w:type="dxa"/>
          <w:bottom w:w="15" w:type="dxa"/>
          <w:right w:w="15" w:type="dxa"/>
        </w:tblCellMar>
        <w:tblLook w:val="04A0" w:firstRow="1" w:lastRow="0" w:firstColumn="1" w:lastColumn="0" w:noHBand="0" w:noVBand="1"/>
      </w:tblPr>
      <w:tblGrid>
        <w:gridCol w:w="753"/>
        <w:gridCol w:w="3984"/>
      </w:tblGrid>
      <w:tr w:rsidR="00E86372" w:rsidRPr="00E86372" w14:paraId="6801FFF7" w14:textId="77777777" w:rsidTr="00B52DAD">
        <w:trPr>
          <w:tblHeader/>
        </w:trPr>
        <w:tc>
          <w:tcPr>
            <w:tcW w:w="0" w:type="auto"/>
            <w:tcBorders>
              <w:bottom w:val="single" w:sz="8" w:space="0" w:color="D1D1D1"/>
            </w:tcBorders>
            <w:tcMar>
              <w:top w:w="90" w:type="dxa"/>
              <w:left w:w="180" w:type="dxa"/>
              <w:bottom w:w="180" w:type="dxa"/>
              <w:right w:w="180" w:type="dxa"/>
            </w:tcMar>
            <w:vAlign w:val="center"/>
            <w:hideMark/>
          </w:tcPr>
          <w:p w14:paraId="50751739" w14:textId="77777777" w:rsidR="00E86372" w:rsidRPr="00E86372" w:rsidRDefault="00E86372" w:rsidP="00C077D6">
            <w:pPr>
              <w:pStyle w:val="BodyText"/>
              <w:spacing w:line="240" w:lineRule="auto"/>
              <w:rPr>
                <w:b/>
                <w:bCs/>
              </w:rPr>
            </w:pPr>
            <w:r w:rsidRPr="00E86372">
              <w:rPr>
                <w:b/>
                <w:bCs/>
              </w:rPr>
              <w:t>Pin</w:t>
            </w:r>
          </w:p>
        </w:tc>
        <w:tc>
          <w:tcPr>
            <w:tcW w:w="0" w:type="auto"/>
            <w:tcBorders>
              <w:bottom w:val="single" w:sz="8" w:space="0" w:color="D1D1D1"/>
            </w:tcBorders>
            <w:tcMar>
              <w:top w:w="90" w:type="dxa"/>
              <w:left w:w="180" w:type="dxa"/>
              <w:bottom w:w="180" w:type="dxa"/>
              <w:right w:w="180" w:type="dxa"/>
            </w:tcMar>
            <w:vAlign w:val="center"/>
            <w:hideMark/>
          </w:tcPr>
          <w:p w14:paraId="3708CF35" w14:textId="77777777" w:rsidR="00E86372" w:rsidRPr="00E86372" w:rsidRDefault="00E86372" w:rsidP="00C077D6">
            <w:pPr>
              <w:pStyle w:val="BodyText"/>
              <w:spacing w:line="240" w:lineRule="auto"/>
              <w:rPr>
                <w:b/>
                <w:bCs/>
              </w:rPr>
            </w:pPr>
            <w:r w:rsidRPr="00E86372">
              <w:rPr>
                <w:b/>
                <w:bCs/>
              </w:rPr>
              <w:t>Function</w:t>
            </w:r>
          </w:p>
        </w:tc>
      </w:tr>
      <w:tr w:rsidR="00E86372" w:rsidRPr="00E86372" w14:paraId="4CF5C723" w14:textId="77777777" w:rsidTr="00B52DAD">
        <w:tc>
          <w:tcPr>
            <w:tcW w:w="0" w:type="auto"/>
            <w:tcBorders>
              <w:bottom w:val="single" w:sz="8" w:space="0" w:color="E0E0E0"/>
            </w:tcBorders>
            <w:tcMar>
              <w:top w:w="90" w:type="dxa"/>
              <w:left w:w="180" w:type="dxa"/>
              <w:bottom w:w="180" w:type="dxa"/>
              <w:right w:w="180" w:type="dxa"/>
            </w:tcMar>
            <w:vAlign w:val="center"/>
            <w:hideMark/>
          </w:tcPr>
          <w:p w14:paraId="2FC58D29" w14:textId="77777777" w:rsidR="00E86372" w:rsidRPr="00E86372" w:rsidRDefault="00E86372" w:rsidP="00C077D6">
            <w:pPr>
              <w:pStyle w:val="BodyText"/>
              <w:spacing w:line="240" w:lineRule="auto"/>
            </w:pPr>
            <w:r w:rsidRPr="00E86372">
              <w:t>RA0</w:t>
            </w:r>
          </w:p>
        </w:tc>
        <w:tc>
          <w:tcPr>
            <w:tcW w:w="0" w:type="auto"/>
            <w:tcBorders>
              <w:bottom w:val="single" w:sz="8" w:space="0" w:color="E0E0E0"/>
            </w:tcBorders>
            <w:tcMar>
              <w:top w:w="90" w:type="dxa"/>
              <w:left w:w="180" w:type="dxa"/>
              <w:bottom w:w="180" w:type="dxa"/>
              <w:right w:w="180" w:type="dxa"/>
            </w:tcMar>
            <w:vAlign w:val="center"/>
            <w:hideMark/>
          </w:tcPr>
          <w:p w14:paraId="48C51CFC" w14:textId="77777777" w:rsidR="00E86372" w:rsidRPr="00E86372" w:rsidRDefault="00E86372" w:rsidP="00C077D6">
            <w:pPr>
              <w:pStyle w:val="BodyText"/>
              <w:spacing w:line="240" w:lineRule="auto"/>
            </w:pPr>
            <w:r w:rsidRPr="00E86372">
              <w:t>ADC input (pressure sensor via AFE)</w:t>
            </w:r>
          </w:p>
        </w:tc>
      </w:tr>
      <w:tr w:rsidR="00E86372" w:rsidRPr="00E86372" w14:paraId="19F71C74" w14:textId="77777777" w:rsidTr="00B52DAD">
        <w:tc>
          <w:tcPr>
            <w:tcW w:w="0" w:type="auto"/>
            <w:tcBorders>
              <w:bottom w:val="single" w:sz="8" w:space="0" w:color="E0E0E0"/>
            </w:tcBorders>
            <w:tcMar>
              <w:top w:w="90" w:type="dxa"/>
              <w:left w:w="180" w:type="dxa"/>
              <w:bottom w:w="180" w:type="dxa"/>
              <w:right w:w="180" w:type="dxa"/>
            </w:tcMar>
            <w:vAlign w:val="center"/>
            <w:hideMark/>
          </w:tcPr>
          <w:p w14:paraId="0BE57085" w14:textId="77777777" w:rsidR="00E86372" w:rsidRPr="00E86372" w:rsidRDefault="00E86372" w:rsidP="00C077D6">
            <w:pPr>
              <w:pStyle w:val="BodyText"/>
              <w:spacing w:line="240" w:lineRule="auto"/>
            </w:pPr>
            <w:r w:rsidRPr="00E86372">
              <w:t>RA2</w:t>
            </w:r>
          </w:p>
        </w:tc>
        <w:tc>
          <w:tcPr>
            <w:tcW w:w="0" w:type="auto"/>
            <w:tcBorders>
              <w:bottom w:val="single" w:sz="8" w:space="0" w:color="E0E0E0"/>
            </w:tcBorders>
            <w:tcMar>
              <w:top w:w="90" w:type="dxa"/>
              <w:left w:w="180" w:type="dxa"/>
              <w:bottom w:w="180" w:type="dxa"/>
              <w:right w:w="180" w:type="dxa"/>
            </w:tcMar>
            <w:vAlign w:val="center"/>
            <w:hideMark/>
          </w:tcPr>
          <w:p w14:paraId="7C1A59E2" w14:textId="77777777" w:rsidR="00E86372" w:rsidRPr="00E86372" w:rsidRDefault="00E86372" w:rsidP="00C077D6">
            <w:pPr>
              <w:pStyle w:val="BodyText"/>
              <w:spacing w:line="240" w:lineRule="auto"/>
            </w:pPr>
            <w:r w:rsidRPr="00E86372">
              <w:t>DAC1 output (AFE offset trim)</w:t>
            </w:r>
          </w:p>
        </w:tc>
      </w:tr>
      <w:tr w:rsidR="00E86372" w:rsidRPr="00E86372" w14:paraId="5801720F" w14:textId="77777777" w:rsidTr="00B52DAD">
        <w:tc>
          <w:tcPr>
            <w:tcW w:w="0" w:type="auto"/>
            <w:tcBorders>
              <w:bottom w:val="single" w:sz="8" w:space="0" w:color="E0E0E0"/>
            </w:tcBorders>
            <w:tcMar>
              <w:top w:w="90" w:type="dxa"/>
              <w:left w:w="180" w:type="dxa"/>
              <w:bottom w:w="180" w:type="dxa"/>
              <w:right w:w="180" w:type="dxa"/>
            </w:tcMar>
            <w:vAlign w:val="center"/>
            <w:hideMark/>
          </w:tcPr>
          <w:p w14:paraId="380B509A" w14:textId="77777777" w:rsidR="00E86372" w:rsidRPr="00E86372" w:rsidRDefault="00E86372" w:rsidP="00C077D6">
            <w:pPr>
              <w:pStyle w:val="BodyText"/>
              <w:spacing w:line="240" w:lineRule="auto"/>
            </w:pPr>
            <w:r w:rsidRPr="00E86372">
              <w:t>RB0</w:t>
            </w:r>
          </w:p>
        </w:tc>
        <w:tc>
          <w:tcPr>
            <w:tcW w:w="0" w:type="auto"/>
            <w:tcBorders>
              <w:bottom w:val="single" w:sz="8" w:space="0" w:color="E0E0E0"/>
            </w:tcBorders>
            <w:tcMar>
              <w:top w:w="90" w:type="dxa"/>
              <w:left w:w="180" w:type="dxa"/>
              <w:bottom w:w="180" w:type="dxa"/>
              <w:right w:w="180" w:type="dxa"/>
            </w:tcMar>
            <w:vAlign w:val="center"/>
            <w:hideMark/>
          </w:tcPr>
          <w:p w14:paraId="25200235" w14:textId="77777777" w:rsidR="00E86372" w:rsidRPr="00E86372" w:rsidRDefault="00E86372" w:rsidP="00C077D6">
            <w:pPr>
              <w:pStyle w:val="BodyText"/>
              <w:spacing w:line="240" w:lineRule="auto"/>
            </w:pPr>
            <w:r w:rsidRPr="00E86372">
              <w:t>CS - SHARP display</w:t>
            </w:r>
          </w:p>
        </w:tc>
      </w:tr>
      <w:tr w:rsidR="00E86372" w:rsidRPr="00E86372" w14:paraId="4B400191" w14:textId="77777777" w:rsidTr="00B52DAD">
        <w:tc>
          <w:tcPr>
            <w:tcW w:w="0" w:type="auto"/>
            <w:tcBorders>
              <w:bottom w:val="single" w:sz="8" w:space="0" w:color="E0E0E0"/>
            </w:tcBorders>
            <w:tcMar>
              <w:top w:w="90" w:type="dxa"/>
              <w:left w:w="180" w:type="dxa"/>
              <w:bottom w:w="180" w:type="dxa"/>
              <w:right w:w="180" w:type="dxa"/>
            </w:tcMar>
            <w:vAlign w:val="center"/>
            <w:hideMark/>
          </w:tcPr>
          <w:p w14:paraId="4A819C3D" w14:textId="77777777" w:rsidR="00E86372" w:rsidRPr="00E86372" w:rsidRDefault="00E86372" w:rsidP="00C077D6">
            <w:pPr>
              <w:pStyle w:val="BodyText"/>
              <w:spacing w:line="240" w:lineRule="auto"/>
            </w:pPr>
            <w:r w:rsidRPr="00E86372">
              <w:t>RB1</w:t>
            </w:r>
          </w:p>
        </w:tc>
        <w:tc>
          <w:tcPr>
            <w:tcW w:w="0" w:type="auto"/>
            <w:tcBorders>
              <w:bottom w:val="single" w:sz="8" w:space="0" w:color="E0E0E0"/>
            </w:tcBorders>
            <w:tcMar>
              <w:top w:w="90" w:type="dxa"/>
              <w:left w:w="180" w:type="dxa"/>
              <w:bottom w:w="180" w:type="dxa"/>
              <w:right w:w="180" w:type="dxa"/>
            </w:tcMar>
            <w:vAlign w:val="center"/>
            <w:hideMark/>
          </w:tcPr>
          <w:p w14:paraId="6953B47D" w14:textId="77777777" w:rsidR="00E86372" w:rsidRPr="00E86372" w:rsidRDefault="00E86372" w:rsidP="00C077D6">
            <w:pPr>
              <w:pStyle w:val="BodyText"/>
              <w:spacing w:line="240" w:lineRule="auto"/>
            </w:pPr>
            <w:r w:rsidRPr="00E86372">
              <w:t>SPI1 SDO (shared bus)</w:t>
            </w:r>
          </w:p>
        </w:tc>
      </w:tr>
      <w:tr w:rsidR="00E86372" w:rsidRPr="00E86372" w14:paraId="26FDE05C" w14:textId="77777777" w:rsidTr="00B52DAD">
        <w:tc>
          <w:tcPr>
            <w:tcW w:w="0" w:type="auto"/>
            <w:tcBorders>
              <w:bottom w:val="single" w:sz="8" w:space="0" w:color="E0E0E0"/>
            </w:tcBorders>
            <w:tcMar>
              <w:top w:w="90" w:type="dxa"/>
              <w:left w:w="180" w:type="dxa"/>
              <w:bottom w:w="180" w:type="dxa"/>
              <w:right w:w="180" w:type="dxa"/>
            </w:tcMar>
            <w:vAlign w:val="center"/>
            <w:hideMark/>
          </w:tcPr>
          <w:p w14:paraId="7188EF90" w14:textId="77777777" w:rsidR="00E86372" w:rsidRPr="00E86372" w:rsidRDefault="00E86372" w:rsidP="00C077D6">
            <w:pPr>
              <w:pStyle w:val="BodyText"/>
              <w:spacing w:line="240" w:lineRule="auto"/>
            </w:pPr>
            <w:r w:rsidRPr="00E86372">
              <w:t>RB2</w:t>
            </w:r>
          </w:p>
        </w:tc>
        <w:tc>
          <w:tcPr>
            <w:tcW w:w="0" w:type="auto"/>
            <w:tcBorders>
              <w:bottom w:val="single" w:sz="8" w:space="0" w:color="E0E0E0"/>
            </w:tcBorders>
            <w:tcMar>
              <w:top w:w="90" w:type="dxa"/>
              <w:left w:w="180" w:type="dxa"/>
              <w:bottom w:w="180" w:type="dxa"/>
              <w:right w:w="180" w:type="dxa"/>
            </w:tcMar>
            <w:vAlign w:val="center"/>
            <w:hideMark/>
          </w:tcPr>
          <w:p w14:paraId="2D5B69FD" w14:textId="77777777" w:rsidR="00E86372" w:rsidRPr="00E86372" w:rsidRDefault="00E86372" w:rsidP="00C077D6">
            <w:pPr>
              <w:pStyle w:val="BodyText"/>
              <w:spacing w:line="240" w:lineRule="auto"/>
            </w:pPr>
            <w:r w:rsidRPr="00E86372">
              <w:t>SPI1 SCK (shared bus)</w:t>
            </w:r>
          </w:p>
        </w:tc>
      </w:tr>
      <w:tr w:rsidR="00E86372" w:rsidRPr="00E86372" w14:paraId="5BD5B0B7" w14:textId="77777777" w:rsidTr="00B52DAD">
        <w:tc>
          <w:tcPr>
            <w:tcW w:w="0" w:type="auto"/>
            <w:tcBorders>
              <w:bottom w:val="single" w:sz="8" w:space="0" w:color="E0E0E0"/>
            </w:tcBorders>
            <w:tcMar>
              <w:top w:w="90" w:type="dxa"/>
              <w:left w:w="180" w:type="dxa"/>
              <w:bottom w:w="180" w:type="dxa"/>
              <w:right w:w="180" w:type="dxa"/>
            </w:tcMar>
            <w:vAlign w:val="center"/>
            <w:hideMark/>
          </w:tcPr>
          <w:p w14:paraId="7494EDE7" w14:textId="77777777" w:rsidR="00E86372" w:rsidRPr="00E86372" w:rsidRDefault="00E86372" w:rsidP="00C077D6">
            <w:pPr>
              <w:pStyle w:val="BodyText"/>
              <w:spacing w:line="240" w:lineRule="auto"/>
            </w:pPr>
            <w:r w:rsidRPr="00E86372">
              <w:t>RB3</w:t>
            </w:r>
          </w:p>
        </w:tc>
        <w:tc>
          <w:tcPr>
            <w:tcW w:w="0" w:type="auto"/>
            <w:tcBorders>
              <w:bottom w:val="single" w:sz="8" w:space="0" w:color="E0E0E0"/>
            </w:tcBorders>
            <w:tcMar>
              <w:top w:w="90" w:type="dxa"/>
              <w:left w:w="180" w:type="dxa"/>
              <w:bottom w:w="180" w:type="dxa"/>
              <w:right w:w="180" w:type="dxa"/>
            </w:tcMar>
            <w:vAlign w:val="center"/>
            <w:hideMark/>
          </w:tcPr>
          <w:p w14:paraId="1077B7DF" w14:textId="77777777" w:rsidR="00E86372" w:rsidRPr="00E86372" w:rsidRDefault="00E86372" w:rsidP="00C077D6">
            <w:pPr>
              <w:pStyle w:val="BodyText"/>
              <w:spacing w:line="240" w:lineRule="auto"/>
            </w:pPr>
            <w:r w:rsidRPr="00E86372">
              <w:t>SPI1 SDI (shared bus)</w:t>
            </w:r>
          </w:p>
        </w:tc>
      </w:tr>
      <w:tr w:rsidR="00E86372" w:rsidRPr="00E86372" w14:paraId="5DB301E6" w14:textId="77777777" w:rsidTr="00B52DAD">
        <w:tc>
          <w:tcPr>
            <w:tcW w:w="0" w:type="auto"/>
            <w:tcBorders>
              <w:bottom w:val="single" w:sz="8" w:space="0" w:color="E0E0E0"/>
            </w:tcBorders>
            <w:tcMar>
              <w:top w:w="90" w:type="dxa"/>
              <w:left w:w="180" w:type="dxa"/>
              <w:bottom w:w="180" w:type="dxa"/>
              <w:right w:w="180" w:type="dxa"/>
            </w:tcMar>
            <w:vAlign w:val="center"/>
            <w:hideMark/>
          </w:tcPr>
          <w:p w14:paraId="2FE939FE" w14:textId="77777777" w:rsidR="00E86372" w:rsidRPr="00E86372" w:rsidRDefault="00E86372" w:rsidP="00C077D6">
            <w:pPr>
              <w:pStyle w:val="BodyText"/>
              <w:spacing w:line="240" w:lineRule="auto"/>
            </w:pPr>
            <w:r w:rsidRPr="00E86372">
              <w:t>RB4</w:t>
            </w:r>
          </w:p>
        </w:tc>
        <w:tc>
          <w:tcPr>
            <w:tcW w:w="0" w:type="auto"/>
            <w:tcBorders>
              <w:bottom w:val="single" w:sz="8" w:space="0" w:color="E0E0E0"/>
            </w:tcBorders>
            <w:tcMar>
              <w:top w:w="90" w:type="dxa"/>
              <w:left w:w="180" w:type="dxa"/>
              <w:bottom w:w="180" w:type="dxa"/>
              <w:right w:w="180" w:type="dxa"/>
            </w:tcMar>
            <w:vAlign w:val="center"/>
            <w:hideMark/>
          </w:tcPr>
          <w:p w14:paraId="21629320" w14:textId="77777777" w:rsidR="00E86372" w:rsidRPr="00E86372" w:rsidRDefault="00E86372" w:rsidP="00C077D6">
            <w:pPr>
              <w:pStyle w:val="BodyText"/>
              <w:spacing w:line="240" w:lineRule="auto"/>
            </w:pPr>
            <w:r w:rsidRPr="00E86372">
              <w:t xml:space="preserve">CS - MCP4152 (loop driver </w:t>
            </w:r>
            <w:proofErr w:type="spellStart"/>
            <w:r w:rsidRPr="00E86372">
              <w:t>digipot</w:t>
            </w:r>
            <w:proofErr w:type="spellEnd"/>
            <w:r w:rsidRPr="00E86372">
              <w:t>)</w:t>
            </w:r>
          </w:p>
        </w:tc>
      </w:tr>
      <w:tr w:rsidR="00E86372" w:rsidRPr="00E86372" w14:paraId="15764556" w14:textId="77777777" w:rsidTr="00B52DAD">
        <w:tc>
          <w:tcPr>
            <w:tcW w:w="0" w:type="auto"/>
            <w:tcBorders>
              <w:bottom w:val="single" w:sz="8" w:space="0" w:color="E0E0E0"/>
            </w:tcBorders>
            <w:tcMar>
              <w:top w:w="90" w:type="dxa"/>
              <w:left w:w="180" w:type="dxa"/>
              <w:bottom w:w="180" w:type="dxa"/>
              <w:right w:w="180" w:type="dxa"/>
            </w:tcMar>
            <w:vAlign w:val="center"/>
            <w:hideMark/>
          </w:tcPr>
          <w:p w14:paraId="375CB523" w14:textId="77777777" w:rsidR="00E86372" w:rsidRPr="00E86372" w:rsidRDefault="00E86372" w:rsidP="00C077D6">
            <w:pPr>
              <w:pStyle w:val="BodyText"/>
              <w:spacing w:line="240" w:lineRule="auto"/>
            </w:pPr>
            <w:r w:rsidRPr="00E86372">
              <w:t>RB5</w:t>
            </w:r>
          </w:p>
        </w:tc>
        <w:tc>
          <w:tcPr>
            <w:tcW w:w="0" w:type="auto"/>
            <w:tcBorders>
              <w:bottom w:val="single" w:sz="8" w:space="0" w:color="E0E0E0"/>
            </w:tcBorders>
            <w:tcMar>
              <w:top w:w="90" w:type="dxa"/>
              <w:left w:w="180" w:type="dxa"/>
              <w:bottom w:w="180" w:type="dxa"/>
              <w:right w:w="180" w:type="dxa"/>
            </w:tcMar>
            <w:vAlign w:val="center"/>
            <w:hideMark/>
          </w:tcPr>
          <w:p w14:paraId="7A9DDEB8" w14:textId="77777777" w:rsidR="00E86372" w:rsidRPr="00E86372" w:rsidRDefault="00E86372" w:rsidP="00C077D6">
            <w:pPr>
              <w:pStyle w:val="BodyText"/>
              <w:spacing w:line="240" w:lineRule="auto"/>
            </w:pPr>
            <w:r w:rsidRPr="00E86372">
              <w:t>CS - MCP48CMD21 (loop driver DAC)</w:t>
            </w:r>
          </w:p>
        </w:tc>
      </w:tr>
      <w:tr w:rsidR="00E86372" w:rsidRPr="00E86372" w14:paraId="3E1B8421" w14:textId="77777777" w:rsidTr="00B52DAD">
        <w:tc>
          <w:tcPr>
            <w:tcW w:w="0" w:type="auto"/>
            <w:tcBorders>
              <w:bottom w:val="single" w:sz="8" w:space="0" w:color="E0E0E0"/>
            </w:tcBorders>
            <w:tcMar>
              <w:top w:w="90" w:type="dxa"/>
              <w:left w:w="180" w:type="dxa"/>
              <w:bottom w:w="180" w:type="dxa"/>
              <w:right w:w="180" w:type="dxa"/>
            </w:tcMar>
            <w:vAlign w:val="center"/>
            <w:hideMark/>
          </w:tcPr>
          <w:p w14:paraId="754EBDE5" w14:textId="77777777" w:rsidR="00E86372" w:rsidRPr="00E86372" w:rsidRDefault="00E86372" w:rsidP="00C077D6">
            <w:pPr>
              <w:pStyle w:val="BodyText"/>
              <w:spacing w:line="240" w:lineRule="auto"/>
            </w:pPr>
            <w:r w:rsidRPr="00E86372">
              <w:t>RC0</w:t>
            </w:r>
          </w:p>
        </w:tc>
        <w:tc>
          <w:tcPr>
            <w:tcW w:w="0" w:type="auto"/>
            <w:tcBorders>
              <w:bottom w:val="single" w:sz="8" w:space="0" w:color="E0E0E0"/>
            </w:tcBorders>
            <w:tcMar>
              <w:top w:w="90" w:type="dxa"/>
              <w:left w:w="180" w:type="dxa"/>
              <w:bottom w:w="180" w:type="dxa"/>
              <w:right w:w="180" w:type="dxa"/>
            </w:tcMar>
            <w:vAlign w:val="center"/>
            <w:hideMark/>
          </w:tcPr>
          <w:p w14:paraId="68D7E93C" w14:textId="77777777" w:rsidR="00E86372" w:rsidRPr="00E86372" w:rsidRDefault="00E86372" w:rsidP="00C077D6">
            <w:pPr>
              <w:pStyle w:val="BodyText"/>
              <w:spacing w:line="240" w:lineRule="auto"/>
            </w:pPr>
            <w:r w:rsidRPr="00E86372">
              <w:t>Joystick PUSH</w:t>
            </w:r>
          </w:p>
        </w:tc>
      </w:tr>
      <w:tr w:rsidR="00E86372" w:rsidRPr="00E86372" w14:paraId="2E3E5710" w14:textId="77777777" w:rsidTr="00B52DAD">
        <w:tc>
          <w:tcPr>
            <w:tcW w:w="0" w:type="auto"/>
            <w:tcBorders>
              <w:bottom w:val="single" w:sz="8" w:space="0" w:color="E0E0E0"/>
            </w:tcBorders>
            <w:tcMar>
              <w:top w:w="90" w:type="dxa"/>
              <w:left w:w="180" w:type="dxa"/>
              <w:bottom w:w="180" w:type="dxa"/>
              <w:right w:w="180" w:type="dxa"/>
            </w:tcMar>
            <w:vAlign w:val="center"/>
            <w:hideMark/>
          </w:tcPr>
          <w:p w14:paraId="40A8BDF4" w14:textId="77777777" w:rsidR="00E86372" w:rsidRPr="00E86372" w:rsidRDefault="00E86372" w:rsidP="00C077D6">
            <w:pPr>
              <w:pStyle w:val="BodyText"/>
              <w:spacing w:line="240" w:lineRule="auto"/>
            </w:pPr>
            <w:r w:rsidRPr="00E86372">
              <w:t>RC1</w:t>
            </w:r>
          </w:p>
        </w:tc>
        <w:tc>
          <w:tcPr>
            <w:tcW w:w="0" w:type="auto"/>
            <w:tcBorders>
              <w:bottom w:val="single" w:sz="8" w:space="0" w:color="E0E0E0"/>
            </w:tcBorders>
            <w:tcMar>
              <w:top w:w="90" w:type="dxa"/>
              <w:left w:w="180" w:type="dxa"/>
              <w:bottom w:w="180" w:type="dxa"/>
              <w:right w:w="180" w:type="dxa"/>
            </w:tcMar>
            <w:vAlign w:val="center"/>
            <w:hideMark/>
          </w:tcPr>
          <w:p w14:paraId="248C1CEC" w14:textId="77777777" w:rsidR="00E86372" w:rsidRPr="00E86372" w:rsidRDefault="00E86372" w:rsidP="00C077D6">
            <w:pPr>
              <w:pStyle w:val="BodyText"/>
              <w:spacing w:line="240" w:lineRule="auto"/>
            </w:pPr>
            <w:r w:rsidRPr="00E86372">
              <w:t>Joystick LEFT</w:t>
            </w:r>
          </w:p>
        </w:tc>
      </w:tr>
      <w:tr w:rsidR="00E86372" w:rsidRPr="00E86372" w14:paraId="4A90B39C" w14:textId="77777777" w:rsidTr="00B52DAD">
        <w:tc>
          <w:tcPr>
            <w:tcW w:w="0" w:type="auto"/>
            <w:tcBorders>
              <w:bottom w:val="single" w:sz="8" w:space="0" w:color="E0E0E0"/>
            </w:tcBorders>
            <w:tcMar>
              <w:top w:w="90" w:type="dxa"/>
              <w:left w:w="180" w:type="dxa"/>
              <w:bottom w:w="180" w:type="dxa"/>
              <w:right w:w="180" w:type="dxa"/>
            </w:tcMar>
            <w:vAlign w:val="center"/>
            <w:hideMark/>
          </w:tcPr>
          <w:p w14:paraId="289EC5AC" w14:textId="77777777" w:rsidR="00E86372" w:rsidRPr="00E86372" w:rsidRDefault="00E86372" w:rsidP="00C077D6">
            <w:pPr>
              <w:pStyle w:val="BodyText"/>
              <w:spacing w:line="240" w:lineRule="auto"/>
            </w:pPr>
            <w:r w:rsidRPr="00E86372">
              <w:t>RC2</w:t>
            </w:r>
          </w:p>
        </w:tc>
        <w:tc>
          <w:tcPr>
            <w:tcW w:w="0" w:type="auto"/>
            <w:tcBorders>
              <w:bottom w:val="single" w:sz="8" w:space="0" w:color="E0E0E0"/>
            </w:tcBorders>
            <w:tcMar>
              <w:top w:w="90" w:type="dxa"/>
              <w:left w:w="180" w:type="dxa"/>
              <w:bottom w:w="180" w:type="dxa"/>
              <w:right w:w="180" w:type="dxa"/>
            </w:tcMar>
            <w:vAlign w:val="center"/>
            <w:hideMark/>
          </w:tcPr>
          <w:p w14:paraId="6E122E8C" w14:textId="77777777" w:rsidR="00E86372" w:rsidRPr="00E86372" w:rsidRDefault="00E86372" w:rsidP="00C077D6">
            <w:pPr>
              <w:pStyle w:val="BodyText"/>
              <w:spacing w:line="240" w:lineRule="auto"/>
            </w:pPr>
            <w:r w:rsidRPr="00E86372">
              <w:t>Joystick UP</w:t>
            </w:r>
          </w:p>
        </w:tc>
      </w:tr>
      <w:tr w:rsidR="00E86372" w:rsidRPr="00E86372" w14:paraId="63EE41B2" w14:textId="77777777" w:rsidTr="00B52DAD">
        <w:tc>
          <w:tcPr>
            <w:tcW w:w="0" w:type="auto"/>
            <w:tcBorders>
              <w:bottom w:val="single" w:sz="8" w:space="0" w:color="E0E0E0"/>
            </w:tcBorders>
            <w:tcMar>
              <w:top w:w="90" w:type="dxa"/>
              <w:left w:w="180" w:type="dxa"/>
              <w:bottom w:w="180" w:type="dxa"/>
              <w:right w:w="180" w:type="dxa"/>
            </w:tcMar>
            <w:vAlign w:val="center"/>
            <w:hideMark/>
          </w:tcPr>
          <w:p w14:paraId="2C47402A" w14:textId="77777777" w:rsidR="00E86372" w:rsidRPr="00E86372" w:rsidRDefault="00E86372" w:rsidP="00C077D6">
            <w:pPr>
              <w:pStyle w:val="BodyText"/>
              <w:spacing w:line="240" w:lineRule="auto"/>
            </w:pPr>
            <w:r w:rsidRPr="00E86372">
              <w:t>RC5</w:t>
            </w:r>
          </w:p>
        </w:tc>
        <w:tc>
          <w:tcPr>
            <w:tcW w:w="0" w:type="auto"/>
            <w:tcBorders>
              <w:bottom w:val="single" w:sz="8" w:space="0" w:color="E0E0E0"/>
            </w:tcBorders>
            <w:tcMar>
              <w:top w:w="90" w:type="dxa"/>
              <w:left w:w="180" w:type="dxa"/>
              <w:bottom w:w="180" w:type="dxa"/>
              <w:right w:w="180" w:type="dxa"/>
            </w:tcMar>
            <w:vAlign w:val="center"/>
            <w:hideMark/>
          </w:tcPr>
          <w:p w14:paraId="44755297" w14:textId="77777777" w:rsidR="00E86372" w:rsidRPr="00E86372" w:rsidRDefault="00E86372" w:rsidP="00C077D6">
            <w:pPr>
              <w:pStyle w:val="BodyText"/>
              <w:spacing w:line="240" w:lineRule="auto"/>
            </w:pPr>
            <w:r w:rsidRPr="00E86372">
              <w:t>Joystick DOWN</w:t>
            </w:r>
          </w:p>
        </w:tc>
      </w:tr>
      <w:tr w:rsidR="00E86372" w:rsidRPr="00E86372" w14:paraId="62491AF7" w14:textId="77777777" w:rsidTr="00B52DAD">
        <w:tc>
          <w:tcPr>
            <w:tcW w:w="0" w:type="auto"/>
            <w:tcBorders>
              <w:bottom w:val="nil"/>
            </w:tcBorders>
            <w:tcMar>
              <w:top w:w="90" w:type="dxa"/>
              <w:left w:w="180" w:type="dxa"/>
              <w:bottom w:w="180" w:type="dxa"/>
              <w:right w:w="180" w:type="dxa"/>
            </w:tcMar>
            <w:vAlign w:val="center"/>
            <w:hideMark/>
          </w:tcPr>
          <w:p w14:paraId="465B3782" w14:textId="77777777" w:rsidR="00E86372" w:rsidRPr="00E86372" w:rsidRDefault="00E86372" w:rsidP="00C077D6">
            <w:pPr>
              <w:pStyle w:val="BodyText"/>
              <w:spacing w:line="240" w:lineRule="auto"/>
            </w:pPr>
            <w:r w:rsidRPr="00E86372">
              <w:t>RC6</w:t>
            </w:r>
          </w:p>
        </w:tc>
        <w:tc>
          <w:tcPr>
            <w:tcW w:w="0" w:type="auto"/>
            <w:tcBorders>
              <w:bottom w:val="nil"/>
            </w:tcBorders>
            <w:tcMar>
              <w:top w:w="90" w:type="dxa"/>
              <w:left w:w="180" w:type="dxa"/>
              <w:bottom w:w="180" w:type="dxa"/>
              <w:right w:w="180" w:type="dxa"/>
            </w:tcMar>
            <w:vAlign w:val="center"/>
            <w:hideMark/>
          </w:tcPr>
          <w:p w14:paraId="346D5B02" w14:textId="77777777" w:rsidR="00E86372" w:rsidRPr="00E86372" w:rsidRDefault="00E86372" w:rsidP="00C077D6">
            <w:pPr>
              <w:pStyle w:val="BodyText"/>
              <w:spacing w:line="240" w:lineRule="auto"/>
            </w:pPr>
            <w:r w:rsidRPr="00E86372">
              <w:t>Joystick RIGHT</w:t>
            </w:r>
          </w:p>
        </w:tc>
      </w:tr>
    </w:tbl>
    <w:p w14:paraId="2421EC04" w14:textId="77777777" w:rsidR="00B52DAD" w:rsidRPr="00B52DAD" w:rsidRDefault="00B52DAD" w:rsidP="00B52DAD">
      <w:pPr>
        <w:pStyle w:val="BodyText"/>
        <w:rPr>
          <w:b/>
          <w:bCs/>
        </w:rPr>
      </w:pPr>
      <w:r w:rsidRPr="00B52DAD">
        <w:rPr>
          <w:b/>
          <w:bCs/>
        </w:rPr>
        <w:t>Usage Guide</w:t>
      </w:r>
    </w:p>
    <w:p w14:paraId="44682B9F" w14:textId="77777777" w:rsidR="00B52DAD" w:rsidRPr="00B52DAD" w:rsidRDefault="00B52DAD" w:rsidP="00B52DAD">
      <w:pPr>
        <w:pStyle w:val="BodyText"/>
      </w:pPr>
      <w:r w:rsidRPr="00B52DAD">
        <w:t>On power-up, the Microchip logo displays for 3 seconds, then the system enters MONITOR mode. Press LEFT at any time in MONITOR to access the menu.</w:t>
      </w:r>
    </w:p>
    <w:p w14:paraId="6B5E4841" w14:textId="77777777" w:rsidR="00B52DAD" w:rsidRPr="00B52DAD" w:rsidRDefault="00B52DAD" w:rsidP="00B52DAD">
      <w:pPr>
        <w:pStyle w:val="BodyText"/>
        <w:rPr>
          <w:b/>
          <w:bCs/>
        </w:rPr>
      </w:pPr>
      <w:r w:rsidRPr="00B52DAD">
        <w:rPr>
          <w:b/>
          <w:bCs/>
        </w:rPr>
        <w:t>Menu Navigation</w:t>
      </w:r>
    </w:p>
    <w:p w14:paraId="1B06C91F" w14:textId="77777777" w:rsidR="00B52DAD" w:rsidRPr="00B52DAD" w:rsidRDefault="00B52DAD" w:rsidP="00B52DAD">
      <w:pPr>
        <w:pStyle w:val="BodyText"/>
        <w:numPr>
          <w:ilvl w:val="0"/>
          <w:numId w:val="32"/>
        </w:numPr>
      </w:pPr>
      <w:r w:rsidRPr="00B52DAD">
        <w:rPr>
          <w:b/>
          <w:bCs/>
        </w:rPr>
        <w:t>UP / DOWN</w:t>
      </w:r>
      <w:r w:rsidRPr="00B52DAD">
        <w:t> — scroll through menu items</w:t>
      </w:r>
    </w:p>
    <w:p w14:paraId="6E5E6620" w14:textId="77777777" w:rsidR="00B52DAD" w:rsidRPr="00B52DAD" w:rsidRDefault="00B52DAD" w:rsidP="00B52DAD">
      <w:pPr>
        <w:pStyle w:val="BodyText"/>
        <w:numPr>
          <w:ilvl w:val="0"/>
          <w:numId w:val="32"/>
        </w:numPr>
      </w:pPr>
      <w:r w:rsidRPr="00B52DAD">
        <w:rPr>
          <w:b/>
          <w:bCs/>
        </w:rPr>
        <w:t>PUSH</w:t>
      </w:r>
      <w:r w:rsidRPr="00B52DAD">
        <w:t> — select highlighted item</w:t>
      </w:r>
    </w:p>
    <w:p w14:paraId="3680DED9" w14:textId="77777777" w:rsidR="00B52DAD" w:rsidRPr="00B52DAD" w:rsidRDefault="00B52DAD" w:rsidP="00B52DAD">
      <w:pPr>
        <w:pStyle w:val="BodyText"/>
        <w:rPr>
          <w:b/>
          <w:bCs/>
        </w:rPr>
      </w:pPr>
      <w:r w:rsidRPr="00B52DAD">
        <w:rPr>
          <w:b/>
          <w:bCs/>
        </w:rPr>
        <w:t>MONITOR (Normal Operation)</w:t>
      </w:r>
    </w:p>
    <w:p w14:paraId="08F2032D" w14:textId="77777777" w:rsidR="00B52DAD" w:rsidRPr="00B52DAD" w:rsidRDefault="00B52DAD" w:rsidP="00B52DAD">
      <w:pPr>
        <w:pStyle w:val="BodyText"/>
      </w:pPr>
      <w:r w:rsidRPr="00B52DAD">
        <w:t>Displays live pressure (PSI) and loop current (mA). The system reads the pressure sensor, converts the reading to a 4-20 mA signal, and drives the current loop.</w:t>
      </w:r>
    </w:p>
    <w:p w14:paraId="47708EBE" w14:textId="77777777" w:rsidR="00B52DAD" w:rsidRPr="00B52DAD" w:rsidRDefault="00B52DAD" w:rsidP="00B52DAD">
      <w:pPr>
        <w:pStyle w:val="BodyText"/>
      </w:pPr>
      <w:r w:rsidRPr="00B52DAD">
        <w:t>If the measured pressure goes outside the configured range:</w:t>
      </w:r>
    </w:p>
    <w:p w14:paraId="4420EE1C" w14:textId="77777777" w:rsidR="00B52DAD" w:rsidRPr="00B52DAD" w:rsidRDefault="00B52DAD" w:rsidP="00B52DAD">
      <w:pPr>
        <w:pStyle w:val="BodyText"/>
        <w:numPr>
          <w:ilvl w:val="0"/>
          <w:numId w:val="33"/>
        </w:numPr>
      </w:pPr>
      <w:r w:rsidRPr="00B52DAD">
        <w:t>Below range: drives 3.6 mA and displays "LO ALARM"</w:t>
      </w:r>
    </w:p>
    <w:p w14:paraId="3E5B6EE8" w14:textId="77777777" w:rsidR="00B52DAD" w:rsidRPr="00B52DAD" w:rsidRDefault="00B52DAD" w:rsidP="00B52DAD">
      <w:pPr>
        <w:pStyle w:val="BodyText"/>
        <w:numPr>
          <w:ilvl w:val="0"/>
          <w:numId w:val="33"/>
        </w:numPr>
      </w:pPr>
      <w:r w:rsidRPr="00B52DAD">
        <w:t>Above range: drives 21.0 mA and displays "HI ALARM"</w:t>
      </w:r>
    </w:p>
    <w:p w14:paraId="54BA7FBD" w14:textId="77777777" w:rsidR="00B52DAD" w:rsidRPr="00B52DAD" w:rsidRDefault="00B52DAD" w:rsidP="00B52DAD">
      <w:pPr>
        <w:pStyle w:val="BodyText"/>
      </w:pPr>
      <w:r w:rsidRPr="00B52DAD">
        <w:t>Alarm thresholds include hysteresis to prevent display flicker near the boundaries.</w:t>
      </w:r>
    </w:p>
    <w:p w14:paraId="11C35E1D" w14:textId="77777777" w:rsidR="00B52DAD" w:rsidRPr="00B52DAD" w:rsidRDefault="00B52DAD" w:rsidP="00B52DAD">
      <w:pPr>
        <w:pStyle w:val="BodyText"/>
        <w:rPr>
          <w:b/>
          <w:bCs/>
        </w:rPr>
      </w:pPr>
      <w:r w:rsidRPr="00B52DAD">
        <w:rPr>
          <w:b/>
          <w:bCs/>
        </w:rPr>
        <w:t>RANGE SET (User Preference)</w:t>
      </w:r>
    </w:p>
    <w:p w14:paraId="0EFE39F5" w14:textId="77777777" w:rsidR="00B52DAD" w:rsidRPr="00B52DAD" w:rsidRDefault="00B52DAD" w:rsidP="00B52DAD">
      <w:pPr>
        <w:pStyle w:val="BodyText"/>
      </w:pPr>
      <w:r w:rsidRPr="00B52DAD">
        <w:t>Defines which pressure values correspond to 4 mA and 20 mA. This is not calibration - it sets the user's desired measurement window within the sensor's physical range.</w:t>
      </w:r>
    </w:p>
    <w:p w14:paraId="4A02210E" w14:textId="77777777" w:rsidR="00B52DAD" w:rsidRPr="00B52DAD" w:rsidRDefault="00B52DAD" w:rsidP="00B52DAD">
      <w:pPr>
        <w:pStyle w:val="BodyText"/>
        <w:numPr>
          <w:ilvl w:val="0"/>
          <w:numId w:val="34"/>
        </w:numPr>
      </w:pPr>
      <w:r w:rsidRPr="00B52DAD">
        <w:t>The system forces the loop to 4 mA. Apply the desired low-end pressure to the sensor and press RIGHT to capture.</w:t>
      </w:r>
    </w:p>
    <w:p w14:paraId="4EBAE0A4" w14:textId="77777777" w:rsidR="00B52DAD" w:rsidRPr="00B52DAD" w:rsidRDefault="00B52DAD" w:rsidP="00B52DAD">
      <w:pPr>
        <w:pStyle w:val="BodyText"/>
        <w:numPr>
          <w:ilvl w:val="0"/>
          <w:numId w:val="34"/>
        </w:numPr>
      </w:pPr>
      <w:r w:rsidRPr="00B52DAD">
        <w:t>The system forces the loop to 20 mA. Apply the desired high-end pressure and press RIGHT to capture.</w:t>
      </w:r>
    </w:p>
    <w:p w14:paraId="7248C326" w14:textId="77777777" w:rsidR="00B52DAD" w:rsidRPr="00B52DAD" w:rsidRDefault="00B52DAD" w:rsidP="00B52DAD">
      <w:pPr>
        <w:pStyle w:val="BodyText"/>
        <w:numPr>
          <w:ilvl w:val="0"/>
          <w:numId w:val="34"/>
        </w:numPr>
      </w:pPr>
      <w:r w:rsidRPr="00B52DAD">
        <w:t>Review the captured values. Press RIGHT to apply, or LEFT to cancel.</w:t>
      </w:r>
    </w:p>
    <w:p w14:paraId="6C738542" w14:textId="77777777" w:rsidR="00B52DAD" w:rsidRPr="00B52DAD" w:rsidRDefault="00B52DAD" w:rsidP="00B52DAD">
      <w:pPr>
        <w:pStyle w:val="BodyText"/>
      </w:pPr>
      <w:r w:rsidRPr="00B52DAD">
        <w:t>Requires system calibration to be completed first (so the DAC codes for 4/20 mA are known).</w:t>
      </w:r>
    </w:p>
    <w:p w14:paraId="26CC29F1" w14:textId="77777777" w:rsidR="00B52DAD" w:rsidRPr="00B52DAD" w:rsidRDefault="00B52DAD" w:rsidP="00B52DAD">
      <w:pPr>
        <w:pStyle w:val="BodyText"/>
        <w:rPr>
          <w:b/>
          <w:bCs/>
        </w:rPr>
      </w:pPr>
      <w:r w:rsidRPr="00B52DAD">
        <w:rPr>
          <w:b/>
          <w:bCs/>
        </w:rPr>
        <w:t>CALIBRATE (System Calibration Wizard)</w:t>
      </w:r>
    </w:p>
    <w:p w14:paraId="0171CADC" w14:textId="77777777" w:rsidR="00B52DAD" w:rsidRPr="00B52DAD" w:rsidRDefault="00B52DAD" w:rsidP="00B52DAD">
      <w:pPr>
        <w:pStyle w:val="BodyText"/>
      </w:pPr>
      <w:r w:rsidRPr="00B52DAD">
        <w:t>A 6-step guided procedure that characterizes the hardware. Requires an external current meter in the loop and a calibrated pressure source.</w:t>
      </w:r>
    </w:p>
    <w:tbl>
      <w:tblPr>
        <w:tblW w:w="0" w:type="dxa"/>
        <w:tblCellMar>
          <w:top w:w="15" w:type="dxa"/>
          <w:left w:w="15" w:type="dxa"/>
          <w:bottom w:w="15" w:type="dxa"/>
          <w:right w:w="15" w:type="dxa"/>
        </w:tblCellMar>
        <w:tblLook w:val="04A0" w:firstRow="1" w:lastRow="0" w:firstColumn="1" w:lastColumn="0" w:noHBand="0" w:noVBand="1"/>
      </w:tblPr>
      <w:tblGrid>
        <w:gridCol w:w="1608"/>
        <w:gridCol w:w="6020"/>
        <w:gridCol w:w="1732"/>
      </w:tblGrid>
      <w:tr w:rsidR="00B52DAD" w:rsidRPr="00B52DAD" w14:paraId="2F29AA23" w14:textId="77777777">
        <w:trPr>
          <w:tblHeader/>
        </w:trPr>
        <w:tc>
          <w:tcPr>
            <w:tcW w:w="0" w:type="auto"/>
            <w:tcBorders>
              <w:bottom w:val="single" w:sz="8" w:space="0" w:color="D1D1D1"/>
            </w:tcBorders>
            <w:tcMar>
              <w:top w:w="90" w:type="dxa"/>
              <w:left w:w="180" w:type="dxa"/>
              <w:bottom w:w="180" w:type="dxa"/>
              <w:right w:w="180" w:type="dxa"/>
            </w:tcMar>
            <w:vAlign w:val="center"/>
            <w:hideMark/>
          </w:tcPr>
          <w:p w14:paraId="05801844" w14:textId="77777777" w:rsidR="00B52DAD" w:rsidRPr="00B52DAD" w:rsidRDefault="00B52DAD" w:rsidP="00B52DAD">
            <w:pPr>
              <w:pStyle w:val="BodyText"/>
              <w:rPr>
                <w:b/>
                <w:bCs/>
              </w:rPr>
            </w:pPr>
            <w:r w:rsidRPr="00B52DAD">
              <w:rPr>
                <w:b/>
                <w:bCs/>
              </w:rPr>
              <w:t>Step</w:t>
            </w:r>
          </w:p>
        </w:tc>
        <w:tc>
          <w:tcPr>
            <w:tcW w:w="0" w:type="auto"/>
            <w:tcBorders>
              <w:bottom w:val="single" w:sz="8" w:space="0" w:color="D1D1D1"/>
            </w:tcBorders>
            <w:tcMar>
              <w:top w:w="90" w:type="dxa"/>
              <w:left w:w="180" w:type="dxa"/>
              <w:bottom w:w="180" w:type="dxa"/>
              <w:right w:w="180" w:type="dxa"/>
            </w:tcMar>
            <w:vAlign w:val="center"/>
            <w:hideMark/>
          </w:tcPr>
          <w:p w14:paraId="1E2FA0FA" w14:textId="77777777" w:rsidR="00B52DAD" w:rsidRPr="00B52DAD" w:rsidRDefault="00B52DAD" w:rsidP="00B52DAD">
            <w:pPr>
              <w:pStyle w:val="BodyText"/>
              <w:rPr>
                <w:b/>
                <w:bCs/>
              </w:rPr>
            </w:pPr>
            <w:r w:rsidRPr="00B52DAD">
              <w:rPr>
                <w:b/>
                <w:bCs/>
              </w:rPr>
              <w:t>Action</w:t>
            </w:r>
          </w:p>
        </w:tc>
        <w:tc>
          <w:tcPr>
            <w:tcW w:w="0" w:type="auto"/>
            <w:tcBorders>
              <w:bottom w:val="single" w:sz="8" w:space="0" w:color="D1D1D1"/>
            </w:tcBorders>
            <w:tcMar>
              <w:top w:w="90" w:type="dxa"/>
              <w:left w:w="180" w:type="dxa"/>
              <w:bottom w:w="180" w:type="dxa"/>
              <w:right w:w="180" w:type="dxa"/>
            </w:tcMar>
            <w:vAlign w:val="center"/>
            <w:hideMark/>
          </w:tcPr>
          <w:p w14:paraId="243F659B" w14:textId="77777777" w:rsidR="00B52DAD" w:rsidRPr="00B52DAD" w:rsidRDefault="00B52DAD" w:rsidP="00B52DAD">
            <w:pPr>
              <w:pStyle w:val="BodyText"/>
              <w:rPr>
                <w:b/>
                <w:bCs/>
              </w:rPr>
            </w:pPr>
            <w:r w:rsidRPr="00B52DAD">
              <w:rPr>
                <w:b/>
                <w:bCs/>
              </w:rPr>
              <w:t>Equipment</w:t>
            </w:r>
          </w:p>
        </w:tc>
      </w:tr>
      <w:tr w:rsidR="00B52DAD" w:rsidRPr="00B52DAD" w14:paraId="62059401" w14:textId="77777777">
        <w:tc>
          <w:tcPr>
            <w:tcW w:w="0" w:type="auto"/>
            <w:tcBorders>
              <w:bottom w:val="single" w:sz="8" w:space="0" w:color="E0E0E0"/>
            </w:tcBorders>
            <w:tcMar>
              <w:top w:w="90" w:type="dxa"/>
              <w:left w:w="180" w:type="dxa"/>
              <w:bottom w:w="180" w:type="dxa"/>
              <w:right w:w="180" w:type="dxa"/>
            </w:tcMar>
            <w:vAlign w:val="center"/>
            <w:hideMark/>
          </w:tcPr>
          <w:p w14:paraId="6C70D319" w14:textId="77777777" w:rsidR="00B52DAD" w:rsidRPr="00B52DAD" w:rsidRDefault="00B52DAD" w:rsidP="00B52DAD">
            <w:pPr>
              <w:pStyle w:val="BodyText"/>
            </w:pPr>
            <w:r w:rsidRPr="00B52DAD">
              <w:t>1. AFE Offset</w:t>
            </w:r>
          </w:p>
        </w:tc>
        <w:tc>
          <w:tcPr>
            <w:tcW w:w="0" w:type="auto"/>
            <w:tcBorders>
              <w:bottom w:val="single" w:sz="8" w:space="0" w:color="E0E0E0"/>
            </w:tcBorders>
            <w:tcMar>
              <w:top w:w="90" w:type="dxa"/>
              <w:left w:w="180" w:type="dxa"/>
              <w:bottom w:w="180" w:type="dxa"/>
              <w:right w:w="180" w:type="dxa"/>
            </w:tcMar>
            <w:vAlign w:val="center"/>
            <w:hideMark/>
          </w:tcPr>
          <w:p w14:paraId="3F5F4820" w14:textId="77777777" w:rsidR="00B52DAD" w:rsidRPr="00B52DAD" w:rsidRDefault="00B52DAD" w:rsidP="00B52DAD">
            <w:pPr>
              <w:pStyle w:val="BodyText"/>
            </w:pPr>
            <w:r w:rsidRPr="00B52DAD">
              <w:t>Apply 0 PSI to the sensor. Adjust the MCU-integrated DAC1 to null the amplifier offset.</w:t>
            </w:r>
          </w:p>
        </w:tc>
        <w:tc>
          <w:tcPr>
            <w:tcW w:w="0" w:type="auto"/>
            <w:tcBorders>
              <w:bottom w:val="single" w:sz="8" w:space="0" w:color="E0E0E0"/>
            </w:tcBorders>
            <w:tcMar>
              <w:top w:w="90" w:type="dxa"/>
              <w:left w:w="180" w:type="dxa"/>
              <w:bottom w:w="180" w:type="dxa"/>
              <w:right w:w="180" w:type="dxa"/>
            </w:tcMar>
            <w:vAlign w:val="center"/>
            <w:hideMark/>
          </w:tcPr>
          <w:p w14:paraId="455ED45C" w14:textId="77777777" w:rsidR="00B52DAD" w:rsidRPr="00B52DAD" w:rsidRDefault="00B52DAD" w:rsidP="00B52DAD">
            <w:pPr>
              <w:pStyle w:val="BodyText"/>
            </w:pPr>
            <w:r w:rsidRPr="00B52DAD">
              <w:t>None</w:t>
            </w:r>
          </w:p>
        </w:tc>
      </w:tr>
      <w:tr w:rsidR="00B52DAD" w:rsidRPr="00B52DAD" w14:paraId="17A59B91" w14:textId="77777777">
        <w:tc>
          <w:tcPr>
            <w:tcW w:w="0" w:type="auto"/>
            <w:tcBorders>
              <w:bottom w:val="single" w:sz="8" w:space="0" w:color="E0E0E0"/>
            </w:tcBorders>
            <w:tcMar>
              <w:top w:w="90" w:type="dxa"/>
              <w:left w:w="180" w:type="dxa"/>
              <w:bottom w:w="180" w:type="dxa"/>
              <w:right w:w="180" w:type="dxa"/>
            </w:tcMar>
            <w:vAlign w:val="center"/>
            <w:hideMark/>
          </w:tcPr>
          <w:p w14:paraId="0B0BC841" w14:textId="77777777" w:rsidR="00B52DAD" w:rsidRPr="00B52DAD" w:rsidRDefault="00B52DAD" w:rsidP="00B52DAD">
            <w:pPr>
              <w:pStyle w:val="BodyText"/>
            </w:pPr>
            <w:r w:rsidRPr="00B52DAD">
              <w:t>2. Loop Floor</w:t>
            </w:r>
          </w:p>
        </w:tc>
        <w:tc>
          <w:tcPr>
            <w:tcW w:w="0" w:type="auto"/>
            <w:tcBorders>
              <w:bottom w:val="single" w:sz="8" w:space="0" w:color="E0E0E0"/>
            </w:tcBorders>
            <w:tcMar>
              <w:top w:w="90" w:type="dxa"/>
              <w:left w:w="180" w:type="dxa"/>
              <w:bottom w:w="180" w:type="dxa"/>
              <w:right w:w="180" w:type="dxa"/>
            </w:tcMar>
            <w:vAlign w:val="center"/>
            <w:hideMark/>
          </w:tcPr>
          <w:p w14:paraId="5E0E0994" w14:textId="77777777" w:rsidR="00B52DAD" w:rsidRPr="00B52DAD" w:rsidRDefault="00B52DAD" w:rsidP="00B52DAD">
            <w:pPr>
              <w:pStyle w:val="BodyText"/>
            </w:pPr>
            <w:r w:rsidRPr="00B52DAD">
              <w:t xml:space="preserve">Adjust </w:t>
            </w:r>
            <w:proofErr w:type="spellStart"/>
            <w:r w:rsidRPr="00B52DAD">
              <w:t>digipot</w:t>
            </w:r>
            <w:proofErr w:type="spellEnd"/>
            <w:r w:rsidRPr="00B52DAD">
              <w:t xml:space="preserve"> until the loop reads ~3.6 mA (DAC held at 0).</w:t>
            </w:r>
          </w:p>
        </w:tc>
        <w:tc>
          <w:tcPr>
            <w:tcW w:w="0" w:type="auto"/>
            <w:tcBorders>
              <w:bottom w:val="single" w:sz="8" w:space="0" w:color="E0E0E0"/>
            </w:tcBorders>
            <w:tcMar>
              <w:top w:w="90" w:type="dxa"/>
              <w:left w:w="180" w:type="dxa"/>
              <w:bottom w:w="180" w:type="dxa"/>
              <w:right w:w="180" w:type="dxa"/>
            </w:tcMar>
            <w:vAlign w:val="center"/>
            <w:hideMark/>
          </w:tcPr>
          <w:p w14:paraId="5B9253CC" w14:textId="77777777" w:rsidR="00B52DAD" w:rsidRPr="00B52DAD" w:rsidRDefault="00B52DAD" w:rsidP="00B52DAD">
            <w:pPr>
              <w:pStyle w:val="BodyText"/>
            </w:pPr>
            <w:r w:rsidRPr="00B52DAD">
              <w:t>Current meter</w:t>
            </w:r>
          </w:p>
        </w:tc>
      </w:tr>
      <w:tr w:rsidR="00B52DAD" w:rsidRPr="00B52DAD" w14:paraId="26C1CB85" w14:textId="77777777">
        <w:tc>
          <w:tcPr>
            <w:tcW w:w="0" w:type="auto"/>
            <w:tcBorders>
              <w:bottom w:val="single" w:sz="8" w:space="0" w:color="E0E0E0"/>
            </w:tcBorders>
            <w:tcMar>
              <w:top w:w="90" w:type="dxa"/>
              <w:left w:w="180" w:type="dxa"/>
              <w:bottom w:w="180" w:type="dxa"/>
              <w:right w:w="180" w:type="dxa"/>
            </w:tcMar>
            <w:vAlign w:val="center"/>
            <w:hideMark/>
          </w:tcPr>
          <w:p w14:paraId="474DD714" w14:textId="77777777" w:rsidR="00B52DAD" w:rsidRPr="00B52DAD" w:rsidRDefault="00B52DAD" w:rsidP="00B52DAD">
            <w:pPr>
              <w:pStyle w:val="BodyText"/>
            </w:pPr>
            <w:r w:rsidRPr="00B52DAD">
              <w:t>3. DAC at 4 mA</w:t>
            </w:r>
          </w:p>
        </w:tc>
        <w:tc>
          <w:tcPr>
            <w:tcW w:w="0" w:type="auto"/>
            <w:tcBorders>
              <w:bottom w:val="single" w:sz="8" w:space="0" w:color="E0E0E0"/>
            </w:tcBorders>
            <w:tcMar>
              <w:top w:w="90" w:type="dxa"/>
              <w:left w:w="180" w:type="dxa"/>
              <w:bottom w:w="180" w:type="dxa"/>
              <w:right w:w="180" w:type="dxa"/>
            </w:tcMar>
            <w:vAlign w:val="center"/>
            <w:hideMark/>
          </w:tcPr>
          <w:p w14:paraId="1040E619" w14:textId="77777777" w:rsidR="00B52DAD" w:rsidRPr="00B52DAD" w:rsidRDefault="00B52DAD" w:rsidP="00B52DAD">
            <w:pPr>
              <w:pStyle w:val="BodyText"/>
            </w:pPr>
            <w:r w:rsidRPr="00B52DAD">
              <w:t>Adjust DAC code until meter reads exactly 4.000 mA.</w:t>
            </w:r>
          </w:p>
        </w:tc>
        <w:tc>
          <w:tcPr>
            <w:tcW w:w="0" w:type="auto"/>
            <w:tcBorders>
              <w:bottom w:val="single" w:sz="8" w:space="0" w:color="E0E0E0"/>
            </w:tcBorders>
            <w:tcMar>
              <w:top w:w="90" w:type="dxa"/>
              <w:left w:w="180" w:type="dxa"/>
              <w:bottom w:w="180" w:type="dxa"/>
              <w:right w:w="180" w:type="dxa"/>
            </w:tcMar>
            <w:vAlign w:val="center"/>
            <w:hideMark/>
          </w:tcPr>
          <w:p w14:paraId="24C7F9AB" w14:textId="77777777" w:rsidR="00B52DAD" w:rsidRPr="00B52DAD" w:rsidRDefault="00B52DAD" w:rsidP="00B52DAD">
            <w:pPr>
              <w:pStyle w:val="BodyText"/>
            </w:pPr>
            <w:r w:rsidRPr="00B52DAD">
              <w:t>Current meter</w:t>
            </w:r>
          </w:p>
        </w:tc>
      </w:tr>
      <w:tr w:rsidR="00B52DAD" w:rsidRPr="00B52DAD" w14:paraId="765F71FF" w14:textId="77777777">
        <w:tc>
          <w:tcPr>
            <w:tcW w:w="0" w:type="auto"/>
            <w:tcBorders>
              <w:bottom w:val="single" w:sz="8" w:space="0" w:color="E0E0E0"/>
            </w:tcBorders>
            <w:tcMar>
              <w:top w:w="90" w:type="dxa"/>
              <w:left w:w="180" w:type="dxa"/>
              <w:bottom w:w="180" w:type="dxa"/>
              <w:right w:w="180" w:type="dxa"/>
            </w:tcMar>
            <w:vAlign w:val="center"/>
            <w:hideMark/>
          </w:tcPr>
          <w:p w14:paraId="73A98235" w14:textId="77777777" w:rsidR="00B52DAD" w:rsidRPr="00B52DAD" w:rsidRDefault="00B52DAD" w:rsidP="00B52DAD">
            <w:pPr>
              <w:pStyle w:val="BodyText"/>
            </w:pPr>
            <w:r w:rsidRPr="00B52DAD">
              <w:t>4. DAC at 20 mA</w:t>
            </w:r>
          </w:p>
        </w:tc>
        <w:tc>
          <w:tcPr>
            <w:tcW w:w="0" w:type="auto"/>
            <w:tcBorders>
              <w:bottom w:val="single" w:sz="8" w:space="0" w:color="E0E0E0"/>
            </w:tcBorders>
            <w:tcMar>
              <w:top w:w="90" w:type="dxa"/>
              <w:left w:w="180" w:type="dxa"/>
              <w:bottom w:w="180" w:type="dxa"/>
              <w:right w:w="180" w:type="dxa"/>
            </w:tcMar>
            <w:vAlign w:val="center"/>
            <w:hideMark/>
          </w:tcPr>
          <w:p w14:paraId="48F523BD" w14:textId="77777777" w:rsidR="00B52DAD" w:rsidRPr="00B52DAD" w:rsidRDefault="00B52DAD" w:rsidP="00B52DAD">
            <w:pPr>
              <w:pStyle w:val="BodyText"/>
            </w:pPr>
            <w:r w:rsidRPr="00B52DAD">
              <w:t>Adjust DAC code until meter reads exactly 20.000 mA.</w:t>
            </w:r>
          </w:p>
        </w:tc>
        <w:tc>
          <w:tcPr>
            <w:tcW w:w="0" w:type="auto"/>
            <w:tcBorders>
              <w:bottom w:val="single" w:sz="8" w:space="0" w:color="E0E0E0"/>
            </w:tcBorders>
            <w:tcMar>
              <w:top w:w="90" w:type="dxa"/>
              <w:left w:w="180" w:type="dxa"/>
              <w:bottom w:w="180" w:type="dxa"/>
              <w:right w:w="180" w:type="dxa"/>
            </w:tcMar>
            <w:vAlign w:val="center"/>
            <w:hideMark/>
          </w:tcPr>
          <w:p w14:paraId="7F68E67E" w14:textId="77777777" w:rsidR="00B52DAD" w:rsidRPr="00B52DAD" w:rsidRDefault="00B52DAD" w:rsidP="00B52DAD">
            <w:pPr>
              <w:pStyle w:val="BodyText"/>
            </w:pPr>
            <w:r w:rsidRPr="00B52DAD">
              <w:t>Current meter</w:t>
            </w:r>
          </w:p>
        </w:tc>
      </w:tr>
      <w:tr w:rsidR="00B52DAD" w:rsidRPr="00B52DAD" w14:paraId="3E62110F" w14:textId="77777777">
        <w:tc>
          <w:tcPr>
            <w:tcW w:w="0" w:type="auto"/>
            <w:tcBorders>
              <w:bottom w:val="single" w:sz="8" w:space="0" w:color="E0E0E0"/>
            </w:tcBorders>
            <w:tcMar>
              <w:top w:w="90" w:type="dxa"/>
              <w:left w:w="180" w:type="dxa"/>
              <w:bottom w:w="180" w:type="dxa"/>
              <w:right w:w="180" w:type="dxa"/>
            </w:tcMar>
            <w:vAlign w:val="center"/>
            <w:hideMark/>
          </w:tcPr>
          <w:p w14:paraId="46A53826" w14:textId="77777777" w:rsidR="00B52DAD" w:rsidRPr="00B52DAD" w:rsidRDefault="00B52DAD" w:rsidP="00B52DAD">
            <w:pPr>
              <w:pStyle w:val="BodyText"/>
            </w:pPr>
            <w:r w:rsidRPr="00B52DAD">
              <w:t>5. Sensor Low</w:t>
            </w:r>
          </w:p>
        </w:tc>
        <w:tc>
          <w:tcPr>
            <w:tcW w:w="0" w:type="auto"/>
            <w:tcBorders>
              <w:bottom w:val="single" w:sz="8" w:space="0" w:color="E0E0E0"/>
            </w:tcBorders>
            <w:tcMar>
              <w:top w:w="90" w:type="dxa"/>
              <w:left w:w="180" w:type="dxa"/>
              <w:bottom w:w="180" w:type="dxa"/>
              <w:right w:w="180" w:type="dxa"/>
            </w:tcMar>
            <w:vAlign w:val="center"/>
            <w:hideMark/>
          </w:tcPr>
          <w:p w14:paraId="4B67F507" w14:textId="77777777" w:rsidR="00B52DAD" w:rsidRPr="00B52DAD" w:rsidRDefault="00B52DAD" w:rsidP="00B52DAD">
            <w:pPr>
              <w:pStyle w:val="BodyText"/>
            </w:pPr>
            <w:r w:rsidRPr="00B52DAD">
              <w:t>Apply 0 PSI, press RIGHT to capture ADC reading.</w:t>
            </w:r>
          </w:p>
        </w:tc>
        <w:tc>
          <w:tcPr>
            <w:tcW w:w="0" w:type="auto"/>
            <w:tcBorders>
              <w:bottom w:val="single" w:sz="8" w:space="0" w:color="E0E0E0"/>
            </w:tcBorders>
            <w:tcMar>
              <w:top w:w="90" w:type="dxa"/>
              <w:left w:w="180" w:type="dxa"/>
              <w:bottom w:w="180" w:type="dxa"/>
              <w:right w:w="180" w:type="dxa"/>
            </w:tcMar>
            <w:vAlign w:val="center"/>
            <w:hideMark/>
          </w:tcPr>
          <w:p w14:paraId="6E2FE49B" w14:textId="77777777" w:rsidR="00B52DAD" w:rsidRPr="00B52DAD" w:rsidRDefault="00B52DAD" w:rsidP="00B52DAD">
            <w:pPr>
              <w:pStyle w:val="BodyText"/>
            </w:pPr>
            <w:r w:rsidRPr="00B52DAD">
              <w:t>Pressure source</w:t>
            </w:r>
          </w:p>
        </w:tc>
      </w:tr>
      <w:tr w:rsidR="00B52DAD" w:rsidRPr="00B52DAD" w14:paraId="40C1C765" w14:textId="77777777">
        <w:tc>
          <w:tcPr>
            <w:tcW w:w="0" w:type="auto"/>
            <w:tcBorders>
              <w:bottom w:val="nil"/>
            </w:tcBorders>
            <w:tcMar>
              <w:top w:w="90" w:type="dxa"/>
              <w:left w:w="180" w:type="dxa"/>
              <w:bottom w:w="180" w:type="dxa"/>
              <w:right w:w="180" w:type="dxa"/>
            </w:tcMar>
            <w:vAlign w:val="center"/>
            <w:hideMark/>
          </w:tcPr>
          <w:p w14:paraId="533544F0" w14:textId="77777777" w:rsidR="00B52DAD" w:rsidRPr="00B52DAD" w:rsidRDefault="00B52DAD" w:rsidP="00B52DAD">
            <w:pPr>
              <w:pStyle w:val="BodyText"/>
            </w:pPr>
            <w:r w:rsidRPr="00B52DAD">
              <w:t>6. Sensor High</w:t>
            </w:r>
          </w:p>
        </w:tc>
        <w:tc>
          <w:tcPr>
            <w:tcW w:w="0" w:type="auto"/>
            <w:tcBorders>
              <w:bottom w:val="nil"/>
            </w:tcBorders>
            <w:tcMar>
              <w:top w:w="90" w:type="dxa"/>
              <w:left w:w="180" w:type="dxa"/>
              <w:bottom w:w="180" w:type="dxa"/>
              <w:right w:w="180" w:type="dxa"/>
            </w:tcMar>
            <w:vAlign w:val="center"/>
            <w:hideMark/>
          </w:tcPr>
          <w:p w14:paraId="3DA298E2" w14:textId="77777777" w:rsidR="00B52DAD" w:rsidRPr="00B52DAD" w:rsidRDefault="00B52DAD" w:rsidP="00B52DAD">
            <w:pPr>
              <w:pStyle w:val="BodyText"/>
            </w:pPr>
            <w:r w:rsidRPr="00B52DAD">
              <w:t>Apply 50 PSI, press RIGHT to capture ADC reading.</w:t>
            </w:r>
          </w:p>
        </w:tc>
        <w:tc>
          <w:tcPr>
            <w:tcW w:w="0" w:type="auto"/>
            <w:tcBorders>
              <w:bottom w:val="nil"/>
            </w:tcBorders>
            <w:tcMar>
              <w:top w:w="90" w:type="dxa"/>
              <w:left w:w="180" w:type="dxa"/>
              <w:bottom w:w="180" w:type="dxa"/>
              <w:right w:w="180" w:type="dxa"/>
            </w:tcMar>
            <w:vAlign w:val="center"/>
            <w:hideMark/>
          </w:tcPr>
          <w:p w14:paraId="21CFECF2" w14:textId="77777777" w:rsidR="00B52DAD" w:rsidRPr="00B52DAD" w:rsidRDefault="00B52DAD" w:rsidP="00B52DAD">
            <w:pPr>
              <w:pStyle w:val="BodyText"/>
            </w:pPr>
            <w:r w:rsidRPr="00B52DAD">
              <w:t>Pressure source</w:t>
            </w:r>
          </w:p>
        </w:tc>
      </w:tr>
    </w:tbl>
    <w:p w14:paraId="650B5278" w14:textId="77777777" w:rsidR="00B52DAD" w:rsidRPr="00B52DAD" w:rsidRDefault="00B52DAD" w:rsidP="00B52DAD">
      <w:pPr>
        <w:pStyle w:val="BodyText"/>
      </w:pPr>
      <w:r w:rsidRPr="00B52DAD">
        <w:t>After confirming, all values are stored to EEPROM and persist across power cycles.</w:t>
      </w:r>
    </w:p>
    <w:p w14:paraId="7E67AB31" w14:textId="77777777" w:rsidR="00B52DAD" w:rsidRPr="00B52DAD" w:rsidRDefault="00B52DAD" w:rsidP="00B52DAD">
      <w:pPr>
        <w:pStyle w:val="BodyText"/>
      </w:pPr>
      <w:r w:rsidRPr="00B52DAD">
        <w:t>Controls during calibration:</w:t>
      </w:r>
    </w:p>
    <w:p w14:paraId="6A1F82B1" w14:textId="77777777" w:rsidR="00B52DAD" w:rsidRPr="00B52DAD" w:rsidRDefault="00B52DAD" w:rsidP="00B52DAD">
      <w:pPr>
        <w:pStyle w:val="BodyText"/>
        <w:numPr>
          <w:ilvl w:val="0"/>
          <w:numId w:val="35"/>
        </w:numPr>
      </w:pPr>
      <w:r w:rsidRPr="00B52DAD">
        <w:rPr>
          <w:b/>
          <w:bCs/>
        </w:rPr>
        <w:t>UP / DOWN</w:t>
      </w:r>
      <w:r w:rsidRPr="00B52DAD">
        <w:t> — adjust current parameter</w:t>
      </w:r>
    </w:p>
    <w:p w14:paraId="55E59EEF" w14:textId="77777777" w:rsidR="00B52DAD" w:rsidRPr="00B52DAD" w:rsidRDefault="00B52DAD" w:rsidP="00B52DAD">
      <w:pPr>
        <w:pStyle w:val="BodyText"/>
        <w:numPr>
          <w:ilvl w:val="0"/>
          <w:numId w:val="35"/>
        </w:numPr>
      </w:pPr>
      <w:r w:rsidRPr="00B52DAD">
        <w:rPr>
          <w:b/>
          <w:bCs/>
        </w:rPr>
        <w:t>RIGHT</w:t>
      </w:r>
      <w:r w:rsidRPr="00B52DAD">
        <w:t> — confirm step and advance</w:t>
      </w:r>
    </w:p>
    <w:p w14:paraId="650F2079" w14:textId="77777777" w:rsidR="00B52DAD" w:rsidRPr="00B52DAD" w:rsidRDefault="00B52DAD" w:rsidP="00B52DAD">
      <w:pPr>
        <w:pStyle w:val="BodyText"/>
        <w:numPr>
          <w:ilvl w:val="0"/>
          <w:numId w:val="35"/>
        </w:numPr>
      </w:pPr>
      <w:r w:rsidRPr="00B52DAD">
        <w:rPr>
          <w:b/>
          <w:bCs/>
        </w:rPr>
        <w:t>LEFT</w:t>
      </w:r>
      <w:r w:rsidRPr="00B52DAD">
        <w:t> — cancel entire calibration (restores all previous values)</w:t>
      </w:r>
    </w:p>
    <w:p w14:paraId="105DA025" w14:textId="77777777" w:rsidR="00B52DAD" w:rsidRPr="00B52DAD" w:rsidRDefault="00B52DAD" w:rsidP="00B52DAD">
      <w:pPr>
        <w:pStyle w:val="BodyText"/>
        <w:rPr>
          <w:b/>
          <w:bCs/>
        </w:rPr>
      </w:pPr>
      <w:r w:rsidRPr="00B52DAD">
        <w:rPr>
          <w:b/>
          <w:bCs/>
        </w:rPr>
        <w:t>MANUAL (DAC Evaluation)</w:t>
      </w:r>
    </w:p>
    <w:p w14:paraId="72D56B47" w14:textId="77777777" w:rsidR="00B52DAD" w:rsidRPr="00B52DAD" w:rsidRDefault="00B52DAD" w:rsidP="00B52DAD">
      <w:pPr>
        <w:pStyle w:val="BodyText"/>
      </w:pPr>
      <w:r w:rsidRPr="00B52DAD">
        <w:t>Directly control the loop driver DAC output. Displays the DAC code and the corresponding computed current. Useful for:</w:t>
      </w:r>
    </w:p>
    <w:p w14:paraId="008179B5" w14:textId="77777777" w:rsidR="00B52DAD" w:rsidRPr="00B52DAD" w:rsidRDefault="00B52DAD" w:rsidP="00B52DAD">
      <w:pPr>
        <w:pStyle w:val="BodyText"/>
        <w:numPr>
          <w:ilvl w:val="0"/>
          <w:numId w:val="36"/>
        </w:numPr>
      </w:pPr>
      <w:r w:rsidRPr="00B52DAD">
        <w:t>Comparing requested vs. actual loop current (with external meter)</w:t>
      </w:r>
    </w:p>
    <w:p w14:paraId="0226D26D" w14:textId="77777777" w:rsidR="00B52DAD" w:rsidRPr="00B52DAD" w:rsidRDefault="00B52DAD" w:rsidP="00B52DAD">
      <w:pPr>
        <w:pStyle w:val="BodyText"/>
        <w:numPr>
          <w:ilvl w:val="0"/>
          <w:numId w:val="36"/>
        </w:numPr>
      </w:pPr>
      <w:r w:rsidRPr="00B52DAD">
        <w:t>Evaluating DAC linearity</w:t>
      </w:r>
    </w:p>
    <w:p w14:paraId="26633F85" w14:textId="77777777" w:rsidR="00B52DAD" w:rsidRPr="00B52DAD" w:rsidRDefault="00B52DAD" w:rsidP="00B52DAD">
      <w:pPr>
        <w:pStyle w:val="BodyText"/>
        <w:numPr>
          <w:ilvl w:val="0"/>
          <w:numId w:val="36"/>
        </w:numPr>
      </w:pPr>
      <w:r w:rsidRPr="00B52DAD">
        <w:t>Debugging calibration discrepancies</w:t>
      </w:r>
    </w:p>
    <w:p w14:paraId="48889ED4" w14:textId="77777777" w:rsidR="00B52DAD" w:rsidRPr="00B52DAD" w:rsidRDefault="00B52DAD" w:rsidP="00B52DAD">
      <w:pPr>
        <w:pStyle w:val="BodyText"/>
      </w:pPr>
      <w:r w:rsidRPr="00B52DAD">
        <w:t>Controls: UP/DOWN to adjust DAC code, LEFT to return to menu.</w:t>
      </w:r>
    </w:p>
    <w:p w14:paraId="3C41FD7A" w14:textId="77777777" w:rsidR="00B52DAD" w:rsidRPr="00B52DAD" w:rsidRDefault="00B52DAD" w:rsidP="00B52DAD">
      <w:pPr>
        <w:pStyle w:val="BodyText"/>
        <w:rPr>
          <w:b/>
          <w:bCs/>
        </w:rPr>
      </w:pPr>
      <w:r w:rsidRPr="00B52DAD">
        <w:rPr>
          <w:b/>
          <w:bCs/>
        </w:rPr>
        <w:t>DEMO (Triangle Wave Sweep)</w:t>
      </w:r>
    </w:p>
    <w:p w14:paraId="4AA5F402" w14:textId="77777777" w:rsidR="00B52DAD" w:rsidRPr="00B52DAD" w:rsidRDefault="00B52DAD" w:rsidP="00B52DAD">
      <w:pPr>
        <w:pStyle w:val="BodyText"/>
      </w:pPr>
      <w:r w:rsidRPr="00B52DAD">
        <w:t>Automatically sweeps the DAC output from 0 to 4095 and back in a triangle wave pattern (step size: 64 counts per tick). Displays the current DAC code and computed mA. Useful for observing the full output range on an oscilloscope or meter.</w:t>
      </w:r>
    </w:p>
    <w:p w14:paraId="5B8EBD87" w14:textId="77777777" w:rsidR="00B52DAD" w:rsidRPr="00B52DAD" w:rsidRDefault="00B52DAD" w:rsidP="00B52DAD">
      <w:pPr>
        <w:pStyle w:val="BodyText"/>
        <w:rPr>
          <w:b/>
          <w:bCs/>
        </w:rPr>
      </w:pPr>
      <w:r w:rsidRPr="00B52DAD">
        <w:rPr>
          <w:b/>
          <w:bCs/>
        </w:rPr>
        <w:t>SPLASH (Logo Display)</w:t>
      </w:r>
    </w:p>
    <w:p w14:paraId="0E09C4DB" w14:textId="77777777" w:rsidR="00B52DAD" w:rsidRPr="00B52DAD" w:rsidRDefault="00B52DAD" w:rsidP="00B52DAD">
      <w:pPr>
        <w:pStyle w:val="BodyText"/>
      </w:pPr>
      <w:r w:rsidRPr="00B52DAD">
        <w:t>Displays the Microchip logo for 3 seconds.</w:t>
      </w:r>
    </w:p>
    <w:p w14:paraId="27D1ACBF" w14:textId="77777777" w:rsidR="00B52DAD" w:rsidRPr="00B52DAD" w:rsidRDefault="00B52DAD" w:rsidP="00B52DAD">
      <w:pPr>
        <w:pStyle w:val="BodyText"/>
        <w:rPr>
          <w:b/>
          <w:bCs/>
        </w:rPr>
      </w:pPr>
      <w:r w:rsidRPr="00B52DAD">
        <w:rPr>
          <w:b/>
          <w:bCs/>
        </w:rPr>
        <w:t>FACTORY RST (Factory Reset)</w:t>
      </w:r>
    </w:p>
    <w:p w14:paraId="31DCF527" w14:textId="77777777" w:rsidR="00B52DAD" w:rsidRPr="00B52DAD" w:rsidRDefault="00B52DAD" w:rsidP="00B52DAD">
      <w:pPr>
        <w:pStyle w:val="BodyText"/>
      </w:pPr>
      <w:r w:rsidRPr="00B52DAD">
        <w:t>Invalidates the stored calibration in EEPROM and reinitializes the system with compile-time defaults. The next power cycle will behave as if the device has never been calibrated.</w:t>
      </w:r>
    </w:p>
    <w:p w14:paraId="2F6DCD0E" w14:textId="4439E41F" w:rsidR="0068631E" w:rsidRPr="007A28FF" w:rsidRDefault="0068631E" w:rsidP="007A28FF">
      <w:pPr>
        <w:pStyle w:val="BodyText"/>
      </w:pPr>
    </w:p>
    <w:p w14:paraId="0AD62071" w14:textId="0716AE0F" w:rsidR="0068631E" w:rsidRPr="007A28FF" w:rsidRDefault="42A219D8" w:rsidP="14F7F2B9">
      <w:pPr>
        <w:pStyle w:val="BodyText"/>
        <w:rPr>
          <w:b/>
          <w:bCs/>
        </w:rPr>
      </w:pPr>
      <w:r w:rsidRPr="78DCDD14">
        <w:rPr>
          <w:rFonts w:eastAsiaTheme="minorEastAsia"/>
          <w:b/>
          <w:bCs/>
        </w:rPr>
        <w:t xml:space="preserve">Setup Steps </w:t>
      </w:r>
      <w:r w:rsidRPr="4F71E2C0">
        <w:rPr>
          <w:rFonts w:eastAsiaTheme="minorEastAsia"/>
          <w:b/>
          <w:bCs/>
        </w:rPr>
        <w:t xml:space="preserve">for </w:t>
      </w:r>
      <w:r w:rsidR="5E7BE366" w:rsidRPr="4F71E2C0">
        <w:rPr>
          <w:rFonts w:eastAsiaTheme="minorEastAsia"/>
          <w:b/>
          <w:bCs/>
        </w:rPr>
        <w:t>PAC1711</w:t>
      </w:r>
      <w:r w:rsidR="5E7BE366" w:rsidRPr="53E97D59">
        <w:rPr>
          <w:rFonts w:eastAsiaTheme="minorEastAsia"/>
          <w:b/>
          <w:bCs/>
        </w:rPr>
        <w:t xml:space="preserve"> GUI </w:t>
      </w:r>
    </w:p>
    <w:p w14:paraId="6EDB41D7" w14:textId="516C7766" w:rsidR="0068631E" w:rsidRPr="007A28FF" w:rsidRDefault="5E7BE366" w:rsidP="7C31DB9F">
      <w:pPr>
        <w:spacing w:before="0" w:after="160" w:line="276" w:lineRule="auto"/>
      </w:pPr>
      <w:r w:rsidRPr="41E2488D">
        <w:rPr>
          <w:rFonts w:eastAsiaTheme="minorEastAsia"/>
        </w:rPr>
        <w:t xml:space="preserve"> </w:t>
      </w:r>
      <w:r w:rsidRPr="6318B72D">
        <w:rPr>
          <w:rFonts w:eastAsiaTheme="minorEastAsia"/>
          <w:b/>
          <w:bCs/>
        </w:rPr>
        <w:t>Requirements</w:t>
      </w:r>
    </w:p>
    <w:p w14:paraId="7F462B6E" w14:textId="747A7C5C" w:rsidR="0068631E" w:rsidRPr="007A28FF" w:rsidRDefault="5E7BE366" w:rsidP="7C31DB9F">
      <w:pPr>
        <w:spacing w:before="0" w:after="160" w:line="276" w:lineRule="auto"/>
      </w:pPr>
      <w:r w:rsidRPr="41E2488D">
        <w:rPr>
          <w:rFonts w:eastAsiaTheme="minorEastAsia"/>
        </w:rPr>
        <w:t>- Python 3.8+</w:t>
      </w:r>
    </w:p>
    <w:p w14:paraId="381907CF" w14:textId="33A646F2" w:rsidR="0068631E" w:rsidRPr="007A28FF" w:rsidRDefault="5E7BE366" w:rsidP="7C31DB9F">
      <w:pPr>
        <w:spacing w:before="0" w:after="160" w:line="276" w:lineRule="auto"/>
      </w:pPr>
      <w:r w:rsidRPr="41E2488D">
        <w:rPr>
          <w:rFonts w:eastAsiaTheme="minorEastAsia"/>
        </w:rPr>
        <w:t>- Windows 10/11 PC</w:t>
      </w:r>
    </w:p>
    <w:p w14:paraId="764FB2E2" w14:textId="1E248C26" w:rsidR="0068631E" w:rsidRPr="007A28FF" w:rsidRDefault="5E7BE366" w:rsidP="7C31DB9F">
      <w:pPr>
        <w:spacing w:before="0" w:after="160" w:line="276" w:lineRule="auto"/>
      </w:pPr>
      <w:r w:rsidRPr="41E2488D">
        <w:rPr>
          <w:rFonts w:eastAsiaTheme="minorEastAsia"/>
        </w:rPr>
        <w:t>- PIC18F57Q43 Curiosity Nano board (connected via USB)</w:t>
      </w:r>
    </w:p>
    <w:p w14:paraId="71DCA500" w14:textId="7E6E062A" w:rsidR="0068631E" w:rsidRPr="007A28FF" w:rsidRDefault="5E7BE366" w:rsidP="7C31DB9F">
      <w:pPr>
        <w:spacing w:before="0" w:after="160" w:line="276" w:lineRule="auto"/>
      </w:pPr>
      <w:r w:rsidRPr="41E2488D">
        <w:rPr>
          <w:rFonts w:eastAsiaTheme="minorEastAsia"/>
        </w:rPr>
        <w:t xml:space="preserve"> </w:t>
      </w:r>
    </w:p>
    <w:p w14:paraId="5D735FC0" w14:textId="31007CAC" w:rsidR="0068631E" w:rsidRPr="007A28FF" w:rsidRDefault="5E7BE366" w:rsidP="7C31DB9F">
      <w:pPr>
        <w:spacing w:before="0" w:after="160" w:line="276" w:lineRule="auto"/>
        <w:rPr>
          <w:b/>
          <w:bCs/>
        </w:rPr>
      </w:pPr>
      <w:r w:rsidRPr="14E61D26">
        <w:rPr>
          <w:rFonts w:eastAsiaTheme="minorEastAsia"/>
          <w:b/>
          <w:bCs/>
        </w:rPr>
        <w:t xml:space="preserve"> Installation</w:t>
      </w:r>
    </w:p>
    <w:p w14:paraId="749364E5" w14:textId="37137B05" w:rsidR="0068631E" w:rsidRPr="007A28FF" w:rsidRDefault="5E7BE366" w:rsidP="7C31DB9F">
      <w:pPr>
        <w:spacing w:before="0" w:after="160" w:line="276" w:lineRule="auto"/>
      </w:pPr>
      <w:r w:rsidRPr="41E2488D">
        <w:rPr>
          <w:rFonts w:eastAsiaTheme="minorEastAsia"/>
        </w:rPr>
        <w:t xml:space="preserve"> </w:t>
      </w:r>
      <w:r w:rsidRPr="7ED853BF">
        <w:rPr>
          <w:rFonts w:eastAsiaTheme="minorEastAsia"/>
          <w:b/>
          <w:bCs/>
        </w:rPr>
        <w:t>1. Install Python</w:t>
      </w:r>
    </w:p>
    <w:p w14:paraId="7B64E2C2" w14:textId="704ECEA6" w:rsidR="0068631E" w:rsidRPr="007A28FF" w:rsidRDefault="5E7BE366" w:rsidP="7C31DB9F">
      <w:pPr>
        <w:spacing w:before="0" w:after="160" w:line="276" w:lineRule="auto"/>
      </w:pPr>
      <w:r w:rsidRPr="41E2488D">
        <w:rPr>
          <w:rFonts w:eastAsiaTheme="minorEastAsia"/>
        </w:rPr>
        <w:t>Check if Python is installed:</w:t>
      </w:r>
    </w:p>
    <w:p w14:paraId="40601674" w14:textId="281CDBA4" w:rsidR="0068631E" w:rsidRPr="007A28FF" w:rsidRDefault="5E7BE366" w:rsidP="749A1DD6">
      <w:pPr>
        <w:pStyle w:val="ListParagraph"/>
        <w:numPr>
          <w:ilvl w:val="0"/>
          <w:numId w:val="38"/>
        </w:numPr>
        <w:spacing w:before="0" w:after="160" w:line="276" w:lineRule="auto"/>
        <w:rPr>
          <w:rFonts w:eastAsiaTheme="minorEastAsia"/>
          <w:b/>
          <w:bCs/>
        </w:rPr>
      </w:pPr>
      <w:r w:rsidRPr="749A1DD6">
        <w:rPr>
          <w:rFonts w:eastAsiaTheme="minorEastAsia"/>
          <w:b/>
          <w:bCs/>
        </w:rPr>
        <w:t>python --version</w:t>
      </w:r>
    </w:p>
    <w:p w14:paraId="43ECA986" w14:textId="135665B6" w:rsidR="0068631E" w:rsidRPr="007A28FF" w:rsidRDefault="5E7BE366" w:rsidP="7C31DB9F">
      <w:pPr>
        <w:spacing w:before="0" w:after="160" w:line="276" w:lineRule="auto"/>
      </w:pPr>
      <w:r w:rsidRPr="41E2488D">
        <w:rPr>
          <w:rFonts w:eastAsiaTheme="minorEastAsia"/>
        </w:rPr>
        <w:t xml:space="preserve">If not installed, download from </w:t>
      </w:r>
      <w:hyperlink r:id="rId32">
        <w:r w:rsidRPr="41E2488D">
          <w:rPr>
            <w:rFonts w:eastAsiaTheme="minorEastAsia"/>
          </w:rPr>
          <w:t>https://www.python.org/downloads/</w:t>
        </w:r>
      </w:hyperlink>
      <w:r w:rsidRPr="41E2488D">
        <w:rPr>
          <w:rFonts w:eastAsiaTheme="minorEastAsia"/>
        </w:rPr>
        <w:t xml:space="preserve"> and run the installer. Make sure to check "Add Python to PATH" during installation.</w:t>
      </w:r>
    </w:p>
    <w:p w14:paraId="7B20C6C0" w14:textId="0CC6336B" w:rsidR="0068631E" w:rsidRPr="007A28FF" w:rsidRDefault="5E7BE366" w:rsidP="7C31DB9F">
      <w:pPr>
        <w:spacing w:before="0" w:after="160" w:line="276" w:lineRule="auto"/>
      </w:pPr>
      <w:r w:rsidRPr="41E2488D">
        <w:rPr>
          <w:rFonts w:eastAsiaTheme="minorEastAsia"/>
        </w:rPr>
        <w:t xml:space="preserve"> </w:t>
      </w:r>
    </w:p>
    <w:p w14:paraId="1521F3A7" w14:textId="1CEF1514" w:rsidR="0068631E" w:rsidRPr="007A28FF" w:rsidRDefault="5E7BE366" w:rsidP="7C31DB9F">
      <w:pPr>
        <w:spacing w:before="0" w:after="160" w:line="276" w:lineRule="auto"/>
        <w:rPr>
          <w:b/>
          <w:bCs/>
        </w:rPr>
      </w:pPr>
      <w:r w:rsidRPr="77EA7F52">
        <w:rPr>
          <w:rFonts w:eastAsiaTheme="minorEastAsia"/>
          <w:b/>
          <w:bCs/>
        </w:rPr>
        <w:t xml:space="preserve"> 2. Copy Files</w:t>
      </w:r>
    </w:p>
    <w:p w14:paraId="1D9C9587" w14:textId="2E8224EE" w:rsidR="0068631E" w:rsidRPr="007A28FF" w:rsidRDefault="5E7BE366" w:rsidP="7C31DB9F">
      <w:pPr>
        <w:spacing w:before="0" w:after="160" w:line="276" w:lineRule="auto"/>
      </w:pPr>
      <w:r w:rsidRPr="41E2488D">
        <w:rPr>
          <w:rFonts w:eastAsiaTheme="minorEastAsia"/>
        </w:rPr>
        <w:t>Copy these 6 items to a folder:</w:t>
      </w:r>
    </w:p>
    <w:p w14:paraId="48FF8DAB" w14:textId="0DEE7A46" w:rsidR="0068631E" w:rsidRPr="007A28FF" w:rsidRDefault="5E7BE366" w:rsidP="749A1DD6">
      <w:pPr>
        <w:spacing w:before="0" w:after="160" w:line="276" w:lineRule="auto"/>
        <w:ind w:left="720"/>
        <w:rPr>
          <w:rFonts w:eastAsiaTheme="minorEastAsia"/>
          <w:b/>
          <w:bCs/>
        </w:rPr>
      </w:pPr>
      <w:r w:rsidRPr="749A1DD6">
        <w:rPr>
          <w:rFonts w:eastAsiaTheme="minorEastAsia"/>
          <w:b/>
          <w:bCs/>
        </w:rPr>
        <w:t>- pac1711_gui.py</w:t>
      </w:r>
    </w:p>
    <w:p w14:paraId="2C279348" w14:textId="1D5BDB35" w:rsidR="0068631E" w:rsidRPr="007A28FF" w:rsidRDefault="5E7BE366" w:rsidP="749A1DD6">
      <w:pPr>
        <w:spacing w:before="0" w:after="160" w:line="276" w:lineRule="auto"/>
        <w:ind w:left="720"/>
        <w:rPr>
          <w:rFonts w:eastAsiaTheme="minorEastAsia"/>
          <w:b/>
          <w:bCs/>
        </w:rPr>
      </w:pPr>
      <w:r w:rsidRPr="749A1DD6">
        <w:rPr>
          <w:rFonts w:eastAsiaTheme="minorEastAsia"/>
          <w:b/>
          <w:bCs/>
        </w:rPr>
        <w:t>- requirements.txt</w:t>
      </w:r>
    </w:p>
    <w:p w14:paraId="252FC7CB" w14:textId="72E9A54A" w:rsidR="0068631E" w:rsidRPr="007A28FF" w:rsidRDefault="5E7BE366" w:rsidP="749A1DD6">
      <w:pPr>
        <w:spacing w:before="0" w:after="160" w:line="276" w:lineRule="auto"/>
        <w:ind w:left="720"/>
        <w:rPr>
          <w:rFonts w:eastAsiaTheme="minorEastAsia"/>
          <w:b/>
          <w:bCs/>
        </w:rPr>
      </w:pPr>
      <w:r w:rsidRPr="749A1DD6">
        <w:rPr>
          <w:rFonts w:eastAsiaTheme="minorEastAsia"/>
          <w:b/>
          <w:bCs/>
        </w:rPr>
        <w:t>- static/ (folder with 4 PNG images)</w:t>
      </w:r>
    </w:p>
    <w:p w14:paraId="4FE7EC27" w14:textId="02058CF6" w:rsidR="0068631E" w:rsidRPr="007A28FF" w:rsidRDefault="5E7BE366" w:rsidP="7C31DB9F">
      <w:pPr>
        <w:spacing w:before="0" w:after="160" w:line="276" w:lineRule="auto"/>
      </w:pPr>
      <w:r w:rsidRPr="41E2488D">
        <w:rPr>
          <w:rFonts w:eastAsiaTheme="minorEastAsia"/>
        </w:rPr>
        <w:t xml:space="preserve"> </w:t>
      </w:r>
    </w:p>
    <w:p w14:paraId="0B27A220" w14:textId="0EEC3189" w:rsidR="0068631E" w:rsidRPr="007A28FF" w:rsidRDefault="5E7BE366" w:rsidP="7C31DB9F">
      <w:pPr>
        <w:spacing w:before="0" w:after="160" w:line="276" w:lineRule="auto"/>
        <w:rPr>
          <w:b/>
          <w:bCs/>
        </w:rPr>
      </w:pPr>
      <w:r w:rsidRPr="7A777464">
        <w:rPr>
          <w:rFonts w:eastAsiaTheme="minorEastAsia"/>
          <w:b/>
          <w:bCs/>
        </w:rPr>
        <w:t xml:space="preserve"> 3. Install Dependencies</w:t>
      </w:r>
    </w:p>
    <w:p w14:paraId="2648409E" w14:textId="5B2BAD2F" w:rsidR="0068631E" w:rsidRPr="007A28FF" w:rsidRDefault="5E7BE366" w:rsidP="7C31DB9F">
      <w:pPr>
        <w:spacing w:before="0" w:after="160" w:line="276" w:lineRule="auto"/>
      </w:pPr>
      <w:r w:rsidRPr="41E2488D">
        <w:rPr>
          <w:rFonts w:eastAsiaTheme="minorEastAsia"/>
        </w:rPr>
        <w:t>Navigate to your folder and run:</w:t>
      </w:r>
    </w:p>
    <w:p w14:paraId="1F5716B6" w14:textId="2BF63A49" w:rsidR="0068631E" w:rsidRPr="007A28FF" w:rsidRDefault="5E7BE366" w:rsidP="749A1DD6">
      <w:pPr>
        <w:pStyle w:val="ListParagraph"/>
        <w:numPr>
          <w:ilvl w:val="0"/>
          <w:numId w:val="37"/>
        </w:numPr>
        <w:spacing w:before="0" w:after="160" w:line="276" w:lineRule="auto"/>
        <w:rPr>
          <w:rFonts w:eastAsiaTheme="minorEastAsia"/>
          <w:b/>
          <w:bCs/>
        </w:rPr>
      </w:pPr>
      <w:r w:rsidRPr="749A1DD6">
        <w:rPr>
          <w:rFonts w:eastAsiaTheme="minorEastAsia"/>
          <w:b/>
          <w:bCs/>
        </w:rPr>
        <w:t>pip install -r requirements.txt</w:t>
      </w:r>
    </w:p>
    <w:p w14:paraId="41ACE1FD" w14:textId="4DF534B9" w:rsidR="0068631E" w:rsidRPr="007A28FF" w:rsidRDefault="5E7BE366" w:rsidP="7C31DB9F">
      <w:pPr>
        <w:spacing w:before="0" w:after="160" w:line="276" w:lineRule="auto"/>
      </w:pPr>
      <w:r w:rsidRPr="41E2488D">
        <w:rPr>
          <w:rFonts w:eastAsiaTheme="minorEastAsia"/>
        </w:rPr>
        <w:t xml:space="preserve">This installs: PySide6, </w:t>
      </w:r>
      <w:proofErr w:type="spellStart"/>
      <w:r w:rsidRPr="41E2488D">
        <w:rPr>
          <w:rFonts w:eastAsiaTheme="minorEastAsia"/>
        </w:rPr>
        <w:t>pyserial</w:t>
      </w:r>
      <w:proofErr w:type="spellEnd"/>
      <w:r w:rsidRPr="41E2488D">
        <w:rPr>
          <w:rFonts w:eastAsiaTheme="minorEastAsia"/>
        </w:rPr>
        <w:t>, pyqtgraph, numpy</w:t>
      </w:r>
    </w:p>
    <w:p w14:paraId="2788AEFB" w14:textId="589CEA30" w:rsidR="0068631E" w:rsidRPr="007A28FF" w:rsidRDefault="5E7BE366" w:rsidP="7C31DB9F">
      <w:pPr>
        <w:spacing w:before="0" w:after="160" w:line="276" w:lineRule="auto"/>
      </w:pPr>
      <w:r w:rsidRPr="41E2488D">
        <w:rPr>
          <w:rFonts w:eastAsiaTheme="minorEastAsia"/>
        </w:rPr>
        <w:t xml:space="preserve"> </w:t>
      </w:r>
    </w:p>
    <w:p w14:paraId="72E77327" w14:textId="684F84F3" w:rsidR="0068631E" w:rsidRPr="007A28FF" w:rsidRDefault="5E7BE366" w:rsidP="7C31DB9F">
      <w:pPr>
        <w:spacing w:before="0" w:after="160" w:line="276" w:lineRule="auto"/>
        <w:rPr>
          <w:b/>
          <w:bCs/>
        </w:rPr>
      </w:pPr>
      <w:r w:rsidRPr="7A7BE9A9">
        <w:rPr>
          <w:rFonts w:eastAsiaTheme="minorEastAsia"/>
          <w:b/>
          <w:bCs/>
        </w:rPr>
        <w:t xml:space="preserve"> 4. Connect Hardware</w:t>
      </w:r>
    </w:p>
    <w:p w14:paraId="33EA08BA" w14:textId="7BFEA214" w:rsidR="0068631E" w:rsidRPr="007A28FF" w:rsidRDefault="5E7BE366" w:rsidP="7C31DB9F">
      <w:pPr>
        <w:spacing w:before="0" w:after="160" w:line="276" w:lineRule="auto"/>
      </w:pPr>
      <w:r w:rsidRPr="18675A68">
        <w:rPr>
          <w:rFonts w:eastAsiaTheme="minorEastAsia"/>
        </w:rPr>
        <w:t>Connect PIC18F57Q43 Curiosity Nano to PC via USB</w:t>
      </w:r>
      <w:r w:rsidR="0469FB69" w:rsidRPr="18675A68">
        <w:rPr>
          <w:rFonts w:eastAsiaTheme="minorEastAsia"/>
        </w:rPr>
        <w:t xml:space="preserve"> with PAC1711 placed in curiosity </w:t>
      </w:r>
      <w:r w:rsidR="534DB17B" w:rsidRPr="18675A68">
        <w:rPr>
          <w:rFonts w:eastAsiaTheme="minorEastAsia"/>
        </w:rPr>
        <w:t xml:space="preserve">nano base board </w:t>
      </w:r>
      <w:r w:rsidR="0469FB69" w:rsidRPr="18675A68">
        <w:rPr>
          <w:rFonts w:eastAsiaTheme="minorEastAsia"/>
        </w:rPr>
        <w:t>slot 3</w:t>
      </w:r>
      <w:r w:rsidRPr="18675A68">
        <w:rPr>
          <w:rFonts w:eastAsiaTheme="minorEastAsia"/>
        </w:rPr>
        <w:t xml:space="preserve">. Windows will install drivers automatically. Verify the device appears in Device Manager under "Ports (COM &amp; LPT)". </w:t>
      </w:r>
    </w:p>
    <w:p w14:paraId="5D70B726" w14:textId="281B765A" w:rsidR="18675A68" w:rsidRDefault="18675A68" w:rsidP="18675A68">
      <w:pPr>
        <w:spacing w:before="0" w:after="160" w:line="276" w:lineRule="auto"/>
        <w:rPr>
          <w:rFonts w:eastAsiaTheme="minorEastAsia"/>
        </w:rPr>
      </w:pPr>
    </w:p>
    <w:p w14:paraId="58CE737D" w14:textId="16B4CFA8" w:rsidR="0068631E" w:rsidRPr="007A28FF" w:rsidRDefault="5E7BE366" w:rsidP="7C31DB9F">
      <w:pPr>
        <w:spacing w:before="0" w:after="160" w:line="276" w:lineRule="auto"/>
        <w:rPr>
          <w:b/>
          <w:bCs/>
        </w:rPr>
      </w:pPr>
      <w:r w:rsidRPr="2B4C4DA9">
        <w:rPr>
          <w:rFonts w:eastAsiaTheme="minorEastAsia"/>
          <w:b/>
          <w:bCs/>
        </w:rPr>
        <w:t>5. Run GUI</w:t>
      </w:r>
    </w:p>
    <w:p w14:paraId="160A6B99" w14:textId="10511F60" w:rsidR="0068631E" w:rsidRPr="007A28FF" w:rsidRDefault="5E7BE366" w:rsidP="7C31DB9F">
      <w:pPr>
        <w:spacing w:before="0" w:after="160" w:line="276" w:lineRule="auto"/>
      </w:pPr>
      <w:r w:rsidRPr="18675A68">
        <w:rPr>
          <w:rFonts w:eastAsiaTheme="minorEastAsia"/>
        </w:rPr>
        <w:t>python pac1711_gui.py</w:t>
      </w:r>
      <w:r w:rsidR="5E21708A" w:rsidRPr="18675A68">
        <w:rPr>
          <w:rFonts w:eastAsiaTheme="minorEastAsia"/>
        </w:rPr>
        <w:t xml:space="preserve"> </w:t>
      </w:r>
    </w:p>
    <w:p w14:paraId="6A95B2D3" w14:textId="0E598269" w:rsidR="0068631E" w:rsidRPr="007A28FF" w:rsidRDefault="6A1153C1" w:rsidP="18675A68">
      <w:pPr>
        <w:spacing w:before="0" w:after="160" w:line="276" w:lineRule="auto"/>
      </w:pPr>
      <w:r>
        <w:rPr>
          <w:noProof/>
        </w:rPr>
        <w:drawing>
          <wp:inline distT="0" distB="0" distL="0" distR="0" wp14:anchorId="6E6159EE" wp14:editId="30AD503D">
            <wp:extent cx="5943600" cy="3609975"/>
            <wp:effectExtent l="0" t="0" r="0" b="0"/>
            <wp:docPr id="18094629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833039" name="Picture 1545833039"/>
                    <pic:cNvPicPr/>
                  </pic:nvPicPr>
                  <pic:blipFill>
                    <a:blip r:embed="rId33">
                      <a:extLst>
                        <a:ext uri="{28A0092B-C50C-407E-A947-70E740481C1C}">
                          <a14:useLocalDpi xmlns:a14="http://schemas.microsoft.com/office/drawing/2010/main"/>
                        </a:ext>
                      </a:extLst>
                    </a:blip>
                    <a:stretch>
                      <a:fillRect/>
                    </a:stretch>
                  </pic:blipFill>
                  <pic:spPr>
                    <a:xfrm>
                      <a:off x="0" y="0"/>
                      <a:ext cx="5943600" cy="3609975"/>
                    </a:xfrm>
                    <a:prstGeom prst="rect">
                      <a:avLst/>
                    </a:prstGeom>
                  </pic:spPr>
                </pic:pic>
              </a:graphicData>
            </a:graphic>
          </wp:inline>
        </w:drawing>
      </w:r>
      <w:r>
        <w:t xml:space="preserve">This is how the GUI </w:t>
      </w:r>
      <w:r w:rsidR="2A8AD527">
        <w:t>looks</w:t>
      </w:r>
      <w:r>
        <w:t xml:space="preserve"> like when it's in a disconnected state. </w:t>
      </w:r>
      <w:r w:rsidR="5E7BE366" w:rsidRPr="18675A68">
        <w:rPr>
          <w:rFonts w:eastAsiaTheme="minorEastAsia"/>
        </w:rPr>
        <w:t xml:space="preserve">The window should open with three tabs: </w:t>
      </w:r>
      <w:r w:rsidR="5E7BE366" w:rsidRPr="18675A68">
        <w:rPr>
          <w:rFonts w:eastAsiaTheme="minorEastAsia"/>
          <w:b/>
          <w:bCs/>
        </w:rPr>
        <w:t>Real-Time Graph, Hardware Setup, and Project Info</w:t>
      </w:r>
      <w:r w:rsidR="5E7BE366" w:rsidRPr="18675A68">
        <w:rPr>
          <w:rFonts w:eastAsiaTheme="minorEastAsia"/>
        </w:rPr>
        <w:t>.</w:t>
      </w:r>
    </w:p>
    <w:p w14:paraId="6FB6B506" w14:textId="08A39CB7" w:rsidR="0068631E" w:rsidRPr="007A28FF" w:rsidRDefault="5E7BE366" w:rsidP="7C31DB9F">
      <w:pPr>
        <w:spacing w:before="0" w:after="160" w:line="276" w:lineRule="auto"/>
      </w:pPr>
      <w:r w:rsidRPr="41E2488D">
        <w:rPr>
          <w:rFonts w:eastAsiaTheme="minorEastAsia"/>
        </w:rPr>
        <w:t xml:space="preserve"> </w:t>
      </w:r>
    </w:p>
    <w:p w14:paraId="1A35D6D2" w14:textId="6C0DF5CA" w:rsidR="0068631E" w:rsidRPr="007A28FF" w:rsidRDefault="5E7BE366" w:rsidP="7C31DB9F">
      <w:pPr>
        <w:spacing w:before="0" w:after="160" w:line="276" w:lineRule="auto"/>
        <w:rPr>
          <w:b/>
          <w:bCs/>
        </w:rPr>
      </w:pPr>
      <w:r w:rsidRPr="63A49E7E">
        <w:rPr>
          <w:rFonts w:eastAsiaTheme="minorEastAsia"/>
          <w:b/>
          <w:bCs/>
        </w:rPr>
        <w:t>Using the GUI</w:t>
      </w:r>
    </w:p>
    <w:p w14:paraId="06CAC3AC" w14:textId="256166F6" w:rsidR="0068631E" w:rsidRPr="007A28FF" w:rsidRDefault="5E7BE366" w:rsidP="7C31DB9F">
      <w:pPr>
        <w:spacing w:before="0" w:after="160" w:line="276" w:lineRule="auto"/>
      </w:pPr>
      <w:r w:rsidRPr="41E2488D">
        <w:rPr>
          <w:rFonts w:eastAsiaTheme="minorEastAsia"/>
        </w:rPr>
        <w:t>1. Click the COM Port dropdown and select your device</w:t>
      </w:r>
    </w:p>
    <w:p w14:paraId="65CBB055" w14:textId="3CBC8A28" w:rsidR="0068631E" w:rsidRPr="007A28FF" w:rsidRDefault="5E7BE366" w:rsidP="7C31DB9F">
      <w:pPr>
        <w:spacing w:before="0" w:after="160" w:line="276" w:lineRule="auto"/>
      </w:pPr>
      <w:r w:rsidRPr="41E2488D">
        <w:rPr>
          <w:rFonts w:eastAsiaTheme="minorEastAsia"/>
        </w:rPr>
        <w:t>2. Click "Refresh" if device is not listed</w:t>
      </w:r>
    </w:p>
    <w:p w14:paraId="60006F83" w14:textId="2D9E2E8D" w:rsidR="0068631E" w:rsidRPr="007A28FF" w:rsidRDefault="5E7BE366" w:rsidP="7C31DB9F">
      <w:pPr>
        <w:spacing w:before="0" w:after="160" w:line="276" w:lineRule="auto"/>
      </w:pPr>
      <w:r w:rsidRPr="41E2488D">
        <w:rPr>
          <w:rFonts w:eastAsiaTheme="minorEastAsia"/>
        </w:rPr>
        <w:t>3. Select Baud rate: 115200</w:t>
      </w:r>
    </w:p>
    <w:p w14:paraId="79288AD1" w14:textId="663DF6EA" w:rsidR="0068631E" w:rsidRPr="007A28FF" w:rsidRDefault="5E7BE366" w:rsidP="7C31DB9F">
      <w:pPr>
        <w:spacing w:before="0" w:after="160" w:line="276" w:lineRule="auto"/>
      </w:pPr>
      <w:r w:rsidRPr="41E2488D">
        <w:rPr>
          <w:rFonts w:eastAsiaTheme="minorEastAsia"/>
        </w:rPr>
        <w:t>4. Click Connect button</w:t>
      </w:r>
    </w:p>
    <w:p w14:paraId="149204D6" w14:textId="622FA748" w:rsidR="0068631E" w:rsidRPr="007A28FF" w:rsidRDefault="5E7BE366" w:rsidP="7FB84E9C">
      <w:pPr>
        <w:spacing w:before="0" w:after="160" w:line="276" w:lineRule="auto"/>
      </w:pPr>
      <w:r w:rsidRPr="41E2488D">
        <w:rPr>
          <w:rFonts w:eastAsiaTheme="minorEastAsia"/>
        </w:rPr>
        <w:t xml:space="preserve"> </w:t>
      </w:r>
      <w:r w:rsidR="52886079" w:rsidRPr="7FB84E9C">
        <w:rPr>
          <w:rFonts w:eastAsiaTheme="minorEastAsia"/>
        </w:rPr>
        <w:t xml:space="preserve"> </w:t>
      </w:r>
    </w:p>
    <w:p w14:paraId="279C31F9" w14:textId="39FF820E" w:rsidR="0068631E" w:rsidRPr="007A28FF" w:rsidRDefault="5E7BE366" w:rsidP="7C31DB9F">
      <w:pPr>
        <w:spacing w:before="0" w:after="160" w:line="276" w:lineRule="auto"/>
      </w:pPr>
      <w:r w:rsidRPr="41E2488D">
        <w:rPr>
          <w:rFonts w:eastAsiaTheme="minorEastAsia"/>
        </w:rPr>
        <w:t>Status bar will show "Connected" and current readings will appear.</w:t>
      </w:r>
    </w:p>
    <w:p w14:paraId="488F4148" w14:textId="4CA4E8C6" w:rsidR="0068631E" w:rsidRPr="007A28FF" w:rsidRDefault="5E7BE366" w:rsidP="7C31DB9F">
      <w:pPr>
        <w:spacing w:before="0" w:after="160" w:line="276" w:lineRule="auto"/>
      </w:pPr>
      <w:r w:rsidRPr="41E2488D">
        <w:rPr>
          <w:rFonts w:eastAsiaTheme="minorEastAsia"/>
        </w:rPr>
        <w:t xml:space="preserve"> </w:t>
      </w:r>
    </w:p>
    <w:p w14:paraId="741782F2" w14:textId="761A9DD1" w:rsidR="0068631E" w:rsidRPr="007A28FF" w:rsidRDefault="5E7BE366" w:rsidP="7C31DB9F">
      <w:pPr>
        <w:spacing w:before="0" w:after="160" w:line="276" w:lineRule="auto"/>
        <w:rPr>
          <w:b/>
          <w:bCs/>
        </w:rPr>
      </w:pPr>
      <w:r w:rsidRPr="523FAC4F">
        <w:rPr>
          <w:rFonts w:eastAsiaTheme="minorEastAsia"/>
          <w:b/>
          <w:bCs/>
        </w:rPr>
        <w:t xml:space="preserve"> Logging Pressure Values</w:t>
      </w:r>
    </w:p>
    <w:p w14:paraId="2E31D9C8" w14:textId="484628B7" w:rsidR="0068631E" w:rsidRPr="007A28FF" w:rsidRDefault="5E7BE366" w:rsidP="7C31DB9F">
      <w:pPr>
        <w:spacing w:before="0" w:after="160" w:line="276" w:lineRule="auto"/>
        <w:rPr>
          <w:b/>
          <w:bCs/>
        </w:rPr>
      </w:pPr>
      <w:r w:rsidRPr="6FE8591F">
        <w:rPr>
          <w:rFonts w:eastAsiaTheme="minorEastAsia"/>
          <w:b/>
          <w:bCs/>
        </w:rPr>
        <w:t>**Pmin (Minimum Pressure):**</w:t>
      </w:r>
    </w:p>
    <w:p w14:paraId="7C4F85B8" w14:textId="77E9EFFC" w:rsidR="0068631E" w:rsidRPr="007A28FF" w:rsidRDefault="5E7BE366" w:rsidP="7C31DB9F">
      <w:pPr>
        <w:spacing w:before="0" w:after="160" w:line="276" w:lineRule="auto"/>
      </w:pPr>
      <w:r w:rsidRPr="41E2488D">
        <w:rPr>
          <w:rFonts w:eastAsiaTheme="minorEastAsia"/>
        </w:rPr>
        <w:t>1. Set system to output 4 mA</w:t>
      </w:r>
    </w:p>
    <w:p w14:paraId="02FF285C" w14:textId="61012DC8" w:rsidR="0068631E" w:rsidRPr="007A28FF" w:rsidRDefault="5E7BE366" w:rsidP="7C31DB9F">
      <w:pPr>
        <w:spacing w:before="0" w:after="160" w:line="276" w:lineRule="auto"/>
      </w:pPr>
      <w:r w:rsidRPr="41E2488D">
        <w:rPr>
          <w:rFonts w:eastAsiaTheme="minorEastAsia"/>
        </w:rPr>
        <w:t>2. Read pressure from external gauge</w:t>
      </w:r>
    </w:p>
    <w:p w14:paraId="1BC6EF9D" w14:textId="1F4B5B42" w:rsidR="0068631E" w:rsidRPr="007A28FF" w:rsidRDefault="5E7BE366" w:rsidP="7C31DB9F">
      <w:pPr>
        <w:spacing w:before="0" w:after="160" w:line="276" w:lineRule="auto"/>
      </w:pPr>
      <w:r w:rsidRPr="41E2488D">
        <w:rPr>
          <w:rFonts w:eastAsiaTheme="minorEastAsia"/>
        </w:rPr>
        <w:t>3. Enter value in Pmin field</w:t>
      </w:r>
    </w:p>
    <w:p w14:paraId="2D3E3610" w14:textId="0398C553" w:rsidR="0068631E" w:rsidRPr="007A28FF" w:rsidRDefault="5E7BE366" w:rsidP="7C31DB9F">
      <w:pPr>
        <w:spacing w:before="0" w:after="160" w:line="276" w:lineRule="auto"/>
      </w:pPr>
      <w:r w:rsidRPr="41E2488D">
        <w:rPr>
          <w:rFonts w:eastAsiaTheme="minorEastAsia"/>
        </w:rPr>
        <w:t>4. Click Log or press Enter</w:t>
      </w:r>
    </w:p>
    <w:p w14:paraId="62DC9F8D" w14:textId="4A3921BC" w:rsidR="0068631E" w:rsidRPr="007A28FF" w:rsidRDefault="5E7BE366" w:rsidP="7C31DB9F">
      <w:pPr>
        <w:spacing w:before="0" w:after="160" w:line="276" w:lineRule="auto"/>
        <w:rPr>
          <w:b/>
          <w:bCs/>
        </w:rPr>
      </w:pPr>
      <w:r w:rsidRPr="6FE8591F">
        <w:rPr>
          <w:rFonts w:eastAsiaTheme="minorEastAsia"/>
          <w:b/>
          <w:bCs/>
        </w:rPr>
        <w:t>**Pmax (Maximum Pressure):**</w:t>
      </w:r>
    </w:p>
    <w:p w14:paraId="1F1BB344" w14:textId="6C7A17C0" w:rsidR="0068631E" w:rsidRPr="007A28FF" w:rsidRDefault="5E7BE366" w:rsidP="7C31DB9F">
      <w:pPr>
        <w:spacing w:before="0" w:after="160" w:line="276" w:lineRule="auto"/>
      </w:pPr>
      <w:r w:rsidRPr="41E2488D">
        <w:rPr>
          <w:rFonts w:eastAsiaTheme="minorEastAsia"/>
        </w:rPr>
        <w:t>1. Set system to output 20 mA</w:t>
      </w:r>
    </w:p>
    <w:p w14:paraId="711A25AF" w14:textId="7B7BB397" w:rsidR="0068631E" w:rsidRPr="007A28FF" w:rsidRDefault="5E7BE366" w:rsidP="7C31DB9F">
      <w:pPr>
        <w:spacing w:before="0" w:after="160" w:line="276" w:lineRule="auto"/>
      </w:pPr>
      <w:r w:rsidRPr="41E2488D">
        <w:rPr>
          <w:rFonts w:eastAsiaTheme="minorEastAsia"/>
        </w:rPr>
        <w:t>2. Read pressure from external gauge</w:t>
      </w:r>
    </w:p>
    <w:p w14:paraId="0B48DE6B" w14:textId="6AEF584B" w:rsidR="0068631E" w:rsidRPr="007A28FF" w:rsidRDefault="5E7BE366" w:rsidP="7C31DB9F">
      <w:pPr>
        <w:spacing w:before="0" w:after="160" w:line="276" w:lineRule="auto"/>
      </w:pPr>
      <w:r w:rsidRPr="41E2488D">
        <w:rPr>
          <w:rFonts w:eastAsiaTheme="minorEastAsia"/>
        </w:rPr>
        <w:t>3. Enter value in Pmax field</w:t>
      </w:r>
    </w:p>
    <w:p w14:paraId="011C7735" w14:textId="583AA3F6" w:rsidR="0068631E" w:rsidRPr="007A28FF" w:rsidRDefault="5E7BE366" w:rsidP="7C31DB9F">
      <w:pPr>
        <w:spacing w:before="0" w:after="160" w:line="276" w:lineRule="auto"/>
      </w:pPr>
      <w:r w:rsidRPr="41E2488D">
        <w:rPr>
          <w:rFonts w:eastAsiaTheme="minorEastAsia"/>
        </w:rPr>
        <w:t>4. Click Log or press Enter</w:t>
      </w:r>
    </w:p>
    <w:p w14:paraId="6165B45A" w14:textId="45C4002E" w:rsidR="0068631E" w:rsidRPr="007A28FF" w:rsidRDefault="5E7BE366" w:rsidP="7C31DB9F">
      <w:pPr>
        <w:spacing w:before="0" w:after="160" w:line="276" w:lineRule="auto"/>
      </w:pPr>
      <w:r w:rsidRPr="41E2488D">
        <w:rPr>
          <w:rFonts w:eastAsiaTheme="minorEastAsia"/>
        </w:rPr>
        <w:t xml:space="preserve">Once both are logged, calculated pressure will display automatically. </w:t>
      </w:r>
    </w:p>
    <w:p w14:paraId="78A40B64" w14:textId="123EF1D3" w:rsidR="0068631E" w:rsidRPr="007A28FF" w:rsidRDefault="5E7BE366" w:rsidP="7C31DB9F">
      <w:pPr>
        <w:spacing w:before="0" w:after="160" w:line="276" w:lineRule="auto"/>
      </w:pPr>
      <w:r w:rsidRPr="67AEBBE8">
        <w:rPr>
          <w:rFonts w:eastAsiaTheme="minorEastAsia"/>
          <w:b/>
          <w:bCs/>
        </w:rPr>
        <w:t>GUI Display</w:t>
      </w:r>
      <w:r w:rsidR="2DA377A3" w:rsidRPr="67AEBBE8">
        <w:rPr>
          <w:rFonts w:eastAsiaTheme="minorEastAsia"/>
          <w:b/>
          <w:bCs/>
        </w:rPr>
        <w:t xml:space="preserve"> Fields:</w:t>
      </w:r>
      <w:r w:rsidR="2DA377A3" w:rsidRPr="67AEBBE8">
        <w:rPr>
          <w:rFonts w:eastAsiaTheme="minorEastAsia"/>
        </w:rPr>
        <w:t xml:space="preserve"> </w:t>
      </w:r>
    </w:p>
    <w:p w14:paraId="32CCE413" w14:textId="5DA77194" w:rsidR="0068631E" w:rsidRPr="007A28FF" w:rsidRDefault="5E7BE366" w:rsidP="7C31DB9F">
      <w:pPr>
        <w:spacing w:before="0" w:after="160" w:line="276" w:lineRule="auto"/>
      </w:pPr>
      <w:r w:rsidRPr="41E2488D">
        <w:rPr>
          <w:rFonts w:eastAsiaTheme="minorEastAsia"/>
        </w:rPr>
        <w:t>Current Output: Live current reading (mA) from sensor</w:t>
      </w:r>
    </w:p>
    <w:p w14:paraId="4A07FDED" w14:textId="654D5502" w:rsidR="0068631E" w:rsidRPr="007A28FF" w:rsidRDefault="5E7BE366" w:rsidP="7C31DB9F">
      <w:pPr>
        <w:spacing w:before="0" w:after="160" w:line="276" w:lineRule="auto"/>
      </w:pPr>
      <w:r w:rsidRPr="41E2488D">
        <w:rPr>
          <w:rFonts w:eastAsiaTheme="minorEastAsia"/>
        </w:rPr>
        <w:t xml:space="preserve">Pressure Calculated: Calculated pressure (PSI) based on </w:t>
      </w:r>
      <w:proofErr w:type="spellStart"/>
      <w:r w:rsidRPr="41E2488D">
        <w:rPr>
          <w:rFonts w:eastAsiaTheme="minorEastAsia"/>
        </w:rPr>
        <w:t>Pmin</w:t>
      </w:r>
      <w:proofErr w:type="spellEnd"/>
      <w:r w:rsidRPr="41E2488D">
        <w:rPr>
          <w:rFonts w:eastAsiaTheme="minorEastAsia"/>
        </w:rPr>
        <w:t>/Pmax calibration</w:t>
      </w:r>
    </w:p>
    <w:p w14:paraId="66FBA8FE" w14:textId="4A23F475" w:rsidR="0068631E" w:rsidRPr="007A28FF" w:rsidRDefault="5E7BE366" w:rsidP="7C31DB9F">
      <w:pPr>
        <w:spacing w:before="0" w:after="160" w:line="276" w:lineRule="auto"/>
      </w:pPr>
      <w:r w:rsidRPr="41E2488D">
        <w:rPr>
          <w:rFonts w:eastAsiaTheme="minorEastAsia"/>
        </w:rPr>
        <w:t>Pmin Input: Manual entry for minimum pressure reference</w:t>
      </w:r>
    </w:p>
    <w:p w14:paraId="2AD6150A" w14:textId="6B49475C" w:rsidR="0068631E" w:rsidRPr="007A28FF" w:rsidRDefault="5E7BE366" w:rsidP="7C31DB9F">
      <w:pPr>
        <w:spacing w:before="0" w:after="160" w:line="276" w:lineRule="auto"/>
      </w:pPr>
      <w:r w:rsidRPr="41E2488D">
        <w:rPr>
          <w:rFonts w:eastAsiaTheme="minorEastAsia"/>
        </w:rPr>
        <w:t>Pmax Input: Manual entry for maximum pressure reference</w:t>
      </w:r>
    </w:p>
    <w:p w14:paraId="46036E43" w14:textId="3B9F5D55" w:rsidR="0068631E" w:rsidRPr="007A28FF" w:rsidRDefault="5E7BE366" w:rsidP="7C31DB9F">
      <w:pPr>
        <w:spacing w:before="0" w:after="160" w:line="276" w:lineRule="auto"/>
      </w:pPr>
      <w:r w:rsidRPr="41E2488D">
        <w:rPr>
          <w:rFonts w:eastAsiaTheme="minorEastAsia"/>
        </w:rPr>
        <w:t xml:space="preserve"> </w:t>
      </w:r>
    </w:p>
    <w:p w14:paraId="17C90D37" w14:textId="39AC25BC" w:rsidR="0068631E" w:rsidRPr="007A28FF" w:rsidRDefault="5E7BE366" w:rsidP="7C31DB9F">
      <w:pPr>
        <w:spacing w:before="0" w:after="160" w:line="276" w:lineRule="auto"/>
      </w:pPr>
      <w:r w:rsidRPr="41E2488D">
        <w:rPr>
          <w:rFonts w:eastAsiaTheme="minorEastAsia"/>
        </w:rPr>
        <w:t>Graph: 30-second rolling view with four traces:</w:t>
      </w:r>
    </w:p>
    <w:p w14:paraId="7B3F3AAE" w14:textId="624C774B" w:rsidR="0068631E" w:rsidRPr="007A28FF" w:rsidRDefault="5E7BE366" w:rsidP="7C31DB9F">
      <w:pPr>
        <w:spacing w:before="0" w:after="160" w:line="276" w:lineRule="auto"/>
      </w:pPr>
      <w:r w:rsidRPr="41E2488D">
        <w:rPr>
          <w:rFonts w:eastAsiaTheme="minorEastAsia"/>
        </w:rPr>
        <w:t>- Blue line: Current (automatic)</w:t>
      </w:r>
    </w:p>
    <w:p w14:paraId="573CF14F" w14:textId="4C45808C" w:rsidR="0068631E" w:rsidRPr="007A28FF" w:rsidRDefault="5E7BE366" w:rsidP="7C31DB9F">
      <w:pPr>
        <w:spacing w:before="0" w:after="160" w:line="276" w:lineRule="auto"/>
      </w:pPr>
      <w:r w:rsidRPr="41E2488D">
        <w:rPr>
          <w:rFonts w:eastAsiaTheme="minorEastAsia"/>
        </w:rPr>
        <w:t>- Red line: Calculated pressure</w:t>
      </w:r>
    </w:p>
    <w:p w14:paraId="2DFD8AE4" w14:textId="06A2B2F9" w:rsidR="0068631E" w:rsidRPr="007A28FF" w:rsidRDefault="5E7BE366" w:rsidP="7C31DB9F">
      <w:pPr>
        <w:spacing w:before="0" w:after="160" w:line="276" w:lineRule="auto"/>
      </w:pPr>
      <w:r w:rsidRPr="41E2488D">
        <w:rPr>
          <w:rFonts w:eastAsiaTheme="minorEastAsia"/>
        </w:rPr>
        <w:t>- Orange line: Pmin value</w:t>
      </w:r>
    </w:p>
    <w:p w14:paraId="13A014DB" w14:textId="17B84B51" w:rsidR="0068631E" w:rsidRPr="007A28FF" w:rsidRDefault="5E7BE366" w:rsidP="7C31DB9F">
      <w:pPr>
        <w:spacing w:before="0" w:after="160" w:line="276" w:lineRule="auto"/>
      </w:pPr>
      <w:r w:rsidRPr="41E2488D">
        <w:rPr>
          <w:rFonts w:eastAsiaTheme="minorEastAsia"/>
        </w:rPr>
        <w:t>- Cyan line: Pmax value</w:t>
      </w:r>
    </w:p>
    <w:p w14:paraId="77986FB5" w14:textId="3566F37D" w:rsidR="0068631E" w:rsidRPr="007A28FF" w:rsidRDefault="5E7BE366" w:rsidP="7C31DB9F">
      <w:pPr>
        <w:spacing w:before="0" w:after="160" w:line="276" w:lineRule="auto"/>
        <w:rPr>
          <w:b/>
          <w:bCs/>
        </w:rPr>
      </w:pPr>
      <w:r w:rsidRPr="608863AD">
        <w:rPr>
          <w:rFonts w:eastAsiaTheme="minorEastAsia"/>
          <w:b/>
          <w:bCs/>
        </w:rPr>
        <w:t xml:space="preserve">Calibration Formula </w:t>
      </w:r>
    </w:p>
    <w:p w14:paraId="000D3550" w14:textId="26D3AB13" w:rsidR="0068631E" w:rsidRPr="007A28FF" w:rsidRDefault="5E7BE366" w:rsidP="7C31DB9F">
      <w:pPr>
        <w:spacing w:before="0" w:after="160" w:line="276" w:lineRule="auto"/>
      </w:pPr>
      <w:r w:rsidRPr="41E2488D">
        <w:rPr>
          <w:rFonts w:eastAsiaTheme="minorEastAsia"/>
        </w:rPr>
        <w:t xml:space="preserve">P = </w:t>
      </w:r>
      <w:proofErr w:type="spellStart"/>
      <w:r w:rsidRPr="41E2488D">
        <w:rPr>
          <w:rFonts w:eastAsiaTheme="minorEastAsia"/>
        </w:rPr>
        <w:t>m·I</w:t>
      </w:r>
      <w:proofErr w:type="spellEnd"/>
      <w:r w:rsidRPr="41E2488D">
        <w:rPr>
          <w:rFonts w:eastAsiaTheme="minorEastAsia"/>
        </w:rPr>
        <w:t xml:space="preserve"> + b</w:t>
      </w:r>
    </w:p>
    <w:p w14:paraId="28DFA9A6" w14:textId="6B7CF2DE" w:rsidR="0068631E" w:rsidRPr="007A28FF" w:rsidRDefault="5E7BE366" w:rsidP="7C31DB9F">
      <w:pPr>
        <w:spacing w:before="0" w:after="160" w:line="276" w:lineRule="auto"/>
      </w:pPr>
      <w:r w:rsidRPr="41E2488D">
        <w:rPr>
          <w:rFonts w:eastAsiaTheme="minorEastAsia"/>
        </w:rPr>
        <w:t>Where:</w:t>
      </w:r>
    </w:p>
    <w:p w14:paraId="18A6E032" w14:textId="6CD6CD7E" w:rsidR="0068631E" w:rsidRPr="007A28FF" w:rsidRDefault="5E7BE366" w:rsidP="7C31DB9F">
      <w:pPr>
        <w:spacing w:before="0" w:after="160" w:line="276" w:lineRule="auto"/>
      </w:pPr>
      <w:r w:rsidRPr="41E2488D">
        <w:rPr>
          <w:rFonts w:eastAsiaTheme="minorEastAsia"/>
        </w:rPr>
        <w:t>- m = (Pmax - Pmin) / 16 (Slope)</w:t>
      </w:r>
    </w:p>
    <w:p w14:paraId="418ED75D" w14:textId="29505831" w:rsidR="0068631E" w:rsidRPr="007A28FF" w:rsidRDefault="5E7BE366" w:rsidP="7C31DB9F">
      <w:pPr>
        <w:spacing w:before="0" w:after="160" w:line="276" w:lineRule="auto"/>
      </w:pPr>
      <w:r w:rsidRPr="41E2488D">
        <w:rPr>
          <w:rFonts w:eastAsiaTheme="minorEastAsia"/>
        </w:rPr>
        <w:t>- b = Pmin - (m × 4) (Intercept)</w:t>
      </w:r>
    </w:p>
    <w:p w14:paraId="2086E2B3" w14:textId="01CB195B" w:rsidR="0068631E" w:rsidRPr="007A28FF" w:rsidRDefault="5E7BE366" w:rsidP="7C31DB9F">
      <w:pPr>
        <w:spacing w:before="0" w:after="160" w:line="276" w:lineRule="auto"/>
      </w:pPr>
      <w:r w:rsidRPr="41E2488D">
        <w:rPr>
          <w:rFonts w:eastAsiaTheme="minorEastAsia"/>
        </w:rPr>
        <w:t>- P = Pressure (PSI)</w:t>
      </w:r>
    </w:p>
    <w:p w14:paraId="5BC34C48" w14:textId="4B37A38C" w:rsidR="0068631E" w:rsidRPr="007A28FF" w:rsidRDefault="5E7BE366" w:rsidP="7C31DB9F">
      <w:pPr>
        <w:spacing w:before="0" w:after="160" w:line="276" w:lineRule="auto"/>
      </w:pPr>
      <w:r w:rsidRPr="41E2488D">
        <w:rPr>
          <w:rFonts w:eastAsiaTheme="minorEastAsia"/>
        </w:rPr>
        <w:t>- I = Current (mA)</w:t>
      </w:r>
    </w:p>
    <w:p w14:paraId="4CD8CFC2" w14:textId="17D575AE" w:rsidR="0068631E" w:rsidRPr="007A28FF" w:rsidRDefault="5E7BE366" w:rsidP="7C31DB9F">
      <w:pPr>
        <w:spacing w:before="0" w:after="160" w:line="276" w:lineRule="auto"/>
      </w:pPr>
      <w:r w:rsidRPr="41E2488D">
        <w:rPr>
          <w:rFonts w:eastAsiaTheme="minorEastAsia"/>
        </w:rPr>
        <w:t xml:space="preserve"> </w:t>
      </w:r>
    </w:p>
    <w:p w14:paraId="13CEDC4A" w14:textId="47BF41BF" w:rsidR="0068631E" w:rsidRPr="007A28FF" w:rsidRDefault="5E7BE366" w:rsidP="7C31DB9F">
      <w:pPr>
        <w:spacing w:before="0" w:after="160" w:line="276" w:lineRule="auto"/>
        <w:rPr>
          <w:b/>
          <w:bCs/>
        </w:rPr>
      </w:pPr>
      <w:r w:rsidRPr="09BF68B1">
        <w:rPr>
          <w:rFonts w:eastAsiaTheme="minorEastAsia"/>
          <w:b/>
          <w:bCs/>
        </w:rPr>
        <w:t xml:space="preserve"> Input Validation</w:t>
      </w:r>
    </w:p>
    <w:p w14:paraId="78B98563" w14:textId="64E668A0" w:rsidR="0068631E" w:rsidRPr="007A28FF" w:rsidRDefault="5E7BE366" w:rsidP="7C31DB9F">
      <w:pPr>
        <w:spacing w:before="0" w:after="160" w:line="276" w:lineRule="auto"/>
      </w:pPr>
      <w:r w:rsidRPr="41E2488D">
        <w:rPr>
          <w:rFonts w:eastAsiaTheme="minorEastAsia"/>
        </w:rPr>
        <w:t>- Pmin must be &gt;= 0</w:t>
      </w:r>
    </w:p>
    <w:p w14:paraId="4071AEFC" w14:textId="0903234F" w:rsidR="0068631E" w:rsidRPr="007A28FF" w:rsidRDefault="5E7BE366" w:rsidP="7C31DB9F">
      <w:pPr>
        <w:spacing w:before="0" w:after="160" w:line="276" w:lineRule="auto"/>
      </w:pPr>
      <w:r w:rsidRPr="41E2488D">
        <w:rPr>
          <w:rFonts w:eastAsiaTheme="minorEastAsia"/>
        </w:rPr>
        <w:t>- Pmax must be &lt;= 50</w:t>
      </w:r>
    </w:p>
    <w:p w14:paraId="7801E964" w14:textId="5393301A" w:rsidR="0068631E" w:rsidRPr="007A28FF" w:rsidRDefault="5E7BE366" w:rsidP="7C31DB9F">
      <w:pPr>
        <w:spacing w:before="0" w:after="160" w:line="276" w:lineRule="auto"/>
      </w:pPr>
      <w:r w:rsidRPr="41E2488D">
        <w:rPr>
          <w:rFonts w:eastAsiaTheme="minorEastAsia"/>
        </w:rPr>
        <w:t>- Pmin must be &lt; Pmax</w:t>
      </w:r>
    </w:p>
    <w:p w14:paraId="0E035404" w14:textId="16CB68F5" w:rsidR="0068631E" w:rsidRPr="007A28FF" w:rsidRDefault="5E7BE366" w:rsidP="7C31DB9F">
      <w:pPr>
        <w:spacing w:before="0" w:after="160" w:line="276" w:lineRule="auto"/>
      </w:pPr>
      <w:r w:rsidRPr="41E2488D">
        <w:rPr>
          <w:rFonts w:eastAsiaTheme="minorEastAsia"/>
        </w:rPr>
        <w:t>- Pmax must be &gt; Pmin</w:t>
      </w:r>
    </w:p>
    <w:p w14:paraId="4F906A72" w14:textId="77777777" w:rsidR="009B78CC" w:rsidRDefault="009B78CC" w:rsidP="005C0575">
      <w:pPr>
        <w:pStyle w:val="BodyText"/>
        <w:rPr>
          <w:b/>
          <w:bCs/>
        </w:rPr>
      </w:pPr>
    </w:p>
    <w:p w14:paraId="1212E7ED" w14:textId="77777777" w:rsidR="009B78CC" w:rsidRDefault="009B78CC" w:rsidP="005C0575">
      <w:pPr>
        <w:pStyle w:val="BodyText"/>
        <w:rPr>
          <w:b/>
          <w:bCs/>
        </w:rPr>
      </w:pPr>
    </w:p>
    <w:p w14:paraId="25F9079F" w14:textId="77777777" w:rsidR="009B78CC" w:rsidRDefault="009B78CC" w:rsidP="005C0575">
      <w:pPr>
        <w:pStyle w:val="BodyText"/>
        <w:rPr>
          <w:b/>
          <w:bCs/>
        </w:rPr>
      </w:pPr>
    </w:p>
    <w:p w14:paraId="4C40C457" w14:textId="77777777" w:rsidR="009B78CC" w:rsidRDefault="009B78CC" w:rsidP="005C0575">
      <w:pPr>
        <w:pStyle w:val="BodyText"/>
        <w:rPr>
          <w:b/>
          <w:bCs/>
        </w:rPr>
      </w:pPr>
    </w:p>
    <w:p w14:paraId="3A125C11" w14:textId="77777777" w:rsidR="009B78CC" w:rsidRDefault="009B78CC" w:rsidP="005C0575">
      <w:pPr>
        <w:pStyle w:val="BodyText"/>
        <w:rPr>
          <w:b/>
          <w:bCs/>
        </w:rPr>
      </w:pPr>
    </w:p>
    <w:p w14:paraId="7FB5DC70" w14:textId="77777777" w:rsidR="009B78CC" w:rsidRDefault="009B78CC" w:rsidP="005C0575">
      <w:pPr>
        <w:pStyle w:val="BodyText"/>
        <w:rPr>
          <w:b/>
          <w:bCs/>
        </w:rPr>
      </w:pPr>
    </w:p>
    <w:p w14:paraId="0BE0F7DB" w14:textId="77777777" w:rsidR="009B78CC" w:rsidRDefault="009B78CC" w:rsidP="005C0575">
      <w:pPr>
        <w:pStyle w:val="BodyText"/>
        <w:rPr>
          <w:b/>
          <w:bCs/>
        </w:rPr>
      </w:pPr>
    </w:p>
    <w:p w14:paraId="723DC950" w14:textId="77777777" w:rsidR="009B78CC" w:rsidRDefault="009B78CC" w:rsidP="005C0575">
      <w:pPr>
        <w:pStyle w:val="BodyText"/>
        <w:rPr>
          <w:b/>
          <w:bCs/>
        </w:rPr>
      </w:pPr>
    </w:p>
    <w:p w14:paraId="6FF6F891" w14:textId="77777777" w:rsidR="009B78CC" w:rsidRDefault="009B78CC" w:rsidP="005C0575">
      <w:pPr>
        <w:pStyle w:val="BodyText"/>
        <w:rPr>
          <w:b/>
          <w:bCs/>
        </w:rPr>
      </w:pPr>
    </w:p>
    <w:p w14:paraId="641B36E6" w14:textId="77777777" w:rsidR="009B78CC" w:rsidRDefault="009B78CC" w:rsidP="005C0575">
      <w:pPr>
        <w:pStyle w:val="BodyText"/>
        <w:rPr>
          <w:b/>
          <w:bCs/>
        </w:rPr>
      </w:pPr>
    </w:p>
    <w:p w14:paraId="00AC8C65" w14:textId="77777777" w:rsidR="009B78CC" w:rsidRDefault="009B78CC" w:rsidP="005C0575">
      <w:pPr>
        <w:pStyle w:val="BodyText"/>
        <w:rPr>
          <w:b/>
          <w:bCs/>
        </w:rPr>
      </w:pPr>
    </w:p>
    <w:p w14:paraId="74CFC407" w14:textId="77777777" w:rsidR="009B78CC" w:rsidRDefault="009B78CC" w:rsidP="005C0575">
      <w:pPr>
        <w:pStyle w:val="BodyText"/>
        <w:rPr>
          <w:b/>
          <w:bCs/>
        </w:rPr>
      </w:pPr>
    </w:p>
    <w:p w14:paraId="5C1A2E8C" w14:textId="77777777" w:rsidR="009B78CC" w:rsidRDefault="009B78CC" w:rsidP="005C0575">
      <w:pPr>
        <w:pStyle w:val="BodyText"/>
        <w:rPr>
          <w:b/>
          <w:bCs/>
        </w:rPr>
      </w:pPr>
    </w:p>
    <w:p w14:paraId="728D6546" w14:textId="77777777" w:rsidR="009B78CC" w:rsidRDefault="009B78CC" w:rsidP="005C0575">
      <w:pPr>
        <w:pStyle w:val="BodyText"/>
        <w:rPr>
          <w:b/>
          <w:bCs/>
        </w:rPr>
      </w:pPr>
    </w:p>
    <w:p w14:paraId="2EA9912E" w14:textId="0383F093" w:rsidR="005C6D45" w:rsidRDefault="00EB54C8" w:rsidP="005C0575">
      <w:pPr>
        <w:pStyle w:val="BodyText"/>
        <w:rPr>
          <w:b/>
          <w:bCs/>
        </w:rPr>
      </w:pPr>
      <w:r>
        <w:rPr>
          <w:b/>
          <w:bCs/>
        </w:rPr>
        <w:t>Layout</w:t>
      </w:r>
    </w:p>
    <w:p w14:paraId="0322BEB7" w14:textId="2D1A38D9" w:rsidR="00CB6F6D" w:rsidRDefault="00CB6F6D" w:rsidP="00007F2F">
      <w:pPr>
        <w:pStyle w:val="BodyText"/>
        <w:jc w:val="center"/>
        <w:rPr>
          <w:b/>
          <w:bCs/>
        </w:rPr>
      </w:pPr>
    </w:p>
    <w:p w14:paraId="48A4BB9C" w14:textId="77B0F0F2" w:rsidR="00EB54C8" w:rsidRDefault="004E6615" w:rsidP="000D1884">
      <w:pPr>
        <w:rPr>
          <w:b/>
          <w:bCs/>
        </w:rPr>
      </w:pPr>
      <w:r>
        <w:rPr>
          <w:b/>
          <w:bCs/>
          <w:noProof/>
        </w:rPr>
        <w:drawing>
          <wp:anchor distT="0" distB="0" distL="114300" distR="114300" simplePos="0" relativeHeight="251658243" behindDoc="0" locked="0" layoutInCell="1" allowOverlap="1" wp14:anchorId="7A74FF72" wp14:editId="37D73DE3">
            <wp:simplePos x="0" y="0"/>
            <wp:positionH relativeFrom="margin">
              <wp:align>center</wp:align>
            </wp:positionH>
            <wp:positionV relativeFrom="paragraph">
              <wp:posOffset>1184275</wp:posOffset>
            </wp:positionV>
            <wp:extent cx="8004810" cy="4921885"/>
            <wp:effectExtent l="0" t="1588" r="0" b="0"/>
            <wp:wrapSquare wrapText="bothSides"/>
            <wp:docPr id="13771044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7104417" name="Picture 1377104417"/>
                    <pic:cNvPicPr/>
                  </pic:nvPicPr>
                  <pic:blipFill>
                    <a:blip r:embed="rId34"/>
                    <a:stretch>
                      <a:fillRect/>
                    </a:stretch>
                  </pic:blipFill>
                  <pic:spPr>
                    <a:xfrm rot="5400000">
                      <a:off x="0" y="0"/>
                      <a:ext cx="8004810" cy="4921885"/>
                    </a:xfrm>
                    <a:prstGeom prst="rect">
                      <a:avLst/>
                    </a:prstGeom>
                  </pic:spPr>
                </pic:pic>
              </a:graphicData>
            </a:graphic>
            <wp14:sizeRelH relativeFrom="page">
              <wp14:pctWidth>0</wp14:pctWidth>
            </wp14:sizeRelH>
            <wp14:sizeRelV relativeFrom="page">
              <wp14:pctHeight>0</wp14:pctHeight>
            </wp14:sizeRelV>
          </wp:anchor>
        </w:drawing>
      </w:r>
      <w:r w:rsidR="000D1884">
        <w:rPr>
          <w:b/>
          <w:bCs/>
        </w:rPr>
        <w:br w:type="page"/>
      </w:r>
      <w:r w:rsidR="00007F2F">
        <w:rPr>
          <w:b/>
          <w:bCs/>
          <w:noProof/>
        </w:rPr>
        <w:drawing>
          <wp:anchor distT="0" distB="0" distL="114300" distR="114300" simplePos="0" relativeHeight="251658240" behindDoc="0" locked="0" layoutInCell="1" allowOverlap="1" wp14:anchorId="334A3316" wp14:editId="10B0FEDC">
            <wp:simplePos x="0" y="0"/>
            <wp:positionH relativeFrom="margin">
              <wp:align>center</wp:align>
            </wp:positionH>
            <wp:positionV relativeFrom="paragraph">
              <wp:posOffset>1463675</wp:posOffset>
            </wp:positionV>
            <wp:extent cx="7912100" cy="5604510"/>
            <wp:effectExtent l="0" t="8255" r="4445" b="4445"/>
            <wp:wrapSquare wrapText="bothSides"/>
            <wp:docPr id="8020359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035947" name="Picture 802035947"/>
                    <pic:cNvPicPr/>
                  </pic:nvPicPr>
                  <pic:blipFill>
                    <a:blip r:embed="rId35"/>
                    <a:stretch>
                      <a:fillRect/>
                    </a:stretch>
                  </pic:blipFill>
                  <pic:spPr>
                    <a:xfrm rot="5400000">
                      <a:off x="0" y="0"/>
                      <a:ext cx="7912100" cy="5604510"/>
                    </a:xfrm>
                    <a:prstGeom prst="rect">
                      <a:avLst/>
                    </a:prstGeom>
                  </pic:spPr>
                </pic:pic>
              </a:graphicData>
            </a:graphic>
            <wp14:sizeRelH relativeFrom="margin">
              <wp14:pctWidth>0</wp14:pctWidth>
            </wp14:sizeRelH>
            <wp14:sizeRelV relativeFrom="margin">
              <wp14:pctHeight>0</wp14:pctHeight>
            </wp14:sizeRelV>
          </wp:anchor>
        </w:drawing>
      </w:r>
      <w:r w:rsidR="00A40801">
        <w:rPr>
          <w:b/>
          <w:bCs/>
        </w:rPr>
        <w:t>Schematic</w:t>
      </w:r>
    </w:p>
    <w:p w14:paraId="03773B31" w14:textId="06B7A51D" w:rsidR="00007F2F" w:rsidRDefault="00007F2F" w:rsidP="00CB6F6D">
      <w:pPr>
        <w:rPr>
          <w:b/>
          <w:bCs/>
        </w:rPr>
      </w:pPr>
      <w:r>
        <w:rPr>
          <w:b/>
          <w:bCs/>
          <w:noProof/>
        </w:rPr>
        <w:drawing>
          <wp:anchor distT="0" distB="0" distL="114300" distR="114300" simplePos="0" relativeHeight="251658241" behindDoc="0" locked="0" layoutInCell="1" allowOverlap="1" wp14:anchorId="71CA8822" wp14:editId="4E460314">
            <wp:simplePos x="0" y="0"/>
            <wp:positionH relativeFrom="margin">
              <wp:align>center</wp:align>
            </wp:positionH>
            <wp:positionV relativeFrom="paragraph">
              <wp:posOffset>1600200</wp:posOffset>
            </wp:positionV>
            <wp:extent cx="8477250" cy="5289550"/>
            <wp:effectExtent l="0" t="6350" r="0" b="0"/>
            <wp:wrapSquare wrapText="bothSides"/>
            <wp:docPr id="177974546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745467" name="Picture 1779745467"/>
                    <pic:cNvPicPr/>
                  </pic:nvPicPr>
                  <pic:blipFill>
                    <a:blip r:embed="rId36"/>
                    <a:stretch>
                      <a:fillRect/>
                    </a:stretch>
                  </pic:blipFill>
                  <pic:spPr>
                    <a:xfrm rot="5400000">
                      <a:off x="0" y="0"/>
                      <a:ext cx="8477250" cy="5289550"/>
                    </a:xfrm>
                    <a:prstGeom prst="rect">
                      <a:avLst/>
                    </a:prstGeom>
                  </pic:spPr>
                </pic:pic>
              </a:graphicData>
            </a:graphic>
          </wp:anchor>
        </w:drawing>
      </w:r>
    </w:p>
    <w:p w14:paraId="2F02A968" w14:textId="261584E6" w:rsidR="00007F2F" w:rsidRDefault="00007F2F" w:rsidP="00CB6F6D">
      <w:pPr>
        <w:rPr>
          <w:b/>
          <w:bCs/>
        </w:rPr>
      </w:pPr>
    </w:p>
    <w:p w14:paraId="218163F3" w14:textId="315BFA97" w:rsidR="00007F2F" w:rsidRDefault="00007F2F" w:rsidP="00CB6F6D">
      <w:pPr>
        <w:rPr>
          <w:b/>
          <w:bCs/>
        </w:rPr>
      </w:pPr>
    </w:p>
    <w:p w14:paraId="20A909AF" w14:textId="22982FAB" w:rsidR="00A40801" w:rsidRDefault="00007F2F" w:rsidP="00CB6F6D">
      <w:pPr>
        <w:rPr>
          <w:b/>
          <w:bCs/>
        </w:rPr>
      </w:pPr>
      <w:r>
        <w:rPr>
          <w:b/>
          <w:bCs/>
          <w:noProof/>
        </w:rPr>
        <w:drawing>
          <wp:anchor distT="0" distB="0" distL="114300" distR="114300" simplePos="0" relativeHeight="251658242" behindDoc="0" locked="0" layoutInCell="1" allowOverlap="1" wp14:anchorId="1654323E" wp14:editId="506A14E9">
            <wp:simplePos x="0" y="0"/>
            <wp:positionH relativeFrom="margin">
              <wp:align>center</wp:align>
            </wp:positionH>
            <wp:positionV relativeFrom="margin">
              <wp:align>center</wp:align>
            </wp:positionV>
            <wp:extent cx="8172450" cy="5099050"/>
            <wp:effectExtent l="0" t="6350" r="0" b="0"/>
            <wp:wrapSquare wrapText="bothSides"/>
            <wp:docPr id="3087969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796901" name="Picture 308796901"/>
                    <pic:cNvPicPr/>
                  </pic:nvPicPr>
                  <pic:blipFill>
                    <a:blip r:embed="rId37"/>
                    <a:stretch>
                      <a:fillRect/>
                    </a:stretch>
                  </pic:blipFill>
                  <pic:spPr>
                    <a:xfrm rot="5400000">
                      <a:off x="0" y="0"/>
                      <a:ext cx="8172450" cy="5099050"/>
                    </a:xfrm>
                    <a:prstGeom prst="rect">
                      <a:avLst/>
                    </a:prstGeom>
                  </pic:spPr>
                </pic:pic>
              </a:graphicData>
            </a:graphic>
            <wp14:sizeRelH relativeFrom="margin">
              <wp14:pctWidth>0</wp14:pctWidth>
            </wp14:sizeRelH>
            <wp14:sizeRelV relativeFrom="margin">
              <wp14:pctHeight>0</wp14:pctHeight>
            </wp14:sizeRelV>
          </wp:anchor>
        </w:drawing>
      </w:r>
    </w:p>
    <w:p w14:paraId="026D6314" w14:textId="77777777" w:rsidR="003402C3" w:rsidRPr="003402C3" w:rsidRDefault="003402C3" w:rsidP="003402C3"/>
    <w:p w14:paraId="4A067DEC" w14:textId="77777777" w:rsidR="003402C3" w:rsidRPr="003402C3" w:rsidRDefault="003402C3" w:rsidP="003402C3"/>
    <w:p w14:paraId="5284FE4E" w14:textId="77777777" w:rsidR="003402C3" w:rsidRPr="003402C3" w:rsidRDefault="003402C3" w:rsidP="003402C3"/>
    <w:p w14:paraId="1200F051" w14:textId="77777777" w:rsidR="003402C3" w:rsidRPr="003402C3" w:rsidRDefault="003402C3" w:rsidP="003402C3"/>
    <w:p w14:paraId="09E7FAEF" w14:textId="77777777" w:rsidR="003402C3" w:rsidRPr="003402C3" w:rsidRDefault="003402C3" w:rsidP="003402C3"/>
    <w:p w14:paraId="412ACC74" w14:textId="77777777" w:rsidR="003402C3" w:rsidRPr="003402C3" w:rsidRDefault="003402C3" w:rsidP="003402C3"/>
    <w:p w14:paraId="695407C9" w14:textId="77777777" w:rsidR="003402C3" w:rsidRPr="003402C3" w:rsidRDefault="003402C3" w:rsidP="003402C3"/>
    <w:p w14:paraId="514B0EBF" w14:textId="77777777" w:rsidR="003402C3" w:rsidRPr="003402C3" w:rsidRDefault="003402C3" w:rsidP="003402C3"/>
    <w:p w14:paraId="5151EAE1" w14:textId="77777777" w:rsidR="003402C3" w:rsidRPr="003402C3" w:rsidRDefault="003402C3" w:rsidP="003402C3"/>
    <w:p w14:paraId="4D72A8C4" w14:textId="77777777" w:rsidR="003402C3" w:rsidRPr="003402C3" w:rsidRDefault="003402C3" w:rsidP="003402C3"/>
    <w:p w14:paraId="0A7619D8" w14:textId="77777777" w:rsidR="003402C3" w:rsidRPr="003402C3" w:rsidRDefault="003402C3" w:rsidP="003402C3"/>
    <w:p w14:paraId="3AE890B4" w14:textId="77777777" w:rsidR="003402C3" w:rsidRPr="003402C3" w:rsidRDefault="003402C3" w:rsidP="003402C3"/>
    <w:p w14:paraId="4688CBEE" w14:textId="77777777" w:rsidR="003402C3" w:rsidRPr="003402C3" w:rsidRDefault="003402C3" w:rsidP="003402C3"/>
    <w:p w14:paraId="04E9E363" w14:textId="77777777" w:rsidR="003402C3" w:rsidRPr="003402C3" w:rsidRDefault="003402C3" w:rsidP="003402C3"/>
    <w:p w14:paraId="717AAC07" w14:textId="77777777" w:rsidR="003402C3" w:rsidRPr="003402C3" w:rsidRDefault="003402C3" w:rsidP="003402C3"/>
    <w:p w14:paraId="0233A654" w14:textId="77777777" w:rsidR="003402C3" w:rsidRPr="003402C3" w:rsidRDefault="003402C3" w:rsidP="003402C3"/>
    <w:p w14:paraId="6B0E948A" w14:textId="77777777" w:rsidR="003402C3" w:rsidRPr="003402C3" w:rsidRDefault="003402C3" w:rsidP="003402C3"/>
    <w:p w14:paraId="319B791D" w14:textId="77777777" w:rsidR="003402C3" w:rsidRPr="003402C3" w:rsidRDefault="003402C3" w:rsidP="003402C3"/>
    <w:p w14:paraId="7F6CC835" w14:textId="77777777" w:rsidR="003402C3" w:rsidRPr="003402C3" w:rsidRDefault="003402C3" w:rsidP="003402C3"/>
    <w:p w14:paraId="22A2030B" w14:textId="77777777" w:rsidR="003402C3" w:rsidRPr="003402C3" w:rsidRDefault="003402C3" w:rsidP="003402C3"/>
    <w:p w14:paraId="1BCE39EF" w14:textId="77777777" w:rsidR="003402C3" w:rsidRPr="003402C3" w:rsidRDefault="003402C3" w:rsidP="003402C3"/>
    <w:p w14:paraId="4AEB752C" w14:textId="77777777" w:rsidR="003402C3" w:rsidRPr="003402C3" w:rsidRDefault="003402C3" w:rsidP="003402C3"/>
    <w:p w14:paraId="45CF8B02" w14:textId="77777777" w:rsidR="003402C3" w:rsidRPr="003402C3" w:rsidRDefault="003402C3" w:rsidP="003402C3"/>
    <w:p w14:paraId="13E3FF6B" w14:textId="56126659" w:rsidR="003402C3" w:rsidRPr="003402C3" w:rsidRDefault="003402C3" w:rsidP="005E3A68"/>
    <w:sectPr w:rsidR="003402C3" w:rsidRPr="003402C3" w:rsidSect="003B5EA6">
      <w:headerReference w:type="default" r:id="rId38"/>
      <w:footerReference w:type="default" r:id="rId39"/>
      <w:pgSz w:w="12240" w:h="15840"/>
      <w:pgMar w:top="1440" w:right="1440" w:bottom="1440" w:left="1440" w:header="288"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4F52D5" w14:textId="77777777" w:rsidR="00674F70" w:rsidRDefault="00674F70">
      <w:pPr>
        <w:spacing w:line="240" w:lineRule="auto"/>
      </w:pPr>
      <w:r>
        <w:separator/>
      </w:r>
    </w:p>
  </w:endnote>
  <w:endnote w:type="continuationSeparator" w:id="0">
    <w:p w14:paraId="22A3D843" w14:textId="77777777" w:rsidR="00674F70" w:rsidRDefault="00674F70">
      <w:pPr>
        <w:spacing w:line="240" w:lineRule="auto"/>
      </w:pPr>
      <w:r>
        <w:continuationSeparator/>
      </w:r>
    </w:p>
  </w:endnote>
  <w:endnote w:type="continuationNotice" w:id="1">
    <w:p w14:paraId="266AE424" w14:textId="77777777" w:rsidR="00674F70" w:rsidRDefault="00674F70">
      <w:pPr>
        <w:spacing w:before="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Light">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10696141"/>
      <w:docPartObj>
        <w:docPartGallery w:val="Page Numbers (Bottom of Page)"/>
        <w:docPartUnique/>
      </w:docPartObj>
    </w:sdtPr>
    <w:sdtContent>
      <w:sdt>
        <w:sdtPr>
          <w:id w:val="-1769616900"/>
          <w:docPartObj>
            <w:docPartGallery w:val="Page Numbers (Top of Page)"/>
            <w:docPartUnique/>
          </w:docPartObj>
        </w:sdtPr>
        <w:sdtContent>
          <w:p w14:paraId="277E7C6D" w14:textId="78547A1D" w:rsidR="00B94C79" w:rsidRDefault="0085779B" w:rsidP="009C38C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1F4A9" w14:textId="77777777" w:rsidR="00674F70" w:rsidRDefault="00674F70">
      <w:pPr>
        <w:spacing w:line="240" w:lineRule="auto"/>
      </w:pPr>
      <w:r>
        <w:separator/>
      </w:r>
    </w:p>
  </w:footnote>
  <w:footnote w:type="continuationSeparator" w:id="0">
    <w:p w14:paraId="26DD30A1" w14:textId="77777777" w:rsidR="00674F70" w:rsidRDefault="00674F70">
      <w:pPr>
        <w:spacing w:line="240" w:lineRule="auto"/>
      </w:pPr>
      <w:r>
        <w:continuationSeparator/>
      </w:r>
    </w:p>
  </w:footnote>
  <w:footnote w:type="continuationNotice" w:id="1">
    <w:p w14:paraId="12496683" w14:textId="77777777" w:rsidR="00674F70" w:rsidRDefault="00674F70">
      <w:pPr>
        <w:spacing w:before="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59128" w14:textId="6F872FA7" w:rsidR="00CD5EF1" w:rsidRDefault="00CD5EF1">
    <w:pPr>
      <w:pStyle w:val="Header"/>
      <w:jc w:val="right"/>
    </w:pPr>
  </w:p>
  <w:p w14:paraId="693EB4B6" w14:textId="77777777" w:rsidR="00CD5EF1" w:rsidRDefault="00CD5EF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D5245F38"/>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8864F08A"/>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4B9C1270"/>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C6A42210"/>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A72242BE"/>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1E32A878"/>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01B85B80"/>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2D6270F2"/>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9"/>
    <w:multiLevelType w:val="singleLevel"/>
    <w:tmpl w:val="907A257A"/>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E30BA9"/>
    <w:multiLevelType w:val="hybridMultilevel"/>
    <w:tmpl w:val="1004CDA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08FC55D2"/>
    <w:multiLevelType w:val="hybridMultilevel"/>
    <w:tmpl w:val="1298C12E"/>
    <w:lvl w:ilvl="0" w:tplc="8D64D2A8">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DA47737"/>
    <w:multiLevelType w:val="hybridMultilevel"/>
    <w:tmpl w:val="710099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29757BF"/>
    <w:multiLevelType w:val="hybridMultilevel"/>
    <w:tmpl w:val="0884FA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9AE5DD0"/>
    <w:multiLevelType w:val="multilevel"/>
    <w:tmpl w:val="61F2D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C3B2C65"/>
    <w:multiLevelType w:val="hybridMultilevel"/>
    <w:tmpl w:val="B83C739A"/>
    <w:lvl w:ilvl="0" w:tplc="FFFFFFFF">
      <w:start w:val="1"/>
      <w:numFmt w:val="decimal"/>
      <w:lvlText w:val="%1."/>
      <w:lvlJc w:val="left"/>
      <w:pPr>
        <w:ind w:left="720" w:hanging="360"/>
      </w:pPr>
    </w:lvl>
    <w:lvl w:ilvl="1" w:tplc="04090003">
      <w:start w:val="1"/>
      <w:numFmt w:val="bullet"/>
      <w:lvlText w:val="o"/>
      <w:lvlJc w:val="left"/>
      <w:pPr>
        <w:ind w:left="1440" w:hanging="360"/>
      </w:pPr>
      <w:rPr>
        <w:rFonts w:ascii="Courier New" w:hAnsi="Courier New" w:cs="Courier New" w:hint="default"/>
      </w:rPr>
    </w:lvl>
    <w:lvl w:ilvl="2" w:tplc="51C6A8C8">
      <w:start w:val="1"/>
      <w:numFmt w:val="bullet"/>
      <w:lvlText w:val="-"/>
      <w:lvlJc w:val="left"/>
      <w:pPr>
        <w:ind w:left="2340" w:hanging="360"/>
      </w:pPr>
      <w:rPr>
        <w:rFonts w:ascii="Segoe UI" w:eastAsiaTheme="minorHAnsi" w:hAnsi="Segoe UI" w:cs="Segoe UI" w:hint="default"/>
      </w:r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200E7FB8"/>
    <w:multiLevelType w:val="hybridMultilevel"/>
    <w:tmpl w:val="05F4DF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99874F8"/>
    <w:multiLevelType w:val="multilevel"/>
    <w:tmpl w:val="2ECA6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5316AC"/>
    <w:multiLevelType w:val="multilevel"/>
    <w:tmpl w:val="14A2F0A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34521D8"/>
    <w:multiLevelType w:val="multilevel"/>
    <w:tmpl w:val="0598D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4803E31"/>
    <w:multiLevelType w:val="multilevel"/>
    <w:tmpl w:val="536A6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B7657C"/>
    <w:multiLevelType w:val="multilevel"/>
    <w:tmpl w:val="06704000"/>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1" w15:restartNumberingAfterBreak="0">
    <w:nsid w:val="45EB097F"/>
    <w:multiLevelType w:val="hybridMultilevel"/>
    <w:tmpl w:val="1A1A9B32"/>
    <w:lvl w:ilvl="0" w:tplc="8D64D2A8">
      <w:numFmt w:val="bullet"/>
      <w:lvlText w:val="•"/>
      <w:lvlJc w:val="left"/>
      <w:pPr>
        <w:ind w:left="1080" w:hanging="720"/>
      </w:pPr>
      <w:rPr>
        <w:rFonts w:ascii="Segoe UI" w:eastAsiaTheme="minorHAnsi" w:hAnsi="Segoe UI" w:cs="Segoe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B4B431D"/>
    <w:multiLevelType w:val="hybridMultilevel"/>
    <w:tmpl w:val="C6C88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B5C3EA1"/>
    <w:multiLevelType w:val="multilevel"/>
    <w:tmpl w:val="E5E089EA"/>
    <w:lvl w:ilvl="0">
      <w:start w:val="1"/>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24" w15:restartNumberingAfterBreak="0">
    <w:nsid w:val="4B791C4D"/>
    <w:multiLevelType w:val="hybridMultilevel"/>
    <w:tmpl w:val="C812F5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BE31245"/>
    <w:multiLevelType w:val="hybridMultilevel"/>
    <w:tmpl w:val="2BACC1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DA90CFE"/>
    <w:multiLevelType w:val="hybridMultilevel"/>
    <w:tmpl w:val="6FDE360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3E3E32"/>
    <w:multiLevelType w:val="multilevel"/>
    <w:tmpl w:val="8CD08D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457F6CF"/>
    <w:multiLevelType w:val="hybridMultilevel"/>
    <w:tmpl w:val="AAF88CDC"/>
    <w:lvl w:ilvl="0" w:tplc="7FE6FC8A">
      <w:start w:val="1"/>
      <w:numFmt w:val="bullet"/>
      <w:lvlText w:val=""/>
      <w:lvlJc w:val="left"/>
      <w:pPr>
        <w:ind w:left="720" w:hanging="360"/>
      </w:pPr>
      <w:rPr>
        <w:rFonts w:ascii="Symbol" w:hAnsi="Symbol" w:hint="default"/>
      </w:rPr>
    </w:lvl>
    <w:lvl w:ilvl="1" w:tplc="E7C63722">
      <w:start w:val="1"/>
      <w:numFmt w:val="bullet"/>
      <w:lvlText w:val="o"/>
      <w:lvlJc w:val="left"/>
      <w:pPr>
        <w:ind w:left="1440" w:hanging="360"/>
      </w:pPr>
      <w:rPr>
        <w:rFonts w:ascii="Courier New" w:hAnsi="Courier New" w:hint="default"/>
      </w:rPr>
    </w:lvl>
    <w:lvl w:ilvl="2" w:tplc="5E52C4AC">
      <w:start w:val="1"/>
      <w:numFmt w:val="bullet"/>
      <w:lvlText w:val=""/>
      <w:lvlJc w:val="left"/>
      <w:pPr>
        <w:ind w:left="2160" w:hanging="360"/>
      </w:pPr>
      <w:rPr>
        <w:rFonts w:ascii="Wingdings" w:hAnsi="Wingdings" w:hint="default"/>
      </w:rPr>
    </w:lvl>
    <w:lvl w:ilvl="3" w:tplc="934EA17A">
      <w:start w:val="1"/>
      <w:numFmt w:val="bullet"/>
      <w:lvlText w:val=""/>
      <w:lvlJc w:val="left"/>
      <w:pPr>
        <w:ind w:left="2880" w:hanging="360"/>
      </w:pPr>
      <w:rPr>
        <w:rFonts w:ascii="Symbol" w:hAnsi="Symbol" w:hint="default"/>
      </w:rPr>
    </w:lvl>
    <w:lvl w:ilvl="4" w:tplc="5ECE7236">
      <w:start w:val="1"/>
      <w:numFmt w:val="bullet"/>
      <w:lvlText w:val="o"/>
      <w:lvlJc w:val="left"/>
      <w:pPr>
        <w:ind w:left="3600" w:hanging="360"/>
      </w:pPr>
      <w:rPr>
        <w:rFonts w:ascii="Courier New" w:hAnsi="Courier New" w:hint="default"/>
      </w:rPr>
    </w:lvl>
    <w:lvl w:ilvl="5" w:tplc="03226F00">
      <w:start w:val="1"/>
      <w:numFmt w:val="bullet"/>
      <w:lvlText w:val=""/>
      <w:lvlJc w:val="left"/>
      <w:pPr>
        <w:ind w:left="4320" w:hanging="360"/>
      </w:pPr>
      <w:rPr>
        <w:rFonts w:ascii="Wingdings" w:hAnsi="Wingdings" w:hint="default"/>
      </w:rPr>
    </w:lvl>
    <w:lvl w:ilvl="6" w:tplc="DEA84DF0">
      <w:start w:val="1"/>
      <w:numFmt w:val="bullet"/>
      <w:lvlText w:val=""/>
      <w:lvlJc w:val="left"/>
      <w:pPr>
        <w:ind w:left="5040" w:hanging="360"/>
      </w:pPr>
      <w:rPr>
        <w:rFonts w:ascii="Symbol" w:hAnsi="Symbol" w:hint="default"/>
      </w:rPr>
    </w:lvl>
    <w:lvl w:ilvl="7" w:tplc="850A37E6">
      <w:start w:val="1"/>
      <w:numFmt w:val="bullet"/>
      <w:lvlText w:val="o"/>
      <w:lvlJc w:val="left"/>
      <w:pPr>
        <w:ind w:left="5760" w:hanging="360"/>
      </w:pPr>
      <w:rPr>
        <w:rFonts w:ascii="Courier New" w:hAnsi="Courier New" w:hint="default"/>
      </w:rPr>
    </w:lvl>
    <w:lvl w:ilvl="8" w:tplc="FFC6D89C">
      <w:start w:val="1"/>
      <w:numFmt w:val="bullet"/>
      <w:lvlText w:val=""/>
      <w:lvlJc w:val="left"/>
      <w:pPr>
        <w:ind w:left="6480" w:hanging="360"/>
      </w:pPr>
      <w:rPr>
        <w:rFonts w:ascii="Wingdings" w:hAnsi="Wingdings" w:hint="default"/>
      </w:rPr>
    </w:lvl>
  </w:abstractNum>
  <w:abstractNum w:abstractNumId="29" w15:restartNumberingAfterBreak="0">
    <w:nsid w:val="58FB662A"/>
    <w:multiLevelType w:val="hybridMultilevel"/>
    <w:tmpl w:val="41C0CA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03A5D6F"/>
    <w:multiLevelType w:val="multilevel"/>
    <w:tmpl w:val="69DEFA22"/>
    <w:lvl w:ilvl="0">
      <w:start w:val="2"/>
      <w:numFmt w:val="lowerRoman"/>
      <w:lvlText w:val="%1."/>
      <w:lvlJc w:val="right"/>
      <w:pPr>
        <w:tabs>
          <w:tab w:val="num" w:pos="720"/>
        </w:tabs>
        <w:ind w:left="720" w:hanging="360"/>
      </w:pPr>
    </w:lvl>
    <w:lvl w:ilvl="1" w:tentative="1">
      <w:start w:val="1"/>
      <w:numFmt w:val="lowerRoman"/>
      <w:lvlText w:val="%2."/>
      <w:lvlJc w:val="right"/>
      <w:pPr>
        <w:tabs>
          <w:tab w:val="num" w:pos="1440"/>
        </w:tabs>
        <w:ind w:left="1440" w:hanging="360"/>
      </w:pPr>
    </w:lvl>
    <w:lvl w:ilvl="2" w:tentative="1">
      <w:start w:val="1"/>
      <w:numFmt w:val="lowerRoman"/>
      <w:lvlText w:val="%3."/>
      <w:lvlJc w:val="right"/>
      <w:pPr>
        <w:tabs>
          <w:tab w:val="num" w:pos="2160"/>
        </w:tabs>
        <w:ind w:left="2160" w:hanging="360"/>
      </w:pPr>
    </w:lvl>
    <w:lvl w:ilvl="3" w:tentative="1">
      <w:start w:val="1"/>
      <w:numFmt w:val="lowerRoman"/>
      <w:lvlText w:val="%4."/>
      <w:lvlJc w:val="right"/>
      <w:pPr>
        <w:tabs>
          <w:tab w:val="num" w:pos="2880"/>
        </w:tabs>
        <w:ind w:left="2880" w:hanging="360"/>
      </w:pPr>
    </w:lvl>
    <w:lvl w:ilvl="4" w:tentative="1">
      <w:start w:val="1"/>
      <w:numFmt w:val="lowerRoman"/>
      <w:lvlText w:val="%5."/>
      <w:lvlJc w:val="right"/>
      <w:pPr>
        <w:tabs>
          <w:tab w:val="num" w:pos="3600"/>
        </w:tabs>
        <w:ind w:left="3600" w:hanging="360"/>
      </w:pPr>
    </w:lvl>
    <w:lvl w:ilvl="5" w:tentative="1">
      <w:start w:val="1"/>
      <w:numFmt w:val="lowerRoman"/>
      <w:lvlText w:val="%6."/>
      <w:lvlJc w:val="right"/>
      <w:pPr>
        <w:tabs>
          <w:tab w:val="num" w:pos="4320"/>
        </w:tabs>
        <w:ind w:left="4320" w:hanging="360"/>
      </w:pPr>
    </w:lvl>
    <w:lvl w:ilvl="6" w:tentative="1">
      <w:start w:val="1"/>
      <w:numFmt w:val="lowerRoman"/>
      <w:lvlText w:val="%7."/>
      <w:lvlJc w:val="right"/>
      <w:pPr>
        <w:tabs>
          <w:tab w:val="num" w:pos="5040"/>
        </w:tabs>
        <w:ind w:left="5040" w:hanging="360"/>
      </w:pPr>
    </w:lvl>
    <w:lvl w:ilvl="7" w:tentative="1">
      <w:start w:val="1"/>
      <w:numFmt w:val="lowerRoman"/>
      <w:lvlText w:val="%8."/>
      <w:lvlJc w:val="right"/>
      <w:pPr>
        <w:tabs>
          <w:tab w:val="num" w:pos="5760"/>
        </w:tabs>
        <w:ind w:left="5760" w:hanging="360"/>
      </w:pPr>
    </w:lvl>
    <w:lvl w:ilvl="8" w:tentative="1">
      <w:start w:val="1"/>
      <w:numFmt w:val="lowerRoman"/>
      <w:lvlText w:val="%9."/>
      <w:lvlJc w:val="right"/>
      <w:pPr>
        <w:tabs>
          <w:tab w:val="num" w:pos="6480"/>
        </w:tabs>
        <w:ind w:left="6480" w:hanging="360"/>
      </w:pPr>
    </w:lvl>
  </w:abstractNum>
  <w:abstractNum w:abstractNumId="31" w15:restartNumberingAfterBreak="0">
    <w:nsid w:val="6AE76AEA"/>
    <w:multiLevelType w:val="multilevel"/>
    <w:tmpl w:val="A5D0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F4D2B11"/>
    <w:multiLevelType w:val="multilevel"/>
    <w:tmpl w:val="CB588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24B7EE5"/>
    <w:multiLevelType w:val="hybridMultilevel"/>
    <w:tmpl w:val="BF303A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9C24AA1"/>
    <w:multiLevelType w:val="multilevel"/>
    <w:tmpl w:val="86B2D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A4C77C6"/>
    <w:multiLevelType w:val="multilevel"/>
    <w:tmpl w:val="FA005712"/>
    <w:lvl w:ilvl="0">
      <w:start w:val="1"/>
      <w:numFmt w:val="decimal"/>
      <w:pStyle w:val="ListNumber"/>
      <w:lvlText w:val="%1."/>
      <w:lvlJc w:val="left"/>
      <w:pPr>
        <w:ind w:left="792" w:hanging="360"/>
      </w:pPr>
      <w:rPr>
        <w:rFonts w:hint="default"/>
        <w:b/>
        <w:color w:val="2B579A" w:themeColor="accent5"/>
        <w:sz w:val="28"/>
        <w:szCs w:val="28"/>
      </w:rPr>
    </w:lvl>
    <w:lvl w:ilvl="1">
      <w:start w:val="1"/>
      <w:numFmt w:val="lowerLetter"/>
      <w:lvlText w:val="%2."/>
      <w:lvlJc w:val="left"/>
      <w:pPr>
        <w:ind w:left="1512" w:hanging="360"/>
      </w:pPr>
      <w:rPr>
        <w:rFonts w:hint="default"/>
      </w:rPr>
    </w:lvl>
    <w:lvl w:ilvl="2">
      <w:start w:val="1"/>
      <w:numFmt w:val="lowerRoman"/>
      <w:lvlText w:val="%3."/>
      <w:lvlJc w:val="right"/>
      <w:pPr>
        <w:ind w:left="2232" w:hanging="360"/>
      </w:pPr>
      <w:rPr>
        <w:rFonts w:hint="default"/>
      </w:rPr>
    </w:lvl>
    <w:lvl w:ilvl="3">
      <w:start w:val="1"/>
      <w:numFmt w:val="decimal"/>
      <w:lvlText w:val="%4."/>
      <w:lvlJc w:val="left"/>
      <w:pPr>
        <w:ind w:left="2952" w:hanging="360"/>
      </w:pPr>
      <w:rPr>
        <w:rFonts w:hint="default"/>
      </w:rPr>
    </w:lvl>
    <w:lvl w:ilvl="4">
      <w:start w:val="1"/>
      <w:numFmt w:val="lowerLetter"/>
      <w:lvlText w:val="%5."/>
      <w:lvlJc w:val="left"/>
      <w:pPr>
        <w:ind w:left="3672" w:hanging="360"/>
      </w:pPr>
      <w:rPr>
        <w:rFonts w:hint="default"/>
      </w:rPr>
    </w:lvl>
    <w:lvl w:ilvl="5">
      <w:start w:val="1"/>
      <w:numFmt w:val="lowerRoman"/>
      <w:lvlText w:val="%6."/>
      <w:lvlJc w:val="right"/>
      <w:pPr>
        <w:ind w:left="4392" w:hanging="360"/>
      </w:pPr>
      <w:rPr>
        <w:rFonts w:hint="default"/>
      </w:rPr>
    </w:lvl>
    <w:lvl w:ilvl="6">
      <w:start w:val="1"/>
      <w:numFmt w:val="decimal"/>
      <w:lvlText w:val="%7."/>
      <w:lvlJc w:val="left"/>
      <w:pPr>
        <w:ind w:left="5112" w:hanging="360"/>
      </w:pPr>
      <w:rPr>
        <w:rFonts w:hint="default"/>
      </w:rPr>
    </w:lvl>
    <w:lvl w:ilvl="7">
      <w:start w:val="1"/>
      <w:numFmt w:val="lowerLetter"/>
      <w:lvlText w:val="%8."/>
      <w:lvlJc w:val="left"/>
      <w:pPr>
        <w:ind w:left="5832" w:hanging="360"/>
      </w:pPr>
      <w:rPr>
        <w:rFonts w:hint="default"/>
      </w:rPr>
    </w:lvl>
    <w:lvl w:ilvl="8">
      <w:start w:val="1"/>
      <w:numFmt w:val="lowerRoman"/>
      <w:lvlText w:val="%9."/>
      <w:lvlJc w:val="right"/>
      <w:pPr>
        <w:ind w:left="6552" w:hanging="360"/>
      </w:pPr>
      <w:rPr>
        <w:rFonts w:hint="default"/>
      </w:rPr>
    </w:lvl>
  </w:abstractNum>
  <w:abstractNum w:abstractNumId="36" w15:restartNumberingAfterBreak="0">
    <w:nsid w:val="7B4A3D85"/>
    <w:multiLevelType w:val="hybridMultilevel"/>
    <w:tmpl w:val="A2F40338"/>
    <w:lvl w:ilvl="0" w:tplc="DA0C79C6">
      <w:start w:val="1"/>
      <w:numFmt w:val="bullet"/>
      <w:lvlText w:val=""/>
      <w:lvlJc w:val="left"/>
      <w:pPr>
        <w:ind w:left="720" w:hanging="360"/>
      </w:pPr>
      <w:rPr>
        <w:rFonts w:ascii="Symbol" w:hAnsi="Symbol" w:hint="default"/>
      </w:rPr>
    </w:lvl>
    <w:lvl w:ilvl="1" w:tplc="01AEE326">
      <w:start w:val="1"/>
      <w:numFmt w:val="bullet"/>
      <w:lvlText w:val="o"/>
      <w:lvlJc w:val="left"/>
      <w:pPr>
        <w:ind w:left="1440" w:hanging="360"/>
      </w:pPr>
      <w:rPr>
        <w:rFonts w:ascii="Courier New" w:hAnsi="Courier New" w:hint="default"/>
      </w:rPr>
    </w:lvl>
    <w:lvl w:ilvl="2" w:tplc="AE5ED888">
      <w:start w:val="1"/>
      <w:numFmt w:val="bullet"/>
      <w:lvlText w:val=""/>
      <w:lvlJc w:val="left"/>
      <w:pPr>
        <w:ind w:left="2160" w:hanging="360"/>
      </w:pPr>
      <w:rPr>
        <w:rFonts w:ascii="Wingdings" w:hAnsi="Wingdings" w:hint="default"/>
      </w:rPr>
    </w:lvl>
    <w:lvl w:ilvl="3" w:tplc="7884FE40">
      <w:start w:val="1"/>
      <w:numFmt w:val="bullet"/>
      <w:lvlText w:val=""/>
      <w:lvlJc w:val="left"/>
      <w:pPr>
        <w:ind w:left="2880" w:hanging="360"/>
      </w:pPr>
      <w:rPr>
        <w:rFonts w:ascii="Symbol" w:hAnsi="Symbol" w:hint="default"/>
      </w:rPr>
    </w:lvl>
    <w:lvl w:ilvl="4" w:tplc="9CC6FB1C">
      <w:start w:val="1"/>
      <w:numFmt w:val="bullet"/>
      <w:lvlText w:val="o"/>
      <w:lvlJc w:val="left"/>
      <w:pPr>
        <w:ind w:left="3600" w:hanging="360"/>
      </w:pPr>
      <w:rPr>
        <w:rFonts w:ascii="Courier New" w:hAnsi="Courier New" w:hint="default"/>
      </w:rPr>
    </w:lvl>
    <w:lvl w:ilvl="5" w:tplc="E60E4FCC">
      <w:start w:val="1"/>
      <w:numFmt w:val="bullet"/>
      <w:lvlText w:val=""/>
      <w:lvlJc w:val="left"/>
      <w:pPr>
        <w:ind w:left="4320" w:hanging="360"/>
      </w:pPr>
      <w:rPr>
        <w:rFonts w:ascii="Wingdings" w:hAnsi="Wingdings" w:hint="default"/>
      </w:rPr>
    </w:lvl>
    <w:lvl w:ilvl="6" w:tplc="B2B44D98">
      <w:start w:val="1"/>
      <w:numFmt w:val="bullet"/>
      <w:lvlText w:val=""/>
      <w:lvlJc w:val="left"/>
      <w:pPr>
        <w:ind w:left="5040" w:hanging="360"/>
      </w:pPr>
      <w:rPr>
        <w:rFonts w:ascii="Symbol" w:hAnsi="Symbol" w:hint="default"/>
      </w:rPr>
    </w:lvl>
    <w:lvl w:ilvl="7" w:tplc="56B27194">
      <w:start w:val="1"/>
      <w:numFmt w:val="bullet"/>
      <w:lvlText w:val="o"/>
      <w:lvlJc w:val="left"/>
      <w:pPr>
        <w:ind w:left="5760" w:hanging="360"/>
      </w:pPr>
      <w:rPr>
        <w:rFonts w:ascii="Courier New" w:hAnsi="Courier New" w:hint="default"/>
      </w:rPr>
    </w:lvl>
    <w:lvl w:ilvl="8" w:tplc="A4026E6C">
      <w:start w:val="1"/>
      <w:numFmt w:val="bullet"/>
      <w:lvlText w:val=""/>
      <w:lvlJc w:val="left"/>
      <w:pPr>
        <w:ind w:left="6480" w:hanging="360"/>
      </w:pPr>
      <w:rPr>
        <w:rFonts w:ascii="Wingdings" w:hAnsi="Wingdings" w:hint="default"/>
      </w:rPr>
    </w:lvl>
  </w:abstractNum>
  <w:abstractNum w:abstractNumId="37" w15:restartNumberingAfterBreak="0">
    <w:nsid w:val="7E52640A"/>
    <w:multiLevelType w:val="multilevel"/>
    <w:tmpl w:val="5F280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95968542">
    <w:abstractNumId w:val="35"/>
  </w:num>
  <w:num w:numId="2" w16cid:durableId="1422918524">
    <w:abstractNumId w:val="8"/>
  </w:num>
  <w:num w:numId="3" w16cid:durableId="2017682691">
    <w:abstractNumId w:val="7"/>
  </w:num>
  <w:num w:numId="4" w16cid:durableId="844174104">
    <w:abstractNumId w:val="6"/>
  </w:num>
  <w:num w:numId="5" w16cid:durableId="1798374323">
    <w:abstractNumId w:val="5"/>
  </w:num>
  <w:num w:numId="6" w16cid:durableId="13386217">
    <w:abstractNumId w:val="4"/>
  </w:num>
  <w:num w:numId="7" w16cid:durableId="965697524">
    <w:abstractNumId w:val="3"/>
  </w:num>
  <w:num w:numId="8" w16cid:durableId="1826045994">
    <w:abstractNumId w:val="2"/>
  </w:num>
  <w:num w:numId="9" w16cid:durableId="897322248">
    <w:abstractNumId w:val="1"/>
  </w:num>
  <w:num w:numId="10" w16cid:durableId="40786735">
    <w:abstractNumId w:val="0"/>
  </w:num>
  <w:num w:numId="11" w16cid:durableId="1388455776">
    <w:abstractNumId w:val="24"/>
  </w:num>
  <w:num w:numId="12" w16cid:durableId="303589512">
    <w:abstractNumId w:val="33"/>
  </w:num>
  <w:num w:numId="13" w16cid:durableId="1320499414">
    <w:abstractNumId w:val="15"/>
  </w:num>
  <w:num w:numId="14" w16cid:durableId="1904214969">
    <w:abstractNumId w:val="11"/>
  </w:num>
  <w:num w:numId="15" w16cid:durableId="733696460">
    <w:abstractNumId w:val="26"/>
  </w:num>
  <w:num w:numId="16" w16cid:durableId="1743718980">
    <w:abstractNumId w:val="9"/>
  </w:num>
  <w:num w:numId="17" w16cid:durableId="1398743714">
    <w:abstractNumId w:val="14"/>
  </w:num>
  <w:num w:numId="18" w16cid:durableId="1299648117">
    <w:abstractNumId w:val="22"/>
  </w:num>
  <w:num w:numId="19" w16cid:durableId="1303778727">
    <w:abstractNumId w:val="20"/>
  </w:num>
  <w:num w:numId="20" w16cid:durableId="1038969436">
    <w:abstractNumId w:val="30"/>
  </w:num>
  <w:num w:numId="21" w16cid:durableId="844440367">
    <w:abstractNumId w:val="23"/>
  </w:num>
  <w:num w:numId="22" w16cid:durableId="559942930">
    <w:abstractNumId w:val="32"/>
  </w:num>
  <w:num w:numId="23" w16cid:durableId="1929847379">
    <w:abstractNumId w:val="12"/>
  </w:num>
  <w:num w:numId="24" w16cid:durableId="1839081411">
    <w:abstractNumId w:val="27"/>
  </w:num>
  <w:num w:numId="25" w16cid:durableId="229703903">
    <w:abstractNumId w:val="17"/>
  </w:num>
  <w:num w:numId="26" w16cid:durableId="1573931337">
    <w:abstractNumId w:val="25"/>
  </w:num>
  <w:num w:numId="27" w16cid:durableId="508716975">
    <w:abstractNumId w:val="16"/>
  </w:num>
  <w:num w:numId="28" w16cid:durableId="108208208">
    <w:abstractNumId w:val="29"/>
  </w:num>
  <w:num w:numId="29" w16cid:durableId="418526292">
    <w:abstractNumId w:val="10"/>
  </w:num>
  <w:num w:numId="30" w16cid:durableId="1367633625">
    <w:abstractNumId w:val="21"/>
  </w:num>
  <w:num w:numId="31" w16cid:durableId="1423600006">
    <w:abstractNumId w:val="18"/>
  </w:num>
  <w:num w:numId="32" w16cid:durableId="1001156976">
    <w:abstractNumId w:val="37"/>
  </w:num>
  <w:num w:numId="33" w16cid:durableId="1392584011">
    <w:abstractNumId w:val="19"/>
  </w:num>
  <w:num w:numId="34" w16cid:durableId="948927182">
    <w:abstractNumId w:val="34"/>
  </w:num>
  <w:num w:numId="35" w16cid:durableId="2115127711">
    <w:abstractNumId w:val="31"/>
  </w:num>
  <w:num w:numId="36" w16cid:durableId="540560340">
    <w:abstractNumId w:val="13"/>
  </w:num>
  <w:num w:numId="37" w16cid:durableId="1247693051">
    <w:abstractNumId w:val="36"/>
  </w:num>
  <w:num w:numId="38" w16cid:durableId="247160477">
    <w:abstractNumId w:val="28"/>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activeWritingStyle w:appName="MSWord" w:lang="en-US" w:vendorID="64" w:dllVersion="0" w:nlCheck="1" w:checkStyle="0"/>
  <w:proofState w:spelling="clean"/>
  <w:attachedTemplate r:id="rId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0E83"/>
    <w:rsid w:val="00001491"/>
    <w:rsid w:val="00002518"/>
    <w:rsid w:val="00003625"/>
    <w:rsid w:val="000037E7"/>
    <w:rsid w:val="00005F59"/>
    <w:rsid w:val="00007B87"/>
    <w:rsid w:val="00007F2F"/>
    <w:rsid w:val="0001047C"/>
    <w:rsid w:val="00013E22"/>
    <w:rsid w:val="00014DA4"/>
    <w:rsid w:val="000152BC"/>
    <w:rsid w:val="00016748"/>
    <w:rsid w:val="00025694"/>
    <w:rsid w:val="00026486"/>
    <w:rsid w:val="00027361"/>
    <w:rsid w:val="000277C1"/>
    <w:rsid w:val="00027AF4"/>
    <w:rsid w:val="00027C1D"/>
    <w:rsid w:val="00031C23"/>
    <w:rsid w:val="00032883"/>
    <w:rsid w:val="0003489F"/>
    <w:rsid w:val="000368D1"/>
    <w:rsid w:val="000402A1"/>
    <w:rsid w:val="00040431"/>
    <w:rsid w:val="0004053C"/>
    <w:rsid w:val="000418E6"/>
    <w:rsid w:val="00041AB1"/>
    <w:rsid w:val="00045FA9"/>
    <w:rsid w:val="000463EF"/>
    <w:rsid w:val="000469F3"/>
    <w:rsid w:val="00047992"/>
    <w:rsid w:val="00052A52"/>
    <w:rsid w:val="000546EE"/>
    <w:rsid w:val="00055EAF"/>
    <w:rsid w:val="00057DD0"/>
    <w:rsid w:val="00061601"/>
    <w:rsid w:val="0006288D"/>
    <w:rsid w:val="00062AB3"/>
    <w:rsid w:val="00063E4B"/>
    <w:rsid w:val="00064735"/>
    <w:rsid w:val="0006567E"/>
    <w:rsid w:val="00066D16"/>
    <w:rsid w:val="00066E4A"/>
    <w:rsid w:val="00066F29"/>
    <w:rsid w:val="0007075E"/>
    <w:rsid w:val="00070FA5"/>
    <w:rsid w:val="00070FC9"/>
    <w:rsid w:val="000723B5"/>
    <w:rsid w:val="000760DB"/>
    <w:rsid w:val="000765FA"/>
    <w:rsid w:val="000766D7"/>
    <w:rsid w:val="0008028D"/>
    <w:rsid w:val="000809D1"/>
    <w:rsid w:val="000809D8"/>
    <w:rsid w:val="0008581A"/>
    <w:rsid w:val="00090F71"/>
    <w:rsid w:val="00091104"/>
    <w:rsid w:val="00095020"/>
    <w:rsid w:val="00095056"/>
    <w:rsid w:val="000958BB"/>
    <w:rsid w:val="0009651C"/>
    <w:rsid w:val="000A4798"/>
    <w:rsid w:val="000A5717"/>
    <w:rsid w:val="000A6871"/>
    <w:rsid w:val="000A6AB1"/>
    <w:rsid w:val="000B209E"/>
    <w:rsid w:val="000B2DB6"/>
    <w:rsid w:val="000B311D"/>
    <w:rsid w:val="000B5B6F"/>
    <w:rsid w:val="000B69FE"/>
    <w:rsid w:val="000B775B"/>
    <w:rsid w:val="000C05F4"/>
    <w:rsid w:val="000C2147"/>
    <w:rsid w:val="000C6912"/>
    <w:rsid w:val="000D093F"/>
    <w:rsid w:val="000D1884"/>
    <w:rsid w:val="000D21AD"/>
    <w:rsid w:val="000D2EC2"/>
    <w:rsid w:val="000D4641"/>
    <w:rsid w:val="000E0244"/>
    <w:rsid w:val="000E21A3"/>
    <w:rsid w:val="000E3BE4"/>
    <w:rsid w:val="000E4728"/>
    <w:rsid w:val="000E5B2E"/>
    <w:rsid w:val="000E5C27"/>
    <w:rsid w:val="000F00E7"/>
    <w:rsid w:val="000F0F82"/>
    <w:rsid w:val="000F425A"/>
    <w:rsid w:val="000F59BD"/>
    <w:rsid w:val="000F6690"/>
    <w:rsid w:val="000F6CD8"/>
    <w:rsid w:val="000F72D5"/>
    <w:rsid w:val="00100437"/>
    <w:rsid w:val="00102194"/>
    <w:rsid w:val="001029FD"/>
    <w:rsid w:val="00104F4D"/>
    <w:rsid w:val="001058FB"/>
    <w:rsid w:val="001059B5"/>
    <w:rsid w:val="00105C3B"/>
    <w:rsid w:val="00105F3F"/>
    <w:rsid w:val="001077A6"/>
    <w:rsid w:val="001115C9"/>
    <w:rsid w:val="001138E1"/>
    <w:rsid w:val="00113B04"/>
    <w:rsid w:val="001149EF"/>
    <w:rsid w:val="00114CA4"/>
    <w:rsid w:val="001156BA"/>
    <w:rsid w:val="00120311"/>
    <w:rsid w:val="00120D88"/>
    <w:rsid w:val="00125834"/>
    <w:rsid w:val="00126556"/>
    <w:rsid w:val="001273FB"/>
    <w:rsid w:val="00130228"/>
    <w:rsid w:val="001307DB"/>
    <w:rsid w:val="0013093B"/>
    <w:rsid w:val="00130E0B"/>
    <w:rsid w:val="0013215F"/>
    <w:rsid w:val="001326AB"/>
    <w:rsid w:val="001328B4"/>
    <w:rsid w:val="00133A58"/>
    <w:rsid w:val="00134E51"/>
    <w:rsid w:val="00136838"/>
    <w:rsid w:val="001371E4"/>
    <w:rsid w:val="0013748F"/>
    <w:rsid w:val="001376F5"/>
    <w:rsid w:val="00137B4B"/>
    <w:rsid w:val="00143BB9"/>
    <w:rsid w:val="00143CCD"/>
    <w:rsid w:val="00144DA3"/>
    <w:rsid w:val="00145633"/>
    <w:rsid w:val="0015157A"/>
    <w:rsid w:val="00152BBB"/>
    <w:rsid w:val="00152C85"/>
    <w:rsid w:val="0015362E"/>
    <w:rsid w:val="00153644"/>
    <w:rsid w:val="001543F5"/>
    <w:rsid w:val="001547E2"/>
    <w:rsid w:val="00154E65"/>
    <w:rsid w:val="001560F7"/>
    <w:rsid w:val="0015706F"/>
    <w:rsid w:val="0015715F"/>
    <w:rsid w:val="00157DBB"/>
    <w:rsid w:val="00161DE8"/>
    <w:rsid w:val="00162AFA"/>
    <w:rsid w:val="001647C3"/>
    <w:rsid w:val="00165FE3"/>
    <w:rsid w:val="001672DE"/>
    <w:rsid w:val="0016766E"/>
    <w:rsid w:val="00170063"/>
    <w:rsid w:val="001708CA"/>
    <w:rsid w:val="00172688"/>
    <w:rsid w:val="0017393E"/>
    <w:rsid w:val="00173BD4"/>
    <w:rsid w:val="00174F7D"/>
    <w:rsid w:val="00175643"/>
    <w:rsid w:val="001810CE"/>
    <w:rsid w:val="00181A9B"/>
    <w:rsid w:val="00182607"/>
    <w:rsid w:val="00183514"/>
    <w:rsid w:val="00183682"/>
    <w:rsid w:val="00183CD6"/>
    <w:rsid w:val="00185DFC"/>
    <w:rsid w:val="001865C0"/>
    <w:rsid w:val="00187530"/>
    <w:rsid w:val="00190FF5"/>
    <w:rsid w:val="00191D8C"/>
    <w:rsid w:val="00191F0F"/>
    <w:rsid w:val="00192680"/>
    <w:rsid w:val="00192D5A"/>
    <w:rsid w:val="001A0971"/>
    <w:rsid w:val="001A46F4"/>
    <w:rsid w:val="001A5774"/>
    <w:rsid w:val="001A7AA9"/>
    <w:rsid w:val="001B0287"/>
    <w:rsid w:val="001B0C3E"/>
    <w:rsid w:val="001B0DA1"/>
    <w:rsid w:val="001B1B98"/>
    <w:rsid w:val="001B1BE9"/>
    <w:rsid w:val="001B2338"/>
    <w:rsid w:val="001B3511"/>
    <w:rsid w:val="001B381A"/>
    <w:rsid w:val="001B3B4C"/>
    <w:rsid w:val="001B404F"/>
    <w:rsid w:val="001B7216"/>
    <w:rsid w:val="001C17DE"/>
    <w:rsid w:val="001C31B3"/>
    <w:rsid w:val="001C48FC"/>
    <w:rsid w:val="001C6A5F"/>
    <w:rsid w:val="001C7CE5"/>
    <w:rsid w:val="001C7D05"/>
    <w:rsid w:val="001D0270"/>
    <w:rsid w:val="001D1B85"/>
    <w:rsid w:val="001D34D7"/>
    <w:rsid w:val="001D40F7"/>
    <w:rsid w:val="001D5FAC"/>
    <w:rsid w:val="001D7D31"/>
    <w:rsid w:val="001E2476"/>
    <w:rsid w:val="001E3692"/>
    <w:rsid w:val="001E4BF0"/>
    <w:rsid w:val="001E61AB"/>
    <w:rsid w:val="001E6D31"/>
    <w:rsid w:val="001E7E74"/>
    <w:rsid w:val="001F0E93"/>
    <w:rsid w:val="001F4E18"/>
    <w:rsid w:val="001F6308"/>
    <w:rsid w:val="001F7E8A"/>
    <w:rsid w:val="00200B84"/>
    <w:rsid w:val="002036AC"/>
    <w:rsid w:val="002061A9"/>
    <w:rsid w:val="002069BB"/>
    <w:rsid w:val="002151C3"/>
    <w:rsid w:val="00215A63"/>
    <w:rsid w:val="00216271"/>
    <w:rsid w:val="0021684D"/>
    <w:rsid w:val="00216A48"/>
    <w:rsid w:val="0021781A"/>
    <w:rsid w:val="00217A30"/>
    <w:rsid w:val="00217B64"/>
    <w:rsid w:val="0022095E"/>
    <w:rsid w:val="002216BD"/>
    <w:rsid w:val="00222072"/>
    <w:rsid w:val="002220F7"/>
    <w:rsid w:val="00223D9C"/>
    <w:rsid w:val="002254DD"/>
    <w:rsid w:val="0023034A"/>
    <w:rsid w:val="00231756"/>
    <w:rsid w:val="0023255C"/>
    <w:rsid w:val="00233A8E"/>
    <w:rsid w:val="00235579"/>
    <w:rsid w:val="00241B99"/>
    <w:rsid w:val="002420E2"/>
    <w:rsid w:val="002429EF"/>
    <w:rsid w:val="00242A20"/>
    <w:rsid w:val="0024379E"/>
    <w:rsid w:val="00244FED"/>
    <w:rsid w:val="0024590B"/>
    <w:rsid w:val="002466CB"/>
    <w:rsid w:val="00250AC8"/>
    <w:rsid w:val="00251E27"/>
    <w:rsid w:val="002537C2"/>
    <w:rsid w:val="00253A91"/>
    <w:rsid w:val="002563B0"/>
    <w:rsid w:val="002568C2"/>
    <w:rsid w:val="00257593"/>
    <w:rsid w:val="00257FAA"/>
    <w:rsid w:val="00261040"/>
    <w:rsid w:val="002624E5"/>
    <w:rsid w:val="00263938"/>
    <w:rsid w:val="00265139"/>
    <w:rsid w:val="00266C1B"/>
    <w:rsid w:val="00266C54"/>
    <w:rsid w:val="002673BE"/>
    <w:rsid w:val="002700C6"/>
    <w:rsid w:val="002704AB"/>
    <w:rsid w:val="00271F98"/>
    <w:rsid w:val="00273CEA"/>
    <w:rsid w:val="00275B22"/>
    <w:rsid w:val="0027737A"/>
    <w:rsid w:val="00277487"/>
    <w:rsid w:val="00280194"/>
    <w:rsid w:val="00280CC4"/>
    <w:rsid w:val="00283635"/>
    <w:rsid w:val="00284D5F"/>
    <w:rsid w:val="00290EA7"/>
    <w:rsid w:val="00292511"/>
    <w:rsid w:val="00292F55"/>
    <w:rsid w:val="00293329"/>
    <w:rsid w:val="00294195"/>
    <w:rsid w:val="00294D12"/>
    <w:rsid w:val="00297463"/>
    <w:rsid w:val="002A0A1A"/>
    <w:rsid w:val="002A1BE3"/>
    <w:rsid w:val="002A2CC9"/>
    <w:rsid w:val="002A2ED6"/>
    <w:rsid w:val="002A373F"/>
    <w:rsid w:val="002A3D91"/>
    <w:rsid w:val="002A5108"/>
    <w:rsid w:val="002A53D6"/>
    <w:rsid w:val="002A5B79"/>
    <w:rsid w:val="002B0AD3"/>
    <w:rsid w:val="002B14DD"/>
    <w:rsid w:val="002B35E2"/>
    <w:rsid w:val="002B47FA"/>
    <w:rsid w:val="002B5DFC"/>
    <w:rsid w:val="002B6149"/>
    <w:rsid w:val="002B7AA7"/>
    <w:rsid w:val="002C0A96"/>
    <w:rsid w:val="002C1346"/>
    <w:rsid w:val="002C170B"/>
    <w:rsid w:val="002C2C04"/>
    <w:rsid w:val="002C73F0"/>
    <w:rsid w:val="002D0E2C"/>
    <w:rsid w:val="002D1AD7"/>
    <w:rsid w:val="002D264A"/>
    <w:rsid w:val="002E03F0"/>
    <w:rsid w:val="002E06F3"/>
    <w:rsid w:val="002E0846"/>
    <w:rsid w:val="002E1252"/>
    <w:rsid w:val="002E195E"/>
    <w:rsid w:val="002E3B8A"/>
    <w:rsid w:val="002E54EE"/>
    <w:rsid w:val="002E5554"/>
    <w:rsid w:val="002E78EB"/>
    <w:rsid w:val="002E7A0E"/>
    <w:rsid w:val="002E7D62"/>
    <w:rsid w:val="002F01AC"/>
    <w:rsid w:val="002F10C6"/>
    <w:rsid w:val="002F21FC"/>
    <w:rsid w:val="002F25A8"/>
    <w:rsid w:val="002F345C"/>
    <w:rsid w:val="002F5CF4"/>
    <w:rsid w:val="0030179A"/>
    <w:rsid w:val="00303689"/>
    <w:rsid w:val="0030690C"/>
    <w:rsid w:val="003075FA"/>
    <w:rsid w:val="00310D45"/>
    <w:rsid w:val="003120E2"/>
    <w:rsid w:val="003162C7"/>
    <w:rsid w:val="00323D75"/>
    <w:rsid w:val="00324159"/>
    <w:rsid w:val="00331544"/>
    <w:rsid w:val="003353D6"/>
    <w:rsid w:val="00336EFB"/>
    <w:rsid w:val="003402C3"/>
    <w:rsid w:val="003406AB"/>
    <w:rsid w:val="003407A9"/>
    <w:rsid w:val="00340DC9"/>
    <w:rsid w:val="00343B3F"/>
    <w:rsid w:val="00345EA6"/>
    <w:rsid w:val="003473E8"/>
    <w:rsid w:val="003474F3"/>
    <w:rsid w:val="00350A21"/>
    <w:rsid w:val="00350BA4"/>
    <w:rsid w:val="00350BD5"/>
    <w:rsid w:val="00351BEF"/>
    <w:rsid w:val="0035477D"/>
    <w:rsid w:val="00357DC9"/>
    <w:rsid w:val="00362B49"/>
    <w:rsid w:val="00365609"/>
    <w:rsid w:val="00371424"/>
    <w:rsid w:val="0037151E"/>
    <w:rsid w:val="00371DAC"/>
    <w:rsid w:val="00373260"/>
    <w:rsid w:val="00376F26"/>
    <w:rsid w:val="003800B6"/>
    <w:rsid w:val="00380B15"/>
    <w:rsid w:val="00380EA6"/>
    <w:rsid w:val="00381BC6"/>
    <w:rsid w:val="00381C2F"/>
    <w:rsid w:val="00382EA3"/>
    <w:rsid w:val="00384117"/>
    <w:rsid w:val="0038697E"/>
    <w:rsid w:val="0039074E"/>
    <w:rsid w:val="00390841"/>
    <w:rsid w:val="00396AD8"/>
    <w:rsid w:val="003A04CF"/>
    <w:rsid w:val="003A43FF"/>
    <w:rsid w:val="003A4715"/>
    <w:rsid w:val="003A4E1B"/>
    <w:rsid w:val="003B164C"/>
    <w:rsid w:val="003B16F9"/>
    <w:rsid w:val="003B1ADE"/>
    <w:rsid w:val="003B3272"/>
    <w:rsid w:val="003B40B9"/>
    <w:rsid w:val="003B5EA6"/>
    <w:rsid w:val="003B62EB"/>
    <w:rsid w:val="003B7D43"/>
    <w:rsid w:val="003B7E55"/>
    <w:rsid w:val="003C11AA"/>
    <w:rsid w:val="003C2749"/>
    <w:rsid w:val="003C6E34"/>
    <w:rsid w:val="003C74E0"/>
    <w:rsid w:val="003D1A77"/>
    <w:rsid w:val="003D1C61"/>
    <w:rsid w:val="003D6409"/>
    <w:rsid w:val="003D7616"/>
    <w:rsid w:val="003E0027"/>
    <w:rsid w:val="003E0157"/>
    <w:rsid w:val="003E0F11"/>
    <w:rsid w:val="003E0FD3"/>
    <w:rsid w:val="003E20D1"/>
    <w:rsid w:val="003E4E92"/>
    <w:rsid w:val="003E51AD"/>
    <w:rsid w:val="003E5A59"/>
    <w:rsid w:val="003F0265"/>
    <w:rsid w:val="003F317D"/>
    <w:rsid w:val="003F595D"/>
    <w:rsid w:val="004017F1"/>
    <w:rsid w:val="00402809"/>
    <w:rsid w:val="00405B34"/>
    <w:rsid w:val="0040683B"/>
    <w:rsid w:val="00411A7F"/>
    <w:rsid w:val="00412DD3"/>
    <w:rsid w:val="00414797"/>
    <w:rsid w:val="00414F73"/>
    <w:rsid w:val="00415D9A"/>
    <w:rsid w:val="00417004"/>
    <w:rsid w:val="00417100"/>
    <w:rsid w:val="00421290"/>
    <w:rsid w:val="00422636"/>
    <w:rsid w:val="00424837"/>
    <w:rsid w:val="00430C32"/>
    <w:rsid w:val="004335CC"/>
    <w:rsid w:val="00435485"/>
    <w:rsid w:val="00436F20"/>
    <w:rsid w:val="00437C66"/>
    <w:rsid w:val="00437F23"/>
    <w:rsid w:val="004409D3"/>
    <w:rsid w:val="00440D7E"/>
    <w:rsid w:val="00442953"/>
    <w:rsid w:val="00442FB3"/>
    <w:rsid w:val="00444F02"/>
    <w:rsid w:val="00445165"/>
    <w:rsid w:val="004453D9"/>
    <w:rsid w:val="00445CD1"/>
    <w:rsid w:val="00445F55"/>
    <w:rsid w:val="00447D08"/>
    <w:rsid w:val="00450129"/>
    <w:rsid w:val="00451611"/>
    <w:rsid w:val="004520D2"/>
    <w:rsid w:val="00452D3F"/>
    <w:rsid w:val="004539DC"/>
    <w:rsid w:val="00456806"/>
    <w:rsid w:val="00460025"/>
    <w:rsid w:val="0046079A"/>
    <w:rsid w:val="004608AB"/>
    <w:rsid w:val="004656C0"/>
    <w:rsid w:val="004659A1"/>
    <w:rsid w:val="00467A0E"/>
    <w:rsid w:val="00472B54"/>
    <w:rsid w:val="00473689"/>
    <w:rsid w:val="004736E3"/>
    <w:rsid w:val="0047622A"/>
    <w:rsid w:val="004827CF"/>
    <w:rsid w:val="00482BE9"/>
    <w:rsid w:val="00484993"/>
    <w:rsid w:val="00484DCD"/>
    <w:rsid w:val="00485065"/>
    <w:rsid w:val="00490CC6"/>
    <w:rsid w:val="00492317"/>
    <w:rsid w:val="00492B96"/>
    <w:rsid w:val="00492F0A"/>
    <w:rsid w:val="0049330D"/>
    <w:rsid w:val="00493F32"/>
    <w:rsid w:val="00494D1C"/>
    <w:rsid w:val="00495CD3"/>
    <w:rsid w:val="00495E00"/>
    <w:rsid w:val="00496C4C"/>
    <w:rsid w:val="00497575"/>
    <w:rsid w:val="004A0538"/>
    <w:rsid w:val="004A13A1"/>
    <w:rsid w:val="004A404D"/>
    <w:rsid w:val="004A439A"/>
    <w:rsid w:val="004A4848"/>
    <w:rsid w:val="004A6AD3"/>
    <w:rsid w:val="004B04ED"/>
    <w:rsid w:val="004B1325"/>
    <w:rsid w:val="004B1EB0"/>
    <w:rsid w:val="004B291F"/>
    <w:rsid w:val="004B486B"/>
    <w:rsid w:val="004B4BEF"/>
    <w:rsid w:val="004B5EE8"/>
    <w:rsid w:val="004B61F6"/>
    <w:rsid w:val="004B6541"/>
    <w:rsid w:val="004B7C89"/>
    <w:rsid w:val="004C13BB"/>
    <w:rsid w:val="004C5539"/>
    <w:rsid w:val="004C657B"/>
    <w:rsid w:val="004C6831"/>
    <w:rsid w:val="004C7CCE"/>
    <w:rsid w:val="004D0423"/>
    <w:rsid w:val="004D1EEE"/>
    <w:rsid w:val="004D6F94"/>
    <w:rsid w:val="004D7AEA"/>
    <w:rsid w:val="004E2492"/>
    <w:rsid w:val="004E3C4B"/>
    <w:rsid w:val="004E3CBB"/>
    <w:rsid w:val="004E3E6A"/>
    <w:rsid w:val="004E55CD"/>
    <w:rsid w:val="004E6615"/>
    <w:rsid w:val="004E689A"/>
    <w:rsid w:val="004E773E"/>
    <w:rsid w:val="004E7E7D"/>
    <w:rsid w:val="004F05F9"/>
    <w:rsid w:val="004F1A13"/>
    <w:rsid w:val="004F35A4"/>
    <w:rsid w:val="004F3D95"/>
    <w:rsid w:val="004F47AE"/>
    <w:rsid w:val="004F5BD6"/>
    <w:rsid w:val="00502496"/>
    <w:rsid w:val="00505722"/>
    <w:rsid w:val="00510A38"/>
    <w:rsid w:val="00511055"/>
    <w:rsid w:val="005114BA"/>
    <w:rsid w:val="005114C2"/>
    <w:rsid w:val="00512624"/>
    <w:rsid w:val="00512CEA"/>
    <w:rsid w:val="00514291"/>
    <w:rsid w:val="00514898"/>
    <w:rsid w:val="00515F7D"/>
    <w:rsid w:val="00520E05"/>
    <w:rsid w:val="00521109"/>
    <w:rsid w:val="00522A8A"/>
    <w:rsid w:val="00523C7D"/>
    <w:rsid w:val="00525147"/>
    <w:rsid w:val="00525491"/>
    <w:rsid w:val="00527092"/>
    <w:rsid w:val="00530997"/>
    <w:rsid w:val="00534699"/>
    <w:rsid w:val="0053508A"/>
    <w:rsid w:val="005352F5"/>
    <w:rsid w:val="005354D5"/>
    <w:rsid w:val="00535A70"/>
    <w:rsid w:val="00536170"/>
    <w:rsid w:val="005367D5"/>
    <w:rsid w:val="00536C16"/>
    <w:rsid w:val="00537971"/>
    <w:rsid w:val="00540C83"/>
    <w:rsid w:val="0054114D"/>
    <w:rsid w:val="00542382"/>
    <w:rsid w:val="0054366D"/>
    <w:rsid w:val="0054425D"/>
    <w:rsid w:val="005461A4"/>
    <w:rsid w:val="00546521"/>
    <w:rsid w:val="005469C6"/>
    <w:rsid w:val="005509B2"/>
    <w:rsid w:val="0055261D"/>
    <w:rsid w:val="00553F82"/>
    <w:rsid w:val="00554DE8"/>
    <w:rsid w:val="005556DB"/>
    <w:rsid w:val="0055639E"/>
    <w:rsid w:val="005566BD"/>
    <w:rsid w:val="00556AAB"/>
    <w:rsid w:val="005606FB"/>
    <w:rsid w:val="00561343"/>
    <w:rsid w:val="00564459"/>
    <w:rsid w:val="00564922"/>
    <w:rsid w:val="0056588D"/>
    <w:rsid w:val="005665BB"/>
    <w:rsid w:val="005676A8"/>
    <w:rsid w:val="005679EB"/>
    <w:rsid w:val="00570625"/>
    <w:rsid w:val="00572A7F"/>
    <w:rsid w:val="00572B9D"/>
    <w:rsid w:val="0057758C"/>
    <w:rsid w:val="0058122D"/>
    <w:rsid w:val="00581855"/>
    <w:rsid w:val="00582917"/>
    <w:rsid w:val="00583094"/>
    <w:rsid w:val="0058654C"/>
    <w:rsid w:val="00586831"/>
    <w:rsid w:val="0058764E"/>
    <w:rsid w:val="005908CE"/>
    <w:rsid w:val="00590F23"/>
    <w:rsid w:val="00591B2D"/>
    <w:rsid w:val="00596077"/>
    <w:rsid w:val="00596894"/>
    <w:rsid w:val="005A22B9"/>
    <w:rsid w:val="005A5074"/>
    <w:rsid w:val="005B02A5"/>
    <w:rsid w:val="005B14FD"/>
    <w:rsid w:val="005B1CC5"/>
    <w:rsid w:val="005B3829"/>
    <w:rsid w:val="005B45E9"/>
    <w:rsid w:val="005C0575"/>
    <w:rsid w:val="005C299D"/>
    <w:rsid w:val="005C6D45"/>
    <w:rsid w:val="005C79B2"/>
    <w:rsid w:val="005D07D8"/>
    <w:rsid w:val="005D195E"/>
    <w:rsid w:val="005D57D6"/>
    <w:rsid w:val="005D58F7"/>
    <w:rsid w:val="005D72A8"/>
    <w:rsid w:val="005E056D"/>
    <w:rsid w:val="005E2EF5"/>
    <w:rsid w:val="005E331B"/>
    <w:rsid w:val="005E3A68"/>
    <w:rsid w:val="005E4EEB"/>
    <w:rsid w:val="005E4F88"/>
    <w:rsid w:val="005E5E2D"/>
    <w:rsid w:val="005E5F97"/>
    <w:rsid w:val="005E6CE6"/>
    <w:rsid w:val="005F100B"/>
    <w:rsid w:val="005F39F4"/>
    <w:rsid w:val="005F40F3"/>
    <w:rsid w:val="005F4407"/>
    <w:rsid w:val="005F478D"/>
    <w:rsid w:val="005F4A6B"/>
    <w:rsid w:val="005F6EFE"/>
    <w:rsid w:val="005F778E"/>
    <w:rsid w:val="00600D0D"/>
    <w:rsid w:val="0060161A"/>
    <w:rsid w:val="0060242C"/>
    <w:rsid w:val="00602F67"/>
    <w:rsid w:val="006063A4"/>
    <w:rsid w:val="0060670E"/>
    <w:rsid w:val="00606B84"/>
    <w:rsid w:val="00607B41"/>
    <w:rsid w:val="0061377C"/>
    <w:rsid w:val="00613AF3"/>
    <w:rsid w:val="00613F58"/>
    <w:rsid w:val="00614680"/>
    <w:rsid w:val="0061508E"/>
    <w:rsid w:val="00617D63"/>
    <w:rsid w:val="00621EAE"/>
    <w:rsid w:val="00621FAB"/>
    <w:rsid w:val="006241FD"/>
    <w:rsid w:val="0062471A"/>
    <w:rsid w:val="00625377"/>
    <w:rsid w:val="006254B3"/>
    <w:rsid w:val="00627619"/>
    <w:rsid w:val="006303CD"/>
    <w:rsid w:val="00630CA5"/>
    <w:rsid w:val="0063184D"/>
    <w:rsid w:val="00632CE6"/>
    <w:rsid w:val="00632E82"/>
    <w:rsid w:val="006337D6"/>
    <w:rsid w:val="00634DF7"/>
    <w:rsid w:val="00634FB1"/>
    <w:rsid w:val="00636CA9"/>
    <w:rsid w:val="006408D8"/>
    <w:rsid w:val="00641D0A"/>
    <w:rsid w:val="006431BF"/>
    <w:rsid w:val="00643D1A"/>
    <w:rsid w:val="00643FB6"/>
    <w:rsid w:val="00647312"/>
    <w:rsid w:val="00647BDD"/>
    <w:rsid w:val="00651B47"/>
    <w:rsid w:val="00656999"/>
    <w:rsid w:val="0066074A"/>
    <w:rsid w:val="00663A0C"/>
    <w:rsid w:val="0066435A"/>
    <w:rsid w:val="00665A0C"/>
    <w:rsid w:val="0066669E"/>
    <w:rsid w:val="006672B8"/>
    <w:rsid w:val="00667AC3"/>
    <w:rsid w:val="00671F31"/>
    <w:rsid w:val="00672D34"/>
    <w:rsid w:val="00674588"/>
    <w:rsid w:val="00674C07"/>
    <w:rsid w:val="00674F70"/>
    <w:rsid w:val="00681064"/>
    <w:rsid w:val="0068631E"/>
    <w:rsid w:val="00687984"/>
    <w:rsid w:val="006924DC"/>
    <w:rsid w:val="00692507"/>
    <w:rsid w:val="00696C45"/>
    <w:rsid w:val="006976AE"/>
    <w:rsid w:val="00697A74"/>
    <w:rsid w:val="006A08A8"/>
    <w:rsid w:val="006A342C"/>
    <w:rsid w:val="006A553A"/>
    <w:rsid w:val="006A56DD"/>
    <w:rsid w:val="006A6F3B"/>
    <w:rsid w:val="006A7B57"/>
    <w:rsid w:val="006B170C"/>
    <w:rsid w:val="006B19A2"/>
    <w:rsid w:val="006B4263"/>
    <w:rsid w:val="006B6416"/>
    <w:rsid w:val="006B6440"/>
    <w:rsid w:val="006B6D2E"/>
    <w:rsid w:val="006B719A"/>
    <w:rsid w:val="006C08E7"/>
    <w:rsid w:val="006C3EAB"/>
    <w:rsid w:val="006C3F33"/>
    <w:rsid w:val="006C4D04"/>
    <w:rsid w:val="006C4EF6"/>
    <w:rsid w:val="006C7EDF"/>
    <w:rsid w:val="006D11D9"/>
    <w:rsid w:val="006D40A3"/>
    <w:rsid w:val="006D44C5"/>
    <w:rsid w:val="006D52CC"/>
    <w:rsid w:val="006E1263"/>
    <w:rsid w:val="006E1CEF"/>
    <w:rsid w:val="006E38A1"/>
    <w:rsid w:val="006E58F7"/>
    <w:rsid w:val="006E6282"/>
    <w:rsid w:val="006E77BE"/>
    <w:rsid w:val="006E7811"/>
    <w:rsid w:val="006F1BFD"/>
    <w:rsid w:val="006F33CD"/>
    <w:rsid w:val="006F4D51"/>
    <w:rsid w:val="006F5E06"/>
    <w:rsid w:val="006F6463"/>
    <w:rsid w:val="006F6AC7"/>
    <w:rsid w:val="00700ABF"/>
    <w:rsid w:val="00701FD3"/>
    <w:rsid w:val="0070356C"/>
    <w:rsid w:val="0070658B"/>
    <w:rsid w:val="00706A04"/>
    <w:rsid w:val="00711FEC"/>
    <w:rsid w:val="00713672"/>
    <w:rsid w:val="00714F92"/>
    <w:rsid w:val="00717517"/>
    <w:rsid w:val="007229A2"/>
    <w:rsid w:val="00722C45"/>
    <w:rsid w:val="007232B8"/>
    <w:rsid w:val="00725642"/>
    <w:rsid w:val="007256F8"/>
    <w:rsid w:val="00725B28"/>
    <w:rsid w:val="00726603"/>
    <w:rsid w:val="0072686C"/>
    <w:rsid w:val="00727AF7"/>
    <w:rsid w:val="00727E1B"/>
    <w:rsid w:val="0073002C"/>
    <w:rsid w:val="00730EBA"/>
    <w:rsid w:val="00733590"/>
    <w:rsid w:val="00733658"/>
    <w:rsid w:val="0073462E"/>
    <w:rsid w:val="00734800"/>
    <w:rsid w:val="00735268"/>
    <w:rsid w:val="0073562D"/>
    <w:rsid w:val="007378D8"/>
    <w:rsid w:val="00737D53"/>
    <w:rsid w:val="00740E66"/>
    <w:rsid w:val="007413BF"/>
    <w:rsid w:val="00742469"/>
    <w:rsid w:val="007444D4"/>
    <w:rsid w:val="00744BB9"/>
    <w:rsid w:val="00745EEC"/>
    <w:rsid w:val="007479F7"/>
    <w:rsid w:val="00750F18"/>
    <w:rsid w:val="00753108"/>
    <w:rsid w:val="0075353A"/>
    <w:rsid w:val="00755EB5"/>
    <w:rsid w:val="0075609A"/>
    <w:rsid w:val="00756936"/>
    <w:rsid w:val="00756FEF"/>
    <w:rsid w:val="00761D36"/>
    <w:rsid w:val="00764E59"/>
    <w:rsid w:val="0076587F"/>
    <w:rsid w:val="007761B5"/>
    <w:rsid w:val="00777296"/>
    <w:rsid w:val="00777F62"/>
    <w:rsid w:val="007807DA"/>
    <w:rsid w:val="0078454C"/>
    <w:rsid w:val="0078759C"/>
    <w:rsid w:val="0078783F"/>
    <w:rsid w:val="00790B23"/>
    <w:rsid w:val="00791322"/>
    <w:rsid w:val="0079243D"/>
    <w:rsid w:val="007A04AB"/>
    <w:rsid w:val="007A28FF"/>
    <w:rsid w:val="007A394E"/>
    <w:rsid w:val="007A3F9F"/>
    <w:rsid w:val="007A511B"/>
    <w:rsid w:val="007A51DD"/>
    <w:rsid w:val="007A6C10"/>
    <w:rsid w:val="007B07DE"/>
    <w:rsid w:val="007B1445"/>
    <w:rsid w:val="007B338D"/>
    <w:rsid w:val="007B42F1"/>
    <w:rsid w:val="007B4BF9"/>
    <w:rsid w:val="007B7BA3"/>
    <w:rsid w:val="007C076C"/>
    <w:rsid w:val="007C15A7"/>
    <w:rsid w:val="007C22AC"/>
    <w:rsid w:val="007C3FF6"/>
    <w:rsid w:val="007C5427"/>
    <w:rsid w:val="007D1937"/>
    <w:rsid w:val="007D1E5C"/>
    <w:rsid w:val="007D4D4C"/>
    <w:rsid w:val="007D5420"/>
    <w:rsid w:val="007D552B"/>
    <w:rsid w:val="007D5CD4"/>
    <w:rsid w:val="007D6001"/>
    <w:rsid w:val="007D740A"/>
    <w:rsid w:val="007D7A94"/>
    <w:rsid w:val="007E1A67"/>
    <w:rsid w:val="007E23D0"/>
    <w:rsid w:val="007E34B0"/>
    <w:rsid w:val="007E4FE1"/>
    <w:rsid w:val="007E70E4"/>
    <w:rsid w:val="007F169D"/>
    <w:rsid w:val="007F3572"/>
    <w:rsid w:val="007F4FBB"/>
    <w:rsid w:val="007F56CC"/>
    <w:rsid w:val="00801927"/>
    <w:rsid w:val="00803E26"/>
    <w:rsid w:val="00804ADE"/>
    <w:rsid w:val="008079B4"/>
    <w:rsid w:val="00807BA9"/>
    <w:rsid w:val="008116D0"/>
    <w:rsid w:val="0081294B"/>
    <w:rsid w:val="00813BAF"/>
    <w:rsid w:val="00815814"/>
    <w:rsid w:val="00817A8F"/>
    <w:rsid w:val="00821755"/>
    <w:rsid w:val="0082483C"/>
    <w:rsid w:val="008251C2"/>
    <w:rsid w:val="008255C6"/>
    <w:rsid w:val="00825E67"/>
    <w:rsid w:val="00825ED3"/>
    <w:rsid w:val="00826F0E"/>
    <w:rsid w:val="008270A2"/>
    <w:rsid w:val="008335DD"/>
    <w:rsid w:val="00837B92"/>
    <w:rsid w:val="00844421"/>
    <w:rsid w:val="00851AED"/>
    <w:rsid w:val="00853E92"/>
    <w:rsid w:val="00853F77"/>
    <w:rsid w:val="008545AD"/>
    <w:rsid w:val="00855412"/>
    <w:rsid w:val="0085779B"/>
    <w:rsid w:val="00861406"/>
    <w:rsid w:val="00861FB1"/>
    <w:rsid w:val="00863264"/>
    <w:rsid w:val="00863D22"/>
    <w:rsid w:val="008651BF"/>
    <w:rsid w:val="00872691"/>
    <w:rsid w:val="00873AB0"/>
    <w:rsid w:val="00874BB4"/>
    <w:rsid w:val="00875939"/>
    <w:rsid w:val="0088042B"/>
    <w:rsid w:val="008806C5"/>
    <w:rsid w:val="008818D3"/>
    <w:rsid w:val="008819FC"/>
    <w:rsid w:val="00881D91"/>
    <w:rsid w:val="00882EC5"/>
    <w:rsid w:val="00885CE1"/>
    <w:rsid w:val="00885D16"/>
    <w:rsid w:val="00887F23"/>
    <w:rsid w:val="008907FF"/>
    <w:rsid w:val="00890994"/>
    <w:rsid w:val="0089137A"/>
    <w:rsid w:val="008A080A"/>
    <w:rsid w:val="008A3018"/>
    <w:rsid w:val="008A3DA7"/>
    <w:rsid w:val="008A6EF5"/>
    <w:rsid w:val="008B282C"/>
    <w:rsid w:val="008B3247"/>
    <w:rsid w:val="008B35C1"/>
    <w:rsid w:val="008B4457"/>
    <w:rsid w:val="008B49A7"/>
    <w:rsid w:val="008B57F0"/>
    <w:rsid w:val="008B670F"/>
    <w:rsid w:val="008B696C"/>
    <w:rsid w:val="008B6BEE"/>
    <w:rsid w:val="008B79B9"/>
    <w:rsid w:val="008C2758"/>
    <w:rsid w:val="008C4583"/>
    <w:rsid w:val="008D2CE0"/>
    <w:rsid w:val="008D3418"/>
    <w:rsid w:val="008D3E97"/>
    <w:rsid w:val="008D64F0"/>
    <w:rsid w:val="008D6846"/>
    <w:rsid w:val="008D6C23"/>
    <w:rsid w:val="008E27C9"/>
    <w:rsid w:val="008E2E6D"/>
    <w:rsid w:val="008E5B59"/>
    <w:rsid w:val="008E6A32"/>
    <w:rsid w:val="008E6E96"/>
    <w:rsid w:val="008E7C95"/>
    <w:rsid w:val="008F11E7"/>
    <w:rsid w:val="008F1F0F"/>
    <w:rsid w:val="008F3AE6"/>
    <w:rsid w:val="008F78D7"/>
    <w:rsid w:val="009005BE"/>
    <w:rsid w:val="009022D9"/>
    <w:rsid w:val="00902C21"/>
    <w:rsid w:val="009062E5"/>
    <w:rsid w:val="00906E5D"/>
    <w:rsid w:val="009104AB"/>
    <w:rsid w:val="009110C2"/>
    <w:rsid w:val="009125A5"/>
    <w:rsid w:val="00912B67"/>
    <w:rsid w:val="009134C2"/>
    <w:rsid w:val="009137F1"/>
    <w:rsid w:val="00914345"/>
    <w:rsid w:val="009173F6"/>
    <w:rsid w:val="00920008"/>
    <w:rsid w:val="009200C1"/>
    <w:rsid w:val="00921152"/>
    <w:rsid w:val="0092155D"/>
    <w:rsid w:val="00921D4A"/>
    <w:rsid w:val="009220BB"/>
    <w:rsid w:val="00925498"/>
    <w:rsid w:val="009263FA"/>
    <w:rsid w:val="0092732A"/>
    <w:rsid w:val="009313CB"/>
    <w:rsid w:val="0093229C"/>
    <w:rsid w:val="00933A74"/>
    <w:rsid w:val="00933A81"/>
    <w:rsid w:val="0093550E"/>
    <w:rsid w:val="009360E8"/>
    <w:rsid w:val="0093666D"/>
    <w:rsid w:val="00941D5D"/>
    <w:rsid w:val="00942EA8"/>
    <w:rsid w:val="00945757"/>
    <w:rsid w:val="00947F0E"/>
    <w:rsid w:val="00950B47"/>
    <w:rsid w:val="00953DC7"/>
    <w:rsid w:val="00956316"/>
    <w:rsid w:val="00957D85"/>
    <w:rsid w:val="00964F48"/>
    <w:rsid w:val="00965BDD"/>
    <w:rsid w:val="0097576D"/>
    <w:rsid w:val="009762DF"/>
    <w:rsid w:val="00976B71"/>
    <w:rsid w:val="00980085"/>
    <w:rsid w:val="00980AD0"/>
    <w:rsid w:val="00982965"/>
    <w:rsid w:val="00982CB5"/>
    <w:rsid w:val="00983216"/>
    <w:rsid w:val="00985B8B"/>
    <w:rsid w:val="0099025D"/>
    <w:rsid w:val="00990346"/>
    <w:rsid w:val="009904E6"/>
    <w:rsid w:val="0099228D"/>
    <w:rsid w:val="009956CB"/>
    <w:rsid w:val="00997127"/>
    <w:rsid w:val="009A7E19"/>
    <w:rsid w:val="009B2255"/>
    <w:rsid w:val="009B33D2"/>
    <w:rsid w:val="009B4B65"/>
    <w:rsid w:val="009B5992"/>
    <w:rsid w:val="009B78CC"/>
    <w:rsid w:val="009C19B1"/>
    <w:rsid w:val="009C2F93"/>
    <w:rsid w:val="009C38C4"/>
    <w:rsid w:val="009C3B20"/>
    <w:rsid w:val="009C4F71"/>
    <w:rsid w:val="009C5C04"/>
    <w:rsid w:val="009C669D"/>
    <w:rsid w:val="009C6AAB"/>
    <w:rsid w:val="009D216F"/>
    <w:rsid w:val="009D2CA6"/>
    <w:rsid w:val="009D2CAA"/>
    <w:rsid w:val="009D3248"/>
    <w:rsid w:val="009D33AD"/>
    <w:rsid w:val="009D33B5"/>
    <w:rsid w:val="009D3939"/>
    <w:rsid w:val="009D4404"/>
    <w:rsid w:val="009D4C51"/>
    <w:rsid w:val="009D6ABD"/>
    <w:rsid w:val="009E2EF5"/>
    <w:rsid w:val="009E38CA"/>
    <w:rsid w:val="009E4964"/>
    <w:rsid w:val="009E6A8D"/>
    <w:rsid w:val="009E7C8F"/>
    <w:rsid w:val="009F0B7E"/>
    <w:rsid w:val="009F248A"/>
    <w:rsid w:val="009F30B1"/>
    <w:rsid w:val="009F4069"/>
    <w:rsid w:val="009F4A19"/>
    <w:rsid w:val="009F7F95"/>
    <w:rsid w:val="00A02C61"/>
    <w:rsid w:val="00A02E44"/>
    <w:rsid w:val="00A122ED"/>
    <w:rsid w:val="00A15CB6"/>
    <w:rsid w:val="00A16EA0"/>
    <w:rsid w:val="00A20D04"/>
    <w:rsid w:val="00A21FA4"/>
    <w:rsid w:val="00A25F49"/>
    <w:rsid w:val="00A27B7A"/>
    <w:rsid w:val="00A306CD"/>
    <w:rsid w:val="00A30CB2"/>
    <w:rsid w:val="00A3121F"/>
    <w:rsid w:val="00A36779"/>
    <w:rsid w:val="00A40801"/>
    <w:rsid w:val="00A41340"/>
    <w:rsid w:val="00A42BD2"/>
    <w:rsid w:val="00A43B43"/>
    <w:rsid w:val="00A45E85"/>
    <w:rsid w:val="00A46213"/>
    <w:rsid w:val="00A47328"/>
    <w:rsid w:val="00A47F0E"/>
    <w:rsid w:val="00A51118"/>
    <w:rsid w:val="00A523FE"/>
    <w:rsid w:val="00A52E24"/>
    <w:rsid w:val="00A53C58"/>
    <w:rsid w:val="00A54AD6"/>
    <w:rsid w:val="00A60831"/>
    <w:rsid w:val="00A6152E"/>
    <w:rsid w:val="00A63CE8"/>
    <w:rsid w:val="00A65E8A"/>
    <w:rsid w:val="00A71F53"/>
    <w:rsid w:val="00A737FB"/>
    <w:rsid w:val="00A75168"/>
    <w:rsid w:val="00A75330"/>
    <w:rsid w:val="00A756F8"/>
    <w:rsid w:val="00A7580B"/>
    <w:rsid w:val="00A75AD0"/>
    <w:rsid w:val="00A83158"/>
    <w:rsid w:val="00A834BD"/>
    <w:rsid w:val="00A84278"/>
    <w:rsid w:val="00A84B63"/>
    <w:rsid w:val="00A8544F"/>
    <w:rsid w:val="00A8623E"/>
    <w:rsid w:val="00A86D7C"/>
    <w:rsid w:val="00A87896"/>
    <w:rsid w:val="00A9116D"/>
    <w:rsid w:val="00A9295E"/>
    <w:rsid w:val="00A9590D"/>
    <w:rsid w:val="00AA12D7"/>
    <w:rsid w:val="00AA47BA"/>
    <w:rsid w:val="00AA523D"/>
    <w:rsid w:val="00AA6385"/>
    <w:rsid w:val="00AB1C77"/>
    <w:rsid w:val="00AB2DF3"/>
    <w:rsid w:val="00AB3768"/>
    <w:rsid w:val="00AB451C"/>
    <w:rsid w:val="00AC1EE7"/>
    <w:rsid w:val="00AC3035"/>
    <w:rsid w:val="00AC4402"/>
    <w:rsid w:val="00AC4CE3"/>
    <w:rsid w:val="00AC6BC4"/>
    <w:rsid w:val="00AD0240"/>
    <w:rsid w:val="00AD0CCC"/>
    <w:rsid w:val="00AD2519"/>
    <w:rsid w:val="00AD30B4"/>
    <w:rsid w:val="00AD4189"/>
    <w:rsid w:val="00AD5AE8"/>
    <w:rsid w:val="00AD5C84"/>
    <w:rsid w:val="00AD5D33"/>
    <w:rsid w:val="00AD7826"/>
    <w:rsid w:val="00AE0BB4"/>
    <w:rsid w:val="00AE17FD"/>
    <w:rsid w:val="00AE22F2"/>
    <w:rsid w:val="00AE2396"/>
    <w:rsid w:val="00AE2BE1"/>
    <w:rsid w:val="00AE35C0"/>
    <w:rsid w:val="00AE52EB"/>
    <w:rsid w:val="00AE5BD3"/>
    <w:rsid w:val="00AE6248"/>
    <w:rsid w:val="00AE7386"/>
    <w:rsid w:val="00AE7460"/>
    <w:rsid w:val="00AF1E37"/>
    <w:rsid w:val="00AF35AC"/>
    <w:rsid w:val="00AF6E23"/>
    <w:rsid w:val="00B00BD4"/>
    <w:rsid w:val="00B01775"/>
    <w:rsid w:val="00B02A2B"/>
    <w:rsid w:val="00B02BFD"/>
    <w:rsid w:val="00B061FD"/>
    <w:rsid w:val="00B12AF2"/>
    <w:rsid w:val="00B14F13"/>
    <w:rsid w:val="00B159C5"/>
    <w:rsid w:val="00B204F0"/>
    <w:rsid w:val="00B21F6B"/>
    <w:rsid w:val="00B23ABF"/>
    <w:rsid w:val="00B2685F"/>
    <w:rsid w:val="00B31285"/>
    <w:rsid w:val="00B31BBF"/>
    <w:rsid w:val="00B32E5E"/>
    <w:rsid w:val="00B32ED0"/>
    <w:rsid w:val="00B33B2B"/>
    <w:rsid w:val="00B355FD"/>
    <w:rsid w:val="00B3645E"/>
    <w:rsid w:val="00B404CC"/>
    <w:rsid w:val="00B40A37"/>
    <w:rsid w:val="00B43A90"/>
    <w:rsid w:val="00B44CCE"/>
    <w:rsid w:val="00B4796E"/>
    <w:rsid w:val="00B47F12"/>
    <w:rsid w:val="00B504D2"/>
    <w:rsid w:val="00B50D33"/>
    <w:rsid w:val="00B50F34"/>
    <w:rsid w:val="00B51284"/>
    <w:rsid w:val="00B52DAD"/>
    <w:rsid w:val="00B55B15"/>
    <w:rsid w:val="00B55CA9"/>
    <w:rsid w:val="00B6078F"/>
    <w:rsid w:val="00B62243"/>
    <w:rsid w:val="00B63BC0"/>
    <w:rsid w:val="00B650C6"/>
    <w:rsid w:val="00B66560"/>
    <w:rsid w:val="00B71754"/>
    <w:rsid w:val="00B73240"/>
    <w:rsid w:val="00B7438F"/>
    <w:rsid w:val="00B7459D"/>
    <w:rsid w:val="00B8009C"/>
    <w:rsid w:val="00B8013A"/>
    <w:rsid w:val="00B80370"/>
    <w:rsid w:val="00B8139C"/>
    <w:rsid w:val="00B81DAB"/>
    <w:rsid w:val="00B830FB"/>
    <w:rsid w:val="00B875AC"/>
    <w:rsid w:val="00B91416"/>
    <w:rsid w:val="00B91830"/>
    <w:rsid w:val="00B94C79"/>
    <w:rsid w:val="00B95456"/>
    <w:rsid w:val="00B96A3D"/>
    <w:rsid w:val="00B96AE5"/>
    <w:rsid w:val="00B97A81"/>
    <w:rsid w:val="00BA16C4"/>
    <w:rsid w:val="00BA58B8"/>
    <w:rsid w:val="00BA5D12"/>
    <w:rsid w:val="00BA638A"/>
    <w:rsid w:val="00BA63C2"/>
    <w:rsid w:val="00BB0305"/>
    <w:rsid w:val="00BB0DC2"/>
    <w:rsid w:val="00BB1AE7"/>
    <w:rsid w:val="00BB4CEE"/>
    <w:rsid w:val="00BB6D6F"/>
    <w:rsid w:val="00BC18CC"/>
    <w:rsid w:val="00BC2354"/>
    <w:rsid w:val="00BC2712"/>
    <w:rsid w:val="00BC298D"/>
    <w:rsid w:val="00BC655D"/>
    <w:rsid w:val="00BC6939"/>
    <w:rsid w:val="00BC6B83"/>
    <w:rsid w:val="00BC796B"/>
    <w:rsid w:val="00BD0715"/>
    <w:rsid w:val="00BD1639"/>
    <w:rsid w:val="00BD2944"/>
    <w:rsid w:val="00BD3CAD"/>
    <w:rsid w:val="00BD432D"/>
    <w:rsid w:val="00BD5664"/>
    <w:rsid w:val="00BD5A26"/>
    <w:rsid w:val="00BE0D9F"/>
    <w:rsid w:val="00BE1875"/>
    <w:rsid w:val="00BE1D16"/>
    <w:rsid w:val="00BE21E0"/>
    <w:rsid w:val="00BE3863"/>
    <w:rsid w:val="00BE4252"/>
    <w:rsid w:val="00BE45C8"/>
    <w:rsid w:val="00BE5AE0"/>
    <w:rsid w:val="00BE6F7B"/>
    <w:rsid w:val="00BE7821"/>
    <w:rsid w:val="00BF0E66"/>
    <w:rsid w:val="00BF1525"/>
    <w:rsid w:val="00BF1A24"/>
    <w:rsid w:val="00BF2331"/>
    <w:rsid w:val="00BF2C26"/>
    <w:rsid w:val="00BF2E51"/>
    <w:rsid w:val="00BF6E63"/>
    <w:rsid w:val="00BF7463"/>
    <w:rsid w:val="00BF7DF4"/>
    <w:rsid w:val="00C01205"/>
    <w:rsid w:val="00C02AFF"/>
    <w:rsid w:val="00C03123"/>
    <w:rsid w:val="00C06657"/>
    <w:rsid w:val="00C077D6"/>
    <w:rsid w:val="00C1031C"/>
    <w:rsid w:val="00C107D2"/>
    <w:rsid w:val="00C10D87"/>
    <w:rsid w:val="00C10DB5"/>
    <w:rsid w:val="00C12D7E"/>
    <w:rsid w:val="00C13B50"/>
    <w:rsid w:val="00C14197"/>
    <w:rsid w:val="00C16D63"/>
    <w:rsid w:val="00C178A2"/>
    <w:rsid w:val="00C20C3F"/>
    <w:rsid w:val="00C20D44"/>
    <w:rsid w:val="00C22BCE"/>
    <w:rsid w:val="00C23CBF"/>
    <w:rsid w:val="00C24C70"/>
    <w:rsid w:val="00C27156"/>
    <w:rsid w:val="00C30889"/>
    <w:rsid w:val="00C334A4"/>
    <w:rsid w:val="00C33AA0"/>
    <w:rsid w:val="00C34C35"/>
    <w:rsid w:val="00C35CE2"/>
    <w:rsid w:val="00C36ED4"/>
    <w:rsid w:val="00C40EBF"/>
    <w:rsid w:val="00C427AE"/>
    <w:rsid w:val="00C4328B"/>
    <w:rsid w:val="00C43439"/>
    <w:rsid w:val="00C43FD4"/>
    <w:rsid w:val="00C447D1"/>
    <w:rsid w:val="00C46943"/>
    <w:rsid w:val="00C4731F"/>
    <w:rsid w:val="00C51026"/>
    <w:rsid w:val="00C51A66"/>
    <w:rsid w:val="00C51B83"/>
    <w:rsid w:val="00C53514"/>
    <w:rsid w:val="00C54FA5"/>
    <w:rsid w:val="00C551A4"/>
    <w:rsid w:val="00C5535B"/>
    <w:rsid w:val="00C6069B"/>
    <w:rsid w:val="00C611B4"/>
    <w:rsid w:val="00C622DA"/>
    <w:rsid w:val="00C673A0"/>
    <w:rsid w:val="00C71514"/>
    <w:rsid w:val="00C75273"/>
    <w:rsid w:val="00C75286"/>
    <w:rsid w:val="00C7563F"/>
    <w:rsid w:val="00C77034"/>
    <w:rsid w:val="00C77424"/>
    <w:rsid w:val="00C77D38"/>
    <w:rsid w:val="00C817AA"/>
    <w:rsid w:val="00C81FE3"/>
    <w:rsid w:val="00C833F4"/>
    <w:rsid w:val="00C838C8"/>
    <w:rsid w:val="00C83A18"/>
    <w:rsid w:val="00C845E9"/>
    <w:rsid w:val="00C84E9F"/>
    <w:rsid w:val="00C85D2A"/>
    <w:rsid w:val="00C9096F"/>
    <w:rsid w:val="00C90A2E"/>
    <w:rsid w:val="00C90F1E"/>
    <w:rsid w:val="00C946C2"/>
    <w:rsid w:val="00C94B15"/>
    <w:rsid w:val="00CA1798"/>
    <w:rsid w:val="00CA1C2C"/>
    <w:rsid w:val="00CA1FCF"/>
    <w:rsid w:val="00CA3F21"/>
    <w:rsid w:val="00CA45C9"/>
    <w:rsid w:val="00CA4BD2"/>
    <w:rsid w:val="00CA4E3A"/>
    <w:rsid w:val="00CA5426"/>
    <w:rsid w:val="00CB12D9"/>
    <w:rsid w:val="00CB16ED"/>
    <w:rsid w:val="00CB3792"/>
    <w:rsid w:val="00CB5718"/>
    <w:rsid w:val="00CB6F6D"/>
    <w:rsid w:val="00CB7172"/>
    <w:rsid w:val="00CB7B71"/>
    <w:rsid w:val="00CB7DDB"/>
    <w:rsid w:val="00CC1BBC"/>
    <w:rsid w:val="00CC1BD9"/>
    <w:rsid w:val="00CC24E5"/>
    <w:rsid w:val="00CC2A15"/>
    <w:rsid w:val="00CC3B03"/>
    <w:rsid w:val="00CC5861"/>
    <w:rsid w:val="00CC64B4"/>
    <w:rsid w:val="00CD3272"/>
    <w:rsid w:val="00CD416E"/>
    <w:rsid w:val="00CD553B"/>
    <w:rsid w:val="00CD5EF1"/>
    <w:rsid w:val="00CD65A4"/>
    <w:rsid w:val="00CD6934"/>
    <w:rsid w:val="00CD69E7"/>
    <w:rsid w:val="00CD6C7E"/>
    <w:rsid w:val="00CD6D25"/>
    <w:rsid w:val="00CE0C98"/>
    <w:rsid w:val="00CE2530"/>
    <w:rsid w:val="00CE34DB"/>
    <w:rsid w:val="00CE7D13"/>
    <w:rsid w:val="00CE7E63"/>
    <w:rsid w:val="00CF0F39"/>
    <w:rsid w:val="00CF10E4"/>
    <w:rsid w:val="00CF1F4A"/>
    <w:rsid w:val="00CF2E67"/>
    <w:rsid w:val="00CF3972"/>
    <w:rsid w:val="00CF3C9A"/>
    <w:rsid w:val="00CF46D3"/>
    <w:rsid w:val="00CF4FED"/>
    <w:rsid w:val="00CF588A"/>
    <w:rsid w:val="00D012E1"/>
    <w:rsid w:val="00D02890"/>
    <w:rsid w:val="00D02B15"/>
    <w:rsid w:val="00D03B17"/>
    <w:rsid w:val="00D053AB"/>
    <w:rsid w:val="00D05F0D"/>
    <w:rsid w:val="00D061BC"/>
    <w:rsid w:val="00D13001"/>
    <w:rsid w:val="00D201CC"/>
    <w:rsid w:val="00D223B0"/>
    <w:rsid w:val="00D2514B"/>
    <w:rsid w:val="00D25D98"/>
    <w:rsid w:val="00D30AB0"/>
    <w:rsid w:val="00D30B81"/>
    <w:rsid w:val="00D30D62"/>
    <w:rsid w:val="00D30DE4"/>
    <w:rsid w:val="00D33384"/>
    <w:rsid w:val="00D337E3"/>
    <w:rsid w:val="00D3649E"/>
    <w:rsid w:val="00D4061C"/>
    <w:rsid w:val="00D408BD"/>
    <w:rsid w:val="00D40A20"/>
    <w:rsid w:val="00D47694"/>
    <w:rsid w:val="00D50324"/>
    <w:rsid w:val="00D50CE0"/>
    <w:rsid w:val="00D52D3B"/>
    <w:rsid w:val="00D52F01"/>
    <w:rsid w:val="00D56A74"/>
    <w:rsid w:val="00D56EA5"/>
    <w:rsid w:val="00D57A26"/>
    <w:rsid w:val="00D60C86"/>
    <w:rsid w:val="00D61177"/>
    <w:rsid w:val="00D65327"/>
    <w:rsid w:val="00D65D78"/>
    <w:rsid w:val="00D6617F"/>
    <w:rsid w:val="00D72B16"/>
    <w:rsid w:val="00D72BB0"/>
    <w:rsid w:val="00D7357B"/>
    <w:rsid w:val="00D75B71"/>
    <w:rsid w:val="00D81FED"/>
    <w:rsid w:val="00D82C2B"/>
    <w:rsid w:val="00D842B6"/>
    <w:rsid w:val="00D8455E"/>
    <w:rsid w:val="00D851B6"/>
    <w:rsid w:val="00D8581F"/>
    <w:rsid w:val="00D86B4F"/>
    <w:rsid w:val="00D87F23"/>
    <w:rsid w:val="00D906B0"/>
    <w:rsid w:val="00D935E3"/>
    <w:rsid w:val="00D93CD0"/>
    <w:rsid w:val="00D949F6"/>
    <w:rsid w:val="00D95A44"/>
    <w:rsid w:val="00D9680B"/>
    <w:rsid w:val="00D97718"/>
    <w:rsid w:val="00DA13E9"/>
    <w:rsid w:val="00DA3421"/>
    <w:rsid w:val="00DA37F6"/>
    <w:rsid w:val="00DA396C"/>
    <w:rsid w:val="00DA3DFE"/>
    <w:rsid w:val="00DA4DA7"/>
    <w:rsid w:val="00DA7291"/>
    <w:rsid w:val="00DB2B2D"/>
    <w:rsid w:val="00DB76BA"/>
    <w:rsid w:val="00DB77D9"/>
    <w:rsid w:val="00DC08D7"/>
    <w:rsid w:val="00DC1126"/>
    <w:rsid w:val="00DC1BFF"/>
    <w:rsid w:val="00DC2C38"/>
    <w:rsid w:val="00DC3B4D"/>
    <w:rsid w:val="00DD1BB0"/>
    <w:rsid w:val="00DD451D"/>
    <w:rsid w:val="00DD4D88"/>
    <w:rsid w:val="00DD72E1"/>
    <w:rsid w:val="00DE0B1A"/>
    <w:rsid w:val="00DE34C3"/>
    <w:rsid w:val="00DE490F"/>
    <w:rsid w:val="00DE4EAD"/>
    <w:rsid w:val="00DE4F4E"/>
    <w:rsid w:val="00DF0425"/>
    <w:rsid w:val="00DF0FDA"/>
    <w:rsid w:val="00DF26EA"/>
    <w:rsid w:val="00DF620D"/>
    <w:rsid w:val="00E000CB"/>
    <w:rsid w:val="00E002DB"/>
    <w:rsid w:val="00E00DB2"/>
    <w:rsid w:val="00E01671"/>
    <w:rsid w:val="00E01F5F"/>
    <w:rsid w:val="00E03D61"/>
    <w:rsid w:val="00E040E3"/>
    <w:rsid w:val="00E05201"/>
    <w:rsid w:val="00E05AD3"/>
    <w:rsid w:val="00E10AF7"/>
    <w:rsid w:val="00E129DA"/>
    <w:rsid w:val="00E13FBD"/>
    <w:rsid w:val="00E142DA"/>
    <w:rsid w:val="00E1451C"/>
    <w:rsid w:val="00E15760"/>
    <w:rsid w:val="00E1690D"/>
    <w:rsid w:val="00E16F51"/>
    <w:rsid w:val="00E17279"/>
    <w:rsid w:val="00E22010"/>
    <w:rsid w:val="00E227DC"/>
    <w:rsid w:val="00E25B27"/>
    <w:rsid w:val="00E31AE0"/>
    <w:rsid w:val="00E35C44"/>
    <w:rsid w:val="00E37F4B"/>
    <w:rsid w:val="00E40DD3"/>
    <w:rsid w:val="00E4108D"/>
    <w:rsid w:val="00E4121F"/>
    <w:rsid w:val="00E4725E"/>
    <w:rsid w:val="00E51049"/>
    <w:rsid w:val="00E52A1E"/>
    <w:rsid w:val="00E535A4"/>
    <w:rsid w:val="00E553E5"/>
    <w:rsid w:val="00E55F37"/>
    <w:rsid w:val="00E6146C"/>
    <w:rsid w:val="00E62838"/>
    <w:rsid w:val="00E62A1B"/>
    <w:rsid w:val="00E62C2F"/>
    <w:rsid w:val="00E63F50"/>
    <w:rsid w:val="00E6466F"/>
    <w:rsid w:val="00E66FF4"/>
    <w:rsid w:val="00E71B4E"/>
    <w:rsid w:val="00E7345A"/>
    <w:rsid w:val="00E73C66"/>
    <w:rsid w:val="00E73CC5"/>
    <w:rsid w:val="00E73F41"/>
    <w:rsid w:val="00E74D9C"/>
    <w:rsid w:val="00E75981"/>
    <w:rsid w:val="00E76E34"/>
    <w:rsid w:val="00E7792A"/>
    <w:rsid w:val="00E80933"/>
    <w:rsid w:val="00E81CBE"/>
    <w:rsid w:val="00E81E8E"/>
    <w:rsid w:val="00E82481"/>
    <w:rsid w:val="00E8321C"/>
    <w:rsid w:val="00E84A7F"/>
    <w:rsid w:val="00E86221"/>
    <w:rsid w:val="00E86372"/>
    <w:rsid w:val="00E873F5"/>
    <w:rsid w:val="00E87E67"/>
    <w:rsid w:val="00E911A1"/>
    <w:rsid w:val="00E92885"/>
    <w:rsid w:val="00E92F76"/>
    <w:rsid w:val="00E93991"/>
    <w:rsid w:val="00E94452"/>
    <w:rsid w:val="00E94965"/>
    <w:rsid w:val="00E95109"/>
    <w:rsid w:val="00EA1428"/>
    <w:rsid w:val="00EA330F"/>
    <w:rsid w:val="00EA3D9B"/>
    <w:rsid w:val="00EA4765"/>
    <w:rsid w:val="00EA5653"/>
    <w:rsid w:val="00EA60CC"/>
    <w:rsid w:val="00EA6774"/>
    <w:rsid w:val="00EA7C20"/>
    <w:rsid w:val="00EB0536"/>
    <w:rsid w:val="00EB0B6E"/>
    <w:rsid w:val="00EB3199"/>
    <w:rsid w:val="00EB547C"/>
    <w:rsid w:val="00EB54C8"/>
    <w:rsid w:val="00EB6908"/>
    <w:rsid w:val="00EB6CA0"/>
    <w:rsid w:val="00EC0319"/>
    <w:rsid w:val="00EC0C5A"/>
    <w:rsid w:val="00EC193E"/>
    <w:rsid w:val="00EC71F8"/>
    <w:rsid w:val="00ED0535"/>
    <w:rsid w:val="00ED0FF3"/>
    <w:rsid w:val="00ED14CA"/>
    <w:rsid w:val="00ED2563"/>
    <w:rsid w:val="00ED3DD9"/>
    <w:rsid w:val="00ED6625"/>
    <w:rsid w:val="00ED6870"/>
    <w:rsid w:val="00EE1CF0"/>
    <w:rsid w:val="00EE2E48"/>
    <w:rsid w:val="00EE5925"/>
    <w:rsid w:val="00EE6B6B"/>
    <w:rsid w:val="00EE70C1"/>
    <w:rsid w:val="00EE7C09"/>
    <w:rsid w:val="00EF4306"/>
    <w:rsid w:val="00EF6224"/>
    <w:rsid w:val="00F058FE"/>
    <w:rsid w:val="00F07C14"/>
    <w:rsid w:val="00F110E0"/>
    <w:rsid w:val="00F126CE"/>
    <w:rsid w:val="00F13AA0"/>
    <w:rsid w:val="00F169E1"/>
    <w:rsid w:val="00F16B97"/>
    <w:rsid w:val="00F22AD2"/>
    <w:rsid w:val="00F252A9"/>
    <w:rsid w:val="00F25AE1"/>
    <w:rsid w:val="00F25D3A"/>
    <w:rsid w:val="00F26A3D"/>
    <w:rsid w:val="00F273DD"/>
    <w:rsid w:val="00F27636"/>
    <w:rsid w:val="00F354DD"/>
    <w:rsid w:val="00F374D4"/>
    <w:rsid w:val="00F435B4"/>
    <w:rsid w:val="00F44E77"/>
    <w:rsid w:val="00F46197"/>
    <w:rsid w:val="00F50C56"/>
    <w:rsid w:val="00F54860"/>
    <w:rsid w:val="00F55368"/>
    <w:rsid w:val="00F61243"/>
    <w:rsid w:val="00F63539"/>
    <w:rsid w:val="00F64A65"/>
    <w:rsid w:val="00F67034"/>
    <w:rsid w:val="00F707CB"/>
    <w:rsid w:val="00F708A5"/>
    <w:rsid w:val="00F7110D"/>
    <w:rsid w:val="00F713C5"/>
    <w:rsid w:val="00F71C23"/>
    <w:rsid w:val="00F72000"/>
    <w:rsid w:val="00F72200"/>
    <w:rsid w:val="00F72CB4"/>
    <w:rsid w:val="00F73F3F"/>
    <w:rsid w:val="00F74AE4"/>
    <w:rsid w:val="00F77B79"/>
    <w:rsid w:val="00F801F8"/>
    <w:rsid w:val="00F8095F"/>
    <w:rsid w:val="00F8358C"/>
    <w:rsid w:val="00F866A8"/>
    <w:rsid w:val="00F87463"/>
    <w:rsid w:val="00F87511"/>
    <w:rsid w:val="00F91FD4"/>
    <w:rsid w:val="00F91FFC"/>
    <w:rsid w:val="00F93297"/>
    <w:rsid w:val="00F943FE"/>
    <w:rsid w:val="00F954E1"/>
    <w:rsid w:val="00FA0C01"/>
    <w:rsid w:val="00FA2474"/>
    <w:rsid w:val="00FA7378"/>
    <w:rsid w:val="00FB01F9"/>
    <w:rsid w:val="00FB0D4A"/>
    <w:rsid w:val="00FB0E83"/>
    <w:rsid w:val="00FB16E2"/>
    <w:rsid w:val="00FB35C9"/>
    <w:rsid w:val="00FB41D4"/>
    <w:rsid w:val="00FB4431"/>
    <w:rsid w:val="00FB538C"/>
    <w:rsid w:val="00FB5B59"/>
    <w:rsid w:val="00FB5DD1"/>
    <w:rsid w:val="00FC1A0D"/>
    <w:rsid w:val="00FC2C4B"/>
    <w:rsid w:val="00FC3185"/>
    <w:rsid w:val="00FC318F"/>
    <w:rsid w:val="00FC56FE"/>
    <w:rsid w:val="00FD1D72"/>
    <w:rsid w:val="00FD4F2B"/>
    <w:rsid w:val="00FD5955"/>
    <w:rsid w:val="00FD6B75"/>
    <w:rsid w:val="00FE0E09"/>
    <w:rsid w:val="00FE1F38"/>
    <w:rsid w:val="00FE4095"/>
    <w:rsid w:val="00FE638D"/>
    <w:rsid w:val="00FF1085"/>
    <w:rsid w:val="00FF1954"/>
    <w:rsid w:val="00FF4682"/>
    <w:rsid w:val="00FF5077"/>
    <w:rsid w:val="00FF5975"/>
    <w:rsid w:val="00FF5FA5"/>
    <w:rsid w:val="00FF76D3"/>
    <w:rsid w:val="025F4EF3"/>
    <w:rsid w:val="0469FB69"/>
    <w:rsid w:val="07ED7B9A"/>
    <w:rsid w:val="09BF68B1"/>
    <w:rsid w:val="0C9E66ED"/>
    <w:rsid w:val="14BD0145"/>
    <w:rsid w:val="14E61D26"/>
    <w:rsid w:val="14F7F2B9"/>
    <w:rsid w:val="16D744D8"/>
    <w:rsid w:val="18675A68"/>
    <w:rsid w:val="1C31A6C0"/>
    <w:rsid w:val="1C8C27C4"/>
    <w:rsid w:val="1E174333"/>
    <w:rsid w:val="257F0471"/>
    <w:rsid w:val="26AB81C5"/>
    <w:rsid w:val="2A2B3BDF"/>
    <w:rsid w:val="2A8AD527"/>
    <w:rsid w:val="2B4C4DA9"/>
    <w:rsid w:val="2C72A19A"/>
    <w:rsid w:val="2DA377A3"/>
    <w:rsid w:val="2F52704C"/>
    <w:rsid w:val="3350C7FB"/>
    <w:rsid w:val="3AEB77F7"/>
    <w:rsid w:val="406FE923"/>
    <w:rsid w:val="40957704"/>
    <w:rsid w:val="41E2488D"/>
    <w:rsid w:val="42A219D8"/>
    <w:rsid w:val="477F1631"/>
    <w:rsid w:val="492255B1"/>
    <w:rsid w:val="4927A6DD"/>
    <w:rsid w:val="49D0C208"/>
    <w:rsid w:val="4A5FFFA7"/>
    <w:rsid w:val="4F71E2C0"/>
    <w:rsid w:val="523FAC4F"/>
    <w:rsid w:val="52886079"/>
    <w:rsid w:val="534DB17B"/>
    <w:rsid w:val="53E97D59"/>
    <w:rsid w:val="58D8F368"/>
    <w:rsid w:val="5E21708A"/>
    <w:rsid w:val="5E7BE366"/>
    <w:rsid w:val="608863AD"/>
    <w:rsid w:val="62EA2696"/>
    <w:rsid w:val="6318B72D"/>
    <w:rsid w:val="63A49E7E"/>
    <w:rsid w:val="67790EE6"/>
    <w:rsid w:val="67AEBBE8"/>
    <w:rsid w:val="6A1153C1"/>
    <w:rsid w:val="6BAC0027"/>
    <w:rsid w:val="6D55ED64"/>
    <w:rsid w:val="6F307A80"/>
    <w:rsid w:val="6FE8591F"/>
    <w:rsid w:val="72D3F370"/>
    <w:rsid w:val="736999A1"/>
    <w:rsid w:val="749A1DD6"/>
    <w:rsid w:val="77EA7F52"/>
    <w:rsid w:val="78DCDD14"/>
    <w:rsid w:val="7A777464"/>
    <w:rsid w:val="7A7BE9A9"/>
    <w:rsid w:val="7C31DB9F"/>
    <w:rsid w:val="7CDD7DFB"/>
    <w:rsid w:val="7ED853BF"/>
    <w:rsid w:val="7FB84E9C"/>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EC09346"/>
  <w15:chartTrackingRefBased/>
  <w15:docId w15:val="{95DAE970-730B-44C2-A8D9-B9473BA6C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60" w:line="259" w:lineRule="auto"/>
      </w:pPr>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1" w:unhideWhenUsed="1" w:qFormat="1"/>
    <w:lsdException w:name="heading 3" w:semiHidden="1" w:uiPriority="1" w:unhideWhenUsed="1" w:qFormat="1"/>
    <w:lsdException w:name="heading 4" w:semiHidden="1" w:uiPriority="1" w:unhideWhenUsed="1" w:qFormat="1"/>
    <w:lsdException w:name="heading 5" w:semiHidden="1" w:uiPriority="1" w:unhideWhenUsed="1" w:qFormat="1"/>
    <w:lsdException w:name="heading 6" w:semiHidden="1" w:uiPriority="1"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11" w:qFormat="1"/>
    <w:lsdException w:name="List Number" w:semiHidden="1" w:uiPriority="10"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2"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4" w:qFormat="1"/>
    <w:lsdException w:name="Emphasis" w:uiPriority="3"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uiPriority="2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EA6"/>
  </w:style>
  <w:style w:type="paragraph" w:styleId="Heading1">
    <w:name w:val="heading 1"/>
    <w:basedOn w:val="HighlightedSubtitleTitle"/>
    <w:link w:val="Heading1Char"/>
    <w:uiPriority w:val="1"/>
    <w:qFormat/>
    <w:rsid w:val="00983216"/>
    <w:pPr>
      <w:outlineLvl w:val="0"/>
    </w:pPr>
  </w:style>
  <w:style w:type="paragraph" w:styleId="Heading2">
    <w:name w:val="heading 2"/>
    <w:basedOn w:val="Normal"/>
    <w:next w:val="Normal"/>
    <w:link w:val="Heading2Char"/>
    <w:uiPriority w:val="1"/>
    <w:unhideWhenUsed/>
    <w:qFormat/>
    <w:rsid w:val="003474F3"/>
    <w:pPr>
      <w:outlineLvl w:val="1"/>
    </w:pPr>
    <w:rPr>
      <w:b/>
      <w:bCs/>
    </w:rPr>
  </w:style>
  <w:style w:type="paragraph" w:styleId="Heading3">
    <w:name w:val="heading 3"/>
    <w:basedOn w:val="Normal"/>
    <w:next w:val="Normal"/>
    <w:link w:val="Heading3Char"/>
    <w:uiPriority w:val="1"/>
    <w:unhideWhenUsed/>
    <w:qFormat/>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1"/>
    <w:unhideWhenUsed/>
    <w:qFormat/>
    <w:pPr>
      <w:keepNext/>
      <w:keepLines/>
      <w:spacing w:before="40"/>
      <w:outlineLvl w:val="3"/>
    </w:pPr>
    <w:rPr>
      <w:rFonts w:asciiTheme="majorHAnsi" w:eastAsiaTheme="majorEastAsia" w:hAnsiTheme="majorHAnsi" w:cstheme="majorBidi"/>
      <w:i/>
      <w:iCs/>
      <w:color w:val="1F4E79" w:themeColor="accent1" w:themeShade="80"/>
    </w:rPr>
  </w:style>
  <w:style w:type="paragraph" w:styleId="Heading5">
    <w:name w:val="heading 5"/>
    <w:basedOn w:val="Normal"/>
    <w:next w:val="Normal"/>
    <w:link w:val="Heading5Char"/>
    <w:uiPriority w:val="1"/>
    <w:semiHidden/>
    <w:unhideWhenUsed/>
    <w:qFormat/>
    <w:pPr>
      <w:keepNext/>
      <w:keepLines/>
      <w:spacing w:before="40"/>
      <w:outlineLvl w:val="4"/>
    </w:pPr>
    <w:rPr>
      <w:rFonts w:asciiTheme="majorHAnsi" w:eastAsiaTheme="majorEastAsia" w:hAnsiTheme="majorHAnsi" w:cstheme="majorBidi"/>
      <w:color w:val="1F4E79" w:themeColor="accent1" w:themeShade="80"/>
    </w:rPr>
  </w:style>
  <w:style w:type="paragraph" w:styleId="Heading6">
    <w:name w:val="heading 6"/>
    <w:basedOn w:val="Normal"/>
    <w:next w:val="Normal"/>
    <w:link w:val="Heading6Char"/>
    <w:uiPriority w:val="1"/>
    <w:semiHidden/>
    <w:unhideWhenUsed/>
    <w:qFormat/>
    <w:pPr>
      <w:keepNext/>
      <w:keepLines/>
      <w:spacing w:before="40"/>
      <w:outlineLvl w:val="5"/>
    </w:pPr>
    <w:rPr>
      <w:rFonts w:asciiTheme="majorHAnsi" w:eastAsiaTheme="majorEastAsia" w:hAnsiTheme="majorHAnsi" w:cstheme="majorBidi"/>
      <w:b/>
      <w:color w:val="1F4D78" w:themeColor="accent1" w:themeShade="7F"/>
    </w:rPr>
  </w:style>
  <w:style w:type="paragraph" w:styleId="Heading7">
    <w:name w:val="heading 7"/>
    <w:basedOn w:val="Normal"/>
    <w:next w:val="Normal"/>
    <w:link w:val="Heading7Char"/>
    <w:uiPriority w:val="1"/>
    <w:semiHidden/>
    <w:unhideWhenUsed/>
    <w:qFormat/>
    <w:pPr>
      <w:keepNext/>
      <w:keepLines/>
      <w:spacing w:before="4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1"/>
    <w:semiHidden/>
    <w:unhideWhenUsed/>
    <w:qFormat/>
    <w:pPr>
      <w:keepNext/>
      <w:keepLines/>
      <w:spacing w:before="40"/>
      <w:outlineLvl w:val="7"/>
    </w:pPr>
    <w:rPr>
      <w:rFonts w:asciiTheme="majorHAnsi" w:eastAsiaTheme="majorEastAsia" w:hAnsiTheme="majorHAnsi" w:cstheme="majorBidi"/>
      <w:color w:val="272727" w:themeColor="text1" w:themeTint="D8"/>
      <w:szCs w:val="21"/>
    </w:rPr>
  </w:style>
  <w:style w:type="paragraph" w:styleId="Heading9">
    <w:name w:val="heading 9"/>
    <w:basedOn w:val="Normal"/>
    <w:next w:val="Normal"/>
    <w:link w:val="Heading9Char"/>
    <w:uiPriority w:val="1"/>
    <w:semiHidden/>
    <w:unhideWhenUsed/>
    <w:qFormat/>
    <w:pPr>
      <w:keepNext/>
      <w:keepLines/>
      <w:spacing w:before="40"/>
      <w:outlineLvl w:val="8"/>
    </w:pPr>
    <w:rPr>
      <w:rFonts w:asciiTheme="majorHAnsi" w:eastAsiaTheme="majorEastAsia" w:hAnsiTheme="majorHAnsi" w:cstheme="majorBidi"/>
      <w:i/>
      <w:iCs/>
      <w:color w:val="272727" w:themeColor="text1" w:themeTint="D8"/>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983216"/>
    <w:rPr>
      <w:rFonts w:asciiTheme="majorHAnsi" w:eastAsiaTheme="minorEastAsia" w:hAnsiTheme="majorHAnsi"/>
      <w:color w:val="FFFFFF" w:themeColor="background1"/>
      <w:spacing w:val="15"/>
      <w:sz w:val="36"/>
      <w:shd w:val="clear" w:color="auto" w:fill="2B579A" w:themeFill="accent5"/>
    </w:rPr>
  </w:style>
  <w:style w:type="paragraph" w:styleId="Header">
    <w:name w:val="header"/>
    <w:basedOn w:val="Normal"/>
    <w:link w:val="HeaderChar"/>
    <w:uiPriority w:val="99"/>
    <w:unhideWhenUsed/>
    <w:pPr>
      <w:spacing w:line="240" w:lineRule="auto"/>
    </w:pPr>
    <w:rPr>
      <w:rFonts w:eastAsiaTheme="minorEastAsia"/>
      <w:color w:val="3B3838" w:themeColor="background2" w:themeShade="40"/>
      <w:sz w:val="24"/>
    </w:rPr>
  </w:style>
  <w:style w:type="character" w:customStyle="1" w:styleId="HeaderChar">
    <w:name w:val="Header Char"/>
    <w:basedOn w:val="DefaultParagraphFont"/>
    <w:link w:val="Header"/>
    <w:uiPriority w:val="99"/>
    <w:rPr>
      <w:rFonts w:eastAsiaTheme="minorEastAsia"/>
      <w:color w:val="3B3838" w:themeColor="background2" w:themeShade="40"/>
      <w:sz w:val="24"/>
    </w:rPr>
  </w:style>
  <w:style w:type="paragraph" w:styleId="ListNumber">
    <w:name w:val="List Number"/>
    <w:basedOn w:val="Normal"/>
    <w:link w:val="ListNumberChar"/>
    <w:uiPriority w:val="10"/>
    <w:qFormat/>
    <w:pPr>
      <w:numPr>
        <w:numId w:val="1"/>
      </w:numPr>
    </w:pPr>
    <w:rPr>
      <w:rFonts w:eastAsiaTheme="minorEastAsia"/>
      <w:color w:val="3B3838" w:themeColor="background2" w:themeShade="40"/>
    </w:rPr>
  </w:style>
  <w:style w:type="paragraph" w:styleId="Title">
    <w:name w:val="Title"/>
    <w:basedOn w:val="Normal"/>
    <w:link w:val="TitleChar"/>
    <w:uiPriority w:val="1"/>
    <w:qFormat/>
    <w:pPr>
      <w:pBdr>
        <w:left w:val="single" w:sz="48" w:space="0" w:color="2B579A" w:themeColor="accent5"/>
      </w:pBdr>
      <w:shd w:val="clear" w:color="auto" w:fill="2B579A" w:themeFill="accent5"/>
      <w:spacing w:before="0" w:line="240" w:lineRule="auto"/>
      <w:ind w:left="144"/>
      <w:contextualSpacing/>
    </w:pPr>
    <w:rPr>
      <w:rFonts w:asciiTheme="majorHAnsi" w:eastAsiaTheme="majorEastAsia" w:hAnsiTheme="majorHAnsi" w:cstheme="majorBidi"/>
      <w:color w:val="FFFFFF" w:themeColor="background1"/>
      <w:spacing w:val="-10"/>
      <w:kern w:val="28"/>
      <w:sz w:val="96"/>
      <w:szCs w:val="56"/>
    </w:rPr>
  </w:style>
  <w:style w:type="character" w:customStyle="1" w:styleId="TitleChar">
    <w:name w:val="Title Char"/>
    <w:basedOn w:val="DefaultParagraphFont"/>
    <w:link w:val="Title"/>
    <w:uiPriority w:val="1"/>
    <w:rPr>
      <w:rFonts w:asciiTheme="majorHAnsi" w:eastAsiaTheme="majorEastAsia" w:hAnsiTheme="majorHAnsi" w:cstheme="majorBidi"/>
      <w:color w:val="FFFFFF" w:themeColor="background1"/>
      <w:spacing w:val="-10"/>
      <w:kern w:val="28"/>
      <w:sz w:val="96"/>
      <w:szCs w:val="56"/>
      <w:shd w:val="clear" w:color="auto" w:fill="2B579A" w:themeFill="accent5"/>
    </w:rPr>
  </w:style>
  <w:style w:type="paragraph" w:styleId="Subtitle">
    <w:name w:val="Subtitle"/>
    <w:basedOn w:val="Normal"/>
    <w:next w:val="Normal"/>
    <w:link w:val="SubtitleChar"/>
    <w:uiPriority w:val="2"/>
    <w:qFormat/>
    <w:pPr>
      <w:numPr>
        <w:ilvl w:val="1"/>
      </w:numPr>
      <w:pBdr>
        <w:left w:val="single" w:sz="48" w:space="0" w:color="2B579A" w:themeColor="accent5"/>
        <w:bottom w:val="single" w:sz="48" w:space="1" w:color="2B579A" w:themeColor="accent5"/>
      </w:pBdr>
      <w:shd w:val="clear" w:color="auto" w:fill="2B579A" w:themeFill="accent5"/>
      <w:spacing w:before="0" w:after="120"/>
      <w:ind w:left="144"/>
      <w:contextualSpacing/>
    </w:pPr>
    <w:rPr>
      <w:rFonts w:asciiTheme="majorHAnsi" w:eastAsiaTheme="minorEastAsia" w:hAnsiTheme="majorHAnsi"/>
      <w:color w:val="FFFFFF" w:themeColor="background1"/>
      <w:spacing w:val="15"/>
      <w:sz w:val="36"/>
    </w:rPr>
  </w:style>
  <w:style w:type="character" w:customStyle="1" w:styleId="SubtitleChar">
    <w:name w:val="Subtitle Char"/>
    <w:basedOn w:val="DefaultParagraphFont"/>
    <w:link w:val="Subtitle"/>
    <w:uiPriority w:val="2"/>
    <w:rPr>
      <w:rFonts w:asciiTheme="majorHAnsi" w:eastAsiaTheme="minorEastAsia" w:hAnsiTheme="majorHAnsi"/>
      <w:color w:val="FFFFFF" w:themeColor="background1"/>
      <w:spacing w:val="15"/>
      <w:sz w:val="36"/>
      <w:shd w:val="clear" w:color="auto" w:fill="2B579A" w:themeFill="accent5"/>
    </w:rPr>
  </w:style>
  <w:style w:type="table" w:styleId="TableGrid">
    <w:name w:val="Table Grid"/>
    <w:basedOn w:val="TableNormal"/>
    <w:uiPriority w:val="39"/>
    <w:pPr>
      <w:spacing w:line="240" w:lineRule="auto"/>
    </w:pPr>
    <w:rPr>
      <w:rFonts w:ascii="Arial" w:hAnsi="Arial"/>
      <w:color w:val="404040" w:themeColor="text1" w:themeTint="BF"/>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pPr>
      <w:spacing w:before="100" w:beforeAutospacing="1" w:after="100" w:afterAutospacing="1" w:line="240" w:lineRule="auto"/>
    </w:pPr>
    <w:rPr>
      <w:rFonts w:ascii="Times New Roman" w:eastAsiaTheme="minorEastAsia" w:hAnsi="Times New Roman" w:cs="Times New Roman"/>
      <w:color w:val="404040" w:themeColor="text1" w:themeTint="BF"/>
      <w:sz w:val="24"/>
      <w:szCs w:val="24"/>
    </w:rPr>
  </w:style>
  <w:style w:type="paragraph" w:styleId="Footer">
    <w:name w:val="footer"/>
    <w:basedOn w:val="Normal"/>
    <w:link w:val="FooterChar"/>
    <w:uiPriority w:val="99"/>
    <w:unhideWhenUsed/>
    <w:pPr>
      <w:spacing w:line="240" w:lineRule="auto"/>
    </w:pPr>
  </w:style>
  <w:style w:type="character" w:customStyle="1" w:styleId="FooterChar">
    <w:name w:val="Footer Char"/>
    <w:basedOn w:val="DefaultParagraphFont"/>
    <w:link w:val="Footer"/>
    <w:uiPriority w:val="99"/>
  </w:style>
  <w:style w:type="character" w:styleId="IntenseEmphasis">
    <w:name w:val="Intense Emphasis"/>
    <w:basedOn w:val="DefaultParagraphFont"/>
    <w:uiPriority w:val="21"/>
    <w:qFormat/>
    <w:rPr>
      <w:i/>
      <w:iCs/>
      <w:color w:val="2B579A" w:themeColor="accent5"/>
    </w:rPr>
  </w:style>
  <w:style w:type="table" w:styleId="GridTable1Light">
    <w:name w:val="Grid Table 1 Light"/>
    <w:basedOn w:val="TableNormal"/>
    <w:uiPriority w:val="46"/>
    <w:pPr>
      <w:spacing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4-Accent5">
    <w:name w:val="Grid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insideV w:val="nil"/>
        </w:tcBorders>
        <w:shd w:val="clear" w:color="auto" w:fill="2B579A" w:themeFill="accent5"/>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1Light-Accent6">
    <w:name w:val="Grid Table 1 Light Accent 6"/>
    <w:basedOn w:val="TableNormal"/>
    <w:uiPriority w:val="46"/>
    <w:pPr>
      <w:spacing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5Dark">
    <w:name w:val="Grid Table 5 Dark"/>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4">
    <w:name w:val="Grid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Accent1">
    <w:name w:val="Grid Table 1 Light Accent 1"/>
    <w:basedOn w:val="TableNormal"/>
    <w:uiPriority w:val="46"/>
    <w:pPr>
      <w:spacing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customStyle="1" w:styleId="Heading2Char">
    <w:name w:val="Heading 2 Char"/>
    <w:basedOn w:val="DefaultParagraphFont"/>
    <w:link w:val="Heading2"/>
    <w:uiPriority w:val="1"/>
    <w:rsid w:val="003474F3"/>
    <w:rPr>
      <w:b/>
      <w:bCs/>
    </w:rPr>
  </w:style>
  <w:style w:type="paragraph" w:styleId="ListBullet">
    <w:name w:val="List Bullet"/>
    <w:basedOn w:val="Normal"/>
    <w:uiPriority w:val="11"/>
    <w:qFormat/>
    <w:pPr>
      <w:numPr>
        <w:numId w:val="2"/>
      </w:numPr>
    </w:pPr>
  </w:style>
  <w:style w:type="paragraph" w:styleId="BalloonText">
    <w:name w:val="Balloon Text"/>
    <w:basedOn w:val="Normal"/>
    <w:link w:val="BalloonTextChar"/>
    <w:uiPriority w:val="99"/>
    <w:semiHidden/>
    <w:unhideWhenUsed/>
    <w:pPr>
      <w:spacing w:line="240" w:lineRule="auto"/>
    </w:pPr>
    <w:rPr>
      <w:rFonts w:cs="Segoe UI"/>
      <w:szCs w:val="18"/>
    </w:rPr>
  </w:style>
  <w:style w:type="character" w:customStyle="1" w:styleId="BalloonTextChar">
    <w:name w:val="Balloon Text Char"/>
    <w:basedOn w:val="DefaultParagraphFont"/>
    <w:link w:val="BalloonText"/>
    <w:uiPriority w:val="99"/>
    <w:semiHidden/>
    <w:rPr>
      <w:rFonts w:cs="Segoe UI"/>
      <w:szCs w:val="18"/>
    </w:rPr>
  </w:style>
  <w:style w:type="character" w:styleId="CommentReference">
    <w:name w:val="annotation reference"/>
    <w:basedOn w:val="DefaultParagraphFont"/>
    <w:uiPriority w:val="99"/>
    <w:semiHidden/>
    <w:unhideWhenUsed/>
    <w:rPr>
      <w:sz w:val="22"/>
      <w:szCs w:val="16"/>
    </w:rPr>
  </w:style>
  <w:style w:type="paragraph" w:styleId="CommentText">
    <w:name w:val="annotation text"/>
    <w:basedOn w:val="Normal"/>
    <w:link w:val="CommentTextChar"/>
    <w:uiPriority w:val="99"/>
    <w:semiHidden/>
    <w:unhideWhenUsed/>
    <w:pPr>
      <w:spacing w:line="240" w:lineRule="auto"/>
    </w:pPr>
    <w:rPr>
      <w:szCs w:val="20"/>
    </w:rPr>
  </w:style>
  <w:style w:type="character" w:customStyle="1" w:styleId="CommentTextChar">
    <w:name w:val="Comment Text Char"/>
    <w:basedOn w:val="DefaultParagraphFont"/>
    <w:link w:val="CommentText"/>
    <w:uiPriority w:val="99"/>
    <w:semiHidden/>
    <w:rPr>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szCs w:val="20"/>
    </w:rPr>
  </w:style>
  <w:style w:type="character" w:styleId="Hyperlink">
    <w:name w:val="Hyperlink"/>
    <w:basedOn w:val="DefaultParagraphFont"/>
    <w:uiPriority w:val="99"/>
    <w:unhideWhenUsed/>
    <w:rPr>
      <w:color w:val="0563C1" w:themeColor="hyperlink"/>
      <w:u w:val="single"/>
    </w:rPr>
  </w:style>
  <w:style w:type="character" w:styleId="Emphasis">
    <w:name w:val="Emphasis"/>
    <w:basedOn w:val="DefaultParagraphFont"/>
    <w:uiPriority w:val="3"/>
    <w:qFormat/>
    <w:rPr>
      <w:b/>
      <w:iCs/>
      <w:color w:val="BF0000" w:themeColor="accent2" w:themeShade="BF"/>
    </w:rPr>
  </w:style>
  <w:style w:type="character" w:styleId="FollowedHyperlink">
    <w:name w:val="FollowedHyperlink"/>
    <w:basedOn w:val="DefaultParagraphFont"/>
    <w:uiPriority w:val="99"/>
    <w:semiHidden/>
    <w:unhideWhenUsed/>
    <w:rPr>
      <w:color w:val="954F72" w:themeColor="followedHyperlink"/>
      <w:u w:val="single"/>
    </w:rPr>
  </w:style>
  <w:style w:type="paragraph" w:customStyle="1" w:styleId="Heading1-PageBreak">
    <w:name w:val="Heading 1 - Page Break"/>
    <w:basedOn w:val="Normal"/>
    <w:uiPriority w:val="6"/>
    <w:qFormat/>
    <w:pPr>
      <w:keepNext/>
      <w:keepLines/>
      <w:pageBreakBefore/>
      <w:pBdr>
        <w:bottom w:val="single" w:sz="18" w:space="1" w:color="2B579A" w:themeColor="accent5"/>
      </w:pBdr>
      <w:spacing w:before="360" w:after="240"/>
      <w:contextualSpacing/>
    </w:pPr>
    <w:rPr>
      <w:rFonts w:asciiTheme="majorHAnsi" w:hAnsiTheme="majorHAnsi"/>
      <w:color w:val="3B3838" w:themeColor="background2" w:themeShade="40"/>
      <w:sz w:val="52"/>
    </w:rPr>
  </w:style>
  <w:style w:type="paragraph" w:customStyle="1" w:styleId="Image">
    <w:name w:val="Image"/>
    <w:basedOn w:val="Normal"/>
    <w:uiPriority w:val="22"/>
    <w:qFormat/>
    <w:pPr>
      <w:spacing w:before="240"/>
    </w:pPr>
    <w:rPr>
      <w:noProof/>
    </w:rPr>
  </w:style>
  <w:style w:type="paragraph" w:styleId="Bibliography">
    <w:name w:val="Bibliography"/>
    <w:basedOn w:val="Normal"/>
    <w:next w:val="Normal"/>
    <w:uiPriority w:val="37"/>
    <w:semiHidden/>
    <w:unhideWhenUsed/>
  </w:style>
  <w:style w:type="paragraph" w:styleId="TOCHeading">
    <w:name w:val="TOC Heading"/>
    <w:basedOn w:val="Heading1"/>
    <w:next w:val="Normal"/>
    <w:uiPriority w:val="39"/>
    <w:unhideWhenUsed/>
    <w:qFormat/>
    <w:pPr>
      <w:outlineLvl w:val="9"/>
    </w:pPr>
    <w:rPr>
      <w:szCs w:val="32"/>
    </w:rPr>
  </w:style>
  <w:style w:type="paragraph" w:styleId="BlockText">
    <w:name w:val="Block Text"/>
    <w:basedOn w:val="Normal"/>
    <w:uiPriority w:val="99"/>
    <w:semiHidden/>
    <w:unhideWhenUsed/>
    <w:pPr>
      <w:pBdr>
        <w:top w:val="single" w:sz="2" w:space="10" w:color="1F4E79" w:themeColor="accent1" w:themeShade="80"/>
        <w:left w:val="single" w:sz="2" w:space="10" w:color="1F4E79" w:themeColor="accent1" w:themeShade="80"/>
        <w:bottom w:val="single" w:sz="2" w:space="10" w:color="1F4E79" w:themeColor="accent1" w:themeShade="80"/>
        <w:right w:val="single" w:sz="2" w:space="10" w:color="1F4E79" w:themeColor="accent1" w:themeShade="80"/>
      </w:pBdr>
      <w:ind w:left="1152" w:right="1152"/>
    </w:pPr>
    <w:rPr>
      <w:rFonts w:eastAsiaTheme="minorEastAsia"/>
      <w:i/>
      <w:iCs/>
      <w:color w:val="1F4E79" w:themeColor="accent1" w:themeShade="80"/>
    </w:rPr>
  </w:style>
  <w:style w:type="paragraph" w:styleId="BodyText">
    <w:name w:val="Body Text"/>
    <w:basedOn w:val="Normal"/>
    <w:link w:val="BodyTextChar"/>
    <w:uiPriority w:val="99"/>
    <w:unhideWhenUsed/>
    <w:pPr>
      <w:spacing w:after="120"/>
    </w:pPr>
  </w:style>
  <w:style w:type="character" w:customStyle="1" w:styleId="BodyTextChar">
    <w:name w:val="Body Text Char"/>
    <w:basedOn w:val="DefaultParagraphFont"/>
    <w:link w:val="BodyText"/>
    <w:uiPriority w:val="99"/>
  </w:style>
  <w:style w:type="paragraph" w:styleId="BodyText2">
    <w:name w:val="Body Text 2"/>
    <w:basedOn w:val="Normal"/>
    <w:link w:val="BodyText2Char"/>
    <w:uiPriority w:val="99"/>
    <w:semiHidden/>
    <w:unhideWhenUsed/>
    <w:pPr>
      <w:spacing w:after="120" w:line="480" w:lineRule="auto"/>
    </w:pPr>
  </w:style>
  <w:style w:type="character" w:customStyle="1" w:styleId="BodyText2Char">
    <w:name w:val="Body Text 2 Char"/>
    <w:basedOn w:val="DefaultParagraphFont"/>
    <w:link w:val="BodyText2"/>
    <w:uiPriority w:val="99"/>
    <w:semiHidden/>
  </w:style>
  <w:style w:type="paragraph" w:styleId="BodyText3">
    <w:name w:val="Body Text 3"/>
    <w:basedOn w:val="Normal"/>
    <w:link w:val="BodyText3Char"/>
    <w:uiPriority w:val="99"/>
    <w:semiHidden/>
    <w:unhideWhenUsed/>
    <w:pPr>
      <w:spacing w:after="120"/>
    </w:pPr>
    <w:rPr>
      <w:szCs w:val="16"/>
    </w:rPr>
  </w:style>
  <w:style w:type="character" w:customStyle="1" w:styleId="BodyText3Char">
    <w:name w:val="Body Text 3 Char"/>
    <w:basedOn w:val="DefaultParagraphFont"/>
    <w:link w:val="BodyText3"/>
    <w:uiPriority w:val="99"/>
    <w:semiHidden/>
    <w:rPr>
      <w:szCs w:val="16"/>
    </w:rPr>
  </w:style>
  <w:style w:type="paragraph" w:styleId="BodyTextFirstIndent">
    <w:name w:val="Body Text First Indent"/>
    <w:basedOn w:val="BodyText"/>
    <w:link w:val="BodyTextFirstIndentChar"/>
    <w:uiPriority w:val="99"/>
    <w:semiHidden/>
    <w:unhideWhenUsed/>
    <w:pPr>
      <w:spacing w:after="0"/>
      <w:ind w:firstLine="360"/>
    </w:pPr>
  </w:style>
  <w:style w:type="character" w:customStyle="1" w:styleId="BodyTextFirstIndentChar">
    <w:name w:val="Body Text First Indent Char"/>
    <w:basedOn w:val="BodyTextChar"/>
    <w:link w:val="BodyTextFirstIndent"/>
    <w:uiPriority w:val="99"/>
    <w:semiHidden/>
  </w:style>
  <w:style w:type="paragraph" w:styleId="BodyTextIndent">
    <w:name w:val="Body Text Indent"/>
    <w:basedOn w:val="Normal"/>
    <w:link w:val="BodyTextIndentChar"/>
    <w:uiPriority w:val="99"/>
    <w:semiHidden/>
    <w:unhideWhenUsed/>
    <w:pPr>
      <w:spacing w:after="120"/>
      <w:ind w:left="360"/>
    </w:pPr>
  </w:style>
  <w:style w:type="character" w:customStyle="1" w:styleId="BodyTextIndentChar">
    <w:name w:val="Body Text Indent Char"/>
    <w:basedOn w:val="DefaultParagraphFont"/>
    <w:link w:val="BodyTextIndent"/>
    <w:uiPriority w:val="99"/>
    <w:semiHidden/>
  </w:style>
  <w:style w:type="paragraph" w:styleId="BodyTextFirstIndent2">
    <w:name w:val="Body Text First Indent 2"/>
    <w:basedOn w:val="BodyTextIndent"/>
    <w:link w:val="BodyTextFirstIndent2Char"/>
    <w:uiPriority w:val="99"/>
    <w:semiHidden/>
    <w:unhideWhenUsed/>
    <w:pPr>
      <w:spacing w:after="0"/>
      <w:ind w:firstLine="360"/>
    </w:pPr>
  </w:style>
  <w:style w:type="character" w:customStyle="1" w:styleId="BodyTextFirstIndent2Char">
    <w:name w:val="Body Text First Indent 2 Char"/>
    <w:basedOn w:val="BodyTextIndentChar"/>
    <w:link w:val="BodyTextFirstIndent2"/>
    <w:uiPriority w:val="99"/>
    <w:semiHidden/>
  </w:style>
  <w:style w:type="paragraph" w:styleId="BodyTextIndent2">
    <w:name w:val="Body Text Indent 2"/>
    <w:basedOn w:val="Normal"/>
    <w:link w:val="BodyTextIndent2Char"/>
    <w:uiPriority w:val="99"/>
    <w:semiHidden/>
    <w:unhideWhenUsed/>
    <w:pPr>
      <w:spacing w:after="120" w:line="480" w:lineRule="auto"/>
      <w:ind w:left="360"/>
    </w:pPr>
  </w:style>
  <w:style w:type="character" w:customStyle="1" w:styleId="BodyTextIndent2Char">
    <w:name w:val="Body Text Indent 2 Char"/>
    <w:basedOn w:val="DefaultParagraphFont"/>
    <w:link w:val="BodyTextIndent2"/>
    <w:uiPriority w:val="99"/>
    <w:semiHidden/>
  </w:style>
  <w:style w:type="paragraph" w:styleId="BodyTextIndent3">
    <w:name w:val="Body Text Indent 3"/>
    <w:basedOn w:val="Normal"/>
    <w:link w:val="BodyTextIndent3Char"/>
    <w:uiPriority w:val="99"/>
    <w:semiHidden/>
    <w:unhideWhenUsed/>
    <w:pPr>
      <w:spacing w:after="120"/>
      <w:ind w:left="360"/>
    </w:pPr>
    <w:rPr>
      <w:szCs w:val="16"/>
    </w:rPr>
  </w:style>
  <w:style w:type="character" w:customStyle="1" w:styleId="BodyTextIndent3Char">
    <w:name w:val="Body Text Indent 3 Char"/>
    <w:basedOn w:val="DefaultParagraphFont"/>
    <w:link w:val="BodyTextIndent3"/>
    <w:uiPriority w:val="99"/>
    <w:semiHidden/>
    <w:rPr>
      <w:szCs w:val="16"/>
    </w:rPr>
  </w:style>
  <w:style w:type="character" w:styleId="BookTitle">
    <w:name w:val="Book Title"/>
    <w:basedOn w:val="DefaultParagraphFont"/>
    <w:uiPriority w:val="33"/>
    <w:semiHidden/>
    <w:unhideWhenUsed/>
    <w:qFormat/>
    <w:rPr>
      <w:b/>
      <w:bCs/>
      <w:i/>
      <w:iCs/>
      <w:spacing w:val="0"/>
    </w:rPr>
  </w:style>
  <w:style w:type="paragraph" w:styleId="Caption">
    <w:name w:val="caption"/>
    <w:basedOn w:val="Normal"/>
    <w:next w:val="Normal"/>
    <w:uiPriority w:val="35"/>
    <w:semiHidden/>
    <w:unhideWhenUsed/>
    <w:qFormat/>
    <w:pPr>
      <w:spacing w:before="0" w:after="200" w:line="240" w:lineRule="auto"/>
    </w:pPr>
    <w:rPr>
      <w:i/>
      <w:iCs/>
      <w:color w:val="44546A" w:themeColor="text2"/>
      <w:szCs w:val="18"/>
    </w:rPr>
  </w:style>
  <w:style w:type="paragraph" w:styleId="Closing">
    <w:name w:val="Closing"/>
    <w:basedOn w:val="Normal"/>
    <w:link w:val="ClosingChar"/>
    <w:uiPriority w:val="99"/>
    <w:semiHidden/>
    <w:unhideWhenUsed/>
    <w:pPr>
      <w:spacing w:before="0" w:line="240" w:lineRule="auto"/>
      <w:ind w:left="4320"/>
    </w:pPr>
  </w:style>
  <w:style w:type="character" w:customStyle="1" w:styleId="ClosingChar">
    <w:name w:val="Closing Char"/>
    <w:basedOn w:val="DefaultParagraphFont"/>
    <w:link w:val="Closing"/>
    <w:uiPriority w:val="99"/>
    <w:semiHidden/>
  </w:style>
  <w:style w:type="table" w:styleId="ColorfulGrid">
    <w:name w:val="Colorful Grid"/>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DEEAF6" w:themeFill="accent1" w:themeFillTint="33"/>
    </w:tcPr>
    <w:tblStylePr w:type="firstRow">
      <w:rPr>
        <w:b/>
        <w:bCs/>
      </w:rPr>
      <w:tblPr/>
      <w:tcPr>
        <w:shd w:val="clear" w:color="auto" w:fill="BDD6EE" w:themeFill="accent1" w:themeFillTint="66"/>
      </w:tcPr>
    </w:tblStylePr>
    <w:tblStylePr w:type="lastRow">
      <w:rPr>
        <w:b/>
        <w:bCs/>
        <w:color w:val="000000" w:themeColor="text1"/>
      </w:rPr>
      <w:tblPr/>
      <w:tcPr>
        <w:shd w:val="clear" w:color="auto" w:fill="BDD6EE" w:themeFill="accent1" w:themeFillTint="66"/>
      </w:tcPr>
    </w:tblStylePr>
    <w:tblStylePr w:type="firstCol">
      <w:rPr>
        <w:color w:val="FFFFFF" w:themeColor="background1"/>
      </w:rPr>
      <w:tblPr/>
      <w:tcPr>
        <w:shd w:val="clear" w:color="auto" w:fill="2E74B5" w:themeFill="accent1" w:themeFillShade="BF"/>
      </w:tcPr>
    </w:tblStylePr>
    <w:tblStylePr w:type="lastCol">
      <w:rPr>
        <w:color w:val="FFFFFF" w:themeColor="background1"/>
      </w:rPr>
      <w:tblPr/>
      <w:tcPr>
        <w:shd w:val="clear" w:color="auto" w:fill="2E74B5" w:themeFill="accent1" w:themeFillShade="BF"/>
      </w:tc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ColorfulGrid-Accent2">
    <w:name w:val="Colorful Grid Accent 2"/>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CCCC" w:themeFill="accent2" w:themeFillTint="33"/>
    </w:tcPr>
    <w:tblStylePr w:type="firstRow">
      <w:rPr>
        <w:b/>
        <w:bCs/>
      </w:rPr>
      <w:tblPr/>
      <w:tcPr>
        <w:shd w:val="clear" w:color="auto" w:fill="FF9999" w:themeFill="accent2" w:themeFillTint="66"/>
      </w:tcPr>
    </w:tblStylePr>
    <w:tblStylePr w:type="lastRow">
      <w:rPr>
        <w:b/>
        <w:bCs/>
        <w:color w:val="000000" w:themeColor="text1"/>
      </w:rPr>
      <w:tblPr/>
      <w:tcPr>
        <w:shd w:val="clear" w:color="auto" w:fill="FF9999" w:themeFill="accent2" w:themeFillTint="66"/>
      </w:tcPr>
    </w:tblStylePr>
    <w:tblStylePr w:type="firstCol">
      <w:rPr>
        <w:color w:val="FFFFFF" w:themeColor="background1"/>
      </w:rPr>
      <w:tblPr/>
      <w:tcPr>
        <w:shd w:val="clear" w:color="auto" w:fill="BF0000" w:themeFill="accent2" w:themeFillShade="BF"/>
      </w:tcPr>
    </w:tblStylePr>
    <w:tblStylePr w:type="lastCol">
      <w:rPr>
        <w:color w:val="FFFFFF" w:themeColor="background1"/>
      </w:rPr>
      <w:tblPr/>
      <w:tcPr>
        <w:shd w:val="clear" w:color="auto" w:fill="BF0000" w:themeFill="accent2" w:themeFillShade="BF"/>
      </w:tc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ColorfulGrid-Accent3">
    <w:name w:val="Colorful Grid Accent 3"/>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DEDED" w:themeFill="accent3" w:themeFillTint="33"/>
    </w:tcPr>
    <w:tblStylePr w:type="firstRow">
      <w:rPr>
        <w:b/>
        <w:bCs/>
      </w:rPr>
      <w:tblPr/>
      <w:tcPr>
        <w:shd w:val="clear" w:color="auto" w:fill="DBDBDB" w:themeFill="accent3" w:themeFillTint="66"/>
      </w:tcPr>
    </w:tblStylePr>
    <w:tblStylePr w:type="lastRow">
      <w:rPr>
        <w:b/>
        <w:bCs/>
        <w:color w:val="000000" w:themeColor="text1"/>
      </w:rPr>
      <w:tblPr/>
      <w:tcPr>
        <w:shd w:val="clear" w:color="auto" w:fill="DBDBDB" w:themeFill="accent3" w:themeFillTint="66"/>
      </w:tcPr>
    </w:tblStylePr>
    <w:tblStylePr w:type="firstCol">
      <w:rPr>
        <w:color w:val="FFFFFF" w:themeColor="background1"/>
      </w:rPr>
      <w:tblPr/>
      <w:tcPr>
        <w:shd w:val="clear" w:color="auto" w:fill="7B7B7B" w:themeFill="accent3" w:themeFillShade="BF"/>
      </w:tcPr>
    </w:tblStylePr>
    <w:tblStylePr w:type="lastCol">
      <w:rPr>
        <w:color w:val="FFFFFF" w:themeColor="background1"/>
      </w:rPr>
      <w:tblPr/>
      <w:tcPr>
        <w:shd w:val="clear" w:color="auto" w:fill="7B7B7B" w:themeFill="accent3" w:themeFillShade="BF"/>
      </w:tc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ColorfulGrid-Accent4">
    <w:name w:val="Colorful Grid Accent 4"/>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FFF2CC" w:themeFill="accent4" w:themeFillTint="33"/>
    </w:tcPr>
    <w:tblStylePr w:type="firstRow">
      <w:rPr>
        <w:b/>
        <w:bCs/>
      </w:rPr>
      <w:tblPr/>
      <w:tcPr>
        <w:shd w:val="clear" w:color="auto" w:fill="FFE599" w:themeFill="accent4" w:themeFillTint="66"/>
      </w:tcPr>
    </w:tblStylePr>
    <w:tblStylePr w:type="lastRow">
      <w:rPr>
        <w:b/>
        <w:bCs/>
        <w:color w:val="000000" w:themeColor="text1"/>
      </w:rPr>
      <w:tblPr/>
      <w:tcPr>
        <w:shd w:val="clear" w:color="auto" w:fill="FFE599" w:themeFill="accent4" w:themeFillTint="66"/>
      </w:tcPr>
    </w:tblStylePr>
    <w:tblStylePr w:type="firstCol">
      <w:rPr>
        <w:color w:val="FFFFFF" w:themeColor="background1"/>
      </w:rPr>
      <w:tblPr/>
      <w:tcPr>
        <w:shd w:val="clear" w:color="auto" w:fill="BF8F00" w:themeFill="accent4" w:themeFillShade="BF"/>
      </w:tcPr>
    </w:tblStylePr>
    <w:tblStylePr w:type="lastCol">
      <w:rPr>
        <w:color w:val="FFFFFF" w:themeColor="background1"/>
      </w:rPr>
      <w:tblPr/>
      <w:tcPr>
        <w:shd w:val="clear" w:color="auto" w:fill="BF8F00" w:themeFill="accent4" w:themeFillShade="BF"/>
      </w:tc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ColorfulGrid-Accent5">
    <w:name w:val="Colorful Grid Accent 5"/>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CEDBF1" w:themeFill="accent5" w:themeFillTint="33"/>
    </w:tcPr>
    <w:tblStylePr w:type="firstRow">
      <w:rPr>
        <w:b/>
        <w:bCs/>
      </w:rPr>
      <w:tblPr/>
      <w:tcPr>
        <w:shd w:val="clear" w:color="auto" w:fill="9DB8E3" w:themeFill="accent5" w:themeFillTint="66"/>
      </w:tcPr>
    </w:tblStylePr>
    <w:tblStylePr w:type="lastRow">
      <w:rPr>
        <w:b/>
        <w:bCs/>
        <w:color w:val="000000" w:themeColor="text1"/>
      </w:rPr>
      <w:tblPr/>
      <w:tcPr>
        <w:shd w:val="clear" w:color="auto" w:fill="9DB8E3" w:themeFill="accent5" w:themeFillTint="66"/>
      </w:tcPr>
    </w:tblStylePr>
    <w:tblStylePr w:type="firstCol">
      <w:rPr>
        <w:color w:val="FFFFFF" w:themeColor="background1"/>
      </w:rPr>
      <w:tblPr/>
      <w:tcPr>
        <w:shd w:val="clear" w:color="auto" w:fill="204173" w:themeFill="accent5" w:themeFillShade="BF"/>
      </w:tcPr>
    </w:tblStylePr>
    <w:tblStylePr w:type="lastCol">
      <w:rPr>
        <w:color w:val="FFFFFF" w:themeColor="background1"/>
      </w:rPr>
      <w:tblPr/>
      <w:tcPr>
        <w:shd w:val="clear" w:color="auto" w:fill="204173" w:themeFill="accent5" w:themeFillShade="BF"/>
      </w:tc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ColorfulGrid-Accent6">
    <w:name w:val="Colorful Grid Accent 6"/>
    <w:basedOn w:val="TableNormal"/>
    <w:uiPriority w:val="73"/>
    <w:semiHidden/>
    <w:unhideWhenUsed/>
    <w:pPr>
      <w:spacing w:before="0" w:line="240" w:lineRule="auto"/>
    </w:pPr>
    <w:rPr>
      <w:color w:val="000000" w:themeColor="text1"/>
    </w:rPr>
    <w:tblPr>
      <w:tblStyleRowBandSize w:val="1"/>
      <w:tblStyleColBandSize w:val="1"/>
      <w:tblBorders>
        <w:insideH w:val="single" w:sz="4" w:space="0" w:color="FFFFFF" w:themeColor="background1"/>
      </w:tblBorders>
    </w:tblPr>
    <w:tcPr>
      <w:shd w:val="clear" w:color="auto" w:fill="E2EFD9" w:themeFill="accent6" w:themeFillTint="33"/>
    </w:tcPr>
    <w:tblStylePr w:type="firstRow">
      <w:rPr>
        <w:b/>
        <w:bCs/>
      </w:rPr>
      <w:tblPr/>
      <w:tcPr>
        <w:shd w:val="clear" w:color="auto" w:fill="C5E0B3" w:themeFill="accent6" w:themeFillTint="66"/>
      </w:tcPr>
    </w:tblStylePr>
    <w:tblStylePr w:type="lastRow">
      <w:rPr>
        <w:b/>
        <w:bCs/>
        <w:color w:val="000000" w:themeColor="text1"/>
      </w:rPr>
      <w:tblPr/>
      <w:tcPr>
        <w:shd w:val="clear" w:color="auto" w:fill="C5E0B3" w:themeFill="accent6" w:themeFillTint="66"/>
      </w:tcPr>
    </w:tblStylePr>
    <w:tblStylePr w:type="firstCol">
      <w:rPr>
        <w:color w:val="FFFFFF" w:themeColor="background1"/>
      </w:rPr>
      <w:tblPr/>
      <w:tcPr>
        <w:shd w:val="clear" w:color="auto" w:fill="538135" w:themeFill="accent6" w:themeFillShade="BF"/>
      </w:tcPr>
    </w:tblStylePr>
    <w:tblStylePr w:type="lastCol">
      <w:rPr>
        <w:color w:val="FFFFFF" w:themeColor="background1"/>
      </w:rPr>
      <w:tblPr/>
      <w:tcPr>
        <w:shd w:val="clear" w:color="auto" w:fill="538135" w:themeFill="accent6" w:themeFillShade="BF"/>
      </w:tc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ColorfulList">
    <w:name w:val="Colorful List"/>
    <w:basedOn w:val="TableNormal"/>
    <w:uiPriority w:val="72"/>
    <w:semiHidden/>
    <w:unhideWhenUsed/>
    <w:pPr>
      <w:spacing w:before="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pPr>
      <w:spacing w:before="0" w:line="240" w:lineRule="auto"/>
    </w:pPr>
    <w:rPr>
      <w:color w:val="000000" w:themeColor="text1"/>
    </w:rPr>
    <w:tblPr>
      <w:tblStyleRowBandSize w:val="1"/>
      <w:tblStyleColBandSize w:val="1"/>
    </w:tblPr>
    <w:tcPr>
      <w:shd w:val="clear" w:color="auto" w:fill="EEF5FB" w:themeFill="accent1"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6E6F4" w:themeFill="accent1" w:themeFillTint="3F"/>
      </w:tcPr>
    </w:tblStylePr>
    <w:tblStylePr w:type="band1Horz">
      <w:tblPr/>
      <w:tcPr>
        <w:shd w:val="clear" w:color="auto" w:fill="DEEAF6" w:themeFill="accent1" w:themeFillTint="33"/>
      </w:tcPr>
    </w:tblStylePr>
  </w:style>
  <w:style w:type="table" w:styleId="ColorfulList-Accent2">
    <w:name w:val="Colorful List Accent 2"/>
    <w:basedOn w:val="TableNormal"/>
    <w:uiPriority w:val="72"/>
    <w:semiHidden/>
    <w:unhideWhenUsed/>
    <w:pPr>
      <w:spacing w:before="0" w:line="240" w:lineRule="auto"/>
    </w:pPr>
    <w:rPr>
      <w:color w:val="000000" w:themeColor="text1"/>
    </w:rPr>
    <w:tblPr>
      <w:tblStyleRowBandSize w:val="1"/>
      <w:tblStyleColBandSize w:val="1"/>
    </w:tblPr>
    <w:tcPr>
      <w:shd w:val="clear" w:color="auto" w:fill="FFE6E6" w:themeFill="accent2" w:themeFillTint="19"/>
    </w:tcPr>
    <w:tblStylePr w:type="firstRow">
      <w:rPr>
        <w:b/>
        <w:bCs/>
        <w:color w:val="FFFFFF" w:themeColor="background1"/>
      </w:rPr>
      <w:tblPr/>
      <w:tcPr>
        <w:tcBorders>
          <w:bottom w:val="single" w:sz="12" w:space="0" w:color="FFFFFF" w:themeColor="background1"/>
        </w:tcBorders>
        <w:shd w:val="clear" w:color="auto" w:fill="CC0000" w:themeFill="accent2" w:themeFillShade="CC"/>
      </w:tcPr>
    </w:tblStylePr>
    <w:tblStylePr w:type="lastRow">
      <w:rPr>
        <w:b/>
        <w:bCs/>
        <w:color w:val="CC000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C0C0" w:themeFill="accent2" w:themeFillTint="3F"/>
      </w:tcPr>
    </w:tblStylePr>
    <w:tblStylePr w:type="band1Horz">
      <w:tblPr/>
      <w:tcPr>
        <w:shd w:val="clear" w:color="auto" w:fill="FFCCCC" w:themeFill="accent2" w:themeFillTint="33"/>
      </w:tcPr>
    </w:tblStylePr>
  </w:style>
  <w:style w:type="table" w:styleId="ColorfulList-Accent3">
    <w:name w:val="Colorful List Accent 3"/>
    <w:basedOn w:val="TableNormal"/>
    <w:uiPriority w:val="72"/>
    <w:semiHidden/>
    <w:unhideWhenUsed/>
    <w:pPr>
      <w:spacing w:before="0" w:line="240" w:lineRule="auto"/>
    </w:pPr>
    <w:rPr>
      <w:color w:val="000000" w:themeColor="text1"/>
    </w:rPr>
    <w:tblPr>
      <w:tblStyleRowBandSize w:val="1"/>
      <w:tblStyleColBandSize w:val="1"/>
    </w:tblPr>
    <w:tcPr>
      <w:shd w:val="clear" w:color="auto" w:fill="F6F6F6" w:themeFill="accent3" w:themeFillTint="19"/>
    </w:tcPr>
    <w:tblStylePr w:type="firstRow">
      <w:rPr>
        <w:b/>
        <w:bCs/>
        <w:color w:val="FFFFFF" w:themeColor="background1"/>
      </w:rPr>
      <w:tblPr/>
      <w:tcPr>
        <w:tcBorders>
          <w:bottom w:val="single" w:sz="12" w:space="0" w:color="FFFFFF" w:themeColor="background1"/>
        </w:tcBorders>
        <w:shd w:val="clear" w:color="auto" w:fill="CC9900" w:themeFill="accent4" w:themeFillShade="CC"/>
      </w:tcPr>
    </w:tblStylePr>
    <w:tblStylePr w:type="lastRow">
      <w:rPr>
        <w:b/>
        <w:bCs/>
        <w:color w:val="CC9900"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8E8E8" w:themeFill="accent3" w:themeFillTint="3F"/>
      </w:tcPr>
    </w:tblStylePr>
    <w:tblStylePr w:type="band1Horz">
      <w:tblPr/>
      <w:tcPr>
        <w:shd w:val="clear" w:color="auto" w:fill="EDEDED" w:themeFill="accent3" w:themeFillTint="33"/>
      </w:tcPr>
    </w:tblStylePr>
  </w:style>
  <w:style w:type="table" w:styleId="ColorfulList-Accent4">
    <w:name w:val="Colorful List Accent 4"/>
    <w:basedOn w:val="TableNormal"/>
    <w:uiPriority w:val="72"/>
    <w:semiHidden/>
    <w:unhideWhenUsed/>
    <w:pPr>
      <w:spacing w:before="0" w:line="240" w:lineRule="auto"/>
    </w:pPr>
    <w:rPr>
      <w:color w:val="000000" w:themeColor="text1"/>
    </w:rPr>
    <w:tblPr>
      <w:tblStyleRowBandSize w:val="1"/>
      <w:tblStyleColBandSize w:val="1"/>
    </w:tblPr>
    <w:tcPr>
      <w:shd w:val="clear" w:color="auto" w:fill="FFF8E6" w:themeFill="accent4" w:themeFillTint="19"/>
    </w:tcPr>
    <w:tblStylePr w:type="firstRow">
      <w:rPr>
        <w:b/>
        <w:bCs/>
        <w:color w:val="FFFFFF" w:themeColor="background1"/>
      </w:rPr>
      <w:tblPr/>
      <w:tcPr>
        <w:tcBorders>
          <w:bottom w:val="single" w:sz="12" w:space="0" w:color="FFFFFF" w:themeColor="background1"/>
        </w:tcBorders>
        <w:shd w:val="clear" w:color="auto" w:fill="848484" w:themeFill="accent3" w:themeFillShade="CC"/>
      </w:tcPr>
    </w:tblStylePr>
    <w:tblStylePr w:type="lastRow">
      <w:rPr>
        <w:b/>
        <w:bCs/>
        <w:color w:val="84848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EFC0" w:themeFill="accent4" w:themeFillTint="3F"/>
      </w:tcPr>
    </w:tblStylePr>
    <w:tblStylePr w:type="band1Horz">
      <w:tblPr/>
      <w:tcPr>
        <w:shd w:val="clear" w:color="auto" w:fill="FFF2CC" w:themeFill="accent4" w:themeFillTint="33"/>
      </w:tcPr>
    </w:tblStylePr>
  </w:style>
  <w:style w:type="table" w:styleId="ColorfulList-Accent5">
    <w:name w:val="Colorful List Accent 5"/>
    <w:basedOn w:val="TableNormal"/>
    <w:uiPriority w:val="72"/>
    <w:semiHidden/>
    <w:unhideWhenUsed/>
    <w:pPr>
      <w:spacing w:before="0" w:line="240" w:lineRule="auto"/>
    </w:pPr>
    <w:rPr>
      <w:color w:val="000000" w:themeColor="text1"/>
    </w:rPr>
    <w:tblPr>
      <w:tblStyleRowBandSize w:val="1"/>
      <w:tblStyleColBandSize w:val="1"/>
    </w:tblPr>
    <w:tcPr>
      <w:shd w:val="clear" w:color="auto" w:fill="E6EDF8" w:themeFill="accent5" w:themeFillTint="19"/>
    </w:tcPr>
    <w:tblStylePr w:type="firstRow">
      <w:rPr>
        <w:b/>
        <w:bCs/>
        <w:color w:val="FFFFFF" w:themeColor="background1"/>
      </w:rPr>
      <w:tblPr/>
      <w:tcPr>
        <w:tcBorders>
          <w:bottom w:val="single" w:sz="12" w:space="0" w:color="FFFFFF" w:themeColor="background1"/>
        </w:tcBorders>
        <w:shd w:val="clear" w:color="auto" w:fill="598A38" w:themeFill="accent6" w:themeFillShade="CC"/>
      </w:tcPr>
    </w:tblStylePr>
    <w:tblStylePr w:type="lastRow">
      <w:rPr>
        <w:b/>
        <w:bCs/>
        <w:color w:val="598A38"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2D3EE" w:themeFill="accent5" w:themeFillTint="3F"/>
      </w:tcPr>
    </w:tblStylePr>
    <w:tblStylePr w:type="band1Horz">
      <w:tblPr/>
      <w:tcPr>
        <w:shd w:val="clear" w:color="auto" w:fill="CEDBF1" w:themeFill="accent5" w:themeFillTint="33"/>
      </w:tcPr>
    </w:tblStylePr>
  </w:style>
  <w:style w:type="table" w:styleId="ColorfulList-Accent6">
    <w:name w:val="Colorful List Accent 6"/>
    <w:basedOn w:val="TableNormal"/>
    <w:uiPriority w:val="72"/>
    <w:semiHidden/>
    <w:unhideWhenUsed/>
    <w:pPr>
      <w:spacing w:before="0" w:line="240" w:lineRule="auto"/>
    </w:pPr>
    <w:rPr>
      <w:color w:val="000000" w:themeColor="text1"/>
    </w:rPr>
    <w:tblPr>
      <w:tblStyleRowBandSize w:val="1"/>
      <w:tblStyleColBandSize w:val="1"/>
    </w:tblPr>
    <w:tcPr>
      <w:shd w:val="clear" w:color="auto" w:fill="F0F7EC" w:themeFill="accent6" w:themeFillTint="19"/>
    </w:tcPr>
    <w:tblStylePr w:type="firstRow">
      <w:rPr>
        <w:b/>
        <w:bCs/>
        <w:color w:val="FFFFFF" w:themeColor="background1"/>
      </w:rPr>
      <w:tblPr/>
      <w:tcPr>
        <w:tcBorders>
          <w:bottom w:val="single" w:sz="12" w:space="0" w:color="FFFFFF" w:themeColor="background1"/>
        </w:tcBorders>
        <w:shd w:val="clear" w:color="auto" w:fill="22457A" w:themeFill="accent5" w:themeFillShade="CC"/>
      </w:tcPr>
    </w:tblStylePr>
    <w:tblStylePr w:type="lastRow">
      <w:rPr>
        <w:b/>
        <w:bCs/>
        <w:color w:val="22457A"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BEBD0" w:themeFill="accent6" w:themeFillTint="3F"/>
      </w:tcPr>
    </w:tblStylePr>
    <w:tblStylePr w:type="band1Horz">
      <w:tblPr/>
      <w:tcPr>
        <w:shd w:val="clear" w:color="auto" w:fill="E2EFD9" w:themeFill="accent6" w:themeFillTint="33"/>
      </w:tcPr>
    </w:tblStylePr>
  </w:style>
  <w:style w:type="table" w:styleId="ColorfulShading">
    <w:name w:val="Colorful Shading"/>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5B9BD5" w:themeColor="accent1"/>
        <w:bottom w:val="single" w:sz="4" w:space="0" w:color="5B9BD5" w:themeColor="accent1"/>
        <w:right w:val="single" w:sz="4" w:space="0" w:color="5B9BD5" w:themeColor="accent1"/>
        <w:insideH w:val="single" w:sz="4" w:space="0" w:color="FFFFFF" w:themeColor="background1"/>
        <w:insideV w:val="single" w:sz="4" w:space="0" w:color="FFFFFF" w:themeColor="background1"/>
      </w:tblBorders>
    </w:tblPr>
    <w:tcPr>
      <w:shd w:val="clear" w:color="auto" w:fill="EEF5FB" w:themeFill="accent1"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55D91" w:themeFill="accent1" w:themeFillShade="99"/>
      </w:tcPr>
    </w:tblStylePr>
    <w:tblStylePr w:type="firstCol">
      <w:rPr>
        <w:color w:val="FFFFFF" w:themeColor="background1"/>
      </w:rPr>
      <w:tblPr/>
      <w:tcPr>
        <w:tcBorders>
          <w:top w:val="nil"/>
          <w:left w:val="nil"/>
          <w:bottom w:val="nil"/>
          <w:right w:val="nil"/>
          <w:insideH w:val="single" w:sz="4" w:space="0" w:color="255D91" w:themeColor="accent1" w:themeShade="99"/>
          <w:insideV w:val="nil"/>
        </w:tcBorders>
        <w:shd w:val="clear" w:color="auto" w:fill="255D91"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55D91" w:themeFill="accent1" w:themeFillShade="99"/>
      </w:tcPr>
    </w:tblStylePr>
    <w:tblStylePr w:type="band1Vert">
      <w:tblPr/>
      <w:tcPr>
        <w:shd w:val="clear" w:color="auto" w:fill="BDD6EE" w:themeFill="accent1" w:themeFillTint="66"/>
      </w:tcPr>
    </w:tblStylePr>
    <w:tblStylePr w:type="band1Horz">
      <w:tblPr/>
      <w:tcPr>
        <w:shd w:val="clear" w:color="auto" w:fill="ADCCEA"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0000" w:themeColor="accent2"/>
        <w:left w:val="single" w:sz="4" w:space="0" w:color="FF0000" w:themeColor="accent2"/>
        <w:bottom w:val="single" w:sz="4" w:space="0" w:color="FF0000" w:themeColor="accent2"/>
        <w:right w:val="single" w:sz="4" w:space="0" w:color="FF0000" w:themeColor="accent2"/>
        <w:insideH w:val="single" w:sz="4" w:space="0" w:color="FFFFFF" w:themeColor="background1"/>
        <w:insideV w:val="single" w:sz="4" w:space="0" w:color="FFFFFF" w:themeColor="background1"/>
      </w:tblBorders>
    </w:tblPr>
    <w:tcPr>
      <w:shd w:val="clear" w:color="auto" w:fill="FFE6E6" w:themeFill="accent2" w:themeFillTint="19"/>
    </w:tcPr>
    <w:tblStylePr w:type="firstRow">
      <w:rPr>
        <w:b/>
        <w:bCs/>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0000" w:themeFill="accent2" w:themeFillShade="99"/>
      </w:tcPr>
    </w:tblStylePr>
    <w:tblStylePr w:type="firstCol">
      <w:rPr>
        <w:color w:val="FFFFFF" w:themeColor="background1"/>
      </w:rPr>
      <w:tblPr/>
      <w:tcPr>
        <w:tcBorders>
          <w:top w:val="nil"/>
          <w:left w:val="nil"/>
          <w:bottom w:val="nil"/>
          <w:right w:val="nil"/>
          <w:insideH w:val="single" w:sz="4" w:space="0" w:color="990000" w:themeColor="accent2" w:themeShade="99"/>
          <w:insideV w:val="nil"/>
        </w:tcBorders>
        <w:shd w:val="clear" w:color="auto" w:fill="990000"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990000" w:themeFill="accent2" w:themeFillShade="99"/>
      </w:tcPr>
    </w:tblStylePr>
    <w:tblStylePr w:type="band1Vert">
      <w:tblPr/>
      <w:tcPr>
        <w:shd w:val="clear" w:color="auto" w:fill="FF9999" w:themeFill="accent2" w:themeFillTint="66"/>
      </w:tcPr>
    </w:tblStylePr>
    <w:tblStylePr w:type="band1Horz">
      <w:tblPr/>
      <w:tcPr>
        <w:shd w:val="clear" w:color="auto" w:fill="FF8080"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pPr>
      <w:spacing w:before="0" w:line="240" w:lineRule="auto"/>
    </w:pPr>
    <w:rPr>
      <w:color w:val="000000" w:themeColor="text1"/>
    </w:rPr>
    <w:tblPr>
      <w:tblStyleRowBandSize w:val="1"/>
      <w:tblStyleColBandSize w:val="1"/>
      <w:tblBorders>
        <w:top w:val="single" w:sz="24" w:space="0" w:color="FFC000" w:themeColor="accent4"/>
        <w:left w:val="single" w:sz="4" w:space="0" w:color="A5A5A5" w:themeColor="accent3"/>
        <w:bottom w:val="single" w:sz="4" w:space="0" w:color="A5A5A5" w:themeColor="accent3"/>
        <w:right w:val="single" w:sz="4" w:space="0" w:color="A5A5A5" w:themeColor="accent3"/>
        <w:insideH w:val="single" w:sz="4" w:space="0" w:color="FFFFFF" w:themeColor="background1"/>
        <w:insideV w:val="single" w:sz="4" w:space="0" w:color="FFFFFF" w:themeColor="background1"/>
      </w:tblBorders>
    </w:tblPr>
    <w:tcPr>
      <w:shd w:val="clear" w:color="auto" w:fill="F6F6F6" w:themeFill="accent3" w:themeFillTint="19"/>
    </w:tcPr>
    <w:tblStylePr w:type="firstRow">
      <w:rPr>
        <w:b/>
        <w:bCs/>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636363" w:themeFill="accent3" w:themeFillShade="99"/>
      </w:tcPr>
    </w:tblStylePr>
    <w:tblStylePr w:type="firstCol">
      <w:rPr>
        <w:color w:val="FFFFFF" w:themeColor="background1"/>
      </w:rPr>
      <w:tblPr/>
      <w:tcPr>
        <w:tcBorders>
          <w:top w:val="nil"/>
          <w:left w:val="nil"/>
          <w:bottom w:val="nil"/>
          <w:right w:val="nil"/>
          <w:insideH w:val="single" w:sz="4" w:space="0" w:color="636363" w:themeColor="accent3" w:themeShade="99"/>
          <w:insideV w:val="nil"/>
        </w:tcBorders>
        <w:shd w:val="clear" w:color="auto" w:fill="636363"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636363" w:themeFill="accent3" w:themeFillShade="99"/>
      </w:tcPr>
    </w:tblStylePr>
    <w:tblStylePr w:type="band1Vert">
      <w:tblPr/>
      <w:tcPr>
        <w:shd w:val="clear" w:color="auto" w:fill="DBDBDB" w:themeFill="accent3" w:themeFillTint="66"/>
      </w:tcPr>
    </w:tblStylePr>
    <w:tblStylePr w:type="band1Horz">
      <w:tblPr/>
      <w:tcPr>
        <w:shd w:val="clear" w:color="auto" w:fill="D2D2D2" w:themeFill="accent3" w:themeFillTint="7F"/>
      </w:tcPr>
    </w:tblStylePr>
  </w:style>
  <w:style w:type="table" w:styleId="ColorfulShading-Accent4">
    <w:name w:val="Colorful Shading Accent 4"/>
    <w:basedOn w:val="TableNormal"/>
    <w:uiPriority w:val="71"/>
    <w:semiHidden/>
    <w:unhideWhenUsed/>
    <w:pPr>
      <w:spacing w:before="0" w:line="240" w:lineRule="auto"/>
    </w:pPr>
    <w:rPr>
      <w:color w:val="000000" w:themeColor="text1"/>
    </w:rPr>
    <w:tblPr>
      <w:tblStyleRowBandSize w:val="1"/>
      <w:tblStyleColBandSize w:val="1"/>
      <w:tblBorders>
        <w:top w:val="single" w:sz="24" w:space="0" w:color="A5A5A5" w:themeColor="accent3"/>
        <w:left w:val="single" w:sz="4" w:space="0" w:color="FFC000" w:themeColor="accent4"/>
        <w:bottom w:val="single" w:sz="4" w:space="0" w:color="FFC000" w:themeColor="accent4"/>
        <w:right w:val="single" w:sz="4" w:space="0" w:color="FFC000" w:themeColor="accent4"/>
        <w:insideH w:val="single" w:sz="4" w:space="0" w:color="FFFFFF" w:themeColor="background1"/>
        <w:insideV w:val="single" w:sz="4" w:space="0" w:color="FFFFFF" w:themeColor="background1"/>
      </w:tblBorders>
    </w:tblPr>
    <w:tcPr>
      <w:shd w:val="clear" w:color="auto" w:fill="FFF8E6" w:themeFill="accent4" w:themeFillTint="19"/>
    </w:tcPr>
    <w:tblStylePr w:type="firstRow">
      <w:rPr>
        <w:b/>
        <w:bCs/>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997300" w:themeFill="accent4" w:themeFillShade="99"/>
      </w:tcPr>
    </w:tblStylePr>
    <w:tblStylePr w:type="firstCol">
      <w:rPr>
        <w:color w:val="FFFFFF" w:themeColor="background1"/>
      </w:rPr>
      <w:tblPr/>
      <w:tcPr>
        <w:tcBorders>
          <w:top w:val="nil"/>
          <w:left w:val="nil"/>
          <w:bottom w:val="nil"/>
          <w:right w:val="nil"/>
          <w:insideH w:val="single" w:sz="4" w:space="0" w:color="997300" w:themeColor="accent4" w:themeShade="99"/>
          <w:insideV w:val="nil"/>
        </w:tcBorders>
        <w:shd w:val="clear" w:color="auto" w:fill="997300"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997300" w:themeFill="accent4" w:themeFillShade="99"/>
      </w:tcPr>
    </w:tblStylePr>
    <w:tblStylePr w:type="band1Vert">
      <w:tblPr/>
      <w:tcPr>
        <w:shd w:val="clear" w:color="auto" w:fill="FFE599" w:themeFill="accent4" w:themeFillTint="66"/>
      </w:tcPr>
    </w:tblStylePr>
    <w:tblStylePr w:type="band1Horz">
      <w:tblPr/>
      <w:tcPr>
        <w:shd w:val="clear" w:color="auto" w:fill="FFDF8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pPr>
      <w:spacing w:before="0" w:line="240" w:lineRule="auto"/>
    </w:pPr>
    <w:rPr>
      <w:color w:val="000000" w:themeColor="text1"/>
    </w:rPr>
    <w:tblPr>
      <w:tblStyleRowBandSize w:val="1"/>
      <w:tblStyleColBandSize w:val="1"/>
      <w:tblBorders>
        <w:top w:val="single" w:sz="24" w:space="0" w:color="70AD47" w:themeColor="accent6"/>
        <w:left w:val="single" w:sz="4" w:space="0" w:color="2B579A" w:themeColor="accent5"/>
        <w:bottom w:val="single" w:sz="4" w:space="0" w:color="2B579A" w:themeColor="accent5"/>
        <w:right w:val="single" w:sz="4" w:space="0" w:color="2B579A" w:themeColor="accent5"/>
        <w:insideH w:val="single" w:sz="4" w:space="0" w:color="FFFFFF" w:themeColor="background1"/>
        <w:insideV w:val="single" w:sz="4" w:space="0" w:color="FFFFFF" w:themeColor="background1"/>
      </w:tblBorders>
    </w:tblPr>
    <w:tcPr>
      <w:shd w:val="clear" w:color="auto" w:fill="E6EDF8" w:themeFill="accent5" w:themeFillTint="19"/>
    </w:tcPr>
    <w:tblStylePr w:type="firstRow">
      <w:rPr>
        <w:b/>
        <w:bCs/>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9345C" w:themeFill="accent5" w:themeFillShade="99"/>
      </w:tcPr>
    </w:tblStylePr>
    <w:tblStylePr w:type="firstCol">
      <w:rPr>
        <w:color w:val="FFFFFF" w:themeColor="background1"/>
      </w:rPr>
      <w:tblPr/>
      <w:tcPr>
        <w:tcBorders>
          <w:top w:val="nil"/>
          <w:left w:val="nil"/>
          <w:bottom w:val="nil"/>
          <w:right w:val="nil"/>
          <w:insideH w:val="single" w:sz="4" w:space="0" w:color="19345C" w:themeColor="accent5" w:themeShade="99"/>
          <w:insideV w:val="nil"/>
        </w:tcBorders>
        <w:shd w:val="clear" w:color="auto" w:fill="19345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19345C" w:themeFill="accent5" w:themeFillShade="99"/>
      </w:tcPr>
    </w:tblStylePr>
    <w:tblStylePr w:type="band1Vert">
      <w:tblPr/>
      <w:tcPr>
        <w:shd w:val="clear" w:color="auto" w:fill="9DB8E3" w:themeFill="accent5" w:themeFillTint="66"/>
      </w:tcPr>
    </w:tblStylePr>
    <w:tblStylePr w:type="band1Horz">
      <w:tblPr/>
      <w:tcPr>
        <w:shd w:val="clear" w:color="auto" w:fill="85A7DD"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pPr>
      <w:spacing w:before="0" w:line="240" w:lineRule="auto"/>
    </w:pPr>
    <w:rPr>
      <w:color w:val="000000" w:themeColor="text1"/>
    </w:rPr>
    <w:tblPr>
      <w:tblStyleRowBandSize w:val="1"/>
      <w:tblStyleColBandSize w:val="1"/>
      <w:tblBorders>
        <w:top w:val="single" w:sz="24" w:space="0" w:color="2B579A" w:themeColor="accent5"/>
        <w:left w:val="single" w:sz="4" w:space="0" w:color="70AD47" w:themeColor="accent6"/>
        <w:bottom w:val="single" w:sz="4" w:space="0" w:color="70AD47" w:themeColor="accent6"/>
        <w:right w:val="single" w:sz="4" w:space="0" w:color="70AD47" w:themeColor="accent6"/>
        <w:insideH w:val="single" w:sz="4" w:space="0" w:color="FFFFFF" w:themeColor="background1"/>
        <w:insideV w:val="single" w:sz="4" w:space="0" w:color="FFFFFF" w:themeColor="background1"/>
      </w:tblBorders>
    </w:tblPr>
    <w:tcPr>
      <w:shd w:val="clear" w:color="auto" w:fill="F0F7EC" w:themeFill="accent6" w:themeFillTint="19"/>
    </w:tcPr>
    <w:tblStylePr w:type="firstRow">
      <w:rPr>
        <w:b/>
        <w:bCs/>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3672A" w:themeFill="accent6" w:themeFillShade="99"/>
      </w:tcPr>
    </w:tblStylePr>
    <w:tblStylePr w:type="firstCol">
      <w:rPr>
        <w:color w:val="FFFFFF" w:themeColor="background1"/>
      </w:rPr>
      <w:tblPr/>
      <w:tcPr>
        <w:tcBorders>
          <w:top w:val="nil"/>
          <w:left w:val="nil"/>
          <w:bottom w:val="nil"/>
          <w:right w:val="nil"/>
          <w:insideH w:val="single" w:sz="4" w:space="0" w:color="43672A" w:themeColor="accent6" w:themeShade="99"/>
          <w:insideV w:val="nil"/>
        </w:tcBorders>
        <w:shd w:val="clear" w:color="auto" w:fill="43672A"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43672A" w:themeFill="accent6" w:themeFillShade="99"/>
      </w:tcPr>
    </w:tblStylePr>
    <w:tblStylePr w:type="band1Vert">
      <w:tblPr/>
      <w:tcPr>
        <w:shd w:val="clear" w:color="auto" w:fill="C5E0B3" w:themeFill="accent6" w:themeFillTint="66"/>
      </w:tcPr>
    </w:tblStylePr>
    <w:tblStylePr w:type="band1Horz">
      <w:tblPr/>
      <w:tcPr>
        <w:shd w:val="clear" w:color="auto" w:fill="B7D8A0"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5B9BD5"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F4D78"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E74B5"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E74B5" w:themeFill="accent1" w:themeFillShade="BF"/>
      </w:tcPr>
    </w:tblStylePr>
    <w:tblStylePr w:type="band1Vert">
      <w:tblPr/>
      <w:tcPr>
        <w:tcBorders>
          <w:top w:val="nil"/>
          <w:left w:val="nil"/>
          <w:bottom w:val="nil"/>
          <w:right w:val="nil"/>
          <w:insideH w:val="nil"/>
          <w:insideV w:val="nil"/>
        </w:tcBorders>
        <w:shd w:val="clear" w:color="auto" w:fill="2E74B5" w:themeFill="accent1" w:themeFillShade="BF"/>
      </w:tcPr>
    </w:tblStylePr>
    <w:tblStylePr w:type="band1Horz">
      <w:tblPr/>
      <w:tcPr>
        <w:tcBorders>
          <w:top w:val="nil"/>
          <w:left w:val="nil"/>
          <w:bottom w:val="nil"/>
          <w:right w:val="nil"/>
          <w:insideH w:val="nil"/>
          <w:insideV w:val="nil"/>
        </w:tcBorders>
        <w:shd w:val="clear" w:color="auto" w:fill="2E74B5" w:themeFill="accent1" w:themeFillShade="BF"/>
      </w:tcPr>
    </w:tblStylePr>
  </w:style>
  <w:style w:type="table" w:styleId="DarkList-Accent2">
    <w:name w:val="Dark List Accent 2"/>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0000"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0000"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BF0000"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BF0000" w:themeFill="accent2" w:themeFillShade="BF"/>
      </w:tcPr>
    </w:tblStylePr>
    <w:tblStylePr w:type="band1Vert">
      <w:tblPr/>
      <w:tcPr>
        <w:tcBorders>
          <w:top w:val="nil"/>
          <w:left w:val="nil"/>
          <w:bottom w:val="nil"/>
          <w:right w:val="nil"/>
          <w:insideH w:val="nil"/>
          <w:insideV w:val="nil"/>
        </w:tcBorders>
        <w:shd w:val="clear" w:color="auto" w:fill="BF0000" w:themeFill="accent2" w:themeFillShade="BF"/>
      </w:tcPr>
    </w:tblStylePr>
    <w:tblStylePr w:type="band1Horz">
      <w:tblPr/>
      <w:tcPr>
        <w:tcBorders>
          <w:top w:val="nil"/>
          <w:left w:val="nil"/>
          <w:bottom w:val="nil"/>
          <w:right w:val="nil"/>
          <w:insideH w:val="nil"/>
          <w:insideV w:val="nil"/>
        </w:tcBorders>
        <w:shd w:val="clear" w:color="auto" w:fill="BF0000" w:themeFill="accent2" w:themeFillShade="BF"/>
      </w:tcPr>
    </w:tblStylePr>
  </w:style>
  <w:style w:type="table" w:styleId="DarkList-Accent3">
    <w:name w:val="Dark List Accent 3"/>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A5A5A5"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525252"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B7B7B"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B7B7B" w:themeFill="accent3" w:themeFillShade="BF"/>
      </w:tcPr>
    </w:tblStylePr>
    <w:tblStylePr w:type="band1Vert">
      <w:tblPr/>
      <w:tcPr>
        <w:tcBorders>
          <w:top w:val="nil"/>
          <w:left w:val="nil"/>
          <w:bottom w:val="nil"/>
          <w:right w:val="nil"/>
          <w:insideH w:val="nil"/>
          <w:insideV w:val="nil"/>
        </w:tcBorders>
        <w:shd w:val="clear" w:color="auto" w:fill="7B7B7B" w:themeFill="accent3" w:themeFillShade="BF"/>
      </w:tcPr>
    </w:tblStylePr>
    <w:tblStylePr w:type="band1Horz">
      <w:tblPr/>
      <w:tcPr>
        <w:tcBorders>
          <w:top w:val="nil"/>
          <w:left w:val="nil"/>
          <w:bottom w:val="nil"/>
          <w:right w:val="nil"/>
          <w:insideH w:val="nil"/>
          <w:insideV w:val="nil"/>
        </w:tcBorders>
        <w:shd w:val="clear" w:color="auto" w:fill="7B7B7B" w:themeFill="accent3" w:themeFillShade="BF"/>
      </w:tcPr>
    </w:tblStylePr>
  </w:style>
  <w:style w:type="table" w:styleId="DarkList-Accent4">
    <w:name w:val="Dark List Accent 4"/>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FFC000"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7F5F00"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BF8F00"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BF8F00" w:themeFill="accent4" w:themeFillShade="BF"/>
      </w:tcPr>
    </w:tblStylePr>
    <w:tblStylePr w:type="band1Vert">
      <w:tblPr/>
      <w:tcPr>
        <w:tcBorders>
          <w:top w:val="nil"/>
          <w:left w:val="nil"/>
          <w:bottom w:val="nil"/>
          <w:right w:val="nil"/>
          <w:insideH w:val="nil"/>
          <w:insideV w:val="nil"/>
        </w:tcBorders>
        <w:shd w:val="clear" w:color="auto" w:fill="BF8F00" w:themeFill="accent4" w:themeFillShade="BF"/>
      </w:tcPr>
    </w:tblStylePr>
    <w:tblStylePr w:type="band1Horz">
      <w:tblPr/>
      <w:tcPr>
        <w:tcBorders>
          <w:top w:val="nil"/>
          <w:left w:val="nil"/>
          <w:bottom w:val="nil"/>
          <w:right w:val="nil"/>
          <w:insideH w:val="nil"/>
          <w:insideV w:val="nil"/>
        </w:tcBorders>
        <w:shd w:val="clear" w:color="auto" w:fill="BF8F00" w:themeFill="accent4" w:themeFillShade="BF"/>
      </w:tcPr>
    </w:tblStylePr>
  </w:style>
  <w:style w:type="table" w:styleId="DarkList-Accent5">
    <w:name w:val="Dark List Accent 5"/>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2B579A"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52B4C"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204173"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204173" w:themeFill="accent5" w:themeFillShade="BF"/>
      </w:tcPr>
    </w:tblStylePr>
    <w:tblStylePr w:type="band1Vert">
      <w:tblPr/>
      <w:tcPr>
        <w:tcBorders>
          <w:top w:val="nil"/>
          <w:left w:val="nil"/>
          <w:bottom w:val="nil"/>
          <w:right w:val="nil"/>
          <w:insideH w:val="nil"/>
          <w:insideV w:val="nil"/>
        </w:tcBorders>
        <w:shd w:val="clear" w:color="auto" w:fill="204173" w:themeFill="accent5" w:themeFillShade="BF"/>
      </w:tcPr>
    </w:tblStylePr>
    <w:tblStylePr w:type="band1Horz">
      <w:tblPr/>
      <w:tcPr>
        <w:tcBorders>
          <w:top w:val="nil"/>
          <w:left w:val="nil"/>
          <w:bottom w:val="nil"/>
          <w:right w:val="nil"/>
          <w:insideH w:val="nil"/>
          <w:insideV w:val="nil"/>
        </w:tcBorders>
        <w:shd w:val="clear" w:color="auto" w:fill="204173" w:themeFill="accent5" w:themeFillShade="BF"/>
      </w:tcPr>
    </w:tblStylePr>
  </w:style>
  <w:style w:type="table" w:styleId="DarkList-Accent6">
    <w:name w:val="Dark List Accent 6"/>
    <w:basedOn w:val="TableNormal"/>
    <w:uiPriority w:val="70"/>
    <w:semiHidden/>
    <w:unhideWhenUsed/>
    <w:pPr>
      <w:spacing w:before="0" w:line="240" w:lineRule="auto"/>
    </w:pPr>
    <w:rPr>
      <w:color w:val="FFFFFF" w:themeColor="background1"/>
    </w:rPr>
    <w:tblPr>
      <w:tblStyleRowBandSize w:val="1"/>
      <w:tblStyleColBandSize w:val="1"/>
    </w:tblPr>
    <w:tcPr>
      <w:shd w:val="clear" w:color="auto" w:fill="70AD47"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75623"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538135"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538135" w:themeFill="accent6" w:themeFillShade="BF"/>
      </w:tcPr>
    </w:tblStylePr>
    <w:tblStylePr w:type="band1Vert">
      <w:tblPr/>
      <w:tcPr>
        <w:tcBorders>
          <w:top w:val="nil"/>
          <w:left w:val="nil"/>
          <w:bottom w:val="nil"/>
          <w:right w:val="nil"/>
          <w:insideH w:val="nil"/>
          <w:insideV w:val="nil"/>
        </w:tcBorders>
        <w:shd w:val="clear" w:color="auto" w:fill="538135" w:themeFill="accent6" w:themeFillShade="BF"/>
      </w:tcPr>
    </w:tblStylePr>
    <w:tblStylePr w:type="band1Horz">
      <w:tblPr/>
      <w:tcPr>
        <w:tcBorders>
          <w:top w:val="nil"/>
          <w:left w:val="nil"/>
          <w:bottom w:val="nil"/>
          <w:right w:val="nil"/>
          <w:insideH w:val="nil"/>
          <w:insideV w:val="nil"/>
        </w:tcBorders>
        <w:shd w:val="clear" w:color="auto" w:fill="538135" w:themeFill="accent6" w:themeFillShade="BF"/>
      </w:tcPr>
    </w:tblStylePr>
  </w:style>
  <w:style w:type="paragraph" w:styleId="Date">
    <w:name w:val="Date"/>
    <w:basedOn w:val="Normal"/>
    <w:next w:val="Normal"/>
    <w:link w:val="DateChar"/>
    <w:uiPriority w:val="99"/>
    <w:semiHidden/>
    <w:unhideWhenUsed/>
  </w:style>
  <w:style w:type="character" w:customStyle="1" w:styleId="DateChar">
    <w:name w:val="Date Char"/>
    <w:basedOn w:val="DefaultParagraphFont"/>
    <w:link w:val="Date"/>
    <w:uiPriority w:val="99"/>
    <w:semiHidden/>
  </w:style>
  <w:style w:type="paragraph" w:styleId="DocumentMap">
    <w:name w:val="Document Map"/>
    <w:basedOn w:val="Normal"/>
    <w:link w:val="DocumentMapChar"/>
    <w:uiPriority w:val="99"/>
    <w:semiHidden/>
    <w:unhideWhenUsed/>
    <w:pPr>
      <w:spacing w:before="0" w:line="240" w:lineRule="auto"/>
    </w:pPr>
    <w:rPr>
      <w:rFonts w:ascii="Segoe UI" w:hAnsi="Segoe UI" w:cs="Segoe UI"/>
      <w:szCs w:val="16"/>
    </w:rPr>
  </w:style>
  <w:style w:type="character" w:customStyle="1" w:styleId="DocumentMapChar">
    <w:name w:val="Document Map Char"/>
    <w:basedOn w:val="DefaultParagraphFont"/>
    <w:link w:val="DocumentMap"/>
    <w:uiPriority w:val="99"/>
    <w:semiHidden/>
    <w:rPr>
      <w:rFonts w:ascii="Segoe UI" w:hAnsi="Segoe UI" w:cs="Segoe UI"/>
      <w:szCs w:val="16"/>
    </w:rPr>
  </w:style>
  <w:style w:type="paragraph" w:styleId="E-mailSignature">
    <w:name w:val="E-mail Signature"/>
    <w:basedOn w:val="Normal"/>
    <w:link w:val="E-mailSignatureChar"/>
    <w:uiPriority w:val="99"/>
    <w:semiHidden/>
    <w:unhideWhenUsed/>
    <w:pPr>
      <w:spacing w:before="0" w:line="240" w:lineRule="auto"/>
    </w:pPr>
  </w:style>
  <w:style w:type="character" w:customStyle="1" w:styleId="E-mailSignatureChar">
    <w:name w:val="E-mail Signature Char"/>
    <w:basedOn w:val="DefaultParagraphFont"/>
    <w:link w:val="E-mailSignature"/>
    <w:uiPriority w:val="99"/>
    <w:semiHidden/>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before="0" w:line="240" w:lineRule="auto"/>
    </w:pPr>
    <w:rPr>
      <w:szCs w:val="20"/>
    </w:rPr>
  </w:style>
  <w:style w:type="character" w:customStyle="1" w:styleId="EndnoteTextChar">
    <w:name w:val="Endnote Text Char"/>
    <w:basedOn w:val="DefaultParagraphFont"/>
    <w:link w:val="EndnoteText"/>
    <w:uiPriority w:val="99"/>
    <w:semiHidden/>
    <w:rPr>
      <w:szCs w:val="20"/>
    </w:rPr>
  </w:style>
  <w:style w:type="paragraph" w:styleId="EnvelopeAddress">
    <w:name w:val="envelope address"/>
    <w:basedOn w:val="Normal"/>
    <w:uiPriority w:val="99"/>
    <w:semiHidden/>
    <w:unhideWhenUsed/>
    <w:pPr>
      <w:framePr w:w="7920" w:h="1980" w:hRule="exact" w:hSpace="180" w:wrap="auto" w:hAnchor="page" w:xAlign="center" w:yAlign="bottom"/>
      <w:spacing w:before="0" w:line="240" w:lineRule="auto"/>
      <w:ind w:left="2880"/>
    </w:pPr>
    <w:rPr>
      <w:rFonts w:asciiTheme="majorHAnsi" w:eastAsiaTheme="majorEastAsia" w:hAnsiTheme="majorHAnsi" w:cstheme="majorBidi"/>
      <w:sz w:val="24"/>
      <w:szCs w:val="24"/>
    </w:rPr>
  </w:style>
  <w:style w:type="paragraph" w:styleId="EnvelopeReturn">
    <w:name w:val="envelope return"/>
    <w:basedOn w:val="Normal"/>
    <w:uiPriority w:val="99"/>
    <w:semiHidden/>
    <w:unhideWhenUsed/>
    <w:pPr>
      <w:spacing w:before="0" w:line="240" w:lineRule="auto"/>
    </w:pPr>
    <w:rPr>
      <w:rFonts w:asciiTheme="majorHAnsi" w:eastAsiaTheme="majorEastAsia" w:hAnsiTheme="majorHAnsi" w:cstheme="majorBidi"/>
      <w:szCs w:val="20"/>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before="0" w:line="240" w:lineRule="auto"/>
    </w:pPr>
    <w:rPr>
      <w:szCs w:val="20"/>
    </w:rPr>
  </w:style>
  <w:style w:type="character" w:customStyle="1" w:styleId="FootnoteTextChar">
    <w:name w:val="Footnote Text Char"/>
    <w:basedOn w:val="DefaultParagraphFont"/>
    <w:link w:val="FootnoteText"/>
    <w:uiPriority w:val="99"/>
    <w:semiHidden/>
    <w:rPr>
      <w:szCs w:val="20"/>
    </w:rPr>
  </w:style>
  <w:style w:type="table" w:styleId="GridTable1Light-Accent2">
    <w:name w:val="Grid Table 1 Light Accent 2"/>
    <w:basedOn w:val="TableNormal"/>
    <w:uiPriority w:val="46"/>
    <w:pPr>
      <w:spacing w:line="240" w:lineRule="auto"/>
    </w:pPr>
    <w:tblPr>
      <w:tblStyleRowBandSize w:val="1"/>
      <w:tblStyleColBandSize w:val="1"/>
      <w:tblBorders>
        <w:top w:val="single" w:sz="4" w:space="0" w:color="FF9999" w:themeColor="accent2" w:themeTint="66"/>
        <w:left w:val="single" w:sz="4" w:space="0" w:color="FF9999" w:themeColor="accent2" w:themeTint="66"/>
        <w:bottom w:val="single" w:sz="4" w:space="0" w:color="FF9999" w:themeColor="accent2" w:themeTint="66"/>
        <w:right w:val="single" w:sz="4" w:space="0" w:color="FF9999" w:themeColor="accent2" w:themeTint="66"/>
        <w:insideH w:val="single" w:sz="4" w:space="0" w:color="FF9999" w:themeColor="accent2" w:themeTint="66"/>
        <w:insideV w:val="single" w:sz="4" w:space="0" w:color="FF9999" w:themeColor="accent2" w:themeTint="66"/>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2" w:space="0" w:color="FF6666"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pPr>
      <w:spacing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pPr>
      <w:spacing w:line="240" w:lineRule="auto"/>
    </w:pPr>
    <w:tblPr>
      <w:tblStyleRowBandSize w:val="1"/>
      <w:tblStyleColBandSize w:val="1"/>
      <w:tblBorders>
        <w:top w:val="single" w:sz="4" w:space="0" w:color="9DB8E3" w:themeColor="accent5" w:themeTint="66"/>
        <w:left w:val="single" w:sz="4" w:space="0" w:color="9DB8E3" w:themeColor="accent5" w:themeTint="66"/>
        <w:bottom w:val="single" w:sz="4" w:space="0" w:color="9DB8E3" w:themeColor="accent5" w:themeTint="66"/>
        <w:right w:val="single" w:sz="4" w:space="0" w:color="9DB8E3" w:themeColor="accent5" w:themeTint="66"/>
        <w:insideH w:val="single" w:sz="4" w:space="0" w:color="9DB8E3" w:themeColor="accent5" w:themeTint="66"/>
        <w:insideV w:val="single" w:sz="4" w:space="0" w:color="9DB8E3" w:themeColor="accent5" w:themeTint="66"/>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2" w:space="0" w:color="6C95D6" w:themeColor="accent5" w:themeTint="99"/>
        </w:tcBorders>
      </w:tcPr>
    </w:tblStylePr>
    <w:tblStylePr w:type="firstCol">
      <w:rPr>
        <w:b/>
        <w:bCs/>
      </w:rPr>
    </w:tblStylePr>
    <w:tblStylePr w:type="lastCol">
      <w:rPr>
        <w:b/>
        <w:bCs/>
      </w:rPr>
    </w:tblStylePr>
  </w:style>
  <w:style w:type="table" w:styleId="GridTable2">
    <w:name w:val="Grid Table 2"/>
    <w:basedOn w:val="TableNormal"/>
    <w:uiPriority w:val="47"/>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pPr>
      <w:spacing w:line="240" w:lineRule="auto"/>
    </w:pPr>
    <w:tblPr>
      <w:tblStyleRowBandSize w:val="1"/>
      <w:tblStyleColBandSize w:val="1"/>
      <w:tblBorders>
        <w:top w:val="single" w:sz="2" w:space="0" w:color="9CC2E5" w:themeColor="accent1" w:themeTint="99"/>
        <w:bottom w:val="single" w:sz="2" w:space="0" w:color="9CC2E5" w:themeColor="accent1" w:themeTint="99"/>
        <w:insideH w:val="single" w:sz="2" w:space="0" w:color="9CC2E5" w:themeColor="accent1" w:themeTint="99"/>
        <w:insideV w:val="single" w:sz="2" w:space="0" w:color="9CC2E5" w:themeColor="accent1" w:themeTint="99"/>
      </w:tblBorders>
    </w:tblPr>
    <w:tblStylePr w:type="firstRow">
      <w:rPr>
        <w:b/>
        <w:bCs/>
      </w:rPr>
      <w:tblPr/>
      <w:tcPr>
        <w:tcBorders>
          <w:top w:val="nil"/>
          <w:bottom w:val="single" w:sz="12" w:space="0" w:color="9CC2E5" w:themeColor="accent1" w:themeTint="99"/>
          <w:insideH w:val="nil"/>
          <w:insideV w:val="nil"/>
        </w:tcBorders>
        <w:shd w:val="clear" w:color="auto" w:fill="FFFFFF" w:themeFill="background1"/>
      </w:tcPr>
    </w:tblStylePr>
    <w:tblStylePr w:type="lastRow">
      <w:rPr>
        <w:b/>
        <w:bCs/>
      </w:rPr>
      <w:tblPr/>
      <w:tcPr>
        <w:tcBorders>
          <w:top w:val="double" w:sz="2" w:space="0" w:color="9CC2E5"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2-Accent2">
    <w:name w:val="Grid Table 2 Accent 2"/>
    <w:basedOn w:val="TableNormal"/>
    <w:uiPriority w:val="47"/>
    <w:pPr>
      <w:spacing w:line="240" w:lineRule="auto"/>
    </w:pPr>
    <w:tblPr>
      <w:tblStyleRowBandSize w:val="1"/>
      <w:tblStyleColBandSize w:val="1"/>
      <w:tblBorders>
        <w:top w:val="single" w:sz="2" w:space="0" w:color="FF6666" w:themeColor="accent2" w:themeTint="99"/>
        <w:bottom w:val="single" w:sz="2" w:space="0" w:color="FF6666" w:themeColor="accent2" w:themeTint="99"/>
        <w:insideH w:val="single" w:sz="2" w:space="0" w:color="FF6666" w:themeColor="accent2" w:themeTint="99"/>
        <w:insideV w:val="single" w:sz="2" w:space="0" w:color="FF6666" w:themeColor="accent2" w:themeTint="99"/>
      </w:tblBorders>
    </w:tblPr>
    <w:tblStylePr w:type="firstRow">
      <w:rPr>
        <w:b/>
        <w:bCs/>
      </w:rPr>
      <w:tblPr/>
      <w:tcPr>
        <w:tcBorders>
          <w:top w:val="nil"/>
          <w:bottom w:val="single" w:sz="12" w:space="0" w:color="FF6666" w:themeColor="accent2" w:themeTint="99"/>
          <w:insideH w:val="nil"/>
          <w:insideV w:val="nil"/>
        </w:tcBorders>
        <w:shd w:val="clear" w:color="auto" w:fill="FFFFFF" w:themeFill="background1"/>
      </w:tcPr>
    </w:tblStylePr>
    <w:tblStylePr w:type="lastRow">
      <w:rPr>
        <w:b/>
        <w:bCs/>
      </w:rPr>
      <w:tblPr/>
      <w:tcPr>
        <w:tcBorders>
          <w:top w:val="double" w:sz="2" w:space="0" w:color="FF666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2-Accent3">
    <w:name w:val="Grid Table 2 Accent 3"/>
    <w:basedOn w:val="TableNormal"/>
    <w:uiPriority w:val="47"/>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2-Accent4">
    <w:name w:val="Grid Table 2 Accent 4"/>
    <w:basedOn w:val="TableNormal"/>
    <w:uiPriority w:val="47"/>
    <w:pPr>
      <w:spacing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2-Accent5">
    <w:name w:val="Grid Table 2 Accent 5"/>
    <w:basedOn w:val="TableNormal"/>
    <w:uiPriority w:val="47"/>
    <w:pPr>
      <w:spacing w:line="240" w:lineRule="auto"/>
    </w:pPr>
    <w:tblPr>
      <w:tblStyleRowBandSize w:val="1"/>
      <w:tblStyleColBandSize w:val="1"/>
      <w:tblBorders>
        <w:top w:val="single" w:sz="2" w:space="0" w:color="6C95D6" w:themeColor="accent5" w:themeTint="99"/>
        <w:bottom w:val="single" w:sz="2" w:space="0" w:color="6C95D6" w:themeColor="accent5" w:themeTint="99"/>
        <w:insideH w:val="single" w:sz="2" w:space="0" w:color="6C95D6" w:themeColor="accent5" w:themeTint="99"/>
        <w:insideV w:val="single" w:sz="2" w:space="0" w:color="6C95D6" w:themeColor="accent5" w:themeTint="99"/>
      </w:tblBorders>
    </w:tblPr>
    <w:tblStylePr w:type="firstRow">
      <w:rPr>
        <w:b/>
        <w:bCs/>
      </w:rPr>
      <w:tblPr/>
      <w:tcPr>
        <w:tcBorders>
          <w:top w:val="nil"/>
          <w:bottom w:val="single" w:sz="12" w:space="0" w:color="6C95D6" w:themeColor="accent5" w:themeTint="99"/>
          <w:insideH w:val="nil"/>
          <w:insideV w:val="nil"/>
        </w:tcBorders>
        <w:shd w:val="clear" w:color="auto" w:fill="FFFFFF" w:themeFill="background1"/>
      </w:tcPr>
    </w:tblStylePr>
    <w:tblStylePr w:type="lastRow">
      <w:rPr>
        <w:b/>
        <w:bCs/>
      </w:rPr>
      <w:tblPr/>
      <w:tcPr>
        <w:tcBorders>
          <w:top w:val="double" w:sz="2" w:space="0" w:color="6C95D6"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2-Accent6">
    <w:name w:val="Grid Table 2 Accent 6"/>
    <w:basedOn w:val="TableNormal"/>
    <w:uiPriority w:val="47"/>
    <w:pPr>
      <w:spacing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3">
    <w:name w:val="Grid Table 3"/>
    <w:basedOn w:val="TableNormal"/>
    <w:uiPriority w:val="48"/>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3-Accent2">
    <w:name w:val="Grid Table 3 Accent 2"/>
    <w:basedOn w:val="TableNormal"/>
    <w:uiPriority w:val="48"/>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3-Accent3">
    <w:name w:val="Grid Table 3 Accent 3"/>
    <w:basedOn w:val="TableNormal"/>
    <w:uiPriority w:val="48"/>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3-Accent4">
    <w:name w:val="Grid Table 3 Accent 4"/>
    <w:basedOn w:val="TableNormal"/>
    <w:uiPriority w:val="48"/>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3-Accent5">
    <w:name w:val="Grid Table 3 Accent 5"/>
    <w:basedOn w:val="TableNormal"/>
    <w:uiPriority w:val="48"/>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3-Accent6">
    <w:name w:val="Grid Table 3 Accent 6"/>
    <w:basedOn w:val="TableNormal"/>
    <w:uiPriority w:val="48"/>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table" w:styleId="GridTable4-Accent1">
    <w:name w:val="Grid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2">
    <w:name w:val="Grid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insideV w:val="nil"/>
        </w:tcBorders>
        <w:shd w:val="clear" w:color="auto" w:fill="FF0000" w:themeFill="accent2"/>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4-Accent3">
    <w:name w:val="Grid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4-Accent4">
    <w:name w:val="Grid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4-Accent6">
    <w:name w:val="Grid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5Dark-Accent1">
    <w:name w:val="Grid Table 5 Dark Accent 1"/>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1"/>
      </w:tcPr>
    </w:tblStylePr>
    <w:tblStylePr w:type="band1Vert">
      <w:tblPr/>
      <w:tcPr>
        <w:shd w:val="clear" w:color="auto" w:fill="BDD6EE" w:themeFill="accent1" w:themeFillTint="66"/>
      </w:tcPr>
    </w:tblStylePr>
    <w:tblStylePr w:type="band1Horz">
      <w:tblPr/>
      <w:tcPr>
        <w:shd w:val="clear" w:color="auto" w:fill="BDD6EE" w:themeFill="accent1" w:themeFillTint="66"/>
      </w:tcPr>
    </w:tblStylePr>
  </w:style>
  <w:style w:type="table" w:styleId="GridTable5Dark-Accent2">
    <w:name w:val="Grid Table 5 Dark Accent 2"/>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CCCC"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0000"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0000"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0000"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0000" w:themeFill="accent2"/>
      </w:tcPr>
    </w:tblStylePr>
    <w:tblStylePr w:type="band1Vert">
      <w:tblPr/>
      <w:tcPr>
        <w:shd w:val="clear" w:color="auto" w:fill="FF9999" w:themeFill="accent2" w:themeFillTint="66"/>
      </w:tcPr>
    </w:tblStylePr>
    <w:tblStylePr w:type="band1Horz">
      <w:tblPr/>
      <w:tcPr>
        <w:shd w:val="clear" w:color="auto" w:fill="FF9999" w:themeFill="accent2" w:themeFillTint="66"/>
      </w:tcPr>
    </w:tblStylePr>
  </w:style>
  <w:style w:type="table" w:styleId="GridTable5Dark-Accent3">
    <w:name w:val="Grid Table 5 Dark Accent 3"/>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table" w:styleId="GridTable5Dark-Accent4">
    <w:name w:val="Grid Table 5 Dark Accent 4"/>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FF2CC"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FC000"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FC000"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FC000"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FC000" w:themeFill="accent4"/>
      </w:tcPr>
    </w:tblStylePr>
    <w:tblStylePr w:type="band1Vert">
      <w:tblPr/>
      <w:tcPr>
        <w:shd w:val="clear" w:color="auto" w:fill="FFE599" w:themeFill="accent4" w:themeFillTint="66"/>
      </w:tcPr>
    </w:tblStylePr>
    <w:tblStylePr w:type="band1Horz">
      <w:tblPr/>
      <w:tcPr>
        <w:shd w:val="clear" w:color="auto" w:fill="FFE599" w:themeFill="accent4" w:themeFillTint="66"/>
      </w:tcPr>
    </w:tblStylePr>
  </w:style>
  <w:style w:type="table" w:styleId="GridTable5Dark-Accent5">
    <w:name w:val="Grid Table 5 Dark Accent 5"/>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DBF1"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2B579A"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2B579A"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2B579A"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2B579A" w:themeFill="accent5"/>
      </w:tcPr>
    </w:tblStylePr>
    <w:tblStylePr w:type="band1Vert">
      <w:tblPr/>
      <w:tcPr>
        <w:shd w:val="clear" w:color="auto" w:fill="9DB8E3" w:themeFill="accent5" w:themeFillTint="66"/>
      </w:tcPr>
    </w:tblStylePr>
    <w:tblStylePr w:type="band1Horz">
      <w:tblPr/>
      <w:tcPr>
        <w:shd w:val="clear" w:color="auto" w:fill="9DB8E3" w:themeFill="accent5" w:themeFillTint="66"/>
      </w:tcPr>
    </w:tblStylePr>
  </w:style>
  <w:style w:type="table" w:styleId="GridTable5Dark-Accent6">
    <w:name w:val="Grid Table 5 Dark Accent 6"/>
    <w:basedOn w:val="TableNormal"/>
    <w:uiPriority w:val="50"/>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6Colorful">
    <w:name w:val="Grid Table 6 Colorful"/>
    <w:basedOn w:val="TableNormal"/>
    <w:uiPriority w:val="51"/>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Accent1">
    <w:name w:val="Grid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6Colorful-Accent2">
    <w:name w:val="Grid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bottom w:val="single" w:sz="12" w:space="0" w:color="FF6666" w:themeColor="accent2" w:themeTint="99"/>
        </w:tcBorders>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GridTable6Colorful-Accent3">
    <w:name w:val="Grid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6Colorful-Accent4">
    <w:name w:val="Grid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6Colorful-Accent5">
    <w:name w:val="Grid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bottom w:val="single" w:sz="12" w:space="0" w:color="6C95D6" w:themeColor="accent5" w:themeTint="99"/>
        </w:tcBorders>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GridTable6Colorful-Accent6">
    <w:name w:val="Grid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7Colorful">
    <w:name w:val="Grid Table 7 Colorful"/>
    <w:basedOn w:val="TableNormal"/>
    <w:uiPriority w:val="52"/>
    <w:pPr>
      <w:spacing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pPr>
      <w:spacing w:line="240" w:lineRule="auto"/>
    </w:pPr>
    <w:rPr>
      <w:color w:val="2E74B5" w:themeColor="accent1" w:themeShade="BF"/>
    </w:r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bottom w:val="single" w:sz="4" w:space="0" w:color="9CC2E5" w:themeColor="accent1" w:themeTint="99"/>
        </w:tcBorders>
      </w:tcPr>
    </w:tblStylePr>
    <w:tblStylePr w:type="nwCell">
      <w:tblPr/>
      <w:tcPr>
        <w:tcBorders>
          <w:bottom w:val="single" w:sz="4" w:space="0" w:color="9CC2E5" w:themeColor="accent1" w:themeTint="99"/>
        </w:tcBorders>
      </w:tcPr>
    </w:tblStylePr>
    <w:tblStylePr w:type="seCell">
      <w:tblPr/>
      <w:tcPr>
        <w:tcBorders>
          <w:top w:val="single" w:sz="4" w:space="0" w:color="9CC2E5" w:themeColor="accent1" w:themeTint="99"/>
        </w:tcBorders>
      </w:tcPr>
    </w:tblStylePr>
    <w:tblStylePr w:type="swCell">
      <w:tblPr/>
      <w:tcPr>
        <w:tcBorders>
          <w:top w:val="single" w:sz="4" w:space="0" w:color="9CC2E5" w:themeColor="accent1" w:themeTint="99"/>
        </w:tcBorders>
      </w:tcPr>
    </w:tblStylePr>
  </w:style>
  <w:style w:type="table" w:styleId="GridTable7Colorful-Accent2">
    <w:name w:val="Grid Table 7 Colorful Accent 2"/>
    <w:basedOn w:val="TableNormal"/>
    <w:uiPriority w:val="52"/>
    <w:pPr>
      <w:spacing w:line="240" w:lineRule="auto"/>
    </w:pPr>
    <w:rPr>
      <w:color w:val="BF0000" w:themeColor="accent2" w:themeShade="BF"/>
    </w:r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insideV w:val="single" w:sz="4" w:space="0" w:color="FF666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bottom w:val="single" w:sz="4" w:space="0" w:color="FF6666" w:themeColor="accent2" w:themeTint="99"/>
        </w:tcBorders>
      </w:tcPr>
    </w:tblStylePr>
    <w:tblStylePr w:type="nwCell">
      <w:tblPr/>
      <w:tcPr>
        <w:tcBorders>
          <w:bottom w:val="single" w:sz="4" w:space="0" w:color="FF6666" w:themeColor="accent2" w:themeTint="99"/>
        </w:tcBorders>
      </w:tcPr>
    </w:tblStylePr>
    <w:tblStylePr w:type="seCell">
      <w:tblPr/>
      <w:tcPr>
        <w:tcBorders>
          <w:top w:val="single" w:sz="4" w:space="0" w:color="FF6666" w:themeColor="accent2" w:themeTint="99"/>
        </w:tcBorders>
      </w:tcPr>
    </w:tblStylePr>
    <w:tblStylePr w:type="swCell">
      <w:tblPr/>
      <w:tcPr>
        <w:tcBorders>
          <w:top w:val="single" w:sz="4" w:space="0" w:color="FF6666" w:themeColor="accent2" w:themeTint="99"/>
        </w:tcBorders>
      </w:tcPr>
    </w:tblStylePr>
  </w:style>
  <w:style w:type="table" w:styleId="GridTable7Colorful-Accent3">
    <w:name w:val="Grid Table 7 Colorful Accent 3"/>
    <w:basedOn w:val="TableNormal"/>
    <w:uiPriority w:val="52"/>
    <w:pPr>
      <w:spacing w:line="240" w:lineRule="auto"/>
    </w:pPr>
    <w:rPr>
      <w:color w:val="7B7B7B" w:themeColor="accent3" w:themeShade="BF"/>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bottom w:val="single" w:sz="4" w:space="0" w:color="C9C9C9" w:themeColor="accent3" w:themeTint="99"/>
        </w:tcBorders>
      </w:tcPr>
    </w:tblStylePr>
    <w:tblStylePr w:type="nwCell">
      <w:tblPr/>
      <w:tcPr>
        <w:tcBorders>
          <w:bottom w:val="single" w:sz="4" w:space="0" w:color="C9C9C9" w:themeColor="accent3" w:themeTint="99"/>
        </w:tcBorders>
      </w:tcPr>
    </w:tblStylePr>
    <w:tblStylePr w:type="seCell">
      <w:tblPr/>
      <w:tcPr>
        <w:tcBorders>
          <w:top w:val="single" w:sz="4" w:space="0" w:color="C9C9C9" w:themeColor="accent3" w:themeTint="99"/>
        </w:tcBorders>
      </w:tcPr>
    </w:tblStylePr>
    <w:tblStylePr w:type="swCell">
      <w:tblPr/>
      <w:tcPr>
        <w:tcBorders>
          <w:top w:val="single" w:sz="4" w:space="0" w:color="C9C9C9" w:themeColor="accent3" w:themeTint="99"/>
        </w:tcBorders>
      </w:tcPr>
    </w:tblStylePr>
  </w:style>
  <w:style w:type="table" w:styleId="GridTable7Colorful-Accent4">
    <w:name w:val="Grid Table 7 Colorful Accent 4"/>
    <w:basedOn w:val="TableNormal"/>
    <w:uiPriority w:val="52"/>
    <w:pPr>
      <w:spacing w:line="240" w:lineRule="auto"/>
    </w:pPr>
    <w:rPr>
      <w:color w:val="BF8F00" w:themeColor="accent4" w:themeShade="BF"/>
    </w:r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7Colorful-Accent5">
    <w:name w:val="Grid Table 7 Colorful Accent 5"/>
    <w:basedOn w:val="TableNormal"/>
    <w:uiPriority w:val="52"/>
    <w:pPr>
      <w:spacing w:line="240" w:lineRule="auto"/>
    </w:pPr>
    <w:rPr>
      <w:color w:val="204173" w:themeColor="accent5" w:themeShade="BF"/>
    </w:r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insideV w:val="single" w:sz="4" w:space="0" w:color="6C95D6"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bottom w:val="single" w:sz="4" w:space="0" w:color="6C95D6" w:themeColor="accent5" w:themeTint="99"/>
        </w:tcBorders>
      </w:tcPr>
    </w:tblStylePr>
    <w:tblStylePr w:type="nwCell">
      <w:tblPr/>
      <w:tcPr>
        <w:tcBorders>
          <w:bottom w:val="single" w:sz="4" w:space="0" w:color="6C95D6" w:themeColor="accent5" w:themeTint="99"/>
        </w:tcBorders>
      </w:tcPr>
    </w:tblStylePr>
    <w:tblStylePr w:type="seCell">
      <w:tblPr/>
      <w:tcPr>
        <w:tcBorders>
          <w:top w:val="single" w:sz="4" w:space="0" w:color="6C95D6" w:themeColor="accent5" w:themeTint="99"/>
        </w:tcBorders>
      </w:tcPr>
    </w:tblStylePr>
    <w:tblStylePr w:type="swCell">
      <w:tblPr/>
      <w:tcPr>
        <w:tcBorders>
          <w:top w:val="single" w:sz="4" w:space="0" w:color="6C95D6" w:themeColor="accent5" w:themeTint="99"/>
        </w:tcBorders>
      </w:tcPr>
    </w:tblStylePr>
  </w:style>
  <w:style w:type="table" w:styleId="GridTable7Colorful-Accent6">
    <w:name w:val="Grid Table 7 Colorful Accent 6"/>
    <w:basedOn w:val="TableNormal"/>
    <w:uiPriority w:val="52"/>
    <w:pPr>
      <w:spacing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bottom w:val="single" w:sz="4" w:space="0" w:color="A8D08D" w:themeColor="accent6" w:themeTint="99"/>
        </w:tcBorders>
      </w:tcPr>
    </w:tblStylePr>
    <w:tblStylePr w:type="nwCell">
      <w:tblPr/>
      <w:tcPr>
        <w:tcBorders>
          <w:bottom w:val="single" w:sz="4" w:space="0" w:color="A8D08D" w:themeColor="accent6" w:themeTint="99"/>
        </w:tcBorders>
      </w:tcPr>
    </w:tblStylePr>
    <w:tblStylePr w:type="seCell">
      <w:tblPr/>
      <w:tcPr>
        <w:tcBorders>
          <w:top w:val="single" w:sz="4" w:space="0" w:color="A8D08D" w:themeColor="accent6" w:themeTint="99"/>
        </w:tcBorders>
      </w:tcPr>
    </w:tblStylePr>
    <w:tblStylePr w:type="swCell">
      <w:tblPr/>
      <w:tcPr>
        <w:tcBorders>
          <w:top w:val="single" w:sz="4" w:space="0" w:color="A8D08D" w:themeColor="accent6" w:themeTint="99"/>
        </w:tcBorders>
      </w:tcPr>
    </w:tblStylePr>
  </w:style>
  <w:style w:type="character" w:customStyle="1" w:styleId="Heading3Char">
    <w:name w:val="Heading 3 Char"/>
    <w:basedOn w:val="DefaultParagraphFont"/>
    <w:link w:val="Heading3"/>
    <w:uiPriority w:val="1"/>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1"/>
    <w:rPr>
      <w:rFonts w:asciiTheme="majorHAnsi" w:eastAsiaTheme="majorEastAsia" w:hAnsiTheme="majorHAnsi" w:cstheme="majorBidi"/>
      <w:i/>
      <w:iCs/>
      <w:color w:val="1F4E79" w:themeColor="accent1" w:themeShade="80"/>
    </w:rPr>
  </w:style>
  <w:style w:type="character" w:customStyle="1" w:styleId="Heading5Char">
    <w:name w:val="Heading 5 Char"/>
    <w:basedOn w:val="DefaultParagraphFont"/>
    <w:link w:val="Heading5"/>
    <w:uiPriority w:val="1"/>
    <w:semiHidden/>
    <w:rPr>
      <w:rFonts w:asciiTheme="majorHAnsi" w:eastAsiaTheme="majorEastAsia" w:hAnsiTheme="majorHAnsi" w:cstheme="majorBidi"/>
      <w:color w:val="1F4E79" w:themeColor="accent1" w:themeShade="80"/>
    </w:rPr>
  </w:style>
  <w:style w:type="character" w:customStyle="1" w:styleId="Heading6Char">
    <w:name w:val="Heading 6 Char"/>
    <w:basedOn w:val="DefaultParagraphFont"/>
    <w:link w:val="Heading6"/>
    <w:uiPriority w:val="1"/>
    <w:semiHidden/>
    <w:rPr>
      <w:rFonts w:asciiTheme="majorHAnsi" w:eastAsiaTheme="majorEastAsia" w:hAnsiTheme="majorHAnsi" w:cstheme="majorBidi"/>
      <w:b/>
      <w:color w:val="1F4D78" w:themeColor="accent1" w:themeShade="7F"/>
    </w:rPr>
  </w:style>
  <w:style w:type="character" w:customStyle="1" w:styleId="Heading7Char">
    <w:name w:val="Heading 7 Char"/>
    <w:basedOn w:val="DefaultParagraphFont"/>
    <w:link w:val="Heading7"/>
    <w:uiPriority w:val="1"/>
    <w:semiHidden/>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1"/>
    <w:semiHidden/>
    <w:rPr>
      <w:rFonts w:asciiTheme="majorHAnsi" w:eastAsiaTheme="majorEastAsia" w:hAnsiTheme="majorHAnsi" w:cstheme="majorBidi"/>
      <w:color w:val="272727" w:themeColor="text1" w:themeTint="D8"/>
      <w:szCs w:val="21"/>
    </w:rPr>
  </w:style>
  <w:style w:type="character" w:customStyle="1" w:styleId="Heading9Char">
    <w:name w:val="Heading 9 Char"/>
    <w:basedOn w:val="DefaultParagraphFont"/>
    <w:link w:val="Heading9"/>
    <w:uiPriority w:val="1"/>
    <w:semiHidden/>
    <w:rPr>
      <w:rFonts w:asciiTheme="majorHAnsi" w:eastAsiaTheme="majorEastAsia" w:hAnsiTheme="majorHAnsi" w:cstheme="majorBidi"/>
      <w:i/>
      <w:iCs/>
      <w:color w:val="272727" w:themeColor="text1" w:themeTint="D8"/>
      <w:szCs w:val="21"/>
    </w:rPr>
  </w:style>
  <w:style w:type="character" w:styleId="HTMLAcronym">
    <w:name w:val="HTML Acronym"/>
    <w:basedOn w:val="DefaultParagraphFont"/>
    <w:uiPriority w:val="99"/>
    <w:semiHidden/>
    <w:unhideWhenUsed/>
  </w:style>
  <w:style w:type="paragraph" w:styleId="HTMLAddress">
    <w:name w:val="HTML Address"/>
    <w:basedOn w:val="Normal"/>
    <w:link w:val="HTMLAddressChar"/>
    <w:uiPriority w:val="99"/>
    <w:semiHidden/>
    <w:unhideWhenUsed/>
    <w:pPr>
      <w:spacing w:before="0" w:line="240" w:lineRule="auto"/>
    </w:pPr>
    <w:rPr>
      <w:i/>
      <w:iCs/>
    </w:rPr>
  </w:style>
  <w:style w:type="character" w:customStyle="1" w:styleId="HTMLAddressChar">
    <w:name w:val="HTML Address Char"/>
    <w:basedOn w:val="DefaultParagraphFont"/>
    <w:link w:val="HTMLAddress"/>
    <w:uiPriority w:val="99"/>
    <w:semiHidden/>
    <w:rPr>
      <w:i/>
      <w:iCs/>
    </w:rPr>
  </w:style>
  <w:style w:type="character" w:styleId="HTMLCite">
    <w:name w:val="HTML Cite"/>
    <w:basedOn w:val="DefaultParagraphFont"/>
    <w:uiPriority w:val="99"/>
    <w:semiHidden/>
    <w:unhideWhenUsed/>
    <w:rPr>
      <w:i/>
      <w:iCs/>
    </w:rPr>
  </w:style>
  <w:style w:type="character" w:styleId="HTMLCode">
    <w:name w:val="HTML Code"/>
    <w:basedOn w:val="DefaultParagraphFont"/>
    <w:uiPriority w:val="99"/>
    <w:semiHidden/>
    <w:unhideWhenUsed/>
    <w:rPr>
      <w:rFonts w:ascii="Consolas" w:hAnsi="Consolas"/>
      <w:sz w:val="22"/>
      <w:szCs w:val="20"/>
    </w:rPr>
  </w:style>
  <w:style w:type="character" w:styleId="HTMLDefinition">
    <w:name w:val="HTML Definition"/>
    <w:basedOn w:val="DefaultParagraphFont"/>
    <w:uiPriority w:val="99"/>
    <w:semiHidden/>
    <w:unhideWhenUsed/>
    <w:rPr>
      <w:i/>
      <w:iCs/>
    </w:rPr>
  </w:style>
  <w:style w:type="character" w:styleId="HTMLKeyboard">
    <w:name w:val="HTML Keyboard"/>
    <w:basedOn w:val="DefaultParagraphFont"/>
    <w:uiPriority w:val="99"/>
    <w:semiHidden/>
    <w:unhideWhenUsed/>
    <w:rPr>
      <w:rFonts w:ascii="Consolas" w:hAnsi="Consolas"/>
      <w:sz w:val="22"/>
      <w:szCs w:val="20"/>
    </w:rPr>
  </w:style>
  <w:style w:type="paragraph" w:styleId="HTMLPreformatted">
    <w:name w:val="HTML Preformatted"/>
    <w:basedOn w:val="Normal"/>
    <w:link w:val="HTMLPreformattedChar"/>
    <w:uiPriority w:val="99"/>
    <w:semiHidden/>
    <w:unhideWhenUsed/>
    <w:pPr>
      <w:spacing w:before="0" w:line="240" w:lineRule="auto"/>
    </w:pPr>
    <w:rPr>
      <w:rFonts w:ascii="Consolas" w:hAnsi="Consolas"/>
      <w:szCs w:val="20"/>
    </w:rPr>
  </w:style>
  <w:style w:type="character" w:customStyle="1" w:styleId="HTMLPreformattedChar">
    <w:name w:val="HTML Preformatted Char"/>
    <w:basedOn w:val="DefaultParagraphFont"/>
    <w:link w:val="HTMLPreformatted"/>
    <w:uiPriority w:val="99"/>
    <w:semiHidden/>
    <w:rPr>
      <w:rFonts w:ascii="Consolas" w:hAnsi="Consolas"/>
      <w:szCs w:val="20"/>
    </w:rPr>
  </w:style>
  <w:style w:type="character" w:styleId="HTMLSample">
    <w:name w:val="HTML Sample"/>
    <w:basedOn w:val="DefaultParagraphFont"/>
    <w:uiPriority w:val="99"/>
    <w:semiHidden/>
    <w:unhideWhenUsed/>
    <w:rPr>
      <w:rFonts w:ascii="Consolas" w:hAnsi="Consolas"/>
      <w:sz w:val="24"/>
      <w:szCs w:val="24"/>
    </w:rPr>
  </w:style>
  <w:style w:type="character" w:styleId="HTMLTypewriter">
    <w:name w:val="HTML Typewriter"/>
    <w:basedOn w:val="DefaultParagraphFont"/>
    <w:uiPriority w:val="99"/>
    <w:semiHidden/>
    <w:unhideWhenUsed/>
    <w:rPr>
      <w:rFonts w:ascii="Consolas" w:hAnsi="Consolas"/>
      <w:sz w:val="22"/>
      <w:szCs w:val="20"/>
    </w:rPr>
  </w:style>
  <w:style w:type="character" w:styleId="HTMLVariable">
    <w:name w:val="HTML Variable"/>
    <w:basedOn w:val="DefaultParagraphFont"/>
    <w:uiPriority w:val="99"/>
    <w:semiHidden/>
    <w:unhideWhenUsed/>
    <w:rPr>
      <w:i/>
      <w:iCs/>
    </w:rPr>
  </w:style>
  <w:style w:type="paragraph" w:styleId="Index1">
    <w:name w:val="index 1"/>
    <w:basedOn w:val="Normal"/>
    <w:next w:val="Normal"/>
    <w:autoRedefine/>
    <w:uiPriority w:val="99"/>
    <w:semiHidden/>
    <w:unhideWhenUsed/>
    <w:pPr>
      <w:spacing w:before="0" w:line="240" w:lineRule="auto"/>
      <w:ind w:left="220" w:hanging="220"/>
    </w:pPr>
  </w:style>
  <w:style w:type="paragraph" w:styleId="Index2">
    <w:name w:val="index 2"/>
    <w:basedOn w:val="Normal"/>
    <w:next w:val="Normal"/>
    <w:autoRedefine/>
    <w:uiPriority w:val="99"/>
    <w:semiHidden/>
    <w:unhideWhenUsed/>
    <w:pPr>
      <w:spacing w:before="0" w:line="240" w:lineRule="auto"/>
      <w:ind w:left="440" w:hanging="220"/>
    </w:pPr>
  </w:style>
  <w:style w:type="paragraph" w:styleId="Index3">
    <w:name w:val="index 3"/>
    <w:basedOn w:val="Normal"/>
    <w:next w:val="Normal"/>
    <w:autoRedefine/>
    <w:uiPriority w:val="99"/>
    <w:semiHidden/>
    <w:unhideWhenUsed/>
    <w:pPr>
      <w:spacing w:before="0" w:line="240" w:lineRule="auto"/>
      <w:ind w:left="660" w:hanging="220"/>
    </w:pPr>
  </w:style>
  <w:style w:type="paragraph" w:styleId="Index4">
    <w:name w:val="index 4"/>
    <w:basedOn w:val="Normal"/>
    <w:next w:val="Normal"/>
    <w:autoRedefine/>
    <w:uiPriority w:val="99"/>
    <w:semiHidden/>
    <w:unhideWhenUsed/>
    <w:pPr>
      <w:spacing w:before="0" w:line="240" w:lineRule="auto"/>
      <w:ind w:left="880" w:hanging="220"/>
    </w:pPr>
  </w:style>
  <w:style w:type="paragraph" w:styleId="Index5">
    <w:name w:val="index 5"/>
    <w:basedOn w:val="Normal"/>
    <w:next w:val="Normal"/>
    <w:autoRedefine/>
    <w:uiPriority w:val="99"/>
    <w:semiHidden/>
    <w:unhideWhenUsed/>
    <w:pPr>
      <w:spacing w:before="0" w:line="240" w:lineRule="auto"/>
      <w:ind w:left="1100" w:hanging="220"/>
    </w:pPr>
  </w:style>
  <w:style w:type="paragraph" w:styleId="Index6">
    <w:name w:val="index 6"/>
    <w:basedOn w:val="Normal"/>
    <w:next w:val="Normal"/>
    <w:autoRedefine/>
    <w:uiPriority w:val="99"/>
    <w:semiHidden/>
    <w:unhideWhenUsed/>
    <w:pPr>
      <w:spacing w:before="0" w:line="240" w:lineRule="auto"/>
      <w:ind w:left="1320" w:hanging="220"/>
    </w:pPr>
  </w:style>
  <w:style w:type="paragraph" w:styleId="Index7">
    <w:name w:val="index 7"/>
    <w:basedOn w:val="Normal"/>
    <w:next w:val="Normal"/>
    <w:autoRedefine/>
    <w:uiPriority w:val="99"/>
    <w:semiHidden/>
    <w:unhideWhenUsed/>
    <w:pPr>
      <w:spacing w:before="0" w:line="240" w:lineRule="auto"/>
      <w:ind w:left="1540" w:hanging="220"/>
    </w:pPr>
  </w:style>
  <w:style w:type="paragraph" w:styleId="Index8">
    <w:name w:val="index 8"/>
    <w:basedOn w:val="Normal"/>
    <w:next w:val="Normal"/>
    <w:autoRedefine/>
    <w:uiPriority w:val="99"/>
    <w:semiHidden/>
    <w:unhideWhenUsed/>
    <w:pPr>
      <w:spacing w:before="0" w:line="240" w:lineRule="auto"/>
      <w:ind w:left="1760" w:hanging="220"/>
    </w:pPr>
  </w:style>
  <w:style w:type="paragraph" w:styleId="Index9">
    <w:name w:val="index 9"/>
    <w:basedOn w:val="Normal"/>
    <w:next w:val="Normal"/>
    <w:autoRedefine/>
    <w:uiPriority w:val="99"/>
    <w:semiHidden/>
    <w:unhideWhenUsed/>
    <w:pPr>
      <w:spacing w:before="0" w:line="240" w:lineRule="auto"/>
      <w:ind w:left="1980" w:hanging="220"/>
    </w:pPr>
  </w:style>
  <w:style w:type="paragraph" w:styleId="IndexHeading">
    <w:name w:val="index heading"/>
    <w:basedOn w:val="Normal"/>
    <w:next w:val="Index1"/>
    <w:uiPriority w:val="99"/>
    <w:semiHidden/>
    <w:unhideWhenUsed/>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1F4E79" w:themeColor="accent1" w:themeShade="80"/>
        <w:bottom w:val="single" w:sz="4" w:space="10" w:color="1F4E79" w:themeColor="accent1" w:themeShade="80"/>
      </w:pBdr>
      <w:spacing w:before="360" w:after="360"/>
      <w:jc w:val="center"/>
    </w:pPr>
    <w:rPr>
      <w:i/>
      <w:iCs/>
      <w:color w:val="1F4E79" w:themeColor="accent1" w:themeShade="80"/>
    </w:rPr>
  </w:style>
  <w:style w:type="character" w:customStyle="1" w:styleId="IntenseQuoteChar">
    <w:name w:val="Intense Quote Char"/>
    <w:basedOn w:val="DefaultParagraphFont"/>
    <w:link w:val="IntenseQuote"/>
    <w:uiPriority w:val="30"/>
    <w:semiHidden/>
    <w:rPr>
      <w:i/>
      <w:iCs/>
      <w:color w:val="1F4E79" w:themeColor="accent1" w:themeShade="80"/>
    </w:rPr>
  </w:style>
  <w:style w:type="character" w:styleId="IntenseReference">
    <w:name w:val="Intense Reference"/>
    <w:basedOn w:val="DefaultParagraphFont"/>
    <w:uiPriority w:val="32"/>
    <w:semiHidden/>
    <w:unhideWhenUsed/>
    <w:qFormat/>
    <w:rPr>
      <w:b/>
      <w:bCs/>
      <w:caps w:val="0"/>
      <w:smallCaps/>
      <w:color w:val="1F4E79" w:themeColor="accent1" w:themeShade="80"/>
      <w:spacing w:val="0"/>
    </w:rPr>
  </w:style>
  <w:style w:type="table" w:styleId="LightGrid">
    <w:name w:val="Light Grid"/>
    <w:basedOn w:val="TableNormal"/>
    <w:uiPriority w:val="62"/>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18" w:space="0" w:color="5B9BD5" w:themeColor="accent1"/>
          <w:right w:val="single" w:sz="8" w:space="0" w:color="5B9BD5" w:themeColor="accent1"/>
          <w:insideH w:val="nil"/>
          <w:insideV w:val="single" w:sz="8" w:space="0" w:color="5B9BD5"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insideH w:val="nil"/>
          <w:insideV w:val="single" w:sz="8" w:space="0" w:color="5B9BD5"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shd w:val="clear" w:color="auto" w:fill="D6E6F4" w:themeFill="accent1" w:themeFillTint="3F"/>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shd w:val="clear" w:color="auto" w:fill="D6E6F4" w:themeFill="accent1" w:themeFillTint="3F"/>
      </w:tcPr>
    </w:tblStylePr>
    <w:tblStylePr w:type="band2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insideV w:val="single" w:sz="8" w:space="0" w:color="5B9BD5" w:themeColor="accent1"/>
        </w:tcBorders>
      </w:tcPr>
    </w:tblStylePr>
  </w:style>
  <w:style w:type="table" w:styleId="LightGrid-Accent2">
    <w:name w:val="Light Grid Accent 2"/>
    <w:basedOn w:val="TableNormal"/>
    <w:uiPriority w:val="62"/>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18" w:space="0" w:color="FF0000" w:themeColor="accent2"/>
          <w:right w:val="single" w:sz="8" w:space="0" w:color="FF0000" w:themeColor="accent2"/>
          <w:insideH w:val="nil"/>
          <w:insideV w:val="single" w:sz="8" w:space="0" w:color="FF0000"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insideH w:val="nil"/>
          <w:insideV w:val="single" w:sz="8" w:space="0" w:color="FF0000"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shd w:val="clear" w:color="auto" w:fill="FFC0C0" w:themeFill="accent2" w:themeFillTint="3F"/>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shd w:val="clear" w:color="auto" w:fill="FFC0C0" w:themeFill="accent2" w:themeFillTint="3F"/>
      </w:tcPr>
    </w:tblStylePr>
    <w:tblStylePr w:type="band2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insideV w:val="single" w:sz="8" w:space="0" w:color="FF0000" w:themeColor="accent2"/>
        </w:tcBorders>
      </w:tcPr>
    </w:tblStylePr>
  </w:style>
  <w:style w:type="table" w:styleId="LightGrid-Accent3">
    <w:name w:val="Light Grid Accent 3"/>
    <w:basedOn w:val="TableNormal"/>
    <w:uiPriority w:val="62"/>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18" w:space="0" w:color="A5A5A5" w:themeColor="accent3"/>
          <w:right w:val="single" w:sz="8" w:space="0" w:color="A5A5A5" w:themeColor="accent3"/>
          <w:insideH w:val="nil"/>
          <w:insideV w:val="single" w:sz="8" w:space="0" w:color="A5A5A5"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insideH w:val="nil"/>
          <w:insideV w:val="single" w:sz="8" w:space="0" w:color="A5A5A5"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shd w:val="clear" w:color="auto" w:fill="E8E8E8" w:themeFill="accent3" w:themeFillTint="3F"/>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shd w:val="clear" w:color="auto" w:fill="E8E8E8" w:themeFill="accent3" w:themeFillTint="3F"/>
      </w:tcPr>
    </w:tblStylePr>
    <w:tblStylePr w:type="band2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insideV w:val="single" w:sz="8" w:space="0" w:color="A5A5A5" w:themeColor="accent3"/>
        </w:tcBorders>
      </w:tcPr>
    </w:tblStylePr>
  </w:style>
  <w:style w:type="table" w:styleId="LightGrid-Accent4">
    <w:name w:val="Light Grid Accent 4"/>
    <w:basedOn w:val="TableNormal"/>
    <w:uiPriority w:val="62"/>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18" w:space="0" w:color="FFC000" w:themeColor="accent4"/>
          <w:right w:val="single" w:sz="8" w:space="0" w:color="FFC000" w:themeColor="accent4"/>
          <w:insideH w:val="nil"/>
          <w:insideV w:val="single" w:sz="8" w:space="0" w:color="FFC000"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insideH w:val="nil"/>
          <w:insideV w:val="single" w:sz="8" w:space="0" w:color="FFC000"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shd w:val="clear" w:color="auto" w:fill="FFEFC0" w:themeFill="accent4" w:themeFillTint="3F"/>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shd w:val="clear" w:color="auto" w:fill="FFEFC0" w:themeFill="accent4" w:themeFillTint="3F"/>
      </w:tcPr>
    </w:tblStylePr>
    <w:tblStylePr w:type="band2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insideV w:val="single" w:sz="8" w:space="0" w:color="FFC000" w:themeColor="accent4"/>
        </w:tcBorders>
      </w:tcPr>
    </w:tblStylePr>
  </w:style>
  <w:style w:type="table" w:styleId="LightGrid-Accent5">
    <w:name w:val="Light Grid Accent 5"/>
    <w:basedOn w:val="TableNormal"/>
    <w:uiPriority w:val="62"/>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18" w:space="0" w:color="2B579A" w:themeColor="accent5"/>
          <w:right w:val="single" w:sz="8" w:space="0" w:color="2B579A" w:themeColor="accent5"/>
          <w:insideH w:val="nil"/>
          <w:insideV w:val="single" w:sz="8" w:space="0" w:color="2B579A"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insideH w:val="nil"/>
          <w:insideV w:val="single" w:sz="8" w:space="0" w:color="2B579A"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shd w:val="clear" w:color="auto" w:fill="C2D3EE" w:themeFill="accent5" w:themeFillTint="3F"/>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shd w:val="clear" w:color="auto" w:fill="C2D3EE" w:themeFill="accent5" w:themeFillTint="3F"/>
      </w:tcPr>
    </w:tblStylePr>
    <w:tblStylePr w:type="band2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insideV w:val="single" w:sz="8" w:space="0" w:color="2B579A" w:themeColor="accent5"/>
        </w:tcBorders>
      </w:tcPr>
    </w:tblStylePr>
  </w:style>
  <w:style w:type="table" w:styleId="LightGrid-Accent6">
    <w:name w:val="Light Grid Accent 6"/>
    <w:basedOn w:val="TableNormal"/>
    <w:uiPriority w:val="62"/>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18" w:space="0" w:color="70AD47" w:themeColor="accent6"/>
          <w:right w:val="single" w:sz="8" w:space="0" w:color="70AD47" w:themeColor="accent6"/>
          <w:insideH w:val="nil"/>
          <w:insideV w:val="single" w:sz="8" w:space="0" w:color="70AD47"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insideH w:val="nil"/>
          <w:insideV w:val="single" w:sz="8" w:space="0" w:color="70AD47"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shd w:val="clear" w:color="auto" w:fill="DBEBD0" w:themeFill="accent6" w:themeFillTint="3F"/>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shd w:val="clear" w:color="auto" w:fill="DBEBD0" w:themeFill="accent6" w:themeFillTint="3F"/>
      </w:tcPr>
    </w:tblStylePr>
    <w:tblStylePr w:type="band2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insideV w:val="single" w:sz="8" w:space="0" w:color="70AD47" w:themeColor="accent6"/>
        </w:tcBorders>
      </w:tcPr>
    </w:tblStylePr>
  </w:style>
  <w:style w:type="table" w:styleId="LightList">
    <w:name w:val="Light List"/>
    <w:basedOn w:val="TableNormal"/>
    <w:uiPriority w:val="61"/>
    <w:semiHidden/>
    <w:unhideWhenUsed/>
    <w:pPr>
      <w:spacing w:before="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semiHidden/>
    <w:unhideWhenUsed/>
    <w:pPr>
      <w:spacing w:before="0" w:line="240" w:lineRule="auto"/>
    </w:p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pPr>
        <w:spacing w:before="0" w:after="0" w:line="240" w:lineRule="auto"/>
      </w:pPr>
      <w:rPr>
        <w:b/>
        <w:bCs/>
        <w:color w:val="FFFFFF" w:themeColor="background1"/>
      </w:rPr>
      <w:tblPr/>
      <w:tcPr>
        <w:shd w:val="clear" w:color="auto" w:fill="5B9BD5" w:themeFill="accent1"/>
      </w:tcPr>
    </w:tblStylePr>
    <w:tblStylePr w:type="lastRow">
      <w:pPr>
        <w:spacing w:before="0" w:after="0" w:line="240" w:lineRule="auto"/>
      </w:pPr>
      <w:rPr>
        <w:b/>
        <w:bCs/>
      </w:rPr>
      <w:tblPr/>
      <w:tcPr>
        <w:tcBorders>
          <w:top w:val="double" w:sz="6" w:space="0" w:color="5B9BD5" w:themeColor="accent1"/>
          <w:left w:val="single" w:sz="8" w:space="0" w:color="5B9BD5" w:themeColor="accent1"/>
          <w:bottom w:val="single" w:sz="8" w:space="0" w:color="5B9BD5" w:themeColor="accent1"/>
          <w:right w:val="single" w:sz="8" w:space="0" w:color="5B9BD5" w:themeColor="accent1"/>
        </w:tcBorders>
      </w:tcPr>
    </w:tblStylePr>
    <w:tblStylePr w:type="firstCol">
      <w:rPr>
        <w:b/>
        <w:bCs/>
      </w:rPr>
    </w:tblStylePr>
    <w:tblStylePr w:type="lastCol">
      <w:rPr>
        <w:b/>
        <w:bCs/>
      </w:rPr>
    </w:tblStylePr>
    <w:tblStylePr w:type="band1Vert">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tblStylePr w:type="band1Horz">
      <w:tblPr/>
      <w:tcPr>
        <w:tcBorders>
          <w:top w:val="single" w:sz="8" w:space="0" w:color="5B9BD5" w:themeColor="accent1"/>
          <w:left w:val="single" w:sz="8" w:space="0" w:color="5B9BD5" w:themeColor="accent1"/>
          <w:bottom w:val="single" w:sz="8" w:space="0" w:color="5B9BD5" w:themeColor="accent1"/>
          <w:right w:val="single" w:sz="8" w:space="0" w:color="5B9BD5" w:themeColor="accent1"/>
        </w:tcBorders>
      </w:tcPr>
    </w:tblStylePr>
  </w:style>
  <w:style w:type="table" w:styleId="LightList-Accent2">
    <w:name w:val="Light List Accent 2"/>
    <w:basedOn w:val="TableNormal"/>
    <w:uiPriority w:val="61"/>
    <w:semiHidden/>
    <w:unhideWhenUsed/>
    <w:pPr>
      <w:spacing w:before="0" w:line="240" w:lineRule="auto"/>
    </w:p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pPr>
        <w:spacing w:before="0" w:after="0" w:line="240" w:lineRule="auto"/>
      </w:pPr>
      <w:rPr>
        <w:b/>
        <w:bCs/>
        <w:color w:val="FFFFFF" w:themeColor="background1"/>
      </w:rPr>
      <w:tblPr/>
      <w:tcPr>
        <w:shd w:val="clear" w:color="auto" w:fill="FF0000" w:themeFill="accent2"/>
      </w:tcPr>
    </w:tblStylePr>
    <w:tblStylePr w:type="lastRow">
      <w:pPr>
        <w:spacing w:before="0" w:after="0" w:line="240" w:lineRule="auto"/>
      </w:pPr>
      <w:rPr>
        <w:b/>
        <w:bCs/>
      </w:rPr>
      <w:tblPr/>
      <w:tcPr>
        <w:tcBorders>
          <w:top w:val="double" w:sz="6" w:space="0" w:color="FF0000" w:themeColor="accent2"/>
          <w:left w:val="single" w:sz="8" w:space="0" w:color="FF0000" w:themeColor="accent2"/>
          <w:bottom w:val="single" w:sz="8" w:space="0" w:color="FF0000" w:themeColor="accent2"/>
          <w:right w:val="single" w:sz="8" w:space="0" w:color="FF0000" w:themeColor="accent2"/>
        </w:tcBorders>
      </w:tcPr>
    </w:tblStylePr>
    <w:tblStylePr w:type="firstCol">
      <w:rPr>
        <w:b/>
        <w:bCs/>
      </w:rPr>
    </w:tblStylePr>
    <w:tblStylePr w:type="lastCol">
      <w:rPr>
        <w:b/>
        <w:bCs/>
      </w:rPr>
    </w:tblStylePr>
    <w:tblStylePr w:type="band1Vert">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tblStylePr w:type="band1Horz">
      <w:tblPr/>
      <w:tcPr>
        <w:tcBorders>
          <w:top w:val="single" w:sz="8" w:space="0" w:color="FF0000" w:themeColor="accent2"/>
          <w:left w:val="single" w:sz="8" w:space="0" w:color="FF0000" w:themeColor="accent2"/>
          <w:bottom w:val="single" w:sz="8" w:space="0" w:color="FF0000" w:themeColor="accent2"/>
          <w:right w:val="single" w:sz="8" w:space="0" w:color="FF0000" w:themeColor="accent2"/>
        </w:tcBorders>
      </w:tcPr>
    </w:tblStylePr>
  </w:style>
  <w:style w:type="table" w:styleId="LightList-Accent3">
    <w:name w:val="Light List Accent 3"/>
    <w:basedOn w:val="TableNormal"/>
    <w:uiPriority w:val="61"/>
    <w:semiHidden/>
    <w:unhideWhenUsed/>
    <w:pPr>
      <w:spacing w:before="0" w:line="240" w:lineRule="auto"/>
    </w:p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pPr>
        <w:spacing w:before="0" w:after="0" w:line="240" w:lineRule="auto"/>
      </w:pPr>
      <w:rPr>
        <w:b/>
        <w:bCs/>
        <w:color w:val="FFFFFF" w:themeColor="background1"/>
      </w:rPr>
      <w:tblPr/>
      <w:tcPr>
        <w:shd w:val="clear" w:color="auto" w:fill="A5A5A5" w:themeFill="accent3"/>
      </w:tcPr>
    </w:tblStylePr>
    <w:tblStylePr w:type="lastRow">
      <w:pPr>
        <w:spacing w:before="0" w:after="0" w:line="240" w:lineRule="auto"/>
      </w:pPr>
      <w:rPr>
        <w:b/>
        <w:bCs/>
      </w:rPr>
      <w:tblPr/>
      <w:tcPr>
        <w:tcBorders>
          <w:top w:val="double" w:sz="6" w:space="0" w:color="A5A5A5" w:themeColor="accent3"/>
          <w:left w:val="single" w:sz="8" w:space="0" w:color="A5A5A5" w:themeColor="accent3"/>
          <w:bottom w:val="single" w:sz="8" w:space="0" w:color="A5A5A5" w:themeColor="accent3"/>
          <w:right w:val="single" w:sz="8" w:space="0" w:color="A5A5A5" w:themeColor="accent3"/>
        </w:tcBorders>
      </w:tcPr>
    </w:tblStylePr>
    <w:tblStylePr w:type="firstCol">
      <w:rPr>
        <w:b/>
        <w:bCs/>
      </w:rPr>
    </w:tblStylePr>
    <w:tblStylePr w:type="lastCol">
      <w:rPr>
        <w:b/>
        <w:bCs/>
      </w:rPr>
    </w:tblStylePr>
    <w:tblStylePr w:type="band1Vert">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tblStylePr w:type="band1Horz">
      <w:tblPr/>
      <w:tcPr>
        <w:tcBorders>
          <w:top w:val="single" w:sz="8" w:space="0" w:color="A5A5A5" w:themeColor="accent3"/>
          <w:left w:val="single" w:sz="8" w:space="0" w:color="A5A5A5" w:themeColor="accent3"/>
          <w:bottom w:val="single" w:sz="8" w:space="0" w:color="A5A5A5" w:themeColor="accent3"/>
          <w:right w:val="single" w:sz="8" w:space="0" w:color="A5A5A5" w:themeColor="accent3"/>
        </w:tcBorders>
      </w:tcPr>
    </w:tblStylePr>
  </w:style>
  <w:style w:type="table" w:styleId="LightList-Accent4">
    <w:name w:val="Light List Accent 4"/>
    <w:basedOn w:val="TableNormal"/>
    <w:uiPriority w:val="61"/>
    <w:semiHidden/>
    <w:unhideWhenUsed/>
    <w:pPr>
      <w:spacing w:before="0" w:line="240" w:lineRule="auto"/>
    </w:p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pPr>
        <w:spacing w:before="0" w:after="0" w:line="240" w:lineRule="auto"/>
      </w:pPr>
      <w:rPr>
        <w:b/>
        <w:bCs/>
        <w:color w:val="FFFFFF" w:themeColor="background1"/>
      </w:rPr>
      <w:tblPr/>
      <w:tcPr>
        <w:shd w:val="clear" w:color="auto" w:fill="FFC000" w:themeFill="accent4"/>
      </w:tcPr>
    </w:tblStylePr>
    <w:tblStylePr w:type="lastRow">
      <w:pPr>
        <w:spacing w:before="0" w:after="0" w:line="240" w:lineRule="auto"/>
      </w:pPr>
      <w:rPr>
        <w:b/>
        <w:bCs/>
      </w:rPr>
      <w:tblPr/>
      <w:tcPr>
        <w:tcBorders>
          <w:top w:val="double" w:sz="6" w:space="0" w:color="FFC000" w:themeColor="accent4"/>
          <w:left w:val="single" w:sz="8" w:space="0" w:color="FFC000" w:themeColor="accent4"/>
          <w:bottom w:val="single" w:sz="8" w:space="0" w:color="FFC000" w:themeColor="accent4"/>
          <w:right w:val="single" w:sz="8" w:space="0" w:color="FFC000" w:themeColor="accent4"/>
        </w:tcBorders>
      </w:tcPr>
    </w:tblStylePr>
    <w:tblStylePr w:type="firstCol">
      <w:rPr>
        <w:b/>
        <w:bCs/>
      </w:rPr>
    </w:tblStylePr>
    <w:tblStylePr w:type="lastCol">
      <w:rPr>
        <w:b/>
        <w:bCs/>
      </w:rPr>
    </w:tblStylePr>
    <w:tblStylePr w:type="band1Vert">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tblStylePr w:type="band1Horz">
      <w:tblPr/>
      <w:tcPr>
        <w:tcBorders>
          <w:top w:val="single" w:sz="8" w:space="0" w:color="FFC000" w:themeColor="accent4"/>
          <w:left w:val="single" w:sz="8" w:space="0" w:color="FFC000" w:themeColor="accent4"/>
          <w:bottom w:val="single" w:sz="8" w:space="0" w:color="FFC000" w:themeColor="accent4"/>
          <w:right w:val="single" w:sz="8" w:space="0" w:color="FFC000" w:themeColor="accent4"/>
        </w:tcBorders>
      </w:tcPr>
    </w:tblStylePr>
  </w:style>
  <w:style w:type="table" w:styleId="LightList-Accent5">
    <w:name w:val="Light List Accent 5"/>
    <w:basedOn w:val="TableNormal"/>
    <w:uiPriority w:val="61"/>
    <w:semiHidden/>
    <w:unhideWhenUsed/>
    <w:pPr>
      <w:spacing w:before="0" w:line="240" w:lineRule="auto"/>
    </w:p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pPr>
        <w:spacing w:before="0" w:after="0" w:line="240" w:lineRule="auto"/>
      </w:pPr>
      <w:rPr>
        <w:b/>
        <w:bCs/>
        <w:color w:val="FFFFFF" w:themeColor="background1"/>
      </w:rPr>
      <w:tblPr/>
      <w:tcPr>
        <w:shd w:val="clear" w:color="auto" w:fill="2B579A" w:themeFill="accent5"/>
      </w:tcPr>
    </w:tblStylePr>
    <w:tblStylePr w:type="lastRow">
      <w:pPr>
        <w:spacing w:before="0" w:after="0" w:line="240" w:lineRule="auto"/>
      </w:pPr>
      <w:rPr>
        <w:b/>
        <w:bCs/>
      </w:rPr>
      <w:tblPr/>
      <w:tcPr>
        <w:tcBorders>
          <w:top w:val="double" w:sz="6" w:space="0" w:color="2B579A" w:themeColor="accent5"/>
          <w:left w:val="single" w:sz="8" w:space="0" w:color="2B579A" w:themeColor="accent5"/>
          <w:bottom w:val="single" w:sz="8" w:space="0" w:color="2B579A" w:themeColor="accent5"/>
          <w:right w:val="single" w:sz="8" w:space="0" w:color="2B579A" w:themeColor="accent5"/>
        </w:tcBorders>
      </w:tcPr>
    </w:tblStylePr>
    <w:tblStylePr w:type="firstCol">
      <w:rPr>
        <w:b/>
        <w:bCs/>
      </w:rPr>
    </w:tblStylePr>
    <w:tblStylePr w:type="lastCol">
      <w:rPr>
        <w:b/>
        <w:bCs/>
      </w:rPr>
    </w:tblStylePr>
    <w:tblStylePr w:type="band1Vert">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tblStylePr w:type="band1Horz">
      <w:tblPr/>
      <w:tcPr>
        <w:tcBorders>
          <w:top w:val="single" w:sz="8" w:space="0" w:color="2B579A" w:themeColor="accent5"/>
          <w:left w:val="single" w:sz="8" w:space="0" w:color="2B579A" w:themeColor="accent5"/>
          <w:bottom w:val="single" w:sz="8" w:space="0" w:color="2B579A" w:themeColor="accent5"/>
          <w:right w:val="single" w:sz="8" w:space="0" w:color="2B579A" w:themeColor="accent5"/>
        </w:tcBorders>
      </w:tcPr>
    </w:tblStylePr>
  </w:style>
  <w:style w:type="table" w:styleId="LightList-Accent6">
    <w:name w:val="Light List Accent 6"/>
    <w:basedOn w:val="TableNormal"/>
    <w:uiPriority w:val="61"/>
    <w:semiHidden/>
    <w:unhideWhenUsed/>
    <w:pPr>
      <w:spacing w:before="0" w:line="240" w:lineRule="auto"/>
    </w:p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table" w:styleId="LightShading">
    <w:name w:val="Light Shading"/>
    <w:basedOn w:val="TableNormal"/>
    <w:uiPriority w:val="60"/>
    <w:semiHidden/>
    <w:unhideWhenUsed/>
    <w:pPr>
      <w:spacing w:before="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semiHidden/>
    <w:unhideWhenUsed/>
    <w:pPr>
      <w:spacing w:before="0" w:line="240" w:lineRule="auto"/>
    </w:pPr>
    <w:rPr>
      <w:color w:val="2E74B5" w:themeColor="accent1" w:themeShade="BF"/>
    </w:rPr>
    <w:tblPr>
      <w:tblStyleRowBandSize w:val="1"/>
      <w:tblStyleColBandSize w:val="1"/>
      <w:tblBorders>
        <w:top w:val="single" w:sz="8" w:space="0" w:color="5B9BD5" w:themeColor="accent1"/>
        <w:bottom w:val="single" w:sz="8" w:space="0" w:color="5B9BD5" w:themeColor="accent1"/>
      </w:tblBorders>
    </w:tblPr>
    <w:tblStylePr w:type="fir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lastRow">
      <w:pPr>
        <w:spacing w:before="0" w:after="0" w:line="240" w:lineRule="auto"/>
      </w:pPr>
      <w:rPr>
        <w:b/>
        <w:bCs/>
      </w:rPr>
      <w:tblPr/>
      <w:tcPr>
        <w:tcBorders>
          <w:top w:val="single" w:sz="8" w:space="0" w:color="5B9BD5" w:themeColor="accent1"/>
          <w:left w:val="nil"/>
          <w:bottom w:val="single" w:sz="8" w:space="0" w:color="5B9BD5"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left w:val="nil"/>
          <w:right w:val="nil"/>
          <w:insideH w:val="nil"/>
          <w:insideV w:val="nil"/>
        </w:tcBorders>
        <w:shd w:val="clear" w:color="auto" w:fill="D6E6F4" w:themeFill="accent1" w:themeFillTint="3F"/>
      </w:tcPr>
    </w:tblStylePr>
  </w:style>
  <w:style w:type="table" w:styleId="LightShading-Accent2">
    <w:name w:val="Light Shading Accent 2"/>
    <w:basedOn w:val="TableNormal"/>
    <w:uiPriority w:val="60"/>
    <w:semiHidden/>
    <w:unhideWhenUsed/>
    <w:pPr>
      <w:spacing w:before="0" w:line="240" w:lineRule="auto"/>
    </w:pPr>
    <w:rPr>
      <w:color w:val="BF0000" w:themeColor="accent2" w:themeShade="BF"/>
    </w:rPr>
    <w:tblPr>
      <w:tblStyleRowBandSize w:val="1"/>
      <w:tblStyleColBandSize w:val="1"/>
      <w:tblBorders>
        <w:top w:val="single" w:sz="8" w:space="0" w:color="FF0000" w:themeColor="accent2"/>
        <w:bottom w:val="single" w:sz="8" w:space="0" w:color="FF0000" w:themeColor="accent2"/>
      </w:tblBorders>
    </w:tblPr>
    <w:tblStylePr w:type="fir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lastRow">
      <w:pPr>
        <w:spacing w:before="0" w:after="0" w:line="240" w:lineRule="auto"/>
      </w:pPr>
      <w:rPr>
        <w:b/>
        <w:bCs/>
      </w:rPr>
      <w:tblPr/>
      <w:tcPr>
        <w:tcBorders>
          <w:top w:val="single" w:sz="8" w:space="0" w:color="FF0000" w:themeColor="accent2"/>
          <w:left w:val="nil"/>
          <w:bottom w:val="single" w:sz="8" w:space="0" w:color="FF0000"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left w:val="nil"/>
          <w:right w:val="nil"/>
          <w:insideH w:val="nil"/>
          <w:insideV w:val="nil"/>
        </w:tcBorders>
        <w:shd w:val="clear" w:color="auto" w:fill="FFC0C0" w:themeFill="accent2" w:themeFillTint="3F"/>
      </w:tcPr>
    </w:tblStylePr>
  </w:style>
  <w:style w:type="table" w:styleId="LightShading-Accent3">
    <w:name w:val="Light Shading Accent 3"/>
    <w:basedOn w:val="TableNormal"/>
    <w:uiPriority w:val="60"/>
    <w:semiHidden/>
    <w:unhideWhenUsed/>
    <w:pPr>
      <w:spacing w:before="0" w:line="240" w:lineRule="auto"/>
    </w:pPr>
    <w:rPr>
      <w:color w:val="7B7B7B" w:themeColor="accent3" w:themeShade="BF"/>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table" w:styleId="LightShading-Accent4">
    <w:name w:val="Light Shading Accent 4"/>
    <w:basedOn w:val="TableNormal"/>
    <w:uiPriority w:val="60"/>
    <w:semiHidden/>
    <w:unhideWhenUsed/>
    <w:pPr>
      <w:spacing w:before="0" w:line="240" w:lineRule="auto"/>
    </w:pPr>
    <w:rPr>
      <w:color w:val="BF8F00" w:themeColor="accent4" w:themeShade="BF"/>
    </w:rPr>
    <w:tblPr>
      <w:tblStyleRowBandSize w:val="1"/>
      <w:tblStyleColBandSize w:val="1"/>
      <w:tblBorders>
        <w:top w:val="single" w:sz="8" w:space="0" w:color="FFC000" w:themeColor="accent4"/>
        <w:bottom w:val="single" w:sz="8" w:space="0" w:color="FFC000" w:themeColor="accent4"/>
      </w:tblBorders>
    </w:tblPr>
    <w:tblStylePr w:type="fir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lastRow">
      <w:pPr>
        <w:spacing w:before="0" w:after="0" w:line="240" w:lineRule="auto"/>
      </w:pPr>
      <w:rPr>
        <w:b/>
        <w:bCs/>
      </w:rPr>
      <w:tblPr/>
      <w:tcPr>
        <w:tcBorders>
          <w:top w:val="single" w:sz="8" w:space="0" w:color="FFC000" w:themeColor="accent4"/>
          <w:left w:val="nil"/>
          <w:bottom w:val="single" w:sz="8" w:space="0" w:color="FFC000"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left w:val="nil"/>
          <w:right w:val="nil"/>
          <w:insideH w:val="nil"/>
          <w:insideV w:val="nil"/>
        </w:tcBorders>
        <w:shd w:val="clear" w:color="auto" w:fill="FFEFC0" w:themeFill="accent4" w:themeFillTint="3F"/>
      </w:tcPr>
    </w:tblStylePr>
  </w:style>
  <w:style w:type="table" w:styleId="LightShading-Accent5">
    <w:name w:val="Light Shading Accent 5"/>
    <w:basedOn w:val="TableNormal"/>
    <w:uiPriority w:val="60"/>
    <w:semiHidden/>
    <w:unhideWhenUsed/>
    <w:pPr>
      <w:spacing w:before="0" w:line="240" w:lineRule="auto"/>
    </w:pPr>
    <w:rPr>
      <w:color w:val="204173" w:themeColor="accent5" w:themeShade="BF"/>
    </w:rPr>
    <w:tblPr>
      <w:tblStyleRowBandSize w:val="1"/>
      <w:tblStyleColBandSize w:val="1"/>
      <w:tblBorders>
        <w:top w:val="single" w:sz="8" w:space="0" w:color="2B579A" w:themeColor="accent5"/>
        <w:bottom w:val="single" w:sz="8" w:space="0" w:color="2B579A" w:themeColor="accent5"/>
      </w:tblBorders>
    </w:tblPr>
    <w:tblStylePr w:type="fir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lastRow">
      <w:pPr>
        <w:spacing w:before="0" w:after="0" w:line="240" w:lineRule="auto"/>
      </w:pPr>
      <w:rPr>
        <w:b/>
        <w:bCs/>
      </w:rPr>
      <w:tblPr/>
      <w:tcPr>
        <w:tcBorders>
          <w:top w:val="single" w:sz="8" w:space="0" w:color="2B579A" w:themeColor="accent5"/>
          <w:left w:val="nil"/>
          <w:bottom w:val="single" w:sz="8" w:space="0" w:color="2B579A"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left w:val="nil"/>
          <w:right w:val="nil"/>
          <w:insideH w:val="nil"/>
          <w:insideV w:val="nil"/>
        </w:tcBorders>
        <w:shd w:val="clear" w:color="auto" w:fill="C2D3EE" w:themeFill="accent5" w:themeFillTint="3F"/>
      </w:tcPr>
    </w:tblStylePr>
  </w:style>
  <w:style w:type="table" w:styleId="LightShading-Accent6">
    <w:name w:val="Light Shading Accent 6"/>
    <w:basedOn w:val="TableNormal"/>
    <w:uiPriority w:val="60"/>
    <w:semiHidden/>
    <w:unhideWhenUsed/>
    <w:pPr>
      <w:spacing w:before="0" w:line="240" w:lineRule="auto"/>
    </w:pPr>
    <w:rPr>
      <w:color w:val="538135" w:themeColor="accent6" w:themeShade="BF"/>
    </w:rPr>
    <w:tblPr>
      <w:tblStyleRowBandSize w:val="1"/>
      <w:tblStyleColBandSize w:val="1"/>
      <w:tblBorders>
        <w:top w:val="single" w:sz="8" w:space="0" w:color="70AD47" w:themeColor="accent6"/>
        <w:bottom w:val="single" w:sz="8" w:space="0" w:color="70AD47" w:themeColor="accent6"/>
      </w:tblBorders>
    </w:tblPr>
    <w:tblStylePr w:type="fir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lastRow">
      <w:pPr>
        <w:spacing w:before="0" w:after="0" w:line="240" w:lineRule="auto"/>
      </w:pPr>
      <w:rPr>
        <w:b/>
        <w:bCs/>
      </w:rPr>
      <w:tblPr/>
      <w:tcPr>
        <w:tcBorders>
          <w:top w:val="single" w:sz="8" w:space="0" w:color="70AD47" w:themeColor="accent6"/>
          <w:left w:val="nil"/>
          <w:bottom w:val="single" w:sz="8" w:space="0" w:color="70AD47"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left w:val="nil"/>
          <w:right w:val="nil"/>
          <w:insideH w:val="nil"/>
          <w:insideV w:val="nil"/>
        </w:tcBorders>
        <w:shd w:val="clear" w:color="auto" w:fill="DBEBD0" w:themeFill="accent6" w:themeFillTint="3F"/>
      </w:tcPr>
    </w:tblStylePr>
  </w:style>
  <w:style w:type="character" w:styleId="LineNumber">
    <w:name w:val="line number"/>
    <w:basedOn w:val="DefaultParagraphFont"/>
    <w:uiPriority w:val="99"/>
    <w:semiHidden/>
    <w:unhideWhenUsed/>
  </w:style>
  <w:style w:type="paragraph" w:styleId="List">
    <w:name w:val="List"/>
    <w:basedOn w:val="Normal"/>
    <w:uiPriority w:val="99"/>
    <w:semiHidden/>
    <w:unhideWhenUsed/>
    <w:pPr>
      <w:ind w:left="360" w:hanging="360"/>
      <w:contextualSpacing/>
    </w:pPr>
  </w:style>
  <w:style w:type="paragraph" w:styleId="List2">
    <w:name w:val="List 2"/>
    <w:basedOn w:val="Normal"/>
    <w:uiPriority w:val="99"/>
    <w:semiHidden/>
    <w:unhideWhenUsed/>
    <w:pPr>
      <w:ind w:left="720" w:hanging="360"/>
      <w:contextualSpacing/>
    </w:pPr>
  </w:style>
  <w:style w:type="paragraph" w:styleId="List3">
    <w:name w:val="List 3"/>
    <w:basedOn w:val="Normal"/>
    <w:uiPriority w:val="99"/>
    <w:semiHidden/>
    <w:unhideWhenUsed/>
    <w:pPr>
      <w:ind w:left="1080" w:hanging="360"/>
      <w:contextualSpacing/>
    </w:pPr>
  </w:style>
  <w:style w:type="paragraph" w:styleId="List4">
    <w:name w:val="List 4"/>
    <w:basedOn w:val="Normal"/>
    <w:uiPriority w:val="99"/>
    <w:semiHidden/>
    <w:unhideWhenUsed/>
    <w:pPr>
      <w:ind w:left="1440" w:hanging="360"/>
      <w:contextualSpacing/>
    </w:pPr>
  </w:style>
  <w:style w:type="paragraph" w:styleId="List5">
    <w:name w:val="List 5"/>
    <w:basedOn w:val="Normal"/>
    <w:uiPriority w:val="99"/>
    <w:semiHidden/>
    <w:unhideWhenUsed/>
    <w:pPr>
      <w:ind w:left="1800" w:hanging="360"/>
      <w:contextualSpacing/>
    </w:pPr>
  </w:style>
  <w:style w:type="paragraph" w:styleId="ListBullet2">
    <w:name w:val="List Bullet 2"/>
    <w:basedOn w:val="Normal"/>
    <w:uiPriority w:val="99"/>
    <w:semiHidden/>
    <w:unhideWhenUsed/>
    <w:pPr>
      <w:numPr>
        <w:numId w:val="3"/>
      </w:numPr>
      <w:contextualSpacing/>
    </w:pPr>
  </w:style>
  <w:style w:type="paragraph" w:styleId="ListBullet3">
    <w:name w:val="List Bullet 3"/>
    <w:basedOn w:val="Normal"/>
    <w:uiPriority w:val="99"/>
    <w:semiHidden/>
    <w:unhideWhenUsed/>
    <w:pPr>
      <w:numPr>
        <w:numId w:val="4"/>
      </w:numPr>
      <w:contextualSpacing/>
    </w:pPr>
  </w:style>
  <w:style w:type="paragraph" w:styleId="ListBullet4">
    <w:name w:val="List Bullet 4"/>
    <w:basedOn w:val="Normal"/>
    <w:uiPriority w:val="99"/>
    <w:semiHidden/>
    <w:unhideWhenUsed/>
    <w:pPr>
      <w:numPr>
        <w:numId w:val="5"/>
      </w:numPr>
      <w:contextualSpacing/>
    </w:pPr>
  </w:style>
  <w:style w:type="paragraph" w:styleId="ListBullet5">
    <w:name w:val="List Bullet 5"/>
    <w:basedOn w:val="Normal"/>
    <w:uiPriority w:val="99"/>
    <w:semiHidden/>
    <w:unhideWhenUsed/>
    <w:pPr>
      <w:numPr>
        <w:numId w:val="6"/>
      </w:numPr>
      <w:contextualSpacing/>
    </w:pPr>
  </w:style>
  <w:style w:type="paragraph" w:styleId="ListContinue">
    <w:name w:val="List Continue"/>
    <w:basedOn w:val="Normal"/>
    <w:uiPriority w:val="99"/>
    <w:semiHidden/>
    <w:unhideWhenUsed/>
    <w:pPr>
      <w:spacing w:after="120"/>
      <w:ind w:left="360"/>
      <w:contextualSpacing/>
    </w:pPr>
  </w:style>
  <w:style w:type="paragraph" w:styleId="ListContinue2">
    <w:name w:val="List Continue 2"/>
    <w:basedOn w:val="Normal"/>
    <w:uiPriority w:val="99"/>
    <w:semiHidden/>
    <w:unhideWhenUsed/>
    <w:pPr>
      <w:spacing w:after="120"/>
      <w:ind w:left="720"/>
      <w:contextualSpacing/>
    </w:pPr>
  </w:style>
  <w:style w:type="paragraph" w:styleId="ListContinue3">
    <w:name w:val="List Continue 3"/>
    <w:basedOn w:val="Normal"/>
    <w:uiPriority w:val="99"/>
    <w:semiHidden/>
    <w:unhideWhenUsed/>
    <w:pPr>
      <w:spacing w:after="120"/>
      <w:ind w:left="1080"/>
      <w:contextualSpacing/>
    </w:pPr>
  </w:style>
  <w:style w:type="paragraph" w:styleId="ListContinue4">
    <w:name w:val="List Continue 4"/>
    <w:basedOn w:val="Normal"/>
    <w:uiPriority w:val="99"/>
    <w:semiHidden/>
    <w:unhideWhenUsed/>
    <w:pPr>
      <w:spacing w:after="120"/>
      <w:ind w:left="1440"/>
      <w:contextualSpacing/>
    </w:pPr>
  </w:style>
  <w:style w:type="paragraph" w:styleId="ListContinue5">
    <w:name w:val="List Continue 5"/>
    <w:basedOn w:val="Normal"/>
    <w:uiPriority w:val="99"/>
    <w:semiHidden/>
    <w:unhideWhenUsed/>
    <w:pPr>
      <w:spacing w:after="120"/>
      <w:ind w:left="1800"/>
      <w:contextualSpacing/>
    </w:pPr>
  </w:style>
  <w:style w:type="paragraph" w:styleId="ListNumber2">
    <w:name w:val="List Number 2"/>
    <w:basedOn w:val="Normal"/>
    <w:uiPriority w:val="99"/>
    <w:semiHidden/>
    <w:unhideWhenUsed/>
    <w:pPr>
      <w:numPr>
        <w:numId w:val="7"/>
      </w:numPr>
      <w:contextualSpacing/>
    </w:pPr>
  </w:style>
  <w:style w:type="paragraph" w:styleId="ListNumber3">
    <w:name w:val="List Number 3"/>
    <w:basedOn w:val="Normal"/>
    <w:uiPriority w:val="99"/>
    <w:semiHidden/>
    <w:unhideWhenUsed/>
    <w:pPr>
      <w:numPr>
        <w:numId w:val="8"/>
      </w:numPr>
      <w:contextualSpacing/>
    </w:pPr>
  </w:style>
  <w:style w:type="paragraph" w:styleId="ListNumber4">
    <w:name w:val="List Number 4"/>
    <w:basedOn w:val="Normal"/>
    <w:uiPriority w:val="99"/>
    <w:semiHidden/>
    <w:unhideWhenUsed/>
    <w:pPr>
      <w:numPr>
        <w:numId w:val="9"/>
      </w:numPr>
      <w:contextualSpacing/>
    </w:pPr>
  </w:style>
  <w:style w:type="paragraph" w:styleId="ListNumber5">
    <w:name w:val="List Number 5"/>
    <w:basedOn w:val="Normal"/>
    <w:uiPriority w:val="99"/>
    <w:semiHidden/>
    <w:unhideWhenUsed/>
    <w:pPr>
      <w:numPr>
        <w:numId w:val="10"/>
      </w:numPr>
      <w:contextualSpacing/>
    </w:pPr>
  </w:style>
  <w:style w:type="paragraph" w:styleId="ListParagraph">
    <w:name w:val="List Paragraph"/>
    <w:basedOn w:val="Normal"/>
    <w:uiPriority w:val="34"/>
    <w:unhideWhenUsed/>
    <w:qFormat/>
    <w:pPr>
      <w:ind w:left="720"/>
      <w:contextualSpacing/>
    </w:pPr>
  </w:style>
  <w:style w:type="table" w:styleId="ListTable1Light">
    <w:name w:val="List Table 1 Light"/>
    <w:basedOn w:val="TableNormal"/>
    <w:uiPriority w:val="46"/>
    <w:pPr>
      <w:spacing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pPr>
      <w:spacing w:line="240" w:lineRule="auto"/>
    </w:pPr>
    <w:tblPr>
      <w:tblStyleRowBandSize w:val="1"/>
      <w:tblStyleColBandSize w:val="1"/>
    </w:tblPr>
    <w:tblStylePr w:type="firstRow">
      <w:rPr>
        <w:b/>
        <w:bCs/>
      </w:rPr>
      <w:tblPr/>
      <w:tcPr>
        <w:tcBorders>
          <w:bottom w:val="single" w:sz="4" w:space="0" w:color="9CC2E5" w:themeColor="accent1" w:themeTint="99"/>
        </w:tcBorders>
      </w:tcPr>
    </w:tblStylePr>
    <w:tblStylePr w:type="lastRow">
      <w:rPr>
        <w:b/>
        <w:bCs/>
      </w:rPr>
      <w:tblPr/>
      <w:tcPr>
        <w:tcBorders>
          <w:top w:val="sing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1Light-Accent2">
    <w:name w:val="List Table 1 Light Accent 2"/>
    <w:basedOn w:val="TableNormal"/>
    <w:uiPriority w:val="46"/>
    <w:pPr>
      <w:spacing w:line="240" w:lineRule="auto"/>
    </w:pPr>
    <w:tblPr>
      <w:tblStyleRowBandSize w:val="1"/>
      <w:tblStyleColBandSize w:val="1"/>
    </w:tblPr>
    <w:tblStylePr w:type="firstRow">
      <w:rPr>
        <w:b/>
        <w:bCs/>
      </w:rPr>
      <w:tblPr/>
      <w:tcPr>
        <w:tcBorders>
          <w:bottom w:val="single" w:sz="4" w:space="0" w:color="FF6666" w:themeColor="accent2" w:themeTint="99"/>
        </w:tcBorders>
      </w:tcPr>
    </w:tblStylePr>
    <w:tblStylePr w:type="lastRow">
      <w:rPr>
        <w:b/>
        <w:bCs/>
      </w:rPr>
      <w:tblPr/>
      <w:tcPr>
        <w:tcBorders>
          <w:top w:val="sing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1Light-Accent3">
    <w:name w:val="List Table 1 Light Accent 3"/>
    <w:basedOn w:val="TableNormal"/>
    <w:uiPriority w:val="46"/>
    <w:pPr>
      <w:spacing w:line="240" w:lineRule="auto"/>
    </w:pPr>
    <w:tblPr>
      <w:tblStyleRowBandSize w:val="1"/>
      <w:tblStyleColBandSize w:val="1"/>
    </w:tblPr>
    <w:tblStylePr w:type="firstRow">
      <w:rPr>
        <w:b/>
        <w:bCs/>
      </w:rPr>
      <w:tblPr/>
      <w:tcPr>
        <w:tcBorders>
          <w:bottom w:val="single" w:sz="4" w:space="0" w:color="C9C9C9" w:themeColor="accent3" w:themeTint="99"/>
        </w:tcBorders>
      </w:tcPr>
    </w:tblStylePr>
    <w:tblStylePr w:type="lastRow">
      <w:rPr>
        <w:b/>
        <w:bCs/>
      </w:rPr>
      <w:tblPr/>
      <w:tcPr>
        <w:tcBorders>
          <w:top w:val="sing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1Light-Accent4">
    <w:name w:val="List Table 1 Light Accent 4"/>
    <w:basedOn w:val="TableNormal"/>
    <w:uiPriority w:val="46"/>
    <w:pPr>
      <w:spacing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5">
    <w:name w:val="List Table 1 Light Accent 5"/>
    <w:basedOn w:val="TableNormal"/>
    <w:uiPriority w:val="46"/>
    <w:pPr>
      <w:spacing w:line="240" w:lineRule="auto"/>
    </w:pPr>
    <w:tblPr>
      <w:tblStyleRowBandSize w:val="1"/>
      <w:tblStyleColBandSize w:val="1"/>
    </w:tblPr>
    <w:tblStylePr w:type="firstRow">
      <w:rPr>
        <w:b/>
        <w:bCs/>
      </w:rPr>
      <w:tblPr/>
      <w:tcPr>
        <w:tcBorders>
          <w:bottom w:val="single" w:sz="4" w:space="0" w:color="6C95D6" w:themeColor="accent5" w:themeTint="99"/>
        </w:tcBorders>
      </w:tcPr>
    </w:tblStylePr>
    <w:tblStylePr w:type="lastRow">
      <w:rPr>
        <w:b/>
        <w:bCs/>
      </w:rPr>
      <w:tblPr/>
      <w:tcPr>
        <w:tcBorders>
          <w:top w:val="sing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1Light-Accent6">
    <w:name w:val="List Table 1 Light Accent 6"/>
    <w:basedOn w:val="TableNormal"/>
    <w:uiPriority w:val="46"/>
    <w:pPr>
      <w:spacing w:line="240" w:lineRule="auto"/>
    </w:pPr>
    <w:tblPr>
      <w:tblStyleRowBandSize w:val="1"/>
      <w:tblStyleColBandSize w:val="1"/>
    </w:tblPr>
    <w:tblStylePr w:type="firstRow">
      <w:rPr>
        <w:b/>
        <w:bCs/>
      </w:rPr>
      <w:tblPr/>
      <w:tcPr>
        <w:tcBorders>
          <w:bottom w:val="single" w:sz="4" w:space="0" w:color="A8D08D" w:themeColor="accent6" w:themeTint="99"/>
        </w:tcBorders>
      </w:tcPr>
    </w:tblStylePr>
    <w:tblStylePr w:type="lastRow">
      <w:rPr>
        <w:b/>
        <w:bCs/>
      </w:rPr>
      <w:tblPr/>
      <w:tcPr>
        <w:tcBorders>
          <w:top w:val="sing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2">
    <w:name w:val="List Table 2"/>
    <w:basedOn w:val="TableNormal"/>
    <w:uiPriority w:val="47"/>
    <w:pPr>
      <w:spacing w:line="240" w:lineRule="auto"/>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pPr>
      <w:spacing w:line="240" w:lineRule="auto"/>
    </w:pPr>
    <w:tblPr>
      <w:tblStyleRowBandSize w:val="1"/>
      <w:tblStyleColBandSize w:val="1"/>
      <w:tblBorders>
        <w:top w:val="single" w:sz="4" w:space="0" w:color="9CC2E5" w:themeColor="accent1" w:themeTint="99"/>
        <w:bottom w:val="single" w:sz="4" w:space="0" w:color="9CC2E5" w:themeColor="accent1" w:themeTint="99"/>
        <w:insideH w:val="single" w:sz="4" w:space="0" w:color="9CC2E5"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2-Accent2">
    <w:name w:val="List Table 2 Accent 2"/>
    <w:basedOn w:val="TableNormal"/>
    <w:uiPriority w:val="47"/>
    <w:pPr>
      <w:spacing w:line="240" w:lineRule="auto"/>
    </w:pPr>
    <w:tblPr>
      <w:tblStyleRowBandSize w:val="1"/>
      <w:tblStyleColBandSize w:val="1"/>
      <w:tblBorders>
        <w:top w:val="single" w:sz="4" w:space="0" w:color="FF6666" w:themeColor="accent2" w:themeTint="99"/>
        <w:bottom w:val="single" w:sz="4" w:space="0" w:color="FF6666" w:themeColor="accent2" w:themeTint="99"/>
        <w:insideH w:val="single" w:sz="4" w:space="0" w:color="FF666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2-Accent3">
    <w:name w:val="List Table 2 Accent 3"/>
    <w:basedOn w:val="TableNormal"/>
    <w:uiPriority w:val="47"/>
    <w:pPr>
      <w:spacing w:line="240" w:lineRule="auto"/>
    </w:pPr>
    <w:tblPr>
      <w:tblStyleRowBandSize w:val="1"/>
      <w:tblStyleColBandSize w:val="1"/>
      <w:tblBorders>
        <w:top w:val="single" w:sz="4" w:space="0" w:color="C9C9C9" w:themeColor="accent3" w:themeTint="99"/>
        <w:bottom w:val="single" w:sz="4" w:space="0" w:color="C9C9C9" w:themeColor="accent3" w:themeTint="99"/>
        <w:insideH w:val="single" w:sz="4" w:space="0" w:color="C9C9C9"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2-Accent4">
    <w:name w:val="List Table 2 Accent 4"/>
    <w:basedOn w:val="TableNormal"/>
    <w:uiPriority w:val="47"/>
    <w:pPr>
      <w:spacing w:line="240" w:lineRule="auto"/>
    </w:pPr>
    <w:tblPr>
      <w:tblStyleRowBandSize w:val="1"/>
      <w:tblStyleColBandSize w:val="1"/>
      <w:tblBorders>
        <w:top w:val="single" w:sz="4" w:space="0" w:color="FFD966" w:themeColor="accent4" w:themeTint="99"/>
        <w:bottom w:val="single" w:sz="4" w:space="0" w:color="FFD966" w:themeColor="accent4" w:themeTint="99"/>
        <w:insideH w:val="single" w:sz="4" w:space="0" w:color="FFD966"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2-Accent5">
    <w:name w:val="List Table 2 Accent 5"/>
    <w:basedOn w:val="TableNormal"/>
    <w:uiPriority w:val="47"/>
    <w:pPr>
      <w:spacing w:line="240" w:lineRule="auto"/>
    </w:pPr>
    <w:tblPr>
      <w:tblStyleRowBandSize w:val="1"/>
      <w:tblStyleColBandSize w:val="1"/>
      <w:tblBorders>
        <w:top w:val="single" w:sz="4" w:space="0" w:color="6C95D6" w:themeColor="accent5" w:themeTint="99"/>
        <w:bottom w:val="single" w:sz="4" w:space="0" w:color="6C95D6" w:themeColor="accent5" w:themeTint="99"/>
        <w:insideH w:val="single" w:sz="4" w:space="0" w:color="6C95D6"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2-Accent6">
    <w:name w:val="List Table 2 Accent 6"/>
    <w:basedOn w:val="TableNormal"/>
    <w:uiPriority w:val="47"/>
    <w:pPr>
      <w:spacing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3">
    <w:name w:val="List Table 3"/>
    <w:basedOn w:val="TableNormal"/>
    <w:uiPriority w:val="48"/>
    <w:pPr>
      <w:spacing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pPr>
      <w:spacing w:line="240" w:lineRule="auto"/>
    </w:pPr>
    <w:tblPr>
      <w:tblStyleRowBandSize w:val="1"/>
      <w:tblStyleColBandSize w:val="1"/>
      <w:tblBorders>
        <w:top w:val="single" w:sz="4" w:space="0" w:color="5B9BD5" w:themeColor="accent1"/>
        <w:left w:val="single" w:sz="4" w:space="0" w:color="5B9BD5" w:themeColor="accent1"/>
        <w:bottom w:val="single" w:sz="4" w:space="0" w:color="5B9BD5" w:themeColor="accent1"/>
        <w:right w:val="single" w:sz="4" w:space="0" w:color="5B9BD5" w:themeColor="accent1"/>
      </w:tblBorders>
    </w:tblPr>
    <w:tblStylePr w:type="firstRow">
      <w:rPr>
        <w:b/>
        <w:bCs/>
        <w:color w:val="FFFFFF" w:themeColor="background1"/>
      </w:rPr>
      <w:tblPr/>
      <w:tcPr>
        <w:shd w:val="clear" w:color="auto" w:fill="5B9BD5" w:themeFill="accent1"/>
      </w:tcPr>
    </w:tblStylePr>
    <w:tblStylePr w:type="lastRow">
      <w:rPr>
        <w:b/>
        <w:bCs/>
      </w:rPr>
      <w:tblPr/>
      <w:tcPr>
        <w:tcBorders>
          <w:top w:val="double" w:sz="4" w:space="0" w:color="5B9BD5"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5B9BD5" w:themeColor="accent1"/>
          <w:right w:val="single" w:sz="4" w:space="0" w:color="5B9BD5" w:themeColor="accent1"/>
        </w:tcBorders>
      </w:tcPr>
    </w:tblStylePr>
    <w:tblStylePr w:type="band1Horz">
      <w:tblPr/>
      <w:tcPr>
        <w:tcBorders>
          <w:top w:val="single" w:sz="4" w:space="0" w:color="5B9BD5" w:themeColor="accent1"/>
          <w:bottom w:val="single" w:sz="4" w:space="0" w:color="5B9BD5"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5B9BD5" w:themeColor="accent1"/>
          <w:left w:val="nil"/>
        </w:tcBorders>
      </w:tcPr>
    </w:tblStylePr>
    <w:tblStylePr w:type="swCell">
      <w:tblPr/>
      <w:tcPr>
        <w:tcBorders>
          <w:top w:val="double" w:sz="4" w:space="0" w:color="5B9BD5" w:themeColor="accent1"/>
          <w:right w:val="nil"/>
        </w:tcBorders>
      </w:tcPr>
    </w:tblStylePr>
  </w:style>
  <w:style w:type="table" w:styleId="ListTable3-Accent2">
    <w:name w:val="List Table 3 Accent 2"/>
    <w:basedOn w:val="TableNormal"/>
    <w:uiPriority w:val="48"/>
    <w:pPr>
      <w:spacing w:line="240" w:lineRule="auto"/>
    </w:pPr>
    <w:tblPr>
      <w:tblStyleRowBandSize w:val="1"/>
      <w:tblStyleColBandSize w:val="1"/>
      <w:tblBorders>
        <w:top w:val="single" w:sz="4" w:space="0" w:color="FF0000" w:themeColor="accent2"/>
        <w:left w:val="single" w:sz="4" w:space="0" w:color="FF0000" w:themeColor="accent2"/>
        <w:bottom w:val="single" w:sz="4" w:space="0" w:color="FF0000" w:themeColor="accent2"/>
        <w:right w:val="single" w:sz="4" w:space="0" w:color="FF0000" w:themeColor="accent2"/>
      </w:tblBorders>
    </w:tblPr>
    <w:tblStylePr w:type="firstRow">
      <w:rPr>
        <w:b/>
        <w:bCs/>
        <w:color w:val="FFFFFF" w:themeColor="background1"/>
      </w:rPr>
      <w:tblPr/>
      <w:tcPr>
        <w:shd w:val="clear" w:color="auto" w:fill="FF0000" w:themeFill="accent2"/>
      </w:tcPr>
    </w:tblStylePr>
    <w:tblStylePr w:type="lastRow">
      <w:rPr>
        <w:b/>
        <w:bCs/>
      </w:rPr>
      <w:tblPr/>
      <w:tcPr>
        <w:tcBorders>
          <w:top w:val="double" w:sz="4" w:space="0" w:color="FF0000"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0000" w:themeColor="accent2"/>
          <w:right w:val="single" w:sz="4" w:space="0" w:color="FF0000" w:themeColor="accent2"/>
        </w:tcBorders>
      </w:tcPr>
    </w:tblStylePr>
    <w:tblStylePr w:type="band1Horz">
      <w:tblPr/>
      <w:tcPr>
        <w:tcBorders>
          <w:top w:val="single" w:sz="4" w:space="0" w:color="FF0000" w:themeColor="accent2"/>
          <w:bottom w:val="single" w:sz="4" w:space="0" w:color="FF0000"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0000" w:themeColor="accent2"/>
          <w:left w:val="nil"/>
        </w:tcBorders>
      </w:tcPr>
    </w:tblStylePr>
    <w:tblStylePr w:type="swCell">
      <w:tblPr/>
      <w:tcPr>
        <w:tcBorders>
          <w:top w:val="double" w:sz="4" w:space="0" w:color="FF0000" w:themeColor="accent2"/>
          <w:right w:val="nil"/>
        </w:tcBorders>
      </w:tcPr>
    </w:tblStylePr>
  </w:style>
  <w:style w:type="table" w:styleId="ListTable3-Accent3">
    <w:name w:val="List Table 3 Accent 3"/>
    <w:basedOn w:val="TableNormal"/>
    <w:uiPriority w:val="48"/>
    <w:pPr>
      <w:spacing w:line="240" w:lineRule="auto"/>
    </w:pPr>
    <w:tblPr>
      <w:tblStyleRowBandSize w:val="1"/>
      <w:tblStyleColBandSize w:val="1"/>
      <w:tblBorders>
        <w:top w:val="single" w:sz="4" w:space="0" w:color="A5A5A5" w:themeColor="accent3"/>
        <w:left w:val="single" w:sz="4" w:space="0" w:color="A5A5A5" w:themeColor="accent3"/>
        <w:bottom w:val="single" w:sz="4" w:space="0" w:color="A5A5A5" w:themeColor="accent3"/>
        <w:right w:val="single" w:sz="4" w:space="0" w:color="A5A5A5" w:themeColor="accent3"/>
      </w:tblBorders>
    </w:tblPr>
    <w:tblStylePr w:type="firstRow">
      <w:rPr>
        <w:b/>
        <w:bCs/>
        <w:color w:val="FFFFFF" w:themeColor="background1"/>
      </w:rPr>
      <w:tblPr/>
      <w:tcPr>
        <w:shd w:val="clear" w:color="auto" w:fill="A5A5A5" w:themeFill="accent3"/>
      </w:tcPr>
    </w:tblStylePr>
    <w:tblStylePr w:type="lastRow">
      <w:rPr>
        <w:b/>
        <w:bCs/>
      </w:rPr>
      <w:tblPr/>
      <w:tcPr>
        <w:tcBorders>
          <w:top w:val="double" w:sz="4" w:space="0" w:color="A5A5A5"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5A5A5" w:themeColor="accent3"/>
          <w:right w:val="single" w:sz="4" w:space="0" w:color="A5A5A5" w:themeColor="accent3"/>
        </w:tcBorders>
      </w:tcPr>
    </w:tblStylePr>
    <w:tblStylePr w:type="band1Horz">
      <w:tblPr/>
      <w:tcPr>
        <w:tcBorders>
          <w:top w:val="single" w:sz="4" w:space="0" w:color="A5A5A5" w:themeColor="accent3"/>
          <w:bottom w:val="single" w:sz="4" w:space="0" w:color="A5A5A5"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5A5A5" w:themeColor="accent3"/>
          <w:left w:val="nil"/>
        </w:tcBorders>
      </w:tcPr>
    </w:tblStylePr>
    <w:tblStylePr w:type="swCell">
      <w:tblPr/>
      <w:tcPr>
        <w:tcBorders>
          <w:top w:val="double" w:sz="4" w:space="0" w:color="A5A5A5" w:themeColor="accent3"/>
          <w:right w:val="nil"/>
        </w:tcBorders>
      </w:tcPr>
    </w:tblStylePr>
  </w:style>
  <w:style w:type="table" w:styleId="ListTable3-Accent4">
    <w:name w:val="List Table 3 Accent 4"/>
    <w:basedOn w:val="TableNormal"/>
    <w:uiPriority w:val="48"/>
    <w:pPr>
      <w:spacing w:line="240" w:lineRule="auto"/>
    </w:pPr>
    <w:tblPr>
      <w:tblStyleRowBandSize w:val="1"/>
      <w:tblStyleColBandSize w:val="1"/>
      <w:tblBorders>
        <w:top w:val="single" w:sz="4" w:space="0" w:color="FFC000" w:themeColor="accent4"/>
        <w:left w:val="single" w:sz="4" w:space="0" w:color="FFC000" w:themeColor="accent4"/>
        <w:bottom w:val="single" w:sz="4" w:space="0" w:color="FFC000" w:themeColor="accent4"/>
        <w:right w:val="single" w:sz="4" w:space="0" w:color="FFC000" w:themeColor="accent4"/>
      </w:tblBorders>
    </w:tblPr>
    <w:tblStylePr w:type="firstRow">
      <w:rPr>
        <w:b/>
        <w:bCs/>
        <w:color w:val="FFFFFF" w:themeColor="background1"/>
      </w:rPr>
      <w:tblPr/>
      <w:tcPr>
        <w:shd w:val="clear" w:color="auto" w:fill="FFC000" w:themeFill="accent4"/>
      </w:tcPr>
    </w:tblStylePr>
    <w:tblStylePr w:type="lastRow">
      <w:rPr>
        <w:b/>
        <w:bCs/>
      </w:rPr>
      <w:tblPr/>
      <w:tcPr>
        <w:tcBorders>
          <w:top w:val="double" w:sz="4" w:space="0" w:color="FFC000"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FFC000" w:themeColor="accent4"/>
          <w:right w:val="single" w:sz="4" w:space="0" w:color="FFC000" w:themeColor="accent4"/>
        </w:tcBorders>
      </w:tcPr>
    </w:tblStylePr>
    <w:tblStylePr w:type="band1Horz">
      <w:tblPr/>
      <w:tcPr>
        <w:tcBorders>
          <w:top w:val="single" w:sz="4" w:space="0" w:color="FFC000" w:themeColor="accent4"/>
          <w:bottom w:val="single" w:sz="4" w:space="0" w:color="FFC000"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FFC000" w:themeColor="accent4"/>
          <w:left w:val="nil"/>
        </w:tcBorders>
      </w:tcPr>
    </w:tblStylePr>
    <w:tblStylePr w:type="swCell">
      <w:tblPr/>
      <w:tcPr>
        <w:tcBorders>
          <w:top w:val="double" w:sz="4" w:space="0" w:color="FFC000" w:themeColor="accent4"/>
          <w:right w:val="nil"/>
        </w:tcBorders>
      </w:tcPr>
    </w:tblStylePr>
  </w:style>
  <w:style w:type="table" w:styleId="ListTable3-Accent5">
    <w:name w:val="List Table 3 Accent 5"/>
    <w:basedOn w:val="TableNormal"/>
    <w:uiPriority w:val="48"/>
    <w:pPr>
      <w:spacing w:line="240" w:lineRule="auto"/>
    </w:pPr>
    <w:tblPr>
      <w:tblStyleRowBandSize w:val="1"/>
      <w:tblStyleColBandSize w:val="1"/>
      <w:tblBorders>
        <w:top w:val="single" w:sz="4" w:space="0" w:color="2B579A" w:themeColor="accent5"/>
        <w:left w:val="single" w:sz="4" w:space="0" w:color="2B579A" w:themeColor="accent5"/>
        <w:bottom w:val="single" w:sz="4" w:space="0" w:color="2B579A" w:themeColor="accent5"/>
        <w:right w:val="single" w:sz="4" w:space="0" w:color="2B579A" w:themeColor="accent5"/>
      </w:tblBorders>
    </w:tblPr>
    <w:tblStylePr w:type="firstRow">
      <w:rPr>
        <w:b/>
        <w:bCs/>
        <w:color w:val="FFFFFF" w:themeColor="background1"/>
      </w:rPr>
      <w:tblPr/>
      <w:tcPr>
        <w:shd w:val="clear" w:color="auto" w:fill="2B579A" w:themeFill="accent5"/>
      </w:tcPr>
    </w:tblStylePr>
    <w:tblStylePr w:type="lastRow">
      <w:rPr>
        <w:b/>
        <w:bCs/>
      </w:rPr>
      <w:tblPr/>
      <w:tcPr>
        <w:tcBorders>
          <w:top w:val="double" w:sz="4" w:space="0" w:color="2B579A"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2B579A" w:themeColor="accent5"/>
          <w:right w:val="single" w:sz="4" w:space="0" w:color="2B579A" w:themeColor="accent5"/>
        </w:tcBorders>
      </w:tcPr>
    </w:tblStylePr>
    <w:tblStylePr w:type="band1Horz">
      <w:tblPr/>
      <w:tcPr>
        <w:tcBorders>
          <w:top w:val="single" w:sz="4" w:space="0" w:color="2B579A" w:themeColor="accent5"/>
          <w:bottom w:val="single" w:sz="4" w:space="0" w:color="2B579A"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2B579A" w:themeColor="accent5"/>
          <w:left w:val="nil"/>
        </w:tcBorders>
      </w:tcPr>
    </w:tblStylePr>
    <w:tblStylePr w:type="swCell">
      <w:tblPr/>
      <w:tcPr>
        <w:tcBorders>
          <w:top w:val="double" w:sz="4" w:space="0" w:color="2B579A" w:themeColor="accent5"/>
          <w:right w:val="nil"/>
        </w:tcBorders>
      </w:tcPr>
    </w:tblStylePr>
  </w:style>
  <w:style w:type="table" w:styleId="ListTable3-Accent6">
    <w:name w:val="List Table 3 Accent 6"/>
    <w:basedOn w:val="TableNormal"/>
    <w:uiPriority w:val="48"/>
    <w:pPr>
      <w:spacing w:line="240" w:lineRule="auto"/>
    </w:pPr>
    <w:tblPr>
      <w:tblStyleRowBandSize w:val="1"/>
      <w:tblStyleColBandSize w:val="1"/>
      <w:tblBorders>
        <w:top w:val="single" w:sz="4" w:space="0" w:color="70AD47" w:themeColor="accent6"/>
        <w:left w:val="single" w:sz="4" w:space="0" w:color="70AD47" w:themeColor="accent6"/>
        <w:bottom w:val="single" w:sz="4" w:space="0" w:color="70AD47" w:themeColor="accent6"/>
        <w:right w:val="single" w:sz="4" w:space="0" w:color="70AD47" w:themeColor="accent6"/>
      </w:tblBorders>
    </w:tblPr>
    <w:tblStylePr w:type="firstRow">
      <w:rPr>
        <w:b/>
        <w:bCs/>
        <w:color w:val="FFFFFF" w:themeColor="background1"/>
      </w:rPr>
      <w:tblPr/>
      <w:tcPr>
        <w:shd w:val="clear" w:color="auto" w:fill="70AD47" w:themeFill="accent6"/>
      </w:tcPr>
    </w:tblStylePr>
    <w:tblStylePr w:type="lastRow">
      <w:rPr>
        <w:b/>
        <w:bCs/>
      </w:rPr>
      <w:tblPr/>
      <w:tcPr>
        <w:tcBorders>
          <w:top w:val="double" w:sz="4" w:space="0" w:color="70AD47"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70AD47" w:themeColor="accent6"/>
          <w:right w:val="single" w:sz="4" w:space="0" w:color="70AD47" w:themeColor="accent6"/>
        </w:tcBorders>
      </w:tcPr>
    </w:tblStylePr>
    <w:tblStylePr w:type="band1Horz">
      <w:tblPr/>
      <w:tcPr>
        <w:tcBorders>
          <w:top w:val="single" w:sz="4" w:space="0" w:color="70AD47" w:themeColor="accent6"/>
          <w:bottom w:val="single" w:sz="4" w:space="0" w:color="70AD47"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70AD47" w:themeColor="accent6"/>
          <w:left w:val="nil"/>
        </w:tcBorders>
      </w:tcPr>
    </w:tblStylePr>
    <w:tblStylePr w:type="swCell">
      <w:tblPr/>
      <w:tcPr>
        <w:tcBorders>
          <w:top w:val="double" w:sz="4" w:space="0" w:color="70AD47" w:themeColor="accent6"/>
          <w:right w:val="nil"/>
        </w:tcBorders>
      </w:tcPr>
    </w:tblStylePr>
  </w:style>
  <w:style w:type="table" w:styleId="ListTable4">
    <w:name w:val="List Table 4"/>
    <w:basedOn w:val="TableNormal"/>
    <w:uiPriority w:val="49"/>
    <w:pPr>
      <w:spacing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pPr>
      <w:spacing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tcBorders>
        <w:shd w:val="clear" w:color="auto" w:fill="5B9BD5" w:themeFill="accent1"/>
      </w:tcPr>
    </w:tblStylePr>
    <w:tblStylePr w:type="lastRow">
      <w:rPr>
        <w:b/>
        <w:bCs/>
      </w:rPr>
      <w:tblPr/>
      <w:tcPr>
        <w:tcBorders>
          <w:top w:val="double" w:sz="4" w:space="0" w:color="9CC2E5" w:themeColor="accent1" w:themeTint="99"/>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4-Accent2">
    <w:name w:val="List Table 4 Accent 2"/>
    <w:basedOn w:val="TableNormal"/>
    <w:uiPriority w:val="49"/>
    <w:pPr>
      <w:spacing w:line="240" w:lineRule="auto"/>
    </w:pPr>
    <w:tblPr>
      <w:tblStyleRowBandSize w:val="1"/>
      <w:tblStyleColBandSize w:val="1"/>
      <w:tblBorders>
        <w:top w:val="single" w:sz="4" w:space="0" w:color="FF6666" w:themeColor="accent2" w:themeTint="99"/>
        <w:left w:val="single" w:sz="4" w:space="0" w:color="FF6666" w:themeColor="accent2" w:themeTint="99"/>
        <w:bottom w:val="single" w:sz="4" w:space="0" w:color="FF6666" w:themeColor="accent2" w:themeTint="99"/>
        <w:right w:val="single" w:sz="4" w:space="0" w:color="FF6666" w:themeColor="accent2" w:themeTint="99"/>
        <w:insideH w:val="single" w:sz="4" w:space="0" w:color="FF6666" w:themeColor="accent2" w:themeTint="99"/>
      </w:tblBorders>
    </w:tblPr>
    <w:tblStylePr w:type="firstRow">
      <w:rPr>
        <w:b/>
        <w:bCs/>
        <w:color w:val="FFFFFF" w:themeColor="background1"/>
      </w:rPr>
      <w:tblPr/>
      <w:tcPr>
        <w:tcBorders>
          <w:top w:val="single" w:sz="4" w:space="0" w:color="FF0000" w:themeColor="accent2"/>
          <w:left w:val="single" w:sz="4" w:space="0" w:color="FF0000" w:themeColor="accent2"/>
          <w:bottom w:val="single" w:sz="4" w:space="0" w:color="FF0000" w:themeColor="accent2"/>
          <w:right w:val="single" w:sz="4" w:space="0" w:color="FF0000" w:themeColor="accent2"/>
          <w:insideH w:val="nil"/>
        </w:tcBorders>
        <w:shd w:val="clear" w:color="auto" w:fill="FF0000" w:themeFill="accent2"/>
      </w:tcPr>
    </w:tblStylePr>
    <w:tblStylePr w:type="lastRow">
      <w:rPr>
        <w:b/>
        <w:bCs/>
      </w:rPr>
      <w:tblPr/>
      <w:tcPr>
        <w:tcBorders>
          <w:top w:val="double" w:sz="4" w:space="0" w:color="FF6666" w:themeColor="accent2" w:themeTint="99"/>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4-Accent3">
    <w:name w:val="List Table 4 Accent 3"/>
    <w:basedOn w:val="TableNormal"/>
    <w:uiPriority w:val="49"/>
    <w:pPr>
      <w:spacing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tcBorders>
        <w:shd w:val="clear" w:color="auto" w:fill="A5A5A5" w:themeFill="accent3"/>
      </w:tcPr>
    </w:tblStylePr>
    <w:tblStylePr w:type="lastRow">
      <w:rPr>
        <w:b/>
        <w:bCs/>
      </w:rPr>
      <w:tblPr/>
      <w:tcPr>
        <w:tcBorders>
          <w:top w:val="double" w:sz="4" w:space="0" w:color="C9C9C9" w:themeColor="accent3" w:themeTint="99"/>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4-Accent4">
    <w:name w:val="List Table 4 Accent 4"/>
    <w:basedOn w:val="TableNormal"/>
    <w:uiPriority w:val="49"/>
    <w:pPr>
      <w:spacing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tcBorders>
        <w:shd w:val="clear" w:color="auto" w:fill="FFC000" w:themeFill="accent4"/>
      </w:tcPr>
    </w:tblStylePr>
    <w:tblStylePr w:type="lastRow">
      <w:rPr>
        <w:b/>
        <w:bCs/>
      </w:rPr>
      <w:tblPr/>
      <w:tcPr>
        <w:tcBorders>
          <w:top w:val="doub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4-Accent5">
    <w:name w:val="List Table 4 Accent 5"/>
    <w:basedOn w:val="TableNormal"/>
    <w:uiPriority w:val="49"/>
    <w:pPr>
      <w:spacing w:line="240" w:lineRule="auto"/>
    </w:pPr>
    <w:tblPr>
      <w:tblStyleRowBandSize w:val="1"/>
      <w:tblStyleColBandSize w:val="1"/>
      <w:tblBorders>
        <w:top w:val="single" w:sz="4" w:space="0" w:color="6C95D6" w:themeColor="accent5" w:themeTint="99"/>
        <w:left w:val="single" w:sz="4" w:space="0" w:color="6C95D6" w:themeColor="accent5" w:themeTint="99"/>
        <w:bottom w:val="single" w:sz="4" w:space="0" w:color="6C95D6" w:themeColor="accent5" w:themeTint="99"/>
        <w:right w:val="single" w:sz="4" w:space="0" w:color="6C95D6" w:themeColor="accent5" w:themeTint="99"/>
        <w:insideH w:val="single" w:sz="4" w:space="0" w:color="6C95D6" w:themeColor="accent5" w:themeTint="99"/>
      </w:tblBorders>
    </w:tblPr>
    <w:tblStylePr w:type="firstRow">
      <w:rPr>
        <w:b/>
        <w:bCs/>
        <w:color w:val="FFFFFF" w:themeColor="background1"/>
      </w:rPr>
      <w:tblPr/>
      <w:tcPr>
        <w:tcBorders>
          <w:top w:val="single" w:sz="4" w:space="0" w:color="2B579A" w:themeColor="accent5"/>
          <w:left w:val="single" w:sz="4" w:space="0" w:color="2B579A" w:themeColor="accent5"/>
          <w:bottom w:val="single" w:sz="4" w:space="0" w:color="2B579A" w:themeColor="accent5"/>
          <w:right w:val="single" w:sz="4" w:space="0" w:color="2B579A" w:themeColor="accent5"/>
          <w:insideH w:val="nil"/>
        </w:tcBorders>
        <w:shd w:val="clear" w:color="auto" w:fill="2B579A" w:themeFill="accent5"/>
      </w:tcPr>
    </w:tblStylePr>
    <w:tblStylePr w:type="lastRow">
      <w:rPr>
        <w:b/>
        <w:bCs/>
      </w:rPr>
      <w:tblPr/>
      <w:tcPr>
        <w:tcBorders>
          <w:top w:val="double" w:sz="4" w:space="0" w:color="6C95D6" w:themeColor="accent5" w:themeTint="99"/>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4-Accent6">
    <w:name w:val="List Table 4 Accent 6"/>
    <w:basedOn w:val="TableNormal"/>
    <w:uiPriority w:val="49"/>
    <w:pPr>
      <w:spacing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5Dark">
    <w:name w:val="List Table 5 Dark"/>
    <w:basedOn w:val="TableNormal"/>
    <w:uiPriority w:val="50"/>
    <w:pPr>
      <w:spacing w:line="240" w:lineRule="auto"/>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pPr>
      <w:spacing w:line="240" w:lineRule="auto"/>
    </w:pPr>
    <w:rPr>
      <w:color w:val="FFFFFF" w:themeColor="background1"/>
    </w:rPr>
    <w:tblPr>
      <w:tblStyleRowBandSize w:val="1"/>
      <w:tblStyleColBandSize w:val="1"/>
      <w:tblBorders>
        <w:top w:val="single" w:sz="24" w:space="0" w:color="5B9BD5" w:themeColor="accent1"/>
        <w:left w:val="single" w:sz="24" w:space="0" w:color="5B9BD5" w:themeColor="accent1"/>
        <w:bottom w:val="single" w:sz="24" w:space="0" w:color="5B9BD5" w:themeColor="accent1"/>
        <w:right w:val="single" w:sz="24" w:space="0" w:color="5B9BD5" w:themeColor="accent1"/>
      </w:tblBorders>
    </w:tblPr>
    <w:tcPr>
      <w:shd w:val="clear" w:color="auto" w:fill="5B9BD5"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pPr>
      <w:spacing w:line="240" w:lineRule="auto"/>
    </w:pPr>
    <w:rPr>
      <w:color w:val="FFFFFF" w:themeColor="background1"/>
    </w:rPr>
    <w:tblPr>
      <w:tblStyleRowBandSize w:val="1"/>
      <w:tblStyleColBandSize w:val="1"/>
      <w:tblBorders>
        <w:top w:val="single" w:sz="24" w:space="0" w:color="FF0000" w:themeColor="accent2"/>
        <w:left w:val="single" w:sz="24" w:space="0" w:color="FF0000" w:themeColor="accent2"/>
        <w:bottom w:val="single" w:sz="24" w:space="0" w:color="FF0000" w:themeColor="accent2"/>
        <w:right w:val="single" w:sz="24" w:space="0" w:color="FF0000" w:themeColor="accent2"/>
      </w:tblBorders>
    </w:tblPr>
    <w:tcPr>
      <w:shd w:val="clear" w:color="auto" w:fill="FF0000"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pPr>
      <w:spacing w:line="240" w:lineRule="auto"/>
    </w:pPr>
    <w:rPr>
      <w:color w:val="FFFFFF" w:themeColor="background1"/>
    </w:rPr>
    <w:tblPr>
      <w:tblStyleRowBandSize w:val="1"/>
      <w:tblStyleColBandSize w:val="1"/>
      <w:tblBorders>
        <w:top w:val="single" w:sz="24" w:space="0" w:color="A5A5A5" w:themeColor="accent3"/>
        <w:left w:val="single" w:sz="24" w:space="0" w:color="A5A5A5" w:themeColor="accent3"/>
        <w:bottom w:val="single" w:sz="24" w:space="0" w:color="A5A5A5" w:themeColor="accent3"/>
        <w:right w:val="single" w:sz="24" w:space="0" w:color="A5A5A5" w:themeColor="accent3"/>
      </w:tblBorders>
    </w:tblPr>
    <w:tcPr>
      <w:shd w:val="clear" w:color="auto" w:fill="A5A5A5"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pPr>
      <w:spacing w:line="240" w:lineRule="auto"/>
    </w:pPr>
    <w:rPr>
      <w:color w:val="FFFFFF" w:themeColor="background1"/>
    </w:rPr>
    <w:tblPr>
      <w:tblStyleRowBandSize w:val="1"/>
      <w:tblStyleColBandSize w:val="1"/>
      <w:tblBorders>
        <w:top w:val="single" w:sz="24" w:space="0" w:color="FFC000" w:themeColor="accent4"/>
        <w:left w:val="single" w:sz="24" w:space="0" w:color="FFC000" w:themeColor="accent4"/>
        <w:bottom w:val="single" w:sz="24" w:space="0" w:color="FFC000" w:themeColor="accent4"/>
        <w:right w:val="single" w:sz="24" w:space="0" w:color="FFC000" w:themeColor="accent4"/>
      </w:tblBorders>
    </w:tblPr>
    <w:tcPr>
      <w:shd w:val="clear" w:color="auto" w:fill="FFC000"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pPr>
      <w:spacing w:line="240" w:lineRule="auto"/>
    </w:pPr>
    <w:rPr>
      <w:color w:val="FFFFFF" w:themeColor="background1"/>
    </w:rPr>
    <w:tblPr>
      <w:tblStyleRowBandSize w:val="1"/>
      <w:tblStyleColBandSize w:val="1"/>
      <w:tblBorders>
        <w:top w:val="single" w:sz="24" w:space="0" w:color="2B579A" w:themeColor="accent5"/>
        <w:left w:val="single" w:sz="24" w:space="0" w:color="2B579A" w:themeColor="accent5"/>
        <w:bottom w:val="single" w:sz="24" w:space="0" w:color="2B579A" w:themeColor="accent5"/>
        <w:right w:val="single" w:sz="24" w:space="0" w:color="2B579A" w:themeColor="accent5"/>
      </w:tblBorders>
    </w:tblPr>
    <w:tcPr>
      <w:shd w:val="clear" w:color="auto" w:fill="2B579A"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pPr>
      <w:spacing w:line="240" w:lineRule="auto"/>
    </w:pPr>
    <w:rPr>
      <w:color w:val="FFFFFF" w:themeColor="background1"/>
    </w:rPr>
    <w:tblPr>
      <w:tblStyleRowBandSize w:val="1"/>
      <w:tblStyleColBandSize w:val="1"/>
      <w:tblBorders>
        <w:top w:val="single" w:sz="24" w:space="0" w:color="70AD47" w:themeColor="accent6"/>
        <w:left w:val="single" w:sz="24" w:space="0" w:color="70AD47" w:themeColor="accent6"/>
        <w:bottom w:val="single" w:sz="24" w:space="0" w:color="70AD47" w:themeColor="accent6"/>
        <w:right w:val="single" w:sz="24" w:space="0" w:color="70AD47" w:themeColor="accent6"/>
      </w:tblBorders>
    </w:tblPr>
    <w:tcPr>
      <w:shd w:val="clear" w:color="auto" w:fill="70AD47"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pPr>
      <w:spacing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pPr>
      <w:spacing w:line="240" w:lineRule="auto"/>
    </w:pPr>
    <w:rPr>
      <w:color w:val="2E74B5" w:themeColor="accent1" w:themeShade="BF"/>
    </w:rPr>
    <w:tblPr>
      <w:tblStyleRowBandSize w:val="1"/>
      <w:tblStyleColBandSize w:val="1"/>
      <w:tblBorders>
        <w:top w:val="single" w:sz="4" w:space="0" w:color="5B9BD5" w:themeColor="accent1"/>
        <w:bottom w:val="single" w:sz="4" w:space="0" w:color="5B9BD5" w:themeColor="accent1"/>
      </w:tblBorders>
    </w:tblPr>
    <w:tblStylePr w:type="firstRow">
      <w:rPr>
        <w:b/>
        <w:bCs/>
      </w:rPr>
      <w:tblPr/>
      <w:tcPr>
        <w:tcBorders>
          <w:bottom w:val="single" w:sz="4" w:space="0" w:color="5B9BD5" w:themeColor="accent1"/>
        </w:tcBorders>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ListTable6Colorful-Accent2">
    <w:name w:val="List Table 6 Colorful Accent 2"/>
    <w:basedOn w:val="TableNormal"/>
    <w:uiPriority w:val="51"/>
    <w:pPr>
      <w:spacing w:line="240" w:lineRule="auto"/>
    </w:pPr>
    <w:rPr>
      <w:color w:val="BF0000" w:themeColor="accent2" w:themeShade="BF"/>
    </w:rPr>
    <w:tblPr>
      <w:tblStyleRowBandSize w:val="1"/>
      <w:tblStyleColBandSize w:val="1"/>
      <w:tblBorders>
        <w:top w:val="single" w:sz="4" w:space="0" w:color="FF0000" w:themeColor="accent2"/>
        <w:bottom w:val="single" w:sz="4" w:space="0" w:color="FF0000" w:themeColor="accent2"/>
      </w:tblBorders>
    </w:tblPr>
    <w:tblStylePr w:type="firstRow">
      <w:rPr>
        <w:b/>
        <w:bCs/>
      </w:rPr>
      <w:tblPr/>
      <w:tcPr>
        <w:tcBorders>
          <w:bottom w:val="single" w:sz="4" w:space="0" w:color="FF0000" w:themeColor="accent2"/>
        </w:tcBorders>
      </w:tcPr>
    </w:tblStylePr>
    <w:tblStylePr w:type="lastRow">
      <w:rPr>
        <w:b/>
        <w:bCs/>
      </w:rPr>
      <w:tblPr/>
      <w:tcPr>
        <w:tcBorders>
          <w:top w:val="double" w:sz="4" w:space="0" w:color="FF0000" w:themeColor="accent2"/>
        </w:tcBorders>
      </w:tcPr>
    </w:tblStylePr>
    <w:tblStylePr w:type="firstCol">
      <w:rPr>
        <w:b/>
        <w:bCs/>
      </w:rPr>
    </w:tblStylePr>
    <w:tblStylePr w:type="lastCol">
      <w:rPr>
        <w:b/>
        <w:bCs/>
      </w:rPr>
    </w:tblStylePr>
    <w:tblStylePr w:type="band1Vert">
      <w:tblPr/>
      <w:tcPr>
        <w:shd w:val="clear" w:color="auto" w:fill="FFCCCC" w:themeFill="accent2" w:themeFillTint="33"/>
      </w:tcPr>
    </w:tblStylePr>
    <w:tblStylePr w:type="band1Horz">
      <w:tblPr/>
      <w:tcPr>
        <w:shd w:val="clear" w:color="auto" w:fill="FFCCCC" w:themeFill="accent2" w:themeFillTint="33"/>
      </w:tcPr>
    </w:tblStylePr>
  </w:style>
  <w:style w:type="table" w:styleId="ListTable6Colorful-Accent3">
    <w:name w:val="List Table 6 Colorful Accent 3"/>
    <w:basedOn w:val="TableNormal"/>
    <w:uiPriority w:val="51"/>
    <w:pPr>
      <w:spacing w:line="240" w:lineRule="auto"/>
    </w:pPr>
    <w:rPr>
      <w:color w:val="7B7B7B" w:themeColor="accent3" w:themeShade="BF"/>
    </w:rPr>
    <w:tblPr>
      <w:tblStyleRowBandSize w:val="1"/>
      <w:tblStyleColBandSize w:val="1"/>
      <w:tblBorders>
        <w:top w:val="single" w:sz="4" w:space="0" w:color="A5A5A5" w:themeColor="accent3"/>
        <w:bottom w:val="single" w:sz="4" w:space="0" w:color="A5A5A5" w:themeColor="accent3"/>
      </w:tblBorders>
    </w:tblPr>
    <w:tblStylePr w:type="firstRow">
      <w:rPr>
        <w:b/>
        <w:bCs/>
      </w:rPr>
      <w:tblPr/>
      <w:tcPr>
        <w:tcBorders>
          <w:bottom w:val="single" w:sz="4" w:space="0" w:color="A5A5A5" w:themeColor="accent3"/>
        </w:tcBorders>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ListTable6Colorful-Accent4">
    <w:name w:val="List Table 6 Colorful Accent 4"/>
    <w:basedOn w:val="TableNormal"/>
    <w:uiPriority w:val="51"/>
    <w:pPr>
      <w:spacing w:line="240" w:lineRule="auto"/>
    </w:pPr>
    <w:rPr>
      <w:color w:val="BF8F00" w:themeColor="accent4" w:themeShade="BF"/>
    </w:rPr>
    <w:tblPr>
      <w:tblStyleRowBandSize w:val="1"/>
      <w:tblStyleColBandSize w:val="1"/>
      <w:tblBorders>
        <w:top w:val="single" w:sz="4" w:space="0" w:color="FFC000" w:themeColor="accent4"/>
        <w:bottom w:val="single" w:sz="4" w:space="0" w:color="FFC000" w:themeColor="accent4"/>
      </w:tblBorders>
    </w:tblPr>
    <w:tblStylePr w:type="firstRow">
      <w:rPr>
        <w:b/>
        <w:bCs/>
      </w:rPr>
      <w:tblPr/>
      <w:tcPr>
        <w:tcBorders>
          <w:bottom w:val="single" w:sz="4" w:space="0" w:color="FFC000" w:themeColor="accent4"/>
        </w:tcBorders>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6Colorful-Accent5">
    <w:name w:val="List Table 6 Colorful Accent 5"/>
    <w:basedOn w:val="TableNormal"/>
    <w:uiPriority w:val="51"/>
    <w:pPr>
      <w:spacing w:line="240" w:lineRule="auto"/>
    </w:pPr>
    <w:rPr>
      <w:color w:val="204173" w:themeColor="accent5" w:themeShade="BF"/>
    </w:rPr>
    <w:tblPr>
      <w:tblStyleRowBandSize w:val="1"/>
      <w:tblStyleColBandSize w:val="1"/>
      <w:tblBorders>
        <w:top w:val="single" w:sz="4" w:space="0" w:color="2B579A" w:themeColor="accent5"/>
        <w:bottom w:val="single" w:sz="4" w:space="0" w:color="2B579A" w:themeColor="accent5"/>
      </w:tblBorders>
    </w:tblPr>
    <w:tblStylePr w:type="firstRow">
      <w:rPr>
        <w:b/>
        <w:bCs/>
      </w:rPr>
      <w:tblPr/>
      <w:tcPr>
        <w:tcBorders>
          <w:bottom w:val="single" w:sz="4" w:space="0" w:color="2B579A" w:themeColor="accent5"/>
        </w:tcBorders>
      </w:tcPr>
    </w:tblStylePr>
    <w:tblStylePr w:type="lastRow">
      <w:rPr>
        <w:b/>
        <w:bCs/>
      </w:rPr>
      <w:tblPr/>
      <w:tcPr>
        <w:tcBorders>
          <w:top w:val="double" w:sz="4" w:space="0" w:color="2B579A" w:themeColor="accent5"/>
        </w:tcBorders>
      </w:tcPr>
    </w:tblStylePr>
    <w:tblStylePr w:type="firstCol">
      <w:rPr>
        <w:b/>
        <w:bCs/>
      </w:rPr>
    </w:tblStylePr>
    <w:tblStylePr w:type="lastCol">
      <w:rPr>
        <w:b/>
        <w:bCs/>
      </w:rPr>
    </w:tblStylePr>
    <w:tblStylePr w:type="band1Vert">
      <w:tblPr/>
      <w:tcPr>
        <w:shd w:val="clear" w:color="auto" w:fill="CEDBF1" w:themeFill="accent5" w:themeFillTint="33"/>
      </w:tcPr>
    </w:tblStylePr>
    <w:tblStylePr w:type="band1Horz">
      <w:tblPr/>
      <w:tcPr>
        <w:shd w:val="clear" w:color="auto" w:fill="CEDBF1" w:themeFill="accent5" w:themeFillTint="33"/>
      </w:tcPr>
    </w:tblStylePr>
  </w:style>
  <w:style w:type="table" w:styleId="ListTable6Colorful-Accent6">
    <w:name w:val="List Table 6 Colorful Accent 6"/>
    <w:basedOn w:val="TableNormal"/>
    <w:uiPriority w:val="51"/>
    <w:pPr>
      <w:spacing w:line="240" w:lineRule="auto"/>
    </w:pPr>
    <w:rPr>
      <w:color w:val="538135" w:themeColor="accent6" w:themeShade="BF"/>
    </w:rPr>
    <w:tblPr>
      <w:tblStyleRowBandSize w:val="1"/>
      <w:tblStyleColBandSize w:val="1"/>
      <w:tblBorders>
        <w:top w:val="single" w:sz="4" w:space="0" w:color="70AD47" w:themeColor="accent6"/>
        <w:bottom w:val="single" w:sz="4" w:space="0" w:color="70AD47" w:themeColor="accent6"/>
      </w:tblBorders>
    </w:tblPr>
    <w:tblStylePr w:type="firstRow">
      <w:rPr>
        <w:b/>
        <w:bCs/>
      </w:rPr>
      <w:tblPr/>
      <w:tcPr>
        <w:tcBorders>
          <w:bottom w:val="single" w:sz="4" w:space="0" w:color="70AD47" w:themeColor="accent6"/>
        </w:tcBorders>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ListTable7Colorful">
    <w:name w:val="List Table 7 Colorful"/>
    <w:basedOn w:val="TableNormal"/>
    <w:uiPriority w:val="52"/>
    <w:pPr>
      <w:spacing w:line="240" w:lineRule="auto"/>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pPr>
      <w:spacing w:line="240" w:lineRule="auto"/>
    </w:pPr>
    <w:rPr>
      <w:color w:val="2E74B5"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5B9BD5"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5B9BD5"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5B9BD5"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5B9BD5" w:themeColor="accent1"/>
        </w:tcBorders>
        <w:shd w:val="clear" w:color="auto" w:fill="FFFFFF" w:themeFill="background1"/>
      </w:tcPr>
    </w:tblStylePr>
    <w:tblStylePr w:type="band1Vert">
      <w:tblPr/>
      <w:tcPr>
        <w:shd w:val="clear" w:color="auto" w:fill="DEEAF6" w:themeFill="accent1" w:themeFillTint="33"/>
      </w:tcPr>
    </w:tblStylePr>
    <w:tblStylePr w:type="band1Horz">
      <w:tblPr/>
      <w:tcPr>
        <w:shd w:val="clear" w:color="auto" w:fill="DEEAF6"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pPr>
      <w:spacing w:line="240" w:lineRule="auto"/>
    </w:pPr>
    <w:rPr>
      <w:color w:val="BF0000"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0000"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0000"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0000"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0000" w:themeColor="accent2"/>
        </w:tcBorders>
        <w:shd w:val="clear" w:color="auto" w:fill="FFFFFF" w:themeFill="background1"/>
      </w:tcPr>
    </w:tblStylePr>
    <w:tblStylePr w:type="band1Vert">
      <w:tblPr/>
      <w:tcPr>
        <w:shd w:val="clear" w:color="auto" w:fill="FFCCCC" w:themeFill="accent2" w:themeFillTint="33"/>
      </w:tcPr>
    </w:tblStylePr>
    <w:tblStylePr w:type="band1Horz">
      <w:tblPr/>
      <w:tcPr>
        <w:shd w:val="clear" w:color="auto" w:fill="FFCCCC"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pPr>
      <w:spacing w:line="240" w:lineRule="auto"/>
    </w:pPr>
    <w:rPr>
      <w:color w:val="7B7B7B"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A5A5A5"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A5A5A5"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A5A5A5"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A5A5A5" w:themeColor="accent3"/>
        </w:tcBorders>
        <w:shd w:val="clear" w:color="auto" w:fill="FFFFFF" w:themeFill="background1"/>
      </w:tcPr>
    </w:tblStylePr>
    <w:tblStylePr w:type="band1Vert">
      <w:tblPr/>
      <w:tcPr>
        <w:shd w:val="clear" w:color="auto" w:fill="EDEDED" w:themeFill="accent3" w:themeFillTint="33"/>
      </w:tcPr>
    </w:tblStylePr>
    <w:tblStylePr w:type="band1Horz">
      <w:tblPr/>
      <w:tcPr>
        <w:shd w:val="clear" w:color="auto" w:fill="EDEDE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pPr>
      <w:spacing w:line="240" w:lineRule="auto"/>
    </w:pPr>
    <w:rPr>
      <w:color w:val="BF8F00"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FFC000"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FFC000"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FFC000"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FFC000" w:themeColor="accent4"/>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pPr>
      <w:spacing w:line="240" w:lineRule="auto"/>
    </w:pPr>
    <w:rPr>
      <w:color w:val="204173"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2B579A"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2B579A"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2B579A"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2B579A" w:themeColor="accent5"/>
        </w:tcBorders>
        <w:shd w:val="clear" w:color="auto" w:fill="FFFFFF" w:themeFill="background1"/>
      </w:tcPr>
    </w:tblStylePr>
    <w:tblStylePr w:type="band1Vert">
      <w:tblPr/>
      <w:tcPr>
        <w:shd w:val="clear" w:color="auto" w:fill="CEDBF1" w:themeFill="accent5" w:themeFillTint="33"/>
      </w:tcPr>
    </w:tblStylePr>
    <w:tblStylePr w:type="band1Horz">
      <w:tblPr/>
      <w:tcPr>
        <w:shd w:val="clear" w:color="auto" w:fill="CEDBF1"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pPr>
      <w:spacing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pPr>
    <w:rPr>
      <w:rFonts w:ascii="Consolas" w:hAnsi="Consolas"/>
      <w:szCs w:val="20"/>
    </w:rPr>
  </w:style>
  <w:style w:type="character" w:customStyle="1" w:styleId="MacroTextChar">
    <w:name w:val="Macro Text Char"/>
    <w:basedOn w:val="DefaultParagraphFont"/>
    <w:link w:val="MacroText"/>
    <w:uiPriority w:val="99"/>
    <w:semiHidden/>
    <w:rPr>
      <w:rFonts w:ascii="Consolas" w:hAnsi="Consolas"/>
      <w:szCs w:val="20"/>
    </w:rPr>
  </w:style>
  <w:style w:type="table" w:styleId="MediumGrid1">
    <w:name w:val="Medium Grid 1"/>
    <w:basedOn w:val="TableNormal"/>
    <w:uiPriority w:val="67"/>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insideV w:val="single" w:sz="8" w:space="0" w:color="84B3DF" w:themeColor="accent1" w:themeTint="BF"/>
      </w:tblBorders>
    </w:tblPr>
    <w:tcPr>
      <w:shd w:val="clear" w:color="auto" w:fill="D6E6F4" w:themeFill="accent1" w:themeFillTint="3F"/>
    </w:tcPr>
    <w:tblStylePr w:type="firstRow">
      <w:rPr>
        <w:b/>
        <w:bCs/>
      </w:rPr>
    </w:tblStylePr>
    <w:tblStylePr w:type="lastRow">
      <w:rPr>
        <w:b/>
        <w:bCs/>
      </w:rPr>
      <w:tblPr/>
      <w:tcPr>
        <w:tcBorders>
          <w:top w:val="single" w:sz="18" w:space="0" w:color="84B3DF" w:themeColor="accent1" w:themeTint="BF"/>
        </w:tcBorders>
      </w:tcPr>
    </w:tblStylePr>
    <w:tblStylePr w:type="firstCol">
      <w:rPr>
        <w:b/>
        <w:bCs/>
      </w:rPr>
    </w:tblStylePr>
    <w:tblStylePr w:type="lastCol">
      <w:rPr>
        <w:b/>
        <w:bCs/>
      </w:rPr>
    </w:tblStylePr>
    <w:tblStylePr w:type="band1Vert">
      <w:tblPr/>
      <w:tcPr>
        <w:shd w:val="clear" w:color="auto" w:fill="ADCCEA" w:themeFill="accent1" w:themeFillTint="7F"/>
      </w:tcPr>
    </w:tblStylePr>
    <w:tblStylePr w:type="band1Horz">
      <w:tblPr/>
      <w:tcPr>
        <w:shd w:val="clear" w:color="auto" w:fill="ADCCEA" w:themeFill="accent1" w:themeFillTint="7F"/>
      </w:tcPr>
    </w:tblStylePr>
  </w:style>
  <w:style w:type="table" w:styleId="MediumGrid1-Accent2">
    <w:name w:val="Medium Grid 1 Accent 2"/>
    <w:basedOn w:val="TableNormal"/>
    <w:uiPriority w:val="67"/>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insideV w:val="single" w:sz="8" w:space="0" w:color="FF4040" w:themeColor="accent2" w:themeTint="BF"/>
      </w:tblBorders>
    </w:tblPr>
    <w:tcPr>
      <w:shd w:val="clear" w:color="auto" w:fill="FFC0C0" w:themeFill="accent2" w:themeFillTint="3F"/>
    </w:tcPr>
    <w:tblStylePr w:type="firstRow">
      <w:rPr>
        <w:b/>
        <w:bCs/>
      </w:rPr>
    </w:tblStylePr>
    <w:tblStylePr w:type="lastRow">
      <w:rPr>
        <w:b/>
        <w:bCs/>
      </w:rPr>
      <w:tblPr/>
      <w:tcPr>
        <w:tcBorders>
          <w:top w:val="single" w:sz="18" w:space="0" w:color="FF4040" w:themeColor="accent2" w:themeTint="BF"/>
        </w:tcBorders>
      </w:tcPr>
    </w:tblStylePr>
    <w:tblStylePr w:type="firstCol">
      <w:rPr>
        <w:b/>
        <w:bCs/>
      </w:rPr>
    </w:tblStylePr>
    <w:tblStylePr w:type="lastCol">
      <w:rPr>
        <w:b/>
        <w:bCs/>
      </w:rPr>
    </w:tblStylePr>
    <w:tblStylePr w:type="band1Vert">
      <w:tblPr/>
      <w:tcPr>
        <w:shd w:val="clear" w:color="auto" w:fill="FF8080" w:themeFill="accent2" w:themeFillTint="7F"/>
      </w:tcPr>
    </w:tblStylePr>
    <w:tblStylePr w:type="band1Horz">
      <w:tblPr/>
      <w:tcPr>
        <w:shd w:val="clear" w:color="auto" w:fill="FF8080" w:themeFill="accent2" w:themeFillTint="7F"/>
      </w:tcPr>
    </w:tblStylePr>
  </w:style>
  <w:style w:type="table" w:styleId="MediumGrid1-Accent3">
    <w:name w:val="Medium Grid 1 Accent 3"/>
    <w:basedOn w:val="TableNormal"/>
    <w:uiPriority w:val="67"/>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insideV w:val="single" w:sz="8" w:space="0" w:color="BBBBBB" w:themeColor="accent3" w:themeTint="BF"/>
      </w:tblBorders>
    </w:tblPr>
    <w:tcPr>
      <w:shd w:val="clear" w:color="auto" w:fill="E8E8E8" w:themeFill="accent3" w:themeFillTint="3F"/>
    </w:tcPr>
    <w:tblStylePr w:type="firstRow">
      <w:rPr>
        <w:b/>
        <w:bCs/>
      </w:rPr>
    </w:tblStylePr>
    <w:tblStylePr w:type="lastRow">
      <w:rPr>
        <w:b/>
        <w:bCs/>
      </w:rPr>
      <w:tblPr/>
      <w:tcPr>
        <w:tcBorders>
          <w:top w:val="single" w:sz="18" w:space="0" w:color="BBBBBB" w:themeColor="accent3" w:themeTint="BF"/>
        </w:tcBorders>
      </w:tcPr>
    </w:tblStylePr>
    <w:tblStylePr w:type="firstCol">
      <w:rPr>
        <w:b/>
        <w:bCs/>
      </w:rPr>
    </w:tblStylePr>
    <w:tblStylePr w:type="lastCol">
      <w:rPr>
        <w:b/>
        <w:bCs/>
      </w:rPr>
    </w:tblStylePr>
    <w:tblStylePr w:type="band1Vert">
      <w:tblPr/>
      <w:tcPr>
        <w:shd w:val="clear" w:color="auto" w:fill="D2D2D2" w:themeFill="accent3" w:themeFillTint="7F"/>
      </w:tcPr>
    </w:tblStylePr>
    <w:tblStylePr w:type="band1Horz">
      <w:tblPr/>
      <w:tcPr>
        <w:shd w:val="clear" w:color="auto" w:fill="D2D2D2" w:themeFill="accent3" w:themeFillTint="7F"/>
      </w:tcPr>
    </w:tblStylePr>
  </w:style>
  <w:style w:type="table" w:styleId="MediumGrid1-Accent4">
    <w:name w:val="Medium Grid 1 Accent 4"/>
    <w:basedOn w:val="TableNormal"/>
    <w:uiPriority w:val="67"/>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insideV w:val="single" w:sz="8" w:space="0" w:color="FFCF40" w:themeColor="accent4" w:themeTint="BF"/>
      </w:tblBorders>
    </w:tblPr>
    <w:tcPr>
      <w:shd w:val="clear" w:color="auto" w:fill="FFEFC0" w:themeFill="accent4" w:themeFillTint="3F"/>
    </w:tcPr>
    <w:tblStylePr w:type="firstRow">
      <w:rPr>
        <w:b/>
        <w:bCs/>
      </w:rPr>
    </w:tblStylePr>
    <w:tblStylePr w:type="lastRow">
      <w:rPr>
        <w:b/>
        <w:bCs/>
      </w:rPr>
      <w:tblPr/>
      <w:tcPr>
        <w:tcBorders>
          <w:top w:val="single" w:sz="18" w:space="0" w:color="FFCF40" w:themeColor="accent4" w:themeTint="BF"/>
        </w:tcBorders>
      </w:tcPr>
    </w:tblStylePr>
    <w:tblStylePr w:type="firstCol">
      <w:rPr>
        <w:b/>
        <w:bCs/>
      </w:rPr>
    </w:tblStylePr>
    <w:tblStylePr w:type="lastCol">
      <w:rPr>
        <w:b/>
        <w:bCs/>
      </w:rPr>
    </w:tblStylePr>
    <w:tblStylePr w:type="band1Vert">
      <w:tblPr/>
      <w:tcPr>
        <w:shd w:val="clear" w:color="auto" w:fill="FFDF80" w:themeFill="accent4" w:themeFillTint="7F"/>
      </w:tcPr>
    </w:tblStylePr>
    <w:tblStylePr w:type="band1Horz">
      <w:tblPr/>
      <w:tcPr>
        <w:shd w:val="clear" w:color="auto" w:fill="FFDF80" w:themeFill="accent4" w:themeFillTint="7F"/>
      </w:tcPr>
    </w:tblStylePr>
  </w:style>
  <w:style w:type="table" w:styleId="MediumGrid1-Accent5">
    <w:name w:val="Medium Grid 1 Accent 5"/>
    <w:basedOn w:val="TableNormal"/>
    <w:uiPriority w:val="67"/>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insideV w:val="single" w:sz="8" w:space="0" w:color="477BCB" w:themeColor="accent5" w:themeTint="BF"/>
      </w:tblBorders>
    </w:tblPr>
    <w:tcPr>
      <w:shd w:val="clear" w:color="auto" w:fill="C2D3EE" w:themeFill="accent5" w:themeFillTint="3F"/>
    </w:tcPr>
    <w:tblStylePr w:type="firstRow">
      <w:rPr>
        <w:b/>
        <w:bCs/>
      </w:rPr>
    </w:tblStylePr>
    <w:tblStylePr w:type="lastRow">
      <w:rPr>
        <w:b/>
        <w:bCs/>
      </w:rPr>
      <w:tblPr/>
      <w:tcPr>
        <w:tcBorders>
          <w:top w:val="single" w:sz="18" w:space="0" w:color="477BCB" w:themeColor="accent5" w:themeTint="BF"/>
        </w:tcBorders>
      </w:tcPr>
    </w:tblStylePr>
    <w:tblStylePr w:type="firstCol">
      <w:rPr>
        <w:b/>
        <w:bCs/>
      </w:rPr>
    </w:tblStylePr>
    <w:tblStylePr w:type="lastCol">
      <w:rPr>
        <w:b/>
        <w:bCs/>
      </w:rPr>
    </w:tblStylePr>
    <w:tblStylePr w:type="band1Vert">
      <w:tblPr/>
      <w:tcPr>
        <w:shd w:val="clear" w:color="auto" w:fill="85A7DD" w:themeFill="accent5" w:themeFillTint="7F"/>
      </w:tcPr>
    </w:tblStylePr>
    <w:tblStylePr w:type="band1Horz">
      <w:tblPr/>
      <w:tcPr>
        <w:shd w:val="clear" w:color="auto" w:fill="85A7DD" w:themeFill="accent5" w:themeFillTint="7F"/>
      </w:tcPr>
    </w:tblStylePr>
  </w:style>
  <w:style w:type="table" w:styleId="MediumGrid1-Accent6">
    <w:name w:val="Medium Grid 1 Accent 6"/>
    <w:basedOn w:val="TableNormal"/>
    <w:uiPriority w:val="67"/>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insideV w:val="single" w:sz="8" w:space="0" w:color="93C571" w:themeColor="accent6" w:themeTint="BF"/>
      </w:tblBorders>
    </w:tblPr>
    <w:tcPr>
      <w:shd w:val="clear" w:color="auto" w:fill="DBEBD0" w:themeFill="accent6" w:themeFillTint="3F"/>
    </w:tcPr>
    <w:tblStylePr w:type="firstRow">
      <w:rPr>
        <w:b/>
        <w:bCs/>
      </w:rPr>
    </w:tblStylePr>
    <w:tblStylePr w:type="lastRow">
      <w:rPr>
        <w:b/>
        <w:bCs/>
      </w:rPr>
      <w:tblPr/>
      <w:tcPr>
        <w:tcBorders>
          <w:top w:val="single" w:sz="18" w:space="0" w:color="93C571" w:themeColor="accent6" w:themeTint="BF"/>
        </w:tcBorders>
      </w:tcPr>
    </w:tblStylePr>
    <w:tblStylePr w:type="firstCol">
      <w:rPr>
        <w:b/>
        <w:bCs/>
      </w:rPr>
    </w:tblStylePr>
    <w:tblStylePr w:type="lastCol">
      <w:rPr>
        <w:b/>
        <w:bCs/>
      </w:rPr>
    </w:tblStylePr>
    <w:tblStylePr w:type="band1Vert">
      <w:tblPr/>
      <w:tcPr>
        <w:shd w:val="clear" w:color="auto" w:fill="B7D8A0" w:themeFill="accent6" w:themeFillTint="7F"/>
      </w:tcPr>
    </w:tblStylePr>
    <w:tblStylePr w:type="band1Horz">
      <w:tblPr/>
      <w:tcPr>
        <w:shd w:val="clear" w:color="auto" w:fill="B7D8A0" w:themeFill="accent6" w:themeFillTint="7F"/>
      </w:tcPr>
    </w:tblStylePr>
  </w:style>
  <w:style w:type="table" w:styleId="MediumGrid2">
    <w:name w:val="Medium Grid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insideH w:val="single" w:sz="8" w:space="0" w:color="5B9BD5" w:themeColor="accent1"/>
        <w:insideV w:val="single" w:sz="8" w:space="0" w:color="5B9BD5" w:themeColor="accent1"/>
      </w:tblBorders>
    </w:tblPr>
    <w:tcPr>
      <w:shd w:val="clear" w:color="auto" w:fill="D6E6F4" w:themeFill="accent1" w:themeFillTint="3F"/>
    </w:tcPr>
    <w:tblStylePr w:type="firstRow">
      <w:rPr>
        <w:b/>
        <w:bCs/>
        <w:color w:val="000000" w:themeColor="text1"/>
      </w:rPr>
      <w:tblPr/>
      <w:tcPr>
        <w:shd w:val="clear" w:color="auto" w:fill="EEF5FB"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EEAF6" w:themeFill="accent1" w:themeFillTint="33"/>
      </w:tcPr>
    </w:tblStylePr>
    <w:tblStylePr w:type="band1Vert">
      <w:tblPr/>
      <w:tcPr>
        <w:shd w:val="clear" w:color="auto" w:fill="ADCCEA" w:themeFill="accent1" w:themeFillTint="7F"/>
      </w:tcPr>
    </w:tblStylePr>
    <w:tblStylePr w:type="band1Horz">
      <w:tblPr/>
      <w:tcPr>
        <w:tcBorders>
          <w:insideH w:val="single" w:sz="6" w:space="0" w:color="5B9BD5" w:themeColor="accent1"/>
          <w:insideV w:val="single" w:sz="6" w:space="0" w:color="5B9BD5" w:themeColor="accent1"/>
        </w:tcBorders>
        <w:shd w:val="clear" w:color="auto" w:fill="ADCCEA"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insideH w:val="single" w:sz="8" w:space="0" w:color="FF0000" w:themeColor="accent2"/>
        <w:insideV w:val="single" w:sz="8" w:space="0" w:color="FF0000" w:themeColor="accent2"/>
      </w:tblBorders>
    </w:tblPr>
    <w:tcPr>
      <w:shd w:val="clear" w:color="auto" w:fill="FFC0C0" w:themeFill="accent2" w:themeFillTint="3F"/>
    </w:tcPr>
    <w:tblStylePr w:type="firstRow">
      <w:rPr>
        <w:b/>
        <w:bCs/>
        <w:color w:val="000000" w:themeColor="text1"/>
      </w:rPr>
      <w:tblPr/>
      <w:tcPr>
        <w:shd w:val="clear" w:color="auto" w:fill="FFE6E6"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CCCC" w:themeFill="accent2" w:themeFillTint="33"/>
      </w:tcPr>
    </w:tblStylePr>
    <w:tblStylePr w:type="band1Vert">
      <w:tblPr/>
      <w:tcPr>
        <w:shd w:val="clear" w:color="auto" w:fill="FF8080" w:themeFill="accent2" w:themeFillTint="7F"/>
      </w:tcPr>
    </w:tblStylePr>
    <w:tblStylePr w:type="band1Horz">
      <w:tblPr/>
      <w:tcPr>
        <w:tcBorders>
          <w:insideH w:val="single" w:sz="6" w:space="0" w:color="FF0000" w:themeColor="accent2"/>
          <w:insideV w:val="single" w:sz="6" w:space="0" w:color="FF0000" w:themeColor="accent2"/>
        </w:tcBorders>
        <w:shd w:val="clear" w:color="auto" w:fill="FF8080"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insideH w:val="single" w:sz="8" w:space="0" w:color="A5A5A5" w:themeColor="accent3"/>
        <w:insideV w:val="single" w:sz="8" w:space="0" w:color="A5A5A5" w:themeColor="accent3"/>
      </w:tblBorders>
    </w:tblPr>
    <w:tcPr>
      <w:shd w:val="clear" w:color="auto" w:fill="E8E8E8" w:themeFill="accent3" w:themeFillTint="3F"/>
    </w:tcPr>
    <w:tblStylePr w:type="firstRow">
      <w:rPr>
        <w:b/>
        <w:bCs/>
        <w:color w:val="000000" w:themeColor="text1"/>
      </w:rPr>
      <w:tblPr/>
      <w:tcPr>
        <w:shd w:val="clear" w:color="auto" w:fill="F6F6F6"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DEDED" w:themeFill="accent3" w:themeFillTint="33"/>
      </w:tcPr>
    </w:tblStylePr>
    <w:tblStylePr w:type="band1Vert">
      <w:tblPr/>
      <w:tcPr>
        <w:shd w:val="clear" w:color="auto" w:fill="D2D2D2" w:themeFill="accent3" w:themeFillTint="7F"/>
      </w:tcPr>
    </w:tblStylePr>
    <w:tblStylePr w:type="band1Horz">
      <w:tblPr/>
      <w:tcPr>
        <w:tcBorders>
          <w:insideH w:val="single" w:sz="6" w:space="0" w:color="A5A5A5" w:themeColor="accent3"/>
          <w:insideV w:val="single" w:sz="6" w:space="0" w:color="A5A5A5" w:themeColor="accent3"/>
        </w:tcBorders>
        <w:shd w:val="clear" w:color="auto" w:fill="D2D2D2"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insideH w:val="single" w:sz="8" w:space="0" w:color="FFC000" w:themeColor="accent4"/>
        <w:insideV w:val="single" w:sz="8" w:space="0" w:color="FFC000" w:themeColor="accent4"/>
      </w:tblBorders>
    </w:tblPr>
    <w:tcPr>
      <w:shd w:val="clear" w:color="auto" w:fill="FFEFC0" w:themeFill="accent4" w:themeFillTint="3F"/>
    </w:tcPr>
    <w:tblStylePr w:type="firstRow">
      <w:rPr>
        <w:b/>
        <w:bCs/>
        <w:color w:val="000000" w:themeColor="text1"/>
      </w:rPr>
      <w:tblPr/>
      <w:tcPr>
        <w:shd w:val="clear" w:color="auto" w:fill="FFF8E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FF2CC" w:themeFill="accent4" w:themeFillTint="33"/>
      </w:tcPr>
    </w:tblStylePr>
    <w:tblStylePr w:type="band1Vert">
      <w:tblPr/>
      <w:tcPr>
        <w:shd w:val="clear" w:color="auto" w:fill="FFDF80" w:themeFill="accent4" w:themeFillTint="7F"/>
      </w:tcPr>
    </w:tblStylePr>
    <w:tblStylePr w:type="band1Horz">
      <w:tblPr/>
      <w:tcPr>
        <w:tcBorders>
          <w:insideH w:val="single" w:sz="6" w:space="0" w:color="FFC000" w:themeColor="accent4"/>
          <w:insideV w:val="single" w:sz="6" w:space="0" w:color="FFC000" w:themeColor="accent4"/>
        </w:tcBorders>
        <w:shd w:val="clear" w:color="auto" w:fill="FFDF8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insideH w:val="single" w:sz="8" w:space="0" w:color="2B579A" w:themeColor="accent5"/>
        <w:insideV w:val="single" w:sz="8" w:space="0" w:color="2B579A" w:themeColor="accent5"/>
      </w:tblBorders>
    </w:tblPr>
    <w:tcPr>
      <w:shd w:val="clear" w:color="auto" w:fill="C2D3EE" w:themeFill="accent5" w:themeFillTint="3F"/>
    </w:tcPr>
    <w:tblStylePr w:type="firstRow">
      <w:rPr>
        <w:b/>
        <w:bCs/>
        <w:color w:val="000000" w:themeColor="text1"/>
      </w:rPr>
      <w:tblPr/>
      <w:tcPr>
        <w:shd w:val="clear" w:color="auto" w:fill="E6EDF8"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EDBF1" w:themeFill="accent5" w:themeFillTint="33"/>
      </w:tcPr>
    </w:tblStylePr>
    <w:tblStylePr w:type="band1Vert">
      <w:tblPr/>
      <w:tcPr>
        <w:shd w:val="clear" w:color="auto" w:fill="85A7DD" w:themeFill="accent5" w:themeFillTint="7F"/>
      </w:tcPr>
    </w:tblStylePr>
    <w:tblStylePr w:type="band1Horz">
      <w:tblPr/>
      <w:tcPr>
        <w:tcBorders>
          <w:insideH w:val="single" w:sz="6" w:space="0" w:color="2B579A" w:themeColor="accent5"/>
          <w:insideV w:val="single" w:sz="6" w:space="0" w:color="2B579A" w:themeColor="accent5"/>
        </w:tcBorders>
        <w:shd w:val="clear" w:color="auto" w:fill="85A7DD"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insideH w:val="single" w:sz="8" w:space="0" w:color="70AD47" w:themeColor="accent6"/>
        <w:insideV w:val="single" w:sz="8" w:space="0" w:color="70AD47" w:themeColor="accent6"/>
      </w:tblBorders>
    </w:tblPr>
    <w:tcPr>
      <w:shd w:val="clear" w:color="auto" w:fill="DBEBD0" w:themeFill="accent6" w:themeFillTint="3F"/>
    </w:tcPr>
    <w:tblStylePr w:type="firstRow">
      <w:rPr>
        <w:b/>
        <w:bCs/>
        <w:color w:val="000000" w:themeColor="text1"/>
      </w:rPr>
      <w:tblPr/>
      <w:tcPr>
        <w:shd w:val="clear" w:color="auto" w:fill="F0F7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2EFD9" w:themeFill="accent6" w:themeFillTint="33"/>
      </w:tcPr>
    </w:tblStylePr>
    <w:tblStylePr w:type="band1Vert">
      <w:tblPr/>
      <w:tcPr>
        <w:shd w:val="clear" w:color="auto" w:fill="B7D8A0" w:themeFill="accent6" w:themeFillTint="7F"/>
      </w:tcPr>
    </w:tblStylePr>
    <w:tblStylePr w:type="band1Horz">
      <w:tblPr/>
      <w:tcPr>
        <w:tcBorders>
          <w:insideH w:val="single" w:sz="6" w:space="0" w:color="70AD47" w:themeColor="accent6"/>
          <w:insideV w:val="single" w:sz="6" w:space="0" w:color="70AD47" w:themeColor="accent6"/>
        </w:tcBorders>
        <w:shd w:val="clear" w:color="auto" w:fill="B7D8A0"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6E6F4"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5B9BD5"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5B9BD5"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5B9BD5"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DCCEA"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DCCEA" w:themeFill="accent1" w:themeFillTint="7F"/>
      </w:tcPr>
    </w:tblStylePr>
  </w:style>
  <w:style w:type="table" w:styleId="MediumGrid3-Accent2">
    <w:name w:val="Medium Grid 3 Accent 2"/>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C0C0"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0000"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0000"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0000"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8080"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8080" w:themeFill="accent2" w:themeFillTint="7F"/>
      </w:tcPr>
    </w:tblStylePr>
  </w:style>
  <w:style w:type="table" w:styleId="MediumGrid3-Accent3">
    <w:name w:val="Medium Grid 3 Accent 3"/>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8E8E8"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A5A5A5"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A5A5A5"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A5A5A5"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2D2D2"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2D2D2" w:themeFill="accent3" w:themeFillTint="7F"/>
      </w:tcPr>
    </w:tblStylePr>
  </w:style>
  <w:style w:type="table" w:styleId="MediumGrid3-Accent4">
    <w:name w:val="Medium Grid 3 Accent 4"/>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FEFC0"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FC000"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FC000"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FC000"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FDF8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FDF80" w:themeFill="accent4" w:themeFillTint="7F"/>
      </w:tcPr>
    </w:tblStylePr>
  </w:style>
  <w:style w:type="table" w:styleId="MediumGrid3-Accent5">
    <w:name w:val="Medium Grid 3 Accent 5"/>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2D3EE"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2B579A"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2B579A"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2B579A"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5A7DD"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5A7DD" w:themeFill="accent5" w:themeFillTint="7F"/>
      </w:tcPr>
    </w:tblStylePr>
  </w:style>
  <w:style w:type="table" w:styleId="MediumGrid3-Accent6">
    <w:name w:val="Medium Grid 3 Accent 6"/>
    <w:basedOn w:val="TableNormal"/>
    <w:uiPriority w:val="69"/>
    <w:semiHidden/>
    <w:unhideWhenUsed/>
    <w:pPr>
      <w:spacing w:before="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BEB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70AD47"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70AD47"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70AD47"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7D8A0"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7D8A0" w:themeFill="accent6" w:themeFillTint="7F"/>
      </w:tcPr>
    </w:tblStylePr>
  </w:style>
  <w:style w:type="table" w:styleId="MediumList1">
    <w:name w:val="Medium Lis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44546A"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pPr>
      <w:spacing w:before="0" w:line="240" w:lineRule="auto"/>
    </w:pPr>
    <w:rPr>
      <w:color w:val="000000" w:themeColor="text1"/>
    </w:rPr>
    <w:tblPr>
      <w:tblStyleRowBandSize w:val="1"/>
      <w:tblStyleColBandSize w:val="1"/>
      <w:tblBorders>
        <w:top w:val="single" w:sz="8" w:space="0" w:color="5B9BD5" w:themeColor="accent1"/>
        <w:bottom w:val="single" w:sz="8" w:space="0" w:color="5B9BD5" w:themeColor="accent1"/>
      </w:tblBorders>
    </w:tblPr>
    <w:tblStylePr w:type="firstRow">
      <w:rPr>
        <w:rFonts w:asciiTheme="majorHAnsi" w:eastAsiaTheme="majorEastAsia" w:hAnsiTheme="majorHAnsi" w:cstheme="majorBidi"/>
      </w:rPr>
      <w:tblPr/>
      <w:tcPr>
        <w:tcBorders>
          <w:top w:val="nil"/>
          <w:bottom w:val="single" w:sz="8" w:space="0" w:color="5B9BD5" w:themeColor="accent1"/>
        </w:tcBorders>
      </w:tcPr>
    </w:tblStylePr>
    <w:tblStylePr w:type="lastRow">
      <w:rPr>
        <w:b/>
        <w:bCs/>
        <w:color w:val="44546A" w:themeColor="text2"/>
      </w:rPr>
      <w:tblPr/>
      <w:tcPr>
        <w:tcBorders>
          <w:top w:val="single" w:sz="8" w:space="0" w:color="5B9BD5" w:themeColor="accent1"/>
          <w:bottom w:val="single" w:sz="8" w:space="0" w:color="5B9BD5" w:themeColor="accent1"/>
        </w:tcBorders>
      </w:tcPr>
    </w:tblStylePr>
    <w:tblStylePr w:type="firstCol">
      <w:rPr>
        <w:b/>
        <w:bCs/>
      </w:rPr>
    </w:tblStylePr>
    <w:tblStylePr w:type="lastCol">
      <w:rPr>
        <w:b/>
        <w:bCs/>
      </w:rPr>
      <w:tblPr/>
      <w:tcPr>
        <w:tcBorders>
          <w:top w:val="single" w:sz="8" w:space="0" w:color="5B9BD5" w:themeColor="accent1"/>
          <w:bottom w:val="single" w:sz="8" w:space="0" w:color="5B9BD5" w:themeColor="accent1"/>
        </w:tcBorders>
      </w:tcPr>
    </w:tblStylePr>
    <w:tblStylePr w:type="band1Vert">
      <w:tblPr/>
      <w:tcPr>
        <w:shd w:val="clear" w:color="auto" w:fill="D6E6F4" w:themeFill="accent1" w:themeFillTint="3F"/>
      </w:tcPr>
    </w:tblStylePr>
    <w:tblStylePr w:type="band1Horz">
      <w:tblPr/>
      <w:tcPr>
        <w:shd w:val="clear" w:color="auto" w:fill="D6E6F4" w:themeFill="accent1" w:themeFillTint="3F"/>
      </w:tcPr>
    </w:tblStylePr>
  </w:style>
  <w:style w:type="table" w:styleId="MediumList1-Accent2">
    <w:name w:val="Medium List 1 Accent 2"/>
    <w:basedOn w:val="TableNormal"/>
    <w:uiPriority w:val="65"/>
    <w:semiHidden/>
    <w:unhideWhenUsed/>
    <w:pPr>
      <w:spacing w:before="0" w:line="240" w:lineRule="auto"/>
    </w:pPr>
    <w:rPr>
      <w:color w:val="000000" w:themeColor="text1"/>
    </w:rPr>
    <w:tblPr>
      <w:tblStyleRowBandSize w:val="1"/>
      <w:tblStyleColBandSize w:val="1"/>
      <w:tblBorders>
        <w:top w:val="single" w:sz="8" w:space="0" w:color="FF0000" w:themeColor="accent2"/>
        <w:bottom w:val="single" w:sz="8" w:space="0" w:color="FF0000" w:themeColor="accent2"/>
      </w:tblBorders>
    </w:tblPr>
    <w:tblStylePr w:type="firstRow">
      <w:rPr>
        <w:rFonts w:asciiTheme="majorHAnsi" w:eastAsiaTheme="majorEastAsia" w:hAnsiTheme="majorHAnsi" w:cstheme="majorBidi"/>
      </w:rPr>
      <w:tblPr/>
      <w:tcPr>
        <w:tcBorders>
          <w:top w:val="nil"/>
          <w:bottom w:val="single" w:sz="8" w:space="0" w:color="FF0000" w:themeColor="accent2"/>
        </w:tcBorders>
      </w:tcPr>
    </w:tblStylePr>
    <w:tblStylePr w:type="lastRow">
      <w:rPr>
        <w:b/>
        <w:bCs/>
        <w:color w:val="44546A" w:themeColor="text2"/>
      </w:rPr>
      <w:tblPr/>
      <w:tcPr>
        <w:tcBorders>
          <w:top w:val="single" w:sz="8" w:space="0" w:color="FF0000" w:themeColor="accent2"/>
          <w:bottom w:val="single" w:sz="8" w:space="0" w:color="FF0000" w:themeColor="accent2"/>
        </w:tcBorders>
      </w:tcPr>
    </w:tblStylePr>
    <w:tblStylePr w:type="firstCol">
      <w:rPr>
        <w:b/>
        <w:bCs/>
      </w:rPr>
    </w:tblStylePr>
    <w:tblStylePr w:type="lastCol">
      <w:rPr>
        <w:b/>
        <w:bCs/>
      </w:rPr>
      <w:tblPr/>
      <w:tcPr>
        <w:tcBorders>
          <w:top w:val="single" w:sz="8" w:space="0" w:color="FF0000" w:themeColor="accent2"/>
          <w:bottom w:val="single" w:sz="8" w:space="0" w:color="FF0000" w:themeColor="accent2"/>
        </w:tcBorders>
      </w:tcPr>
    </w:tblStylePr>
    <w:tblStylePr w:type="band1Vert">
      <w:tblPr/>
      <w:tcPr>
        <w:shd w:val="clear" w:color="auto" w:fill="FFC0C0" w:themeFill="accent2" w:themeFillTint="3F"/>
      </w:tcPr>
    </w:tblStylePr>
    <w:tblStylePr w:type="band1Horz">
      <w:tblPr/>
      <w:tcPr>
        <w:shd w:val="clear" w:color="auto" w:fill="FFC0C0" w:themeFill="accent2" w:themeFillTint="3F"/>
      </w:tcPr>
    </w:tblStylePr>
  </w:style>
  <w:style w:type="table" w:styleId="MediumList1-Accent3">
    <w:name w:val="Medium List 1 Accent 3"/>
    <w:basedOn w:val="TableNormal"/>
    <w:uiPriority w:val="65"/>
    <w:semiHidden/>
    <w:unhideWhenUsed/>
    <w:pPr>
      <w:spacing w:before="0" w:line="240" w:lineRule="auto"/>
    </w:pPr>
    <w:rPr>
      <w:color w:val="000000" w:themeColor="text1"/>
    </w:rPr>
    <w:tblPr>
      <w:tblStyleRowBandSize w:val="1"/>
      <w:tblStyleColBandSize w:val="1"/>
      <w:tblBorders>
        <w:top w:val="single" w:sz="8" w:space="0" w:color="A5A5A5" w:themeColor="accent3"/>
        <w:bottom w:val="single" w:sz="8" w:space="0" w:color="A5A5A5" w:themeColor="accent3"/>
      </w:tblBorders>
    </w:tblPr>
    <w:tblStylePr w:type="firstRow">
      <w:rPr>
        <w:rFonts w:asciiTheme="majorHAnsi" w:eastAsiaTheme="majorEastAsia" w:hAnsiTheme="majorHAnsi" w:cstheme="majorBidi"/>
      </w:rPr>
      <w:tblPr/>
      <w:tcPr>
        <w:tcBorders>
          <w:top w:val="nil"/>
          <w:bottom w:val="single" w:sz="8" w:space="0" w:color="A5A5A5" w:themeColor="accent3"/>
        </w:tcBorders>
      </w:tcPr>
    </w:tblStylePr>
    <w:tblStylePr w:type="lastRow">
      <w:rPr>
        <w:b/>
        <w:bCs/>
        <w:color w:val="44546A" w:themeColor="text2"/>
      </w:rPr>
      <w:tblPr/>
      <w:tcPr>
        <w:tcBorders>
          <w:top w:val="single" w:sz="8" w:space="0" w:color="A5A5A5" w:themeColor="accent3"/>
          <w:bottom w:val="single" w:sz="8" w:space="0" w:color="A5A5A5" w:themeColor="accent3"/>
        </w:tcBorders>
      </w:tcPr>
    </w:tblStylePr>
    <w:tblStylePr w:type="firstCol">
      <w:rPr>
        <w:b/>
        <w:bCs/>
      </w:rPr>
    </w:tblStylePr>
    <w:tblStylePr w:type="lastCol">
      <w:rPr>
        <w:b/>
        <w:bCs/>
      </w:rPr>
      <w:tblPr/>
      <w:tcPr>
        <w:tcBorders>
          <w:top w:val="single" w:sz="8" w:space="0" w:color="A5A5A5" w:themeColor="accent3"/>
          <w:bottom w:val="single" w:sz="8" w:space="0" w:color="A5A5A5" w:themeColor="accent3"/>
        </w:tcBorders>
      </w:tcPr>
    </w:tblStylePr>
    <w:tblStylePr w:type="band1Vert">
      <w:tblPr/>
      <w:tcPr>
        <w:shd w:val="clear" w:color="auto" w:fill="E8E8E8" w:themeFill="accent3" w:themeFillTint="3F"/>
      </w:tcPr>
    </w:tblStylePr>
    <w:tblStylePr w:type="band1Horz">
      <w:tblPr/>
      <w:tcPr>
        <w:shd w:val="clear" w:color="auto" w:fill="E8E8E8" w:themeFill="accent3" w:themeFillTint="3F"/>
      </w:tcPr>
    </w:tblStylePr>
  </w:style>
  <w:style w:type="table" w:styleId="MediumList1-Accent4">
    <w:name w:val="Medium List 1 Accent 4"/>
    <w:basedOn w:val="TableNormal"/>
    <w:uiPriority w:val="65"/>
    <w:semiHidden/>
    <w:unhideWhenUsed/>
    <w:pPr>
      <w:spacing w:before="0" w:line="240" w:lineRule="auto"/>
    </w:pPr>
    <w:rPr>
      <w:color w:val="000000" w:themeColor="text1"/>
    </w:rPr>
    <w:tblPr>
      <w:tblStyleRowBandSize w:val="1"/>
      <w:tblStyleColBandSize w:val="1"/>
      <w:tblBorders>
        <w:top w:val="single" w:sz="8" w:space="0" w:color="FFC000" w:themeColor="accent4"/>
        <w:bottom w:val="single" w:sz="8" w:space="0" w:color="FFC000" w:themeColor="accent4"/>
      </w:tblBorders>
    </w:tblPr>
    <w:tblStylePr w:type="firstRow">
      <w:rPr>
        <w:rFonts w:asciiTheme="majorHAnsi" w:eastAsiaTheme="majorEastAsia" w:hAnsiTheme="majorHAnsi" w:cstheme="majorBidi"/>
      </w:rPr>
      <w:tblPr/>
      <w:tcPr>
        <w:tcBorders>
          <w:top w:val="nil"/>
          <w:bottom w:val="single" w:sz="8" w:space="0" w:color="FFC000" w:themeColor="accent4"/>
        </w:tcBorders>
      </w:tcPr>
    </w:tblStylePr>
    <w:tblStylePr w:type="lastRow">
      <w:rPr>
        <w:b/>
        <w:bCs/>
        <w:color w:val="44546A" w:themeColor="text2"/>
      </w:rPr>
      <w:tblPr/>
      <w:tcPr>
        <w:tcBorders>
          <w:top w:val="single" w:sz="8" w:space="0" w:color="FFC000" w:themeColor="accent4"/>
          <w:bottom w:val="single" w:sz="8" w:space="0" w:color="FFC000" w:themeColor="accent4"/>
        </w:tcBorders>
      </w:tcPr>
    </w:tblStylePr>
    <w:tblStylePr w:type="firstCol">
      <w:rPr>
        <w:b/>
        <w:bCs/>
      </w:rPr>
    </w:tblStylePr>
    <w:tblStylePr w:type="lastCol">
      <w:rPr>
        <w:b/>
        <w:bCs/>
      </w:rPr>
      <w:tblPr/>
      <w:tcPr>
        <w:tcBorders>
          <w:top w:val="single" w:sz="8" w:space="0" w:color="FFC000" w:themeColor="accent4"/>
          <w:bottom w:val="single" w:sz="8" w:space="0" w:color="FFC000" w:themeColor="accent4"/>
        </w:tcBorders>
      </w:tcPr>
    </w:tblStylePr>
    <w:tblStylePr w:type="band1Vert">
      <w:tblPr/>
      <w:tcPr>
        <w:shd w:val="clear" w:color="auto" w:fill="FFEFC0" w:themeFill="accent4" w:themeFillTint="3F"/>
      </w:tcPr>
    </w:tblStylePr>
    <w:tblStylePr w:type="band1Horz">
      <w:tblPr/>
      <w:tcPr>
        <w:shd w:val="clear" w:color="auto" w:fill="FFEFC0" w:themeFill="accent4" w:themeFillTint="3F"/>
      </w:tcPr>
    </w:tblStylePr>
  </w:style>
  <w:style w:type="table" w:styleId="MediumList1-Accent5">
    <w:name w:val="Medium List 1 Accent 5"/>
    <w:basedOn w:val="TableNormal"/>
    <w:uiPriority w:val="65"/>
    <w:semiHidden/>
    <w:unhideWhenUsed/>
    <w:pPr>
      <w:spacing w:before="0" w:line="240" w:lineRule="auto"/>
    </w:pPr>
    <w:rPr>
      <w:color w:val="000000" w:themeColor="text1"/>
    </w:rPr>
    <w:tblPr>
      <w:tblStyleRowBandSize w:val="1"/>
      <w:tblStyleColBandSize w:val="1"/>
      <w:tblBorders>
        <w:top w:val="single" w:sz="8" w:space="0" w:color="2B579A" w:themeColor="accent5"/>
        <w:bottom w:val="single" w:sz="8" w:space="0" w:color="2B579A" w:themeColor="accent5"/>
      </w:tblBorders>
    </w:tblPr>
    <w:tblStylePr w:type="firstRow">
      <w:rPr>
        <w:rFonts w:asciiTheme="majorHAnsi" w:eastAsiaTheme="majorEastAsia" w:hAnsiTheme="majorHAnsi" w:cstheme="majorBidi"/>
      </w:rPr>
      <w:tblPr/>
      <w:tcPr>
        <w:tcBorders>
          <w:top w:val="nil"/>
          <w:bottom w:val="single" w:sz="8" w:space="0" w:color="2B579A" w:themeColor="accent5"/>
        </w:tcBorders>
      </w:tcPr>
    </w:tblStylePr>
    <w:tblStylePr w:type="lastRow">
      <w:rPr>
        <w:b/>
        <w:bCs/>
        <w:color w:val="44546A" w:themeColor="text2"/>
      </w:rPr>
      <w:tblPr/>
      <w:tcPr>
        <w:tcBorders>
          <w:top w:val="single" w:sz="8" w:space="0" w:color="2B579A" w:themeColor="accent5"/>
          <w:bottom w:val="single" w:sz="8" w:space="0" w:color="2B579A" w:themeColor="accent5"/>
        </w:tcBorders>
      </w:tcPr>
    </w:tblStylePr>
    <w:tblStylePr w:type="firstCol">
      <w:rPr>
        <w:b/>
        <w:bCs/>
      </w:rPr>
    </w:tblStylePr>
    <w:tblStylePr w:type="lastCol">
      <w:rPr>
        <w:b/>
        <w:bCs/>
      </w:rPr>
      <w:tblPr/>
      <w:tcPr>
        <w:tcBorders>
          <w:top w:val="single" w:sz="8" w:space="0" w:color="2B579A" w:themeColor="accent5"/>
          <w:bottom w:val="single" w:sz="8" w:space="0" w:color="2B579A" w:themeColor="accent5"/>
        </w:tcBorders>
      </w:tcPr>
    </w:tblStylePr>
    <w:tblStylePr w:type="band1Vert">
      <w:tblPr/>
      <w:tcPr>
        <w:shd w:val="clear" w:color="auto" w:fill="C2D3EE" w:themeFill="accent5" w:themeFillTint="3F"/>
      </w:tcPr>
    </w:tblStylePr>
    <w:tblStylePr w:type="band1Horz">
      <w:tblPr/>
      <w:tcPr>
        <w:shd w:val="clear" w:color="auto" w:fill="C2D3EE" w:themeFill="accent5" w:themeFillTint="3F"/>
      </w:tcPr>
    </w:tblStylePr>
  </w:style>
  <w:style w:type="table" w:styleId="MediumList1-Accent6">
    <w:name w:val="Medium List 1 Accent 6"/>
    <w:basedOn w:val="TableNormal"/>
    <w:uiPriority w:val="65"/>
    <w:semiHidden/>
    <w:unhideWhenUsed/>
    <w:pPr>
      <w:spacing w:before="0" w:line="240" w:lineRule="auto"/>
    </w:pPr>
    <w:rPr>
      <w:color w:val="000000" w:themeColor="text1"/>
    </w:rPr>
    <w:tblPr>
      <w:tblStyleRowBandSize w:val="1"/>
      <w:tblStyleColBandSize w:val="1"/>
      <w:tblBorders>
        <w:top w:val="single" w:sz="8" w:space="0" w:color="70AD47" w:themeColor="accent6"/>
        <w:bottom w:val="single" w:sz="8" w:space="0" w:color="70AD47" w:themeColor="accent6"/>
      </w:tblBorders>
    </w:tblPr>
    <w:tblStylePr w:type="firstRow">
      <w:rPr>
        <w:rFonts w:asciiTheme="majorHAnsi" w:eastAsiaTheme="majorEastAsia" w:hAnsiTheme="majorHAnsi" w:cstheme="majorBidi"/>
      </w:rPr>
      <w:tblPr/>
      <w:tcPr>
        <w:tcBorders>
          <w:top w:val="nil"/>
          <w:bottom w:val="single" w:sz="8" w:space="0" w:color="70AD47" w:themeColor="accent6"/>
        </w:tcBorders>
      </w:tcPr>
    </w:tblStylePr>
    <w:tblStylePr w:type="lastRow">
      <w:rPr>
        <w:b/>
        <w:bCs/>
        <w:color w:val="44546A" w:themeColor="text2"/>
      </w:rPr>
      <w:tblPr/>
      <w:tcPr>
        <w:tcBorders>
          <w:top w:val="single" w:sz="8" w:space="0" w:color="70AD47" w:themeColor="accent6"/>
          <w:bottom w:val="single" w:sz="8" w:space="0" w:color="70AD47" w:themeColor="accent6"/>
        </w:tcBorders>
      </w:tcPr>
    </w:tblStylePr>
    <w:tblStylePr w:type="firstCol">
      <w:rPr>
        <w:b/>
        <w:bCs/>
      </w:rPr>
    </w:tblStylePr>
    <w:tblStylePr w:type="lastCol">
      <w:rPr>
        <w:b/>
        <w:bCs/>
      </w:rPr>
      <w:tblPr/>
      <w:tcPr>
        <w:tcBorders>
          <w:top w:val="single" w:sz="8" w:space="0" w:color="70AD47" w:themeColor="accent6"/>
          <w:bottom w:val="single" w:sz="8" w:space="0" w:color="70AD47" w:themeColor="accent6"/>
        </w:tcBorders>
      </w:tcPr>
    </w:tblStylePr>
    <w:tblStylePr w:type="band1Vert">
      <w:tblPr/>
      <w:tcPr>
        <w:shd w:val="clear" w:color="auto" w:fill="DBEBD0" w:themeFill="accent6" w:themeFillTint="3F"/>
      </w:tcPr>
    </w:tblStylePr>
    <w:tblStylePr w:type="band1Horz">
      <w:tblPr/>
      <w:tcPr>
        <w:shd w:val="clear" w:color="auto" w:fill="DBEBD0" w:themeFill="accent6" w:themeFillTint="3F"/>
      </w:tcPr>
    </w:tblStylePr>
  </w:style>
  <w:style w:type="table" w:styleId="MediumList2">
    <w:name w:val="Medium Lis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5B9BD5" w:themeColor="accent1"/>
        <w:left w:val="single" w:sz="8" w:space="0" w:color="5B9BD5" w:themeColor="accent1"/>
        <w:bottom w:val="single" w:sz="8" w:space="0" w:color="5B9BD5" w:themeColor="accent1"/>
        <w:right w:val="single" w:sz="8" w:space="0" w:color="5B9BD5" w:themeColor="accent1"/>
      </w:tblBorders>
    </w:tblPr>
    <w:tblStylePr w:type="firstRow">
      <w:rPr>
        <w:sz w:val="24"/>
        <w:szCs w:val="24"/>
      </w:rPr>
      <w:tblPr/>
      <w:tcPr>
        <w:tcBorders>
          <w:top w:val="nil"/>
          <w:left w:val="nil"/>
          <w:bottom w:val="single" w:sz="24" w:space="0" w:color="5B9BD5" w:themeColor="accent1"/>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5B9BD5" w:themeColor="accent1"/>
          <w:insideH w:val="nil"/>
          <w:insideV w:val="nil"/>
        </w:tcBorders>
        <w:shd w:val="clear" w:color="auto" w:fill="FFFFFF" w:themeFill="background1"/>
      </w:tcPr>
    </w:tblStylePr>
    <w:tblStylePr w:type="lastCol">
      <w:tblPr/>
      <w:tcPr>
        <w:tcBorders>
          <w:top w:val="nil"/>
          <w:left w:val="single" w:sz="8" w:space="0" w:color="5B9BD5"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6E6F4" w:themeFill="accent1" w:themeFillTint="3F"/>
      </w:tcPr>
    </w:tblStylePr>
    <w:tblStylePr w:type="band1Horz">
      <w:tblPr/>
      <w:tcPr>
        <w:tcBorders>
          <w:top w:val="nil"/>
          <w:bottom w:val="nil"/>
          <w:insideH w:val="nil"/>
          <w:insideV w:val="nil"/>
        </w:tcBorders>
        <w:shd w:val="clear" w:color="auto" w:fill="D6E6F4"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0000" w:themeColor="accent2"/>
        <w:left w:val="single" w:sz="8" w:space="0" w:color="FF0000" w:themeColor="accent2"/>
        <w:bottom w:val="single" w:sz="8" w:space="0" w:color="FF0000" w:themeColor="accent2"/>
        <w:right w:val="single" w:sz="8" w:space="0" w:color="FF0000" w:themeColor="accent2"/>
      </w:tblBorders>
    </w:tblPr>
    <w:tblStylePr w:type="firstRow">
      <w:rPr>
        <w:sz w:val="24"/>
        <w:szCs w:val="24"/>
      </w:rPr>
      <w:tblPr/>
      <w:tcPr>
        <w:tcBorders>
          <w:top w:val="nil"/>
          <w:left w:val="nil"/>
          <w:bottom w:val="single" w:sz="24" w:space="0" w:color="FF0000" w:themeColor="accent2"/>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0000" w:themeColor="accent2"/>
          <w:insideH w:val="nil"/>
          <w:insideV w:val="nil"/>
        </w:tcBorders>
        <w:shd w:val="clear" w:color="auto" w:fill="FFFFFF" w:themeFill="background1"/>
      </w:tcPr>
    </w:tblStylePr>
    <w:tblStylePr w:type="lastCol">
      <w:tblPr/>
      <w:tcPr>
        <w:tcBorders>
          <w:top w:val="nil"/>
          <w:left w:val="single" w:sz="8" w:space="0" w:color="FF0000"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C0C0" w:themeFill="accent2" w:themeFillTint="3F"/>
      </w:tcPr>
    </w:tblStylePr>
    <w:tblStylePr w:type="band1Horz">
      <w:tblPr/>
      <w:tcPr>
        <w:tcBorders>
          <w:top w:val="nil"/>
          <w:bottom w:val="nil"/>
          <w:insideH w:val="nil"/>
          <w:insideV w:val="nil"/>
        </w:tcBorders>
        <w:shd w:val="clear" w:color="auto" w:fill="FFC0C0"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A5A5A5" w:themeColor="accent3"/>
        <w:left w:val="single" w:sz="8" w:space="0" w:color="A5A5A5" w:themeColor="accent3"/>
        <w:bottom w:val="single" w:sz="8" w:space="0" w:color="A5A5A5" w:themeColor="accent3"/>
        <w:right w:val="single" w:sz="8" w:space="0" w:color="A5A5A5" w:themeColor="accent3"/>
      </w:tblBorders>
    </w:tblPr>
    <w:tblStylePr w:type="firstRow">
      <w:rPr>
        <w:sz w:val="24"/>
        <w:szCs w:val="24"/>
      </w:rPr>
      <w:tblPr/>
      <w:tcPr>
        <w:tcBorders>
          <w:top w:val="nil"/>
          <w:left w:val="nil"/>
          <w:bottom w:val="single" w:sz="24" w:space="0" w:color="A5A5A5" w:themeColor="accent3"/>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A5A5A5" w:themeColor="accent3"/>
          <w:insideH w:val="nil"/>
          <w:insideV w:val="nil"/>
        </w:tcBorders>
        <w:shd w:val="clear" w:color="auto" w:fill="FFFFFF" w:themeFill="background1"/>
      </w:tcPr>
    </w:tblStylePr>
    <w:tblStylePr w:type="lastCol">
      <w:tblPr/>
      <w:tcPr>
        <w:tcBorders>
          <w:top w:val="nil"/>
          <w:left w:val="single" w:sz="8" w:space="0" w:color="A5A5A5"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top w:val="nil"/>
          <w:bottom w:val="nil"/>
          <w:insideH w:val="nil"/>
          <w:insideV w:val="nil"/>
        </w:tcBorders>
        <w:shd w:val="clear" w:color="auto" w:fill="E8E8E8"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FC000" w:themeColor="accent4"/>
        <w:left w:val="single" w:sz="8" w:space="0" w:color="FFC000" w:themeColor="accent4"/>
        <w:bottom w:val="single" w:sz="8" w:space="0" w:color="FFC000" w:themeColor="accent4"/>
        <w:right w:val="single" w:sz="8" w:space="0" w:color="FFC000" w:themeColor="accent4"/>
      </w:tblBorders>
    </w:tblPr>
    <w:tblStylePr w:type="firstRow">
      <w:rPr>
        <w:sz w:val="24"/>
        <w:szCs w:val="24"/>
      </w:rPr>
      <w:tblPr/>
      <w:tcPr>
        <w:tcBorders>
          <w:top w:val="nil"/>
          <w:left w:val="nil"/>
          <w:bottom w:val="single" w:sz="24" w:space="0" w:color="FFC000" w:themeColor="accent4"/>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FC000" w:themeColor="accent4"/>
          <w:insideH w:val="nil"/>
          <w:insideV w:val="nil"/>
        </w:tcBorders>
        <w:shd w:val="clear" w:color="auto" w:fill="FFFFFF" w:themeFill="background1"/>
      </w:tcPr>
    </w:tblStylePr>
    <w:tblStylePr w:type="lastCol">
      <w:tblPr/>
      <w:tcPr>
        <w:tcBorders>
          <w:top w:val="nil"/>
          <w:left w:val="single" w:sz="8" w:space="0" w:color="FFC000"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FEFC0" w:themeFill="accent4" w:themeFillTint="3F"/>
      </w:tcPr>
    </w:tblStylePr>
    <w:tblStylePr w:type="band1Horz">
      <w:tblPr/>
      <w:tcPr>
        <w:tcBorders>
          <w:top w:val="nil"/>
          <w:bottom w:val="nil"/>
          <w:insideH w:val="nil"/>
          <w:insideV w:val="nil"/>
        </w:tcBorders>
        <w:shd w:val="clear" w:color="auto" w:fill="FFEFC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2B579A" w:themeColor="accent5"/>
        <w:left w:val="single" w:sz="8" w:space="0" w:color="2B579A" w:themeColor="accent5"/>
        <w:bottom w:val="single" w:sz="8" w:space="0" w:color="2B579A" w:themeColor="accent5"/>
        <w:right w:val="single" w:sz="8" w:space="0" w:color="2B579A" w:themeColor="accent5"/>
      </w:tblBorders>
    </w:tblPr>
    <w:tblStylePr w:type="firstRow">
      <w:rPr>
        <w:sz w:val="24"/>
        <w:szCs w:val="24"/>
      </w:rPr>
      <w:tblPr/>
      <w:tcPr>
        <w:tcBorders>
          <w:top w:val="nil"/>
          <w:left w:val="nil"/>
          <w:bottom w:val="single" w:sz="24" w:space="0" w:color="2B579A" w:themeColor="accent5"/>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2B579A" w:themeColor="accent5"/>
          <w:insideH w:val="nil"/>
          <w:insideV w:val="nil"/>
        </w:tcBorders>
        <w:shd w:val="clear" w:color="auto" w:fill="FFFFFF" w:themeFill="background1"/>
      </w:tcPr>
    </w:tblStylePr>
    <w:tblStylePr w:type="lastCol">
      <w:tblPr/>
      <w:tcPr>
        <w:tcBorders>
          <w:top w:val="nil"/>
          <w:left w:val="single" w:sz="8" w:space="0" w:color="2B579A"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2D3EE" w:themeFill="accent5" w:themeFillTint="3F"/>
      </w:tcPr>
    </w:tblStylePr>
    <w:tblStylePr w:type="band1Horz">
      <w:tblPr/>
      <w:tcPr>
        <w:tcBorders>
          <w:top w:val="nil"/>
          <w:bottom w:val="nil"/>
          <w:insideH w:val="nil"/>
          <w:insideV w:val="nil"/>
        </w:tcBorders>
        <w:shd w:val="clear" w:color="auto" w:fill="C2D3EE"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semiHidden/>
    <w:unhideWhenUsed/>
    <w:pPr>
      <w:spacing w:before="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rPr>
        <w:sz w:val="24"/>
        <w:szCs w:val="24"/>
      </w:rPr>
      <w:tblPr/>
      <w:tcPr>
        <w:tcBorders>
          <w:top w:val="nil"/>
          <w:left w:val="nil"/>
          <w:bottom w:val="single" w:sz="24" w:space="0" w:color="70AD47" w:themeColor="accent6"/>
          <w:right w:val="nil"/>
          <w:insideH w:val="nil"/>
          <w:insideV w:val="nil"/>
        </w:tcBorders>
        <w:shd w:val="clear" w:color="auto" w:fill="FFFFFF" w:themeFill="background1"/>
      </w:tcPr>
    </w:tblStylePr>
    <w:tblStylePr w:type="lastRow">
      <w:tblPr/>
      <w:tcPr>
        <w:tcBorders>
          <w:top w:val="nil"/>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70AD47" w:themeColor="accent6"/>
          <w:insideH w:val="nil"/>
          <w:insideV w:val="nil"/>
        </w:tcBorders>
        <w:shd w:val="clear" w:color="auto" w:fill="FFFFFF" w:themeFill="background1"/>
      </w:tcPr>
    </w:tblStylePr>
    <w:tblStylePr w:type="lastCol">
      <w:tblPr/>
      <w:tcPr>
        <w:tcBorders>
          <w:top w:val="nil"/>
          <w:left w:val="single" w:sz="8" w:space="0" w:color="70AD47"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BEBD0" w:themeFill="accent6" w:themeFillTint="3F"/>
      </w:tcPr>
    </w:tblStylePr>
    <w:tblStylePr w:type="band1Horz">
      <w:tblPr/>
      <w:tcPr>
        <w:tcBorders>
          <w:top w:val="nil"/>
          <w:bottom w:val="nil"/>
          <w:insideH w:val="nil"/>
          <w:insideV w:val="nil"/>
        </w:tcBorders>
        <w:shd w:val="clear" w:color="auto" w:fill="DBEB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hading1">
    <w:name w:val="Medium Shading 1"/>
    <w:basedOn w:val="TableNormal"/>
    <w:uiPriority w:val="63"/>
    <w:semiHidden/>
    <w:unhideWhenUsed/>
    <w:pPr>
      <w:spacing w:before="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semiHidden/>
    <w:unhideWhenUsed/>
    <w:pPr>
      <w:spacing w:before="0" w:line="240" w:lineRule="auto"/>
    </w:pPr>
    <w:tblPr>
      <w:tblStyleRowBandSize w:val="1"/>
      <w:tblStyleColBandSize w:val="1"/>
      <w:tbl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single" w:sz="8" w:space="0" w:color="84B3DF" w:themeColor="accent1" w:themeTint="BF"/>
      </w:tblBorders>
    </w:tblPr>
    <w:tblStylePr w:type="firstRow">
      <w:pPr>
        <w:spacing w:before="0" w:after="0" w:line="240" w:lineRule="auto"/>
      </w:pPr>
      <w:rPr>
        <w:b/>
        <w:bCs/>
        <w:color w:val="FFFFFF" w:themeColor="background1"/>
      </w:rPr>
      <w:tblPr/>
      <w:tcPr>
        <w:tcBorders>
          <w:top w:val="single" w:sz="8"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shd w:val="clear" w:color="auto" w:fill="5B9BD5" w:themeFill="accent1"/>
      </w:tcPr>
    </w:tblStylePr>
    <w:tblStylePr w:type="lastRow">
      <w:pPr>
        <w:spacing w:before="0" w:after="0" w:line="240" w:lineRule="auto"/>
      </w:pPr>
      <w:rPr>
        <w:b/>
        <w:bCs/>
      </w:rPr>
      <w:tblPr/>
      <w:tcPr>
        <w:tcBorders>
          <w:top w:val="double" w:sz="6" w:space="0" w:color="84B3DF" w:themeColor="accent1" w:themeTint="BF"/>
          <w:left w:val="single" w:sz="8" w:space="0" w:color="84B3DF" w:themeColor="accent1" w:themeTint="BF"/>
          <w:bottom w:val="single" w:sz="8" w:space="0" w:color="84B3DF" w:themeColor="accent1" w:themeTint="BF"/>
          <w:right w:val="single" w:sz="8" w:space="0" w:color="84B3DF" w:themeColor="accent1" w:themeTint="BF"/>
          <w:insideH w:val="nil"/>
          <w:insideV w:val="nil"/>
        </w:tcBorders>
      </w:tcPr>
    </w:tblStylePr>
    <w:tblStylePr w:type="firstCol">
      <w:rPr>
        <w:b/>
        <w:bCs/>
      </w:rPr>
    </w:tblStylePr>
    <w:tblStylePr w:type="lastCol">
      <w:rPr>
        <w:b/>
        <w:bCs/>
      </w:rPr>
    </w:tblStylePr>
    <w:tblStylePr w:type="band1Vert">
      <w:tblPr/>
      <w:tcPr>
        <w:shd w:val="clear" w:color="auto" w:fill="D6E6F4" w:themeFill="accent1" w:themeFillTint="3F"/>
      </w:tcPr>
    </w:tblStylePr>
    <w:tblStylePr w:type="band1Horz">
      <w:tblPr/>
      <w:tcPr>
        <w:tcBorders>
          <w:insideH w:val="nil"/>
          <w:insideV w:val="nil"/>
        </w:tcBorders>
        <w:shd w:val="clear" w:color="auto" w:fill="D6E6F4"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semiHidden/>
    <w:unhideWhenUsed/>
    <w:pPr>
      <w:spacing w:before="0" w:line="240" w:lineRule="auto"/>
    </w:pPr>
    <w:tblPr>
      <w:tblStyleRowBandSize w:val="1"/>
      <w:tblStyleColBandSize w:val="1"/>
      <w:tbl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single" w:sz="8" w:space="0" w:color="FF4040" w:themeColor="accent2" w:themeTint="BF"/>
      </w:tblBorders>
    </w:tblPr>
    <w:tblStylePr w:type="firstRow">
      <w:pPr>
        <w:spacing w:before="0" w:after="0" w:line="240" w:lineRule="auto"/>
      </w:pPr>
      <w:rPr>
        <w:b/>
        <w:bCs/>
        <w:color w:val="FFFFFF" w:themeColor="background1"/>
      </w:rPr>
      <w:tblPr/>
      <w:tcPr>
        <w:tcBorders>
          <w:top w:val="single" w:sz="8"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shd w:val="clear" w:color="auto" w:fill="FF0000" w:themeFill="accent2"/>
      </w:tcPr>
    </w:tblStylePr>
    <w:tblStylePr w:type="lastRow">
      <w:pPr>
        <w:spacing w:before="0" w:after="0" w:line="240" w:lineRule="auto"/>
      </w:pPr>
      <w:rPr>
        <w:b/>
        <w:bCs/>
      </w:rPr>
      <w:tblPr/>
      <w:tcPr>
        <w:tcBorders>
          <w:top w:val="double" w:sz="6" w:space="0" w:color="FF4040" w:themeColor="accent2" w:themeTint="BF"/>
          <w:left w:val="single" w:sz="8" w:space="0" w:color="FF4040" w:themeColor="accent2" w:themeTint="BF"/>
          <w:bottom w:val="single" w:sz="8" w:space="0" w:color="FF4040" w:themeColor="accent2" w:themeTint="BF"/>
          <w:right w:val="single" w:sz="8" w:space="0" w:color="FF4040" w:themeColor="accent2" w:themeTint="BF"/>
          <w:insideH w:val="nil"/>
          <w:insideV w:val="nil"/>
        </w:tcBorders>
      </w:tcPr>
    </w:tblStylePr>
    <w:tblStylePr w:type="firstCol">
      <w:rPr>
        <w:b/>
        <w:bCs/>
      </w:rPr>
    </w:tblStylePr>
    <w:tblStylePr w:type="lastCol">
      <w:rPr>
        <w:b/>
        <w:bCs/>
      </w:rPr>
    </w:tblStylePr>
    <w:tblStylePr w:type="band1Vert">
      <w:tblPr/>
      <w:tcPr>
        <w:shd w:val="clear" w:color="auto" w:fill="FFC0C0" w:themeFill="accent2" w:themeFillTint="3F"/>
      </w:tcPr>
    </w:tblStylePr>
    <w:tblStylePr w:type="band1Horz">
      <w:tblPr/>
      <w:tcPr>
        <w:tcBorders>
          <w:insideH w:val="nil"/>
          <w:insideV w:val="nil"/>
        </w:tcBorders>
        <w:shd w:val="clear" w:color="auto" w:fill="FFC0C0"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semiHidden/>
    <w:unhideWhenUsed/>
    <w:pPr>
      <w:spacing w:before="0" w:line="240" w:lineRule="auto"/>
    </w:pPr>
    <w:tblPr>
      <w:tblStyleRowBandSize w:val="1"/>
      <w:tblStyleColBandSize w:val="1"/>
      <w:tbl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single" w:sz="8" w:space="0" w:color="BBBBBB" w:themeColor="accent3" w:themeTint="BF"/>
      </w:tblBorders>
    </w:tblPr>
    <w:tblStylePr w:type="firstRow">
      <w:pPr>
        <w:spacing w:before="0" w:after="0" w:line="240" w:lineRule="auto"/>
      </w:pPr>
      <w:rPr>
        <w:b/>
        <w:bCs/>
        <w:color w:val="FFFFFF" w:themeColor="background1"/>
      </w:rPr>
      <w:tblPr/>
      <w:tcPr>
        <w:tcBorders>
          <w:top w:val="single" w:sz="8"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shd w:val="clear" w:color="auto" w:fill="A5A5A5" w:themeFill="accent3"/>
      </w:tcPr>
    </w:tblStylePr>
    <w:tblStylePr w:type="lastRow">
      <w:pPr>
        <w:spacing w:before="0" w:after="0" w:line="240" w:lineRule="auto"/>
      </w:pPr>
      <w:rPr>
        <w:b/>
        <w:bCs/>
      </w:rPr>
      <w:tblPr/>
      <w:tcPr>
        <w:tcBorders>
          <w:top w:val="double" w:sz="6" w:space="0" w:color="BBBBBB" w:themeColor="accent3" w:themeTint="BF"/>
          <w:left w:val="single" w:sz="8" w:space="0" w:color="BBBBBB" w:themeColor="accent3" w:themeTint="BF"/>
          <w:bottom w:val="single" w:sz="8" w:space="0" w:color="BBBBBB" w:themeColor="accent3" w:themeTint="BF"/>
          <w:right w:val="single" w:sz="8" w:space="0" w:color="BBBBBB" w:themeColor="accent3" w:themeTint="BF"/>
          <w:insideH w:val="nil"/>
          <w:insideV w:val="nil"/>
        </w:tcBorders>
      </w:tcPr>
    </w:tblStylePr>
    <w:tblStylePr w:type="firstCol">
      <w:rPr>
        <w:b/>
        <w:bCs/>
      </w:rPr>
    </w:tblStylePr>
    <w:tblStylePr w:type="lastCol">
      <w:rPr>
        <w:b/>
        <w:bCs/>
      </w:rPr>
    </w:tblStylePr>
    <w:tblStylePr w:type="band1Vert">
      <w:tblPr/>
      <w:tcPr>
        <w:shd w:val="clear" w:color="auto" w:fill="E8E8E8" w:themeFill="accent3" w:themeFillTint="3F"/>
      </w:tcPr>
    </w:tblStylePr>
    <w:tblStylePr w:type="band1Horz">
      <w:tblPr/>
      <w:tcPr>
        <w:tcBorders>
          <w:insideH w:val="nil"/>
          <w:insideV w:val="nil"/>
        </w:tcBorders>
        <w:shd w:val="clear" w:color="auto" w:fill="E8E8E8"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semiHidden/>
    <w:unhideWhenUsed/>
    <w:pPr>
      <w:spacing w:before="0" w:line="240" w:lineRule="auto"/>
    </w:pPr>
    <w:tblPr>
      <w:tblStyleRowBandSize w:val="1"/>
      <w:tblStyleColBandSize w:val="1"/>
      <w:tbl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single" w:sz="8" w:space="0" w:color="FFCF40" w:themeColor="accent4" w:themeTint="BF"/>
      </w:tblBorders>
    </w:tblPr>
    <w:tblStylePr w:type="firstRow">
      <w:pPr>
        <w:spacing w:before="0" w:after="0" w:line="240" w:lineRule="auto"/>
      </w:pPr>
      <w:rPr>
        <w:b/>
        <w:bCs/>
        <w:color w:val="FFFFFF" w:themeColor="background1"/>
      </w:rPr>
      <w:tblPr/>
      <w:tcPr>
        <w:tcBorders>
          <w:top w:val="single" w:sz="8"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shd w:val="clear" w:color="auto" w:fill="FFC000" w:themeFill="accent4"/>
      </w:tcPr>
    </w:tblStylePr>
    <w:tblStylePr w:type="lastRow">
      <w:pPr>
        <w:spacing w:before="0" w:after="0" w:line="240" w:lineRule="auto"/>
      </w:pPr>
      <w:rPr>
        <w:b/>
        <w:bCs/>
      </w:rPr>
      <w:tblPr/>
      <w:tcPr>
        <w:tcBorders>
          <w:top w:val="double" w:sz="6" w:space="0" w:color="FFCF40" w:themeColor="accent4" w:themeTint="BF"/>
          <w:left w:val="single" w:sz="8" w:space="0" w:color="FFCF40" w:themeColor="accent4" w:themeTint="BF"/>
          <w:bottom w:val="single" w:sz="8" w:space="0" w:color="FFCF40" w:themeColor="accent4" w:themeTint="BF"/>
          <w:right w:val="single" w:sz="8" w:space="0" w:color="FFCF40" w:themeColor="accent4" w:themeTint="BF"/>
          <w:insideH w:val="nil"/>
          <w:insideV w:val="nil"/>
        </w:tcBorders>
      </w:tcPr>
    </w:tblStylePr>
    <w:tblStylePr w:type="firstCol">
      <w:rPr>
        <w:b/>
        <w:bCs/>
      </w:rPr>
    </w:tblStylePr>
    <w:tblStylePr w:type="lastCol">
      <w:rPr>
        <w:b/>
        <w:bCs/>
      </w:rPr>
    </w:tblStylePr>
    <w:tblStylePr w:type="band1Vert">
      <w:tblPr/>
      <w:tcPr>
        <w:shd w:val="clear" w:color="auto" w:fill="FFEFC0" w:themeFill="accent4" w:themeFillTint="3F"/>
      </w:tcPr>
    </w:tblStylePr>
    <w:tblStylePr w:type="band1Horz">
      <w:tblPr/>
      <w:tcPr>
        <w:tcBorders>
          <w:insideH w:val="nil"/>
          <w:insideV w:val="nil"/>
        </w:tcBorders>
        <w:shd w:val="clear" w:color="auto" w:fill="FFEFC0"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semiHidden/>
    <w:unhideWhenUsed/>
    <w:pPr>
      <w:spacing w:before="0" w:line="240" w:lineRule="auto"/>
    </w:pPr>
    <w:tblPr>
      <w:tblStyleRowBandSize w:val="1"/>
      <w:tblStyleColBandSize w:val="1"/>
      <w:tbl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single" w:sz="8" w:space="0" w:color="477BCB" w:themeColor="accent5" w:themeTint="BF"/>
      </w:tblBorders>
    </w:tblPr>
    <w:tblStylePr w:type="firstRow">
      <w:pPr>
        <w:spacing w:before="0" w:after="0" w:line="240" w:lineRule="auto"/>
      </w:pPr>
      <w:rPr>
        <w:b/>
        <w:bCs/>
        <w:color w:val="FFFFFF" w:themeColor="background1"/>
      </w:rPr>
      <w:tblPr/>
      <w:tcPr>
        <w:tcBorders>
          <w:top w:val="single" w:sz="8"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shd w:val="clear" w:color="auto" w:fill="2B579A" w:themeFill="accent5"/>
      </w:tcPr>
    </w:tblStylePr>
    <w:tblStylePr w:type="lastRow">
      <w:pPr>
        <w:spacing w:before="0" w:after="0" w:line="240" w:lineRule="auto"/>
      </w:pPr>
      <w:rPr>
        <w:b/>
        <w:bCs/>
      </w:rPr>
      <w:tblPr/>
      <w:tcPr>
        <w:tcBorders>
          <w:top w:val="double" w:sz="6" w:space="0" w:color="477BCB" w:themeColor="accent5" w:themeTint="BF"/>
          <w:left w:val="single" w:sz="8" w:space="0" w:color="477BCB" w:themeColor="accent5" w:themeTint="BF"/>
          <w:bottom w:val="single" w:sz="8" w:space="0" w:color="477BCB" w:themeColor="accent5" w:themeTint="BF"/>
          <w:right w:val="single" w:sz="8" w:space="0" w:color="477BCB" w:themeColor="accent5" w:themeTint="BF"/>
          <w:insideH w:val="nil"/>
          <w:insideV w:val="nil"/>
        </w:tcBorders>
      </w:tcPr>
    </w:tblStylePr>
    <w:tblStylePr w:type="firstCol">
      <w:rPr>
        <w:b/>
        <w:bCs/>
      </w:rPr>
    </w:tblStylePr>
    <w:tblStylePr w:type="lastCol">
      <w:rPr>
        <w:b/>
        <w:bCs/>
      </w:rPr>
    </w:tblStylePr>
    <w:tblStylePr w:type="band1Vert">
      <w:tblPr/>
      <w:tcPr>
        <w:shd w:val="clear" w:color="auto" w:fill="C2D3EE" w:themeFill="accent5" w:themeFillTint="3F"/>
      </w:tcPr>
    </w:tblStylePr>
    <w:tblStylePr w:type="band1Horz">
      <w:tblPr/>
      <w:tcPr>
        <w:tcBorders>
          <w:insideH w:val="nil"/>
          <w:insideV w:val="nil"/>
        </w:tcBorders>
        <w:shd w:val="clear" w:color="auto" w:fill="C2D3EE"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semiHidden/>
    <w:unhideWhenUsed/>
    <w:pPr>
      <w:spacing w:before="0" w:line="240" w:lineRule="auto"/>
    </w:pPr>
    <w:tblPr>
      <w:tblStyleRowBandSize w:val="1"/>
      <w:tblStyleColBandSize w:val="1"/>
      <w:tbl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single" w:sz="8" w:space="0" w:color="93C571" w:themeColor="accent6" w:themeTint="BF"/>
      </w:tblBorders>
    </w:tblPr>
    <w:tblStylePr w:type="firstRow">
      <w:pPr>
        <w:spacing w:before="0" w:after="0" w:line="240" w:lineRule="auto"/>
      </w:pPr>
      <w:rPr>
        <w:b/>
        <w:bCs/>
        <w:color w:val="FFFFFF" w:themeColor="background1"/>
      </w:rPr>
      <w:tblPr/>
      <w:tcPr>
        <w:tcBorders>
          <w:top w:val="single" w:sz="8"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shd w:val="clear" w:color="auto" w:fill="70AD47" w:themeFill="accent6"/>
      </w:tcPr>
    </w:tblStylePr>
    <w:tblStylePr w:type="lastRow">
      <w:pPr>
        <w:spacing w:before="0" w:after="0" w:line="240" w:lineRule="auto"/>
      </w:pPr>
      <w:rPr>
        <w:b/>
        <w:bCs/>
      </w:rPr>
      <w:tblPr/>
      <w:tcPr>
        <w:tcBorders>
          <w:top w:val="double" w:sz="6" w:space="0" w:color="93C571" w:themeColor="accent6" w:themeTint="BF"/>
          <w:left w:val="single" w:sz="8" w:space="0" w:color="93C571" w:themeColor="accent6" w:themeTint="BF"/>
          <w:bottom w:val="single" w:sz="8" w:space="0" w:color="93C571" w:themeColor="accent6" w:themeTint="BF"/>
          <w:right w:val="single" w:sz="8" w:space="0" w:color="93C571" w:themeColor="accent6" w:themeTint="BF"/>
          <w:insideH w:val="nil"/>
          <w:insideV w:val="nil"/>
        </w:tcBorders>
      </w:tcPr>
    </w:tblStylePr>
    <w:tblStylePr w:type="firstCol">
      <w:rPr>
        <w:b/>
        <w:bCs/>
      </w:rPr>
    </w:tblStylePr>
    <w:tblStylePr w:type="lastCol">
      <w:rPr>
        <w:b/>
        <w:bCs/>
      </w:rPr>
    </w:tblStylePr>
    <w:tblStylePr w:type="band1Vert">
      <w:tblPr/>
      <w:tcPr>
        <w:shd w:val="clear" w:color="auto" w:fill="DBEBD0" w:themeFill="accent6" w:themeFillTint="3F"/>
      </w:tcPr>
    </w:tblStylePr>
    <w:tblStylePr w:type="band1Horz">
      <w:tblPr/>
      <w:tcPr>
        <w:tcBorders>
          <w:insideH w:val="nil"/>
          <w:insideV w:val="nil"/>
        </w:tcBorders>
        <w:shd w:val="clear" w:color="auto" w:fill="DBEB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1">
    <w:name w:val="Medium Shading 2 Accent 1"/>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5B9BD5"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5B9BD5" w:themeFill="accent1"/>
      </w:tcPr>
    </w:tblStylePr>
    <w:tblStylePr w:type="lastCol">
      <w:rPr>
        <w:b/>
        <w:bCs/>
        <w:color w:val="FFFFFF" w:themeColor="background1"/>
      </w:rPr>
      <w:tblPr/>
      <w:tcPr>
        <w:tcBorders>
          <w:left w:val="nil"/>
          <w:right w:val="nil"/>
          <w:insideH w:val="nil"/>
          <w:insideV w:val="nil"/>
        </w:tcBorders>
        <w:shd w:val="clear" w:color="auto" w:fill="5B9BD5"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2">
    <w:name w:val="Medium Shading 2 Accent 2"/>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0000"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0000" w:themeFill="accent2"/>
      </w:tcPr>
    </w:tblStylePr>
    <w:tblStylePr w:type="lastCol">
      <w:rPr>
        <w:b/>
        <w:bCs/>
        <w:color w:val="FFFFFF" w:themeColor="background1"/>
      </w:rPr>
      <w:tblPr/>
      <w:tcPr>
        <w:tcBorders>
          <w:left w:val="nil"/>
          <w:right w:val="nil"/>
          <w:insideH w:val="nil"/>
          <w:insideV w:val="nil"/>
        </w:tcBorders>
        <w:shd w:val="clear" w:color="auto" w:fill="FF0000"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3">
    <w:name w:val="Medium Shading 2 Accent 3"/>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A5A5A5"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A5A5A5" w:themeFill="accent3"/>
      </w:tcPr>
    </w:tblStylePr>
    <w:tblStylePr w:type="lastCol">
      <w:rPr>
        <w:b/>
        <w:bCs/>
        <w:color w:val="FFFFFF" w:themeColor="background1"/>
      </w:rPr>
      <w:tblPr/>
      <w:tcPr>
        <w:tcBorders>
          <w:left w:val="nil"/>
          <w:right w:val="nil"/>
          <w:insideH w:val="nil"/>
          <w:insideV w:val="nil"/>
        </w:tcBorders>
        <w:shd w:val="clear" w:color="auto" w:fill="A5A5A5"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4">
    <w:name w:val="Medium Shading 2 Accent 4"/>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FC000"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FFC000" w:themeFill="accent4"/>
      </w:tcPr>
    </w:tblStylePr>
    <w:tblStylePr w:type="lastCol">
      <w:rPr>
        <w:b/>
        <w:bCs/>
        <w:color w:val="FFFFFF" w:themeColor="background1"/>
      </w:rPr>
      <w:tblPr/>
      <w:tcPr>
        <w:tcBorders>
          <w:left w:val="nil"/>
          <w:right w:val="nil"/>
          <w:insideH w:val="nil"/>
          <w:insideV w:val="nil"/>
        </w:tcBorders>
        <w:shd w:val="clear" w:color="auto" w:fill="FFC00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5">
    <w:name w:val="Medium Shading 2 Accent 5"/>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2B579A"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2B579A" w:themeFill="accent5"/>
      </w:tcPr>
    </w:tblStylePr>
    <w:tblStylePr w:type="lastCol">
      <w:rPr>
        <w:b/>
        <w:bCs/>
        <w:color w:val="FFFFFF" w:themeColor="background1"/>
      </w:rPr>
      <w:tblPr/>
      <w:tcPr>
        <w:tcBorders>
          <w:left w:val="nil"/>
          <w:right w:val="nil"/>
          <w:insideH w:val="nil"/>
          <w:insideV w:val="nil"/>
        </w:tcBorders>
        <w:shd w:val="clear" w:color="auto" w:fill="2B579A"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table" w:styleId="MediumShading2-Accent6">
    <w:name w:val="Medium Shading 2 Accent 6"/>
    <w:basedOn w:val="TableNormal"/>
    <w:uiPriority w:val="64"/>
    <w:semiHidden/>
    <w:unhideWhenUsed/>
    <w:pPr>
      <w:spacing w:before="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70AD47"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nil"/>
          <w:right w:val="nil"/>
          <w:insideH w:val="nil"/>
          <w:insideV w:val="nil"/>
        </w:tcBorders>
        <w:shd w:val="clear" w:color="auto" w:fill="70AD47" w:themeFill="accent6"/>
      </w:tcPr>
    </w:tblStylePr>
    <w:tblStylePr w:type="lastCol">
      <w:rPr>
        <w:b/>
        <w:bCs/>
        <w:color w:val="FFFFFF" w:themeColor="background1"/>
      </w:rPr>
      <w:tblPr/>
      <w:tcPr>
        <w:tcBorders>
          <w:left w:val="nil"/>
          <w:right w:val="nil"/>
          <w:insideH w:val="nil"/>
          <w:insideV w:val="nil"/>
        </w:tcBorders>
        <w:shd w:val="clear" w:color="auto" w:fill="70AD47"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nil"/>
          <w:right w:val="nil"/>
          <w:insideH w:val="nil"/>
          <w:insideV w:val="nil"/>
        </w:tcBorders>
      </w:tcPr>
    </w:tblStylePr>
    <w:tblStylePr w:type="nwCell">
      <w:rPr>
        <w:color w:val="FFFFFF" w:themeColor="background1"/>
      </w:rPr>
      <w:tblPr/>
      <w:tcPr>
        <w:tcBorders>
          <w:top w:val="single" w:sz="18" w:space="0" w:color="auto"/>
          <w:left w:val="nil"/>
          <w:bottom w:val="nil"/>
          <w:right w:val="nil"/>
          <w:insideH w:val="nil"/>
          <w:insideV w:val="nil"/>
        </w:tcBorders>
      </w:tcPr>
    </w:tblStyle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before="0" w:line="240" w:lineRule="auto"/>
      <w:ind w:left="1080" w:hanging="1080"/>
    </w:pPr>
    <w:rPr>
      <w:rFonts w:asciiTheme="majorHAnsi" w:eastAsiaTheme="majorEastAsia" w:hAnsiTheme="majorHAnsi" w:cstheme="majorBidi"/>
      <w:sz w:val="24"/>
      <w:szCs w:val="24"/>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sz w:val="24"/>
      <w:szCs w:val="24"/>
      <w:shd w:val="pct20" w:color="auto" w:fill="auto"/>
    </w:rPr>
  </w:style>
  <w:style w:type="paragraph" w:styleId="NoSpacing">
    <w:name w:val="No Spacing"/>
    <w:uiPriority w:val="1"/>
    <w:semiHidden/>
    <w:unhideWhenUsed/>
    <w:pPr>
      <w:spacing w:before="0" w:line="240" w:lineRule="auto"/>
    </w:pPr>
  </w:style>
  <w:style w:type="paragraph" w:styleId="NormalIndent">
    <w:name w:val="Normal Indent"/>
    <w:basedOn w:val="Normal"/>
    <w:uiPriority w:val="99"/>
    <w:semiHidden/>
    <w:unhideWhenUsed/>
    <w:pPr>
      <w:ind w:left="720"/>
    </w:pPr>
  </w:style>
  <w:style w:type="paragraph" w:styleId="NoteHeading">
    <w:name w:val="Note Heading"/>
    <w:basedOn w:val="Normal"/>
    <w:next w:val="Normal"/>
    <w:link w:val="NoteHeadingChar"/>
    <w:uiPriority w:val="99"/>
    <w:semiHidden/>
    <w:unhideWhenUsed/>
    <w:pPr>
      <w:spacing w:before="0" w:line="240" w:lineRule="auto"/>
    </w:pPr>
  </w:style>
  <w:style w:type="character" w:customStyle="1" w:styleId="NoteHeadingChar">
    <w:name w:val="Note Heading Char"/>
    <w:basedOn w:val="DefaultParagraphFont"/>
    <w:link w:val="NoteHeading"/>
    <w:uiPriority w:val="99"/>
    <w:semiHidden/>
  </w:style>
  <w:style w:type="character" w:styleId="PageNumber">
    <w:name w:val="page number"/>
    <w:basedOn w:val="DefaultParagraphFont"/>
    <w:uiPriority w:val="99"/>
    <w:semiHidden/>
    <w:unhideWhenUsed/>
  </w:style>
  <w:style w:type="character" w:styleId="PlaceholderText">
    <w:name w:val="Placeholder Text"/>
    <w:basedOn w:val="DefaultParagraphFont"/>
    <w:uiPriority w:val="99"/>
    <w:semiHidden/>
    <w:rPr>
      <w:color w:val="595959" w:themeColor="text1" w:themeTint="A6"/>
    </w:rPr>
  </w:style>
  <w:style w:type="table" w:styleId="PlainTable1">
    <w:name w:val="Plain Table 1"/>
    <w:basedOn w:val="TableNormal"/>
    <w:uiPriority w:val="41"/>
    <w:pPr>
      <w:spacing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pPr>
      <w:spacing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PlainText">
    <w:name w:val="Plain Text"/>
    <w:basedOn w:val="Normal"/>
    <w:link w:val="PlainTextChar"/>
    <w:uiPriority w:val="99"/>
    <w:semiHidden/>
    <w:unhideWhenUsed/>
    <w:pPr>
      <w:spacing w:before="0" w:line="240" w:lineRule="auto"/>
    </w:pPr>
    <w:rPr>
      <w:rFonts w:ascii="Consolas" w:hAnsi="Consolas"/>
      <w:szCs w:val="21"/>
    </w:rPr>
  </w:style>
  <w:style w:type="character" w:customStyle="1" w:styleId="PlainTextChar">
    <w:name w:val="Plain Text Char"/>
    <w:basedOn w:val="DefaultParagraphFont"/>
    <w:link w:val="PlainText"/>
    <w:uiPriority w:val="99"/>
    <w:semiHidden/>
    <w:rPr>
      <w:rFonts w:ascii="Consolas" w:hAnsi="Consolas"/>
      <w:szCs w:val="21"/>
    </w:rPr>
  </w:style>
  <w:style w:type="paragraph" w:styleId="Quote">
    <w:name w:val="Quote"/>
    <w:basedOn w:val="Normal"/>
    <w:next w:val="Normal"/>
    <w:link w:val="QuoteChar"/>
    <w:uiPriority w:val="29"/>
    <w:semiHidden/>
    <w:unhideWhenUsed/>
    <w:qFormat/>
    <w:pPr>
      <w:spacing w:before="200" w:after="160"/>
      <w:jc w:val="center"/>
    </w:pPr>
    <w:rPr>
      <w:i/>
      <w:iCs/>
      <w:color w:val="404040" w:themeColor="text1" w:themeTint="BF"/>
    </w:rPr>
  </w:style>
  <w:style w:type="character" w:customStyle="1" w:styleId="QuoteChar">
    <w:name w:val="Quote Char"/>
    <w:basedOn w:val="DefaultParagraphFont"/>
    <w:link w:val="Quote"/>
    <w:uiPriority w:val="29"/>
    <w:semiHidden/>
    <w:rPr>
      <w:i/>
      <w:iCs/>
      <w:color w:val="404040" w:themeColor="text1" w:themeTint="BF"/>
    </w:rPr>
  </w:style>
  <w:style w:type="paragraph" w:styleId="Salutation">
    <w:name w:val="Salutation"/>
    <w:basedOn w:val="Normal"/>
    <w:next w:val="Normal"/>
    <w:link w:val="SalutationChar"/>
    <w:uiPriority w:val="99"/>
    <w:semiHidden/>
    <w:unhideWhenUsed/>
  </w:style>
  <w:style w:type="character" w:customStyle="1" w:styleId="SalutationChar">
    <w:name w:val="Salutation Char"/>
    <w:basedOn w:val="DefaultParagraphFont"/>
    <w:link w:val="Salutation"/>
    <w:uiPriority w:val="99"/>
    <w:semiHidden/>
  </w:style>
  <w:style w:type="paragraph" w:styleId="Signature">
    <w:name w:val="Signature"/>
    <w:basedOn w:val="Normal"/>
    <w:link w:val="SignatureChar"/>
    <w:uiPriority w:val="99"/>
    <w:semiHidden/>
    <w:unhideWhenUsed/>
    <w:pPr>
      <w:spacing w:before="0" w:line="240" w:lineRule="auto"/>
      <w:ind w:left="4320"/>
    </w:pPr>
  </w:style>
  <w:style w:type="character" w:customStyle="1" w:styleId="SignatureChar">
    <w:name w:val="Signature Char"/>
    <w:basedOn w:val="DefaultParagraphFont"/>
    <w:link w:val="Signature"/>
    <w:uiPriority w:val="99"/>
    <w:semiHidden/>
  </w:style>
  <w:style w:type="character" w:styleId="SubtleEmphasis">
    <w:name w:val="Subtle Emphasis"/>
    <w:basedOn w:val="DefaultParagraphFont"/>
    <w:uiPriority w:val="19"/>
    <w:semiHidden/>
    <w:unhideWhenUsed/>
    <w:qFormat/>
    <w:rPr>
      <w:i/>
      <w:iCs/>
      <w:color w:val="404040" w:themeColor="text1" w:themeTint="BF"/>
    </w:rPr>
  </w:style>
  <w:style w:type="character" w:styleId="SubtleReference">
    <w:name w:val="Subtle Reference"/>
    <w:basedOn w:val="DefaultParagraphFont"/>
    <w:uiPriority w:val="31"/>
    <w:semiHidden/>
    <w:unhideWhenUsed/>
    <w:qFormat/>
    <w:rPr>
      <w:smallCaps/>
      <w:color w:val="5A5A5A" w:themeColor="text1" w:themeTint="A5"/>
    </w:rPr>
  </w:style>
  <w:style w:type="table" w:styleId="Table3Deffects1">
    <w:name w:val="Table 3D effects 1"/>
    <w:basedOn w:val="TableNormal"/>
    <w:uiPriority w:val="99"/>
    <w:semiHidden/>
    <w:unhideWhenUsed/>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TableofAuthorities">
    <w:name w:val="table of authorities"/>
    <w:basedOn w:val="Normal"/>
    <w:next w:val="Normal"/>
    <w:uiPriority w:val="99"/>
    <w:semiHidden/>
    <w:unhideWhenUsed/>
    <w:pPr>
      <w:ind w:left="220" w:hanging="220"/>
    </w:pPr>
  </w:style>
  <w:style w:type="paragraph" w:styleId="TableofFigures">
    <w:name w:val="table of figures"/>
    <w:basedOn w:val="Normal"/>
    <w:next w:val="Normal"/>
    <w:uiPriority w:val="99"/>
    <w:semiHidden/>
    <w:unhideWhenUsed/>
  </w:style>
  <w:style w:type="table" w:styleId="TableProfessional">
    <w:name w:val="Table Professional"/>
    <w:basedOn w:val="TableNormal"/>
    <w:uiPriority w:val="99"/>
    <w:semiHidden/>
    <w:unhideWhenUsed/>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1">
    <w:name w:val="Table Subtle 1"/>
    <w:basedOn w:val="TableNormal"/>
    <w:uiPriority w:val="99"/>
    <w:semiHidden/>
    <w:unhideWhenUsed/>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Subtle2">
    <w:name w:val="Table Subtle 2"/>
    <w:basedOn w:val="TableNormal"/>
    <w:uiPriority w:val="99"/>
    <w:semiHidden/>
    <w:unhideWhenUsed/>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Web1">
    <w:name w:val="Table Web 1"/>
    <w:basedOn w:val="TableNormal"/>
    <w:uiPriority w:val="99"/>
    <w:semiHidden/>
    <w:unhideWhenUsed/>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TOAHeading">
    <w:name w:val="toa heading"/>
    <w:basedOn w:val="Normal"/>
    <w:next w:val="Normal"/>
    <w:uiPriority w:val="99"/>
    <w:semiHidden/>
    <w:unhideWhenUsed/>
    <w:pPr>
      <w:spacing w:before="120"/>
    </w:pPr>
    <w:rPr>
      <w:rFonts w:asciiTheme="majorHAnsi" w:eastAsiaTheme="majorEastAsia" w:hAnsiTheme="majorHAnsi" w:cstheme="majorBidi"/>
      <w:b/>
      <w:bCs/>
      <w:sz w:val="24"/>
      <w:szCs w:val="24"/>
    </w:rPr>
  </w:style>
  <w:style w:type="paragraph" w:styleId="TOC1">
    <w:name w:val="toc 1"/>
    <w:basedOn w:val="Normal"/>
    <w:next w:val="Normal"/>
    <w:autoRedefine/>
    <w:uiPriority w:val="39"/>
    <w:unhideWhenUsed/>
    <w:rsid w:val="00263938"/>
    <w:pPr>
      <w:spacing w:after="100"/>
    </w:pPr>
    <w:rPr>
      <w:noProof/>
    </w:rPr>
  </w:style>
  <w:style w:type="paragraph" w:styleId="TOC2">
    <w:name w:val="toc 2"/>
    <w:basedOn w:val="Normal"/>
    <w:next w:val="Normal"/>
    <w:autoRedefine/>
    <w:uiPriority w:val="39"/>
    <w:unhideWhenUsed/>
    <w:pPr>
      <w:spacing w:after="100"/>
      <w:ind w:left="220"/>
    </w:pPr>
  </w:style>
  <w:style w:type="paragraph" w:styleId="TOC3">
    <w:name w:val="toc 3"/>
    <w:basedOn w:val="Normal"/>
    <w:next w:val="Normal"/>
    <w:autoRedefine/>
    <w:uiPriority w:val="39"/>
    <w:unhideWhenUsed/>
    <w:pPr>
      <w:spacing w:after="100"/>
      <w:ind w:left="440"/>
    </w:pPr>
  </w:style>
  <w:style w:type="paragraph" w:styleId="TOC4">
    <w:name w:val="toc 4"/>
    <w:basedOn w:val="Normal"/>
    <w:next w:val="Normal"/>
    <w:autoRedefine/>
    <w:uiPriority w:val="39"/>
    <w:semiHidden/>
    <w:unhideWhenUsed/>
    <w:pPr>
      <w:spacing w:after="100"/>
      <w:ind w:left="660"/>
    </w:pPr>
  </w:style>
  <w:style w:type="paragraph" w:styleId="TOC5">
    <w:name w:val="toc 5"/>
    <w:basedOn w:val="Normal"/>
    <w:next w:val="Normal"/>
    <w:autoRedefine/>
    <w:uiPriority w:val="39"/>
    <w:semiHidden/>
    <w:unhideWhenUsed/>
    <w:pPr>
      <w:spacing w:after="100"/>
      <w:ind w:left="880"/>
    </w:pPr>
  </w:style>
  <w:style w:type="paragraph" w:styleId="TOC6">
    <w:name w:val="toc 6"/>
    <w:basedOn w:val="Normal"/>
    <w:next w:val="Normal"/>
    <w:autoRedefine/>
    <w:uiPriority w:val="39"/>
    <w:semiHidden/>
    <w:unhideWhenUsed/>
    <w:pPr>
      <w:spacing w:after="100"/>
      <w:ind w:left="1100"/>
    </w:pPr>
  </w:style>
  <w:style w:type="paragraph" w:styleId="TOC7">
    <w:name w:val="toc 7"/>
    <w:basedOn w:val="Normal"/>
    <w:next w:val="Normal"/>
    <w:autoRedefine/>
    <w:uiPriority w:val="39"/>
    <w:semiHidden/>
    <w:unhideWhenUsed/>
    <w:pPr>
      <w:spacing w:after="100"/>
      <w:ind w:left="1320"/>
    </w:pPr>
  </w:style>
  <w:style w:type="paragraph" w:styleId="TOC8">
    <w:name w:val="toc 8"/>
    <w:basedOn w:val="Normal"/>
    <w:next w:val="Normal"/>
    <w:autoRedefine/>
    <w:uiPriority w:val="39"/>
    <w:semiHidden/>
    <w:unhideWhenUsed/>
    <w:pPr>
      <w:spacing w:after="100"/>
      <w:ind w:left="1540"/>
    </w:pPr>
  </w:style>
  <w:style w:type="paragraph" w:styleId="TOC9">
    <w:name w:val="toc 9"/>
    <w:basedOn w:val="Normal"/>
    <w:next w:val="Normal"/>
    <w:autoRedefine/>
    <w:uiPriority w:val="39"/>
    <w:semiHidden/>
    <w:unhideWhenUsed/>
    <w:pPr>
      <w:spacing w:after="100"/>
      <w:ind w:left="1760"/>
    </w:pPr>
  </w:style>
  <w:style w:type="character" w:styleId="UnresolvedMention">
    <w:name w:val="Unresolved Mention"/>
    <w:basedOn w:val="DefaultParagraphFont"/>
    <w:uiPriority w:val="99"/>
    <w:unhideWhenUsed/>
    <w:rPr>
      <w:color w:val="605E5C"/>
      <w:shd w:val="clear" w:color="auto" w:fill="E1DFDD"/>
    </w:rPr>
  </w:style>
  <w:style w:type="character" w:styleId="Mention">
    <w:name w:val="Mention"/>
    <w:basedOn w:val="DefaultParagraphFont"/>
    <w:uiPriority w:val="99"/>
    <w:unhideWhenUsed/>
    <w:rPr>
      <w:color w:val="2B579A"/>
      <w:shd w:val="clear" w:color="auto" w:fill="E1DFDD"/>
    </w:rPr>
  </w:style>
  <w:style w:type="paragraph" w:styleId="Revision">
    <w:name w:val="Revision"/>
    <w:hidden/>
    <w:uiPriority w:val="99"/>
    <w:semiHidden/>
    <w:pPr>
      <w:spacing w:before="0" w:line="240" w:lineRule="auto"/>
    </w:pPr>
  </w:style>
  <w:style w:type="paragraph" w:customStyle="1" w:styleId="TryItBoilerplate">
    <w:name w:val="Try It Boilerplate"/>
    <w:basedOn w:val="Normal"/>
    <w:rsid w:val="0073562D"/>
    <w:pPr>
      <w:ind w:left="720" w:right="720"/>
    </w:pPr>
    <w:rPr>
      <w:i/>
      <w:color w:val="595959" w:themeColor="text1" w:themeTint="A6"/>
    </w:rPr>
  </w:style>
  <w:style w:type="paragraph" w:customStyle="1" w:styleId="Quoteemphasis">
    <w:name w:val="Quote emphasis"/>
    <w:basedOn w:val="Normal"/>
    <w:next w:val="Normal"/>
    <w:link w:val="QuoteemphasisChar"/>
    <w:qFormat/>
    <w:rsid w:val="00C30889"/>
    <w:rPr>
      <w:i/>
    </w:rPr>
  </w:style>
  <w:style w:type="character" w:customStyle="1" w:styleId="ListNumberChar">
    <w:name w:val="List Number Char"/>
    <w:basedOn w:val="DefaultParagraphFont"/>
    <w:link w:val="ListNumber"/>
    <w:uiPriority w:val="10"/>
    <w:rsid w:val="00C30889"/>
    <w:rPr>
      <w:rFonts w:eastAsiaTheme="minorEastAsia"/>
      <w:color w:val="3B3838" w:themeColor="background2" w:themeShade="40"/>
    </w:rPr>
  </w:style>
  <w:style w:type="character" w:customStyle="1" w:styleId="QuoteemphasisChar">
    <w:name w:val="Quote emphasis Char"/>
    <w:basedOn w:val="ListNumberChar"/>
    <w:link w:val="Quoteemphasis"/>
    <w:rsid w:val="00C30889"/>
    <w:rPr>
      <w:rFonts w:eastAsiaTheme="minorEastAsia"/>
      <w:i/>
      <w:color w:val="3B3838" w:themeColor="background2" w:themeShade="40"/>
    </w:rPr>
  </w:style>
  <w:style w:type="paragraph" w:customStyle="1" w:styleId="HighlightedSubtitleTitle">
    <w:name w:val="Highlighted SubtitleTitle"/>
    <w:basedOn w:val="Subtitle"/>
    <w:link w:val="HighlightedSubtitleTitleChar"/>
    <w:qFormat/>
    <w:rsid w:val="00F252A9"/>
  </w:style>
  <w:style w:type="character" w:customStyle="1" w:styleId="HighlightedSubtitleTitleChar">
    <w:name w:val="Highlighted SubtitleTitle Char"/>
    <w:basedOn w:val="SubtitleChar"/>
    <w:link w:val="HighlightedSubtitleTitle"/>
    <w:rsid w:val="00F252A9"/>
    <w:rPr>
      <w:rFonts w:asciiTheme="majorHAnsi" w:eastAsiaTheme="minorEastAsia" w:hAnsiTheme="majorHAnsi"/>
      <w:color w:val="FFFFFF" w:themeColor="background1"/>
      <w:spacing w:val="15"/>
      <w:sz w:val="36"/>
      <w:shd w:val="clear" w:color="auto" w:fill="2B579A" w:themeFill="accent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915387">
      <w:bodyDiv w:val="1"/>
      <w:marLeft w:val="0"/>
      <w:marRight w:val="0"/>
      <w:marTop w:val="0"/>
      <w:marBottom w:val="0"/>
      <w:divBdr>
        <w:top w:val="none" w:sz="0" w:space="0" w:color="auto"/>
        <w:left w:val="none" w:sz="0" w:space="0" w:color="auto"/>
        <w:bottom w:val="none" w:sz="0" w:space="0" w:color="auto"/>
        <w:right w:val="none" w:sz="0" w:space="0" w:color="auto"/>
      </w:divBdr>
    </w:div>
    <w:div w:id="61760089">
      <w:bodyDiv w:val="1"/>
      <w:marLeft w:val="0"/>
      <w:marRight w:val="0"/>
      <w:marTop w:val="0"/>
      <w:marBottom w:val="0"/>
      <w:divBdr>
        <w:top w:val="none" w:sz="0" w:space="0" w:color="auto"/>
        <w:left w:val="none" w:sz="0" w:space="0" w:color="auto"/>
        <w:bottom w:val="none" w:sz="0" w:space="0" w:color="auto"/>
        <w:right w:val="none" w:sz="0" w:space="0" w:color="auto"/>
      </w:divBdr>
    </w:div>
    <w:div w:id="66533128">
      <w:bodyDiv w:val="1"/>
      <w:marLeft w:val="0"/>
      <w:marRight w:val="0"/>
      <w:marTop w:val="0"/>
      <w:marBottom w:val="0"/>
      <w:divBdr>
        <w:top w:val="none" w:sz="0" w:space="0" w:color="auto"/>
        <w:left w:val="none" w:sz="0" w:space="0" w:color="auto"/>
        <w:bottom w:val="none" w:sz="0" w:space="0" w:color="auto"/>
        <w:right w:val="none" w:sz="0" w:space="0" w:color="auto"/>
      </w:divBdr>
    </w:div>
    <w:div w:id="76295012">
      <w:bodyDiv w:val="1"/>
      <w:marLeft w:val="0"/>
      <w:marRight w:val="0"/>
      <w:marTop w:val="0"/>
      <w:marBottom w:val="0"/>
      <w:divBdr>
        <w:top w:val="none" w:sz="0" w:space="0" w:color="auto"/>
        <w:left w:val="none" w:sz="0" w:space="0" w:color="auto"/>
        <w:bottom w:val="none" w:sz="0" w:space="0" w:color="auto"/>
        <w:right w:val="none" w:sz="0" w:space="0" w:color="auto"/>
      </w:divBdr>
    </w:div>
    <w:div w:id="125009643">
      <w:bodyDiv w:val="1"/>
      <w:marLeft w:val="0"/>
      <w:marRight w:val="0"/>
      <w:marTop w:val="0"/>
      <w:marBottom w:val="0"/>
      <w:divBdr>
        <w:top w:val="none" w:sz="0" w:space="0" w:color="auto"/>
        <w:left w:val="none" w:sz="0" w:space="0" w:color="auto"/>
        <w:bottom w:val="none" w:sz="0" w:space="0" w:color="auto"/>
        <w:right w:val="none" w:sz="0" w:space="0" w:color="auto"/>
      </w:divBdr>
    </w:div>
    <w:div w:id="129985932">
      <w:bodyDiv w:val="1"/>
      <w:marLeft w:val="0"/>
      <w:marRight w:val="0"/>
      <w:marTop w:val="0"/>
      <w:marBottom w:val="0"/>
      <w:divBdr>
        <w:top w:val="none" w:sz="0" w:space="0" w:color="auto"/>
        <w:left w:val="none" w:sz="0" w:space="0" w:color="auto"/>
        <w:bottom w:val="none" w:sz="0" w:space="0" w:color="auto"/>
        <w:right w:val="none" w:sz="0" w:space="0" w:color="auto"/>
      </w:divBdr>
      <w:divsChild>
        <w:div w:id="314839501">
          <w:marLeft w:val="0"/>
          <w:marRight w:val="0"/>
          <w:marTop w:val="0"/>
          <w:marBottom w:val="0"/>
          <w:divBdr>
            <w:top w:val="none" w:sz="0" w:space="0" w:color="auto"/>
            <w:left w:val="none" w:sz="0" w:space="0" w:color="auto"/>
            <w:bottom w:val="none" w:sz="0" w:space="0" w:color="auto"/>
            <w:right w:val="none" w:sz="0" w:space="0" w:color="auto"/>
          </w:divBdr>
        </w:div>
        <w:div w:id="561797533">
          <w:marLeft w:val="0"/>
          <w:marRight w:val="0"/>
          <w:marTop w:val="0"/>
          <w:marBottom w:val="0"/>
          <w:divBdr>
            <w:top w:val="none" w:sz="0" w:space="0" w:color="auto"/>
            <w:left w:val="none" w:sz="0" w:space="0" w:color="auto"/>
            <w:bottom w:val="none" w:sz="0" w:space="0" w:color="auto"/>
            <w:right w:val="none" w:sz="0" w:space="0" w:color="auto"/>
          </w:divBdr>
        </w:div>
        <w:div w:id="1487285914">
          <w:marLeft w:val="0"/>
          <w:marRight w:val="0"/>
          <w:marTop w:val="0"/>
          <w:marBottom w:val="0"/>
          <w:divBdr>
            <w:top w:val="none" w:sz="0" w:space="0" w:color="auto"/>
            <w:left w:val="none" w:sz="0" w:space="0" w:color="auto"/>
            <w:bottom w:val="none" w:sz="0" w:space="0" w:color="auto"/>
            <w:right w:val="none" w:sz="0" w:space="0" w:color="auto"/>
          </w:divBdr>
        </w:div>
        <w:div w:id="1507551892">
          <w:marLeft w:val="0"/>
          <w:marRight w:val="0"/>
          <w:marTop w:val="0"/>
          <w:marBottom w:val="0"/>
          <w:divBdr>
            <w:top w:val="none" w:sz="0" w:space="0" w:color="auto"/>
            <w:left w:val="none" w:sz="0" w:space="0" w:color="auto"/>
            <w:bottom w:val="none" w:sz="0" w:space="0" w:color="auto"/>
            <w:right w:val="none" w:sz="0" w:space="0" w:color="auto"/>
          </w:divBdr>
        </w:div>
        <w:div w:id="1858232024">
          <w:marLeft w:val="0"/>
          <w:marRight w:val="0"/>
          <w:marTop w:val="0"/>
          <w:marBottom w:val="0"/>
          <w:divBdr>
            <w:top w:val="none" w:sz="0" w:space="0" w:color="auto"/>
            <w:left w:val="none" w:sz="0" w:space="0" w:color="auto"/>
            <w:bottom w:val="none" w:sz="0" w:space="0" w:color="auto"/>
            <w:right w:val="none" w:sz="0" w:space="0" w:color="auto"/>
          </w:divBdr>
        </w:div>
        <w:div w:id="1877888151">
          <w:marLeft w:val="0"/>
          <w:marRight w:val="0"/>
          <w:marTop w:val="0"/>
          <w:marBottom w:val="0"/>
          <w:divBdr>
            <w:top w:val="none" w:sz="0" w:space="0" w:color="auto"/>
            <w:left w:val="none" w:sz="0" w:space="0" w:color="auto"/>
            <w:bottom w:val="none" w:sz="0" w:space="0" w:color="auto"/>
            <w:right w:val="none" w:sz="0" w:space="0" w:color="auto"/>
          </w:divBdr>
        </w:div>
      </w:divsChild>
    </w:div>
    <w:div w:id="134955146">
      <w:bodyDiv w:val="1"/>
      <w:marLeft w:val="0"/>
      <w:marRight w:val="0"/>
      <w:marTop w:val="0"/>
      <w:marBottom w:val="0"/>
      <w:divBdr>
        <w:top w:val="none" w:sz="0" w:space="0" w:color="auto"/>
        <w:left w:val="none" w:sz="0" w:space="0" w:color="auto"/>
        <w:bottom w:val="none" w:sz="0" w:space="0" w:color="auto"/>
        <w:right w:val="none" w:sz="0" w:space="0" w:color="auto"/>
      </w:divBdr>
    </w:div>
    <w:div w:id="148636036">
      <w:bodyDiv w:val="1"/>
      <w:marLeft w:val="0"/>
      <w:marRight w:val="0"/>
      <w:marTop w:val="0"/>
      <w:marBottom w:val="0"/>
      <w:divBdr>
        <w:top w:val="none" w:sz="0" w:space="0" w:color="auto"/>
        <w:left w:val="none" w:sz="0" w:space="0" w:color="auto"/>
        <w:bottom w:val="none" w:sz="0" w:space="0" w:color="auto"/>
        <w:right w:val="none" w:sz="0" w:space="0" w:color="auto"/>
      </w:divBdr>
    </w:div>
    <w:div w:id="242379552">
      <w:bodyDiv w:val="1"/>
      <w:marLeft w:val="0"/>
      <w:marRight w:val="0"/>
      <w:marTop w:val="0"/>
      <w:marBottom w:val="0"/>
      <w:divBdr>
        <w:top w:val="none" w:sz="0" w:space="0" w:color="auto"/>
        <w:left w:val="none" w:sz="0" w:space="0" w:color="auto"/>
        <w:bottom w:val="none" w:sz="0" w:space="0" w:color="auto"/>
        <w:right w:val="none" w:sz="0" w:space="0" w:color="auto"/>
      </w:divBdr>
    </w:div>
    <w:div w:id="270362589">
      <w:bodyDiv w:val="1"/>
      <w:marLeft w:val="0"/>
      <w:marRight w:val="0"/>
      <w:marTop w:val="0"/>
      <w:marBottom w:val="0"/>
      <w:divBdr>
        <w:top w:val="none" w:sz="0" w:space="0" w:color="auto"/>
        <w:left w:val="none" w:sz="0" w:space="0" w:color="auto"/>
        <w:bottom w:val="none" w:sz="0" w:space="0" w:color="auto"/>
        <w:right w:val="none" w:sz="0" w:space="0" w:color="auto"/>
      </w:divBdr>
    </w:div>
    <w:div w:id="361249840">
      <w:bodyDiv w:val="1"/>
      <w:marLeft w:val="0"/>
      <w:marRight w:val="0"/>
      <w:marTop w:val="0"/>
      <w:marBottom w:val="0"/>
      <w:divBdr>
        <w:top w:val="none" w:sz="0" w:space="0" w:color="auto"/>
        <w:left w:val="none" w:sz="0" w:space="0" w:color="auto"/>
        <w:bottom w:val="none" w:sz="0" w:space="0" w:color="auto"/>
        <w:right w:val="none" w:sz="0" w:space="0" w:color="auto"/>
      </w:divBdr>
    </w:div>
    <w:div w:id="370351070">
      <w:bodyDiv w:val="1"/>
      <w:marLeft w:val="0"/>
      <w:marRight w:val="0"/>
      <w:marTop w:val="0"/>
      <w:marBottom w:val="0"/>
      <w:divBdr>
        <w:top w:val="none" w:sz="0" w:space="0" w:color="auto"/>
        <w:left w:val="none" w:sz="0" w:space="0" w:color="auto"/>
        <w:bottom w:val="none" w:sz="0" w:space="0" w:color="auto"/>
        <w:right w:val="none" w:sz="0" w:space="0" w:color="auto"/>
      </w:divBdr>
    </w:div>
    <w:div w:id="409471917">
      <w:bodyDiv w:val="1"/>
      <w:marLeft w:val="0"/>
      <w:marRight w:val="0"/>
      <w:marTop w:val="0"/>
      <w:marBottom w:val="0"/>
      <w:divBdr>
        <w:top w:val="none" w:sz="0" w:space="0" w:color="auto"/>
        <w:left w:val="none" w:sz="0" w:space="0" w:color="auto"/>
        <w:bottom w:val="none" w:sz="0" w:space="0" w:color="auto"/>
        <w:right w:val="none" w:sz="0" w:space="0" w:color="auto"/>
      </w:divBdr>
    </w:div>
    <w:div w:id="487135448">
      <w:bodyDiv w:val="1"/>
      <w:marLeft w:val="0"/>
      <w:marRight w:val="0"/>
      <w:marTop w:val="0"/>
      <w:marBottom w:val="0"/>
      <w:divBdr>
        <w:top w:val="none" w:sz="0" w:space="0" w:color="auto"/>
        <w:left w:val="none" w:sz="0" w:space="0" w:color="auto"/>
        <w:bottom w:val="none" w:sz="0" w:space="0" w:color="auto"/>
        <w:right w:val="none" w:sz="0" w:space="0" w:color="auto"/>
      </w:divBdr>
    </w:div>
    <w:div w:id="689065214">
      <w:bodyDiv w:val="1"/>
      <w:marLeft w:val="0"/>
      <w:marRight w:val="0"/>
      <w:marTop w:val="0"/>
      <w:marBottom w:val="0"/>
      <w:divBdr>
        <w:top w:val="none" w:sz="0" w:space="0" w:color="auto"/>
        <w:left w:val="none" w:sz="0" w:space="0" w:color="auto"/>
        <w:bottom w:val="none" w:sz="0" w:space="0" w:color="auto"/>
        <w:right w:val="none" w:sz="0" w:space="0" w:color="auto"/>
      </w:divBdr>
    </w:div>
    <w:div w:id="715937092">
      <w:bodyDiv w:val="1"/>
      <w:marLeft w:val="0"/>
      <w:marRight w:val="0"/>
      <w:marTop w:val="0"/>
      <w:marBottom w:val="0"/>
      <w:divBdr>
        <w:top w:val="none" w:sz="0" w:space="0" w:color="auto"/>
        <w:left w:val="none" w:sz="0" w:space="0" w:color="auto"/>
        <w:bottom w:val="none" w:sz="0" w:space="0" w:color="auto"/>
        <w:right w:val="none" w:sz="0" w:space="0" w:color="auto"/>
      </w:divBdr>
    </w:div>
    <w:div w:id="765230305">
      <w:bodyDiv w:val="1"/>
      <w:marLeft w:val="0"/>
      <w:marRight w:val="0"/>
      <w:marTop w:val="0"/>
      <w:marBottom w:val="0"/>
      <w:divBdr>
        <w:top w:val="none" w:sz="0" w:space="0" w:color="auto"/>
        <w:left w:val="none" w:sz="0" w:space="0" w:color="auto"/>
        <w:bottom w:val="none" w:sz="0" w:space="0" w:color="auto"/>
        <w:right w:val="none" w:sz="0" w:space="0" w:color="auto"/>
      </w:divBdr>
    </w:div>
    <w:div w:id="957031395">
      <w:bodyDiv w:val="1"/>
      <w:marLeft w:val="0"/>
      <w:marRight w:val="0"/>
      <w:marTop w:val="0"/>
      <w:marBottom w:val="0"/>
      <w:divBdr>
        <w:top w:val="none" w:sz="0" w:space="0" w:color="auto"/>
        <w:left w:val="none" w:sz="0" w:space="0" w:color="auto"/>
        <w:bottom w:val="none" w:sz="0" w:space="0" w:color="auto"/>
        <w:right w:val="none" w:sz="0" w:space="0" w:color="auto"/>
      </w:divBdr>
    </w:div>
    <w:div w:id="1186167820">
      <w:bodyDiv w:val="1"/>
      <w:marLeft w:val="0"/>
      <w:marRight w:val="0"/>
      <w:marTop w:val="0"/>
      <w:marBottom w:val="0"/>
      <w:divBdr>
        <w:top w:val="none" w:sz="0" w:space="0" w:color="auto"/>
        <w:left w:val="none" w:sz="0" w:space="0" w:color="auto"/>
        <w:bottom w:val="none" w:sz="0" w:space="0" w:color="auto"/>
        <w:right w:val="none" w:sz="0" w:space="0" w:color="auto"/>
      </w:divBdr>
    </w:div>
    <w:div w:id="1206792808">
      <w:bodyDiv w:val="1"/>
      <w:marLeft w:val="0"/>
      <w:marRight w:val="0"/>
      <w:marTop w:val="0"/>
      <w:marBottom w:val="0"/>
      <w:divBdr>
        <w:top w:val="none" w:sz="0" w:space="0" w:color="auto"/>
        <w:left w:val="none" w:sz="0" w:space="0" w:color="auto"/>
        <w:bottom w:val="none" w:sz="0" w:space="0" w:color="auto"/>
        <w:right w:val="none" w:sz="0" w:space="0" w:color="auto"/>
      </w:divBdr>
    </w:div>
    <w:div w:id="1244412035">
      <w:bodyDiv w:val="1"/>
      <w:marLeft w:val="0"/>
      <w:marRight w:val="0"/>
      <w:marTop w:val="0"/>
      <w:marBottom w:val="0"/>
      <w:divBdr>
        <w:top w:val="none" w:sz="0" w:space="0" w:color="auto"/>
        <w:left w:val="none" w:sz="0" w:space="0" w:color="auto"/>
        <w:bottom w:val="none" w:sz="0" w:space="0" w:color="auto"/>
        <w:right w:val="none" w:sz="0" w:space="0" w:color="auto"/>
      </w:divBdr>
    </w:div>
    <w:div w:id="1291404108">
      <w:bodyDiv w:val="1"/>
      <w:marLeft w:val="0"/>
      <w:marRight w:val="0"/>
      <w:marTop w:val="0"/>
      <w:marBottom w:val="0"/>
      <w:divBdr>
        <w:top w:val="none" w:sz="0" w:space="0" w:color="auto"/>
        <w:left w:val="none" w:sz="0" w:space="0" w:color="auto"/>
        <w:bottom w:val="none" w:sz="0" w:space="0" w:color="auto"/>
        <w:right w:val="none" w:sz="0" w:space="0" w:color="auto"/>
      </w:divBdr>
    </w:div>
    <w:div w:id="1416169657">
      <w:bodyDiv w:val="1"/>
      <w:marLeft w:val="0"/>
      <w:marRight w:val="0"/>
      <w:marTop w:val="0"/>
      <w:marBottom w:val="0"/>
      <w:divBdr>
        <w:top w:val="none" w:sz="0" w:space="0" w:color="auto"/>
        <w:left w:val="none" w:sz="0" w:space="0" w:color="auto"/>
        <w:bottom w:val="none" w:sz="0" w:space="0" w:color="auto"/>
        <w:right w:val="none" w:sz="0" w:space="0" w:color="auto"/>
      </w:divBdr>
    </w:div>
    <w:div w:id="1638560437">
      <w:bodyDiv w:val="1"/>
      <w:marLeft w:val="0"/>
      <w:marRight w:val="0"/>
      <w:marTop w:val="0"/>
      <w:marBottom w:val="0"/>
      <w:divBdr>
        <w:top w:val="none" w:sz="0" w:space="0" w:color="auto"/>
        <w:left w:val="none" w:sz="0" w:space="0" w:color="auto"/>
        <w:bottom w:val="none" w:sz="0" w:space="0" w:color="auto"/>
        <w:right w:val="none" w:sz="0" w:space="0" w:color="auto"/>
      </w:divBdr>
    </w:div>
    <w:div w:id="1722945652">
      <w:bodyDiv w:val="1"/>
      <w:marLeft w:val="0"/>
      <w:marRight w:val="0"/>
      <w:marTop w:val="0"/>
      <w:marBottom w:val="0"/>
      <w:divBdr>
        <w:top w:val="none" w:sz="0" w:space="0" w:color="auto"/>
        <w:left w:val="none" w:sz="0" w:space="0" w:color="auto"/>
        <w:bottom w:val="none" w:sz="0" w:space="0" w:color="auto"/>
        <w:right w:val="none" w:sz="0" w:space="0" w:color="auto"/>
      </w:divBdr>
    </w:div>
    <w:div w:id="1741169243">
      <w:bodyDiv w:val="1"/>
      <w:marLeft w:val="0"/>
      <w:marRight w:val="0"/>
      <w:marTop w:val="0"/>
      <w:marBottom w:val="0"/>
      <w:divBdr>
        <w:top w:val="none" w:sz="0" w:space="0" w:color="auto"/>
        <w:left w:val="none" w:sz="0" w:space="0" w:color="auto"/>
        <w:bottom w:val="none" w:sz="0" w:space="0" w:color="auto"/>
        <w:right w:val="none" w:sz="0" w:space="0" w:color="auto"/>
      </w:divBdr>
      <w:divsChild>
        <w:div w:id="47150927">
          <w:marLeft w:val="0"/>
          <w:marRight w:val="0"/>
          <w:marTop w:val="0"/>
          <w:marBottom w:val="0"/>
          <w:divBdr>
            <w:top w:val="none" w:sz="0" w:space="0" w:color="auto"/>
            <w:left w:val="none" w:sz="0" w:space="0" w:color="auto"/>
            <w:bottom w:val="none" w:sz="0" w:space="0" w:color="auto"/>
            <w:right w:val="none" w:sz="0" w:space="0" w:color="auto"/>
          </w:divBdr>
        </w:div>
        <w:div w:id="960309461">
          <w:marLeft w:val="0"/>
          <w:marRight w:val="0"/>
          <w:marTop w:val="0"/>
          <w:marBottom w:val="0"/>
          <w:divBdr>
            <w:top w:val="none" w:sz="0" w:space="0" w:color="auto"/>
            <w:left w:val="none" w:sz="0" w:space="0" w:color="auto"/>
            <w:bottom w:val="none" w:sz="0" w:space="0" w:color="auto"/>
            <w:right w:val="none" w:sz="0" w:space="0" w:color="auto"/>
          </w:divBdr>
        </w:div>
        <w:div w:id="1545093046">
          <w:marLeft w:val="0"/>
          <w:marRight w:val="0"/>
          <w:marTop w:val="0"/>
          <w:marBottom w:val="0"/>
          <w:divBdr>
            <w:top w:val="none" w:sz="0" w:space="0" w:color="auto"/>
            <w:left w:val="none" w:sz="0" w:space="0" w:color="auto"/>
            <w:bottom w:val="none" w:sz="0" w:space="0" w:color="auto"/>
            <w:right w:val="none" w:sz="0" w:space="0" w:color="auto"/>
          </w:divBdr>
        </w:div>
        <w:div w:id="1656572132">
          <w:marLeft w:val="0"/>
          <w:marRight w:val="0"/>
          <w:marTop w:val="0"/>
          <w:marBottom w:val="0"/>
          <w:divBdr>
            <w:top w:val="none" w:sz="0" w:space="0" w:color="auto"/>
            <w:left w:val="none" w:sz="0" w:space="0" w:color="auto"/>
            <w:bottom w:val="none" w:sz="0" w:space="0" w:color="auto"/>
            <w:right w:val="none" w:sz="0" w:space="0" w:color="auto"/>
          </w:divBdr>
        </w:div>
        <w:div w:id="1723941451">
          <w:marLeft w:val="0"/>
          <w:marRight w:val="0"/>
          <w:marTop w:val="0"/>
          <w:marBottom w:val="0"/>
          <w:divBdr>
            <w:top w:val="none" w:sz="0" w:space="0" w:color="auto"/>
            <w:left w:val="none" w:sz="0" w:space="0" w:color="auto"/>
            <w:bottom w:val="none" w:sz="0" w:space="0" w:color="auto"/>
            <w:right w:val="none" w:sz="0" w:space="0" w:color="auto"/>
          </w:divBdr>
        </w:div>
        <w:div w:id="2060086342">
          <w:marLeft w:val="0"/>
          <w:marRight w:val="0"/>
          <w:marTop w:val="0"/>
          <w:marBottom w:val="0"/>
          <w:divBdr>
            <w:top w:val="none" w:sz="0" w:space="0" w:color="auto"/>
            <w:left w:val="none" w:sz="0" w:space="0" w:color="auto"/>
            <w:bottom w:val="none" w:sz="0" w:space="0" w:color="auto"/>
            <w:right w:val="none" w:sz="0" w:space="0" w:color="auto"/>
          </w:divBdr>
        </w:div>
      </w:divsChild>
    </w:div>
    <w:div w:id="1956204718">
      <w:bodyDiv w:val="1"/>
      <w:marLeft w:val="0"/>
      <w:marRight w:val="0"/>
      <w:marTop w:val="0"/>
      <w:marBottom w:val="0"/>
      <w:divBdr>
        <w:top w:val="none" w:sz="0" w:space="0" w:color="auto"/>
        <w:left w:val="none" w:sz="0" w:space="0" w:color="auto"/>
        <w:bottom w:val="none" w:sz="0" w:space="0" w:color="auto"/>
        <w:right w:val="none" w:sz="0" w:space="0" w:color="auto"/>
      </w:divBdr>
    </w:div>
    <w:div w:id="2062047974">
      <w:bodyDiv w:val="1"/>
      <w:marLeft w:val="0"/>
      <w:marRight w:val="0"/>
      <w:marTop w:val="0"/>
      <w:marBottom w:val="0"/>
      <w:divBdr>
        <w:top w:val="none" w:sz="0" w:space="0" w:color="auto"/>
        <w:left w:val="none" w:sz="0" w:space="0" w:color="auto"/>
        <w:bottom w:val="none" w:sz="0" w:space="0" w:color="auto"/>
        <w:right w:val="none" w:sz="0" w:space="0" w:color="auto"/>
      </w:divBdr>
    </w:div>
    <w:div w:id="2064719165">
      <w:bodyDiv w:val="1"/>
      <w:marLeft w:val="0"/>
      <w:marRight w:val="0"/>
      <w:marTop w:val="0"/>
      <w:marBottom w:val="0"/>
      <w:divBdr>
        <w:top w:val="none" w:sz="0" w:space="0" w:color="auto"/>
        <w:left w:val="none" w:sz="0" w:space="0" w:color="auto"/>
        <w:bottom w:val="none" w:sz="0" w:space="0" w:color="auto"/>
        <w:right w:val="none" w:sz="0" w:space="0" w:color="auto"/>
      </w:divBdr>
    </w:div>
    <w:div w:id="2090224469">
      <w:bodyDiv w:val="1"/>
      <w:marLeft w:val="0"/>
      <w:marRight w:val="0"/>
      <w:marTop w:val="0"/>
      <w:marBottom w:val="0"/>
      <w:divBdr>
        <w:top w:val="none" w:sz="0" w:space="0" w:color="auto"/>
        <w:left w:val="none" w:sz="0" w:space="0" w:color="auto"/>
        <w:bottom w:val="none" w:sz="0" w:space="0" w:color="auto"/>
        <w:right w:val="none" w:sz="0" w:space="0" w:color="auto"/>
      </w:divBdr>
    </w:div>
    <w:div w:id="2100789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smdsensors.com/products/type/p571-pressure-sensor-for-transducers/" TargetMode="External"/><Relationship Id="rId18" Type="http://schemas.openxmlformats.org/officeDocument/2006/relationships/hyperlink" Target="https://www.digikey.com/en/products/detail/jameco-electronics/DCU240025RV0900/25966490" TargetMode="External"/><Relationship Id="rId26" Type="http://schemas.openxmlformats.org/officeDocument/2006/relationships/image" Target="media/image7.jpg"/><Relationship Id="rId39" Type="http://schemas.openxmlformats.org/officeDocument/2006/relationships/footer" Target="footer1.xml"/><Relationship Id="rId21" Type="http://schemas.openxmlformats.org/officeDocument/2006/relationships/image" Target="media/image2.jpg"/><Relationship Id="rId34" Type="http://schemas.openxmlformats.org/officeDocument/2006/relationships/image" Target="media/image14.png"/><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https://www.microchip.com/en-us/development-tool/ac164162" TargetMode="External"/><Relationship Id="rId20" Type="http://schemas.openxmlformats.org/officeDocument/2006/relationships/hyperlink" Target="https://www.microchip.com/en-us/development-tool/pg164150" TargetMode="External"/><Relationship Id="rId29" Type="http://schemas.openxmlformats.org/officeDocument/2006/relationships/image" Target="media/image10.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g"/><Relationship Id="rId24" Type="http://schemas.openxmlformats.org/officeDocument/2006/relationships/image" Target="media/image5.jpg"/><Relationship Id="rId32" Type="http://schemas.openxmlformats.org/officeDocument/2006/relationships/hyperlink" Target="https://www.python.org/downloads/" TargetMode="External"/><Relationship Id="rId37" Type="http://schemas.openxmlformats.org/officeDocument/2006/relationships/image" Target="media/image17.png"/><Relationship Id="rId40"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www.microchip.com/en-us/development-tool/pac1711-click" TargetMode="External"/><Relationship Id="rId23" Type="http://schemas.openxmlformats.org/officeDocument/2006/relationships/image" Target="media/image4.jpg"/><Relationship Id="rId28" Type="http://schemas.openxmlformats.org/officeDocument/2006/relationships/image" Target="media/image9.jpg"/><Relationship Id="rId36" Type="http://schemas.openxmlformats.org/officeDocument/2006/relationships/image" Target="media/image16.png"/><Relationship Id="rId10" Type="http://schemas.openxmlformats.org/officeDocument/2006/relationships/endnotes" Target="endnotes.xml"/><Relationship Id="rId19" Type="http://schemas.openxmlformats.org/officeDocument/2006/relationships/hyperlink" Target="https://www.adafruit.com/product/3502?srsltid=AfmBOoolaQyxqG1r8VJMWWth_7IvDk_llPdBBQy72qHJsIvuK-1gr_Nr" TargetMode="External"/><Relationship Id="rId31" Type="http://schemas.openxmlformats.org/officeDocument/2006/relationships/image" Target="media/image1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www.ebay.com/itm/165291993436" TargetMode="External"/><Relationship Id="rId22" Type="http://schemas.openxmlformats.org/officeDocument/2006/relationships/image" Target="media/image3.jpg"/><Relationship Id="rId27" Type="http://schemas.openxmlformats.org/officeDocument/2006/relationships/image" Target="media/image8.jpg"/><Relationship Id="rId30" Type="http://schemas.openxmlformats.org/officeDocument/2006/relationships/image" Target="media/image11.png"/><Relationship Id="rId35" Type="http://schemas.openxmlformats.org/officeDocument/2006/relationships/image" Target="media/image15.png"/><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www.amazon.com/VUYOMUA-Stainless-Pressure-Portable-Reservoir/dp/B0BV6C61V9" TargetMode="External"/><Relationship Id="rId17" Type="http://schemas.openxmlformats.org/officeDocument/2006/relationships/hyperlink" Target="https://www.microchip.com/en-us/development-tool/DM164150" TargetMode="External"/><Relationship Id="rId25" Type="http://schemas.openxmlformats.org/officeDocument/2006/relationships/image" Target="media/image6.jpg"/><Relationship Id="rId33" Type="http://schemas.openxmlformats.org/officeDocument/2006/relationships/image" Target="media/image13.png"/><Relationship Id="rId38"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70864\AppData\Local\Microsoft\Office\16.0\DTS\en-US%7bED2FA832-9A26-4DA0-AEAE-DD9ABD682C87%7d\%7b3C6E0372-760F-43D5-83D7-B443AED5B9D3%7dtf45325165_win32.dotx" TargetMode="External"/></Relationships>
</file>

<file path=word/theme/theme1.xml><?xml version="1.0" encoding="utf-8"?>
<a:theme xmlns:a="http://schemas.openxmlformats.org/drawingml/2006/main" name="Win32TaT">
  <a:themeElements>
    <a:clrScheme name="Custom 1">
      <a:dk1>
        <a:sysClr val="windowText" lastClr="000000"/>
      </a:dk1>
      <a:lt1>
        <a:sysClr val="window" lastClr="FFFFFF"/>
      </a:lt1>
      <a:dk2>
        <a:srgbClr val="44546A"/>
      </a:dk2>
      <a:lt2>
        <a:srgbClr val="E7E6E6"/>
      </a:lt2>
      <a:accent1>
        <a:srgbClr val="5B9BD5"/>
      </a:accent1>
      <a:accent2>
        <a:srgbClr val="FF0000"/>
      </a:accent2>
      <a:accent3>
        <a:srgbClr val="A5A5A5"/>
      </a:accent3>
      <a:accent4>
        <a:srgbClr val="FFC000"/>
      </a:accent4>
      <a:accent5>
        <a:srgbClr val="2B579A"/>
      </a:accent5>
      <a:accent6>
        <a:srgbClr val="70AD47"/>
      </a:accent6>
      <a:hlink>
        <a:srgbClr val="0563C1"/>
      </a:hlink>
      <a:folHlink>
        <a:srgbClr val="954F72"/>
      </a:folHlink>
    </a:clrScheme>
    <a:fontScheme name="Custom 1">
      <a:majorFont>
        <a:latin typeface="Segoe UI Light"/>
        <a:ea typeface=""/>
        <a:cs typeface=""/>
      </a:majorFont>
      <a:minorFont>
        <a:latin typeface="Segoe UI"/>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8faea298-804d-4178-9835-1708987f2669" xsi:nil="true"/>
    <lcf76f155ced4ddcb4097134ff3c332f xmlns="fbfa9ccc-4fa8-4c15-a850-edccf53ab8a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C2A4B8BF6A72441A717260803BEE9BF" ma:contentTypeVersion="12" ma:contentTypeDescription="Create a new document." ma:contentTypeScope="" ma:versionID="9c1a728d0eae21aaf0d1eb329947a7de">
  <xsd:schema xmlns:xsd="http://www.w3.org/2001/XMLSchema" xmlns:xs="http://www.w3.org/2001/XMLSchema" xmlns:p="http://schemas.microsoft.com/office/2006/metadata/properties" xmlns:ns2="fbfa9ccc-4fa8-4c15-a850-edccf53ab8a8" xmlns:ns3="8faea298-804d-4178-9835-1708987f2669" targetNamespace="http://schemas.microsoft.com/office/2006/metadata/properties" ma:root="true" ma:fieldsID="25d2afd606a7b1e590ee9f8222ea1e63" ns2:_="" ns3:_="">
    <xsd:import namespace="fbfa9ccc-4fa8-4c15-a850-edccf53ab8a8"/>
    <xsd:import namespace="8faea298-804d-4178-9835-1708987f266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bfa9ccc-4fa8-4c15-a850-edccf53ab8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a05317c1-dc7b-42fe-8bc5-04171b90dad6"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faea298-804d-4178-9835-1708987f266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6cc2923-3de2-4bab-85b5-48e67afec526}" ma:internalName="TaxCatchAll" ma:showField="CatchAllData" ma:web="8faea298-804d-4178-9835-1708987f266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8A3276-187E-405F-966A-BDA24FF7DCFF}">
  <ds:schemaRefs>
    <ds:schemaRef ds:uri="http://schemas.microsoft.com/sharepoint/v3/contenttype/forms"/>
  </ds:schemaRefs>
</ds:datastoreItem>
</file>

<file path=customXml/itemProps2.xml><?xml version="1.0" encoding="utf-8"?>
<ds:datastoreItem xmlns:ds="http://schemas.openxmlformats.org/officeDocument/2006/customXml" ds:itemID="{91E7373D-5DCA-4092-912F-7D030B4FE61E}">
  <ds:schemaRefs>
    <ds:schemaRef ds:uri="http://schemas.microsoft.com/office/2006/metadata/properties"/>
    <ds:schemaRef ds:uri="http://schemas.microsoft.com/office/infopath/2007/PartnerControls"/>
    <ds:schemaRef ds:uri="8faea298-804d-4178-9835-1708987f2669"/>
    <ds:schemaRef ds:uri="fbfa9ccc-4fa8-4c15-a850-edccf53ab8a8"/>
  </ds:schemaRefs>
</ds:datastoreItem>
</file>

<file path=customXml/itemProps3.xml><?xml version="1.0" encoding="utf-8"?>
<ds:datastoreItem xmlns:ds="http://schemas.openxmlformats.org/officeDocument/2006/customXml" ds:itemID="{05F71563-3FE0-45F3-9540-42DAC14337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bfa9ccc-4fa8-4c15-a850-edccf53ab8a8"/>
    <ds:schemaRef ds:uri="8faea298-804d-4178-9835-1708987f266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EAA2E9E-4E47-497B-A79A-B397382D8E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%7b3C6E0372-760F-43D5-83D7-B443AED5B9D3%7dtf45325165_win32.dotx</Template>
  <TotalTime>2</TotalTime>
  <Pages>1</Pages>
  <Words>2160</Words>
  <Characters>12315</Characters>
  <Application>Microsoft Office Word</Application>
  <DocSecurity>4</DocSecurity>
  <Lines>102</Lines>
  <Paragraphs>28</Paragraphs>
  <ScaleCrop>false</ScaleCrop>
  <Company/>
  <LinksUpToDate>false</LinksUpToDate>
  <CharactersWithSpaces>14447</CharactersWithSpaces>
  <SharedDoc>false</SharedDoc>
  <HLinks>
    <vt:vector size="90" baseType="variant">
      <vt:variant>
        <vt:i4>5374034</vt:i4>
      </vt:variant>
      <vt:variant>
        <vt:i4>60</vt:i4>
      </vt:variant>
      <vt:variant>
        <vt:i4>0</vt:i4>
      </vt:variant>
      <vt:variant>
        <vt:i4>5</vt:i4>
      </vt:variant>
      <vt:variant>
        <vt:lpwstr>https://www.python.org/downloads/</vt:lpwstr>
      </vt:variant>
      <vt:variant>
        <vt:lpwstr/>
      </vt:variant>
      <vt:variant>
        <vt:i4>65607</vt:i4>
      </vt:variant>
      <vt:variant>
        <vt:i4>57</vt:i4>
      </vt:variant>
      <vt:variant>
        <vt:i4>0</vt:i4>
      </vt:variant>
      <vt:variant>
        <vt:i4>5</vt:i4>
      </vt:variant>
      <vt:variant>
        <vt:lpwstr>https://www.microchip.com/en-us/development-tool/pg164150</vt:lpwstr>
      </vt:variant>
      <vt:variant>
        <vt:lpwstr/>
      </vt:variant>
      <vt:variant>
        <vt:i4>4194426</vt:i4>
      </vt:variant>
      <vt:variant>
        <vt:i4>54</vt:i4>
      </vt:variant>
      <vt:variant>
        <vt:i4>0</vt:i4>
      </vt:variant>
      <vt:variant>
        <vt:i4>5</vt:i4>
      </vt:variant>
      <vt:variant>
        <vt:lpwstr>https://www.adafruit.com/product/3502?srsltid=AfmBOoolaQyxqG1r8VJMWWth_7IvDk_llPdBBQy72qHJsIvuK-1gr_Nr</vt:lpwstr>
      </vt:variant>
      <vt:variant>
        <vt:lpwstr/>
      </vt:variant>
      <vt:variant>
        <vt:i4>7012468</vt:i4>
      </vt:variant>
      <vt:variant>
        <vt:i4>51</vt:i4>
      </vt:variant>
      <vt:variant>
        <vt:i4>0</vt:i4>
      </vt:variant>
      <vt:variant>
        <vt:i4>5</vt:i4>
      </vt:variant>
      <vt:variant>
        <vt:lpwstr>https://www.digikey.com/en/products/detail/jameco-electronics/DCU240025RV0900/25966490</vt:lpwstr>
      </vt:variant>
      <vt:variant>
        <vt:lpwstr/>
      </vt:variant>
      <vt:variant>
        <vt:i4>1376333</vt:i4>
      </vt:variant>
      <vt:variant>
        <vt:i4>48</vt:i4>
      </vt:variant>
      <vt:variant>
        <vt:i4>0</vt:i4>
      </vt:variant>
      <vt:variant>
        <vt:i4>5</vt:i4>
      </vt:variant>
      <vt:variant>
        <vt:lpwstr>https://www.microchip.com/en-us/development-tool/DM164150</vt:lpwstr>
      </vt:variant>
      <vt:variant>
        <vt:lpwstr/>
      </vt:variant>
      <vt:variant>
        <vt:i4>1245251</vt:i4>
      </vt:variant>
      <vt:variant>
        <vt:i4>45</vt:i4>
      </vt:variant>
      <vt:variant>
        <vt:i4>0</vt:i4>
      </vt:variant>
      <vt:variant>
        <vt:i4>5</vt:i4>
      </vt:variant>
      <vt:variant>
        <vt:lpwstr>https://www.microchip.com/en-us/development-tool/ac164162</vt:lpwstr>
      </vt:variant>
      <vt:variant>
        <vt:lpwstr/>
      </vt:variant>
      <vt:variant>
        <vt:i4>3473508</vt:i4>
      </vt:variant>
      <vt:variant>
        <vt:i4>42</vt:i4>
      </vt:variant>
      <vt:variant>
        <vt:i4>0</vt:i4>
      </vt:variant>
      <vt:variant>
        <vt:i4>5</vt:i4>
      </vt:variant>
      <vt:variant>
        <vt:lpwstr>https://www.microchip.com/en-us/development-tool/pac1711-click</vt:lpwstr>
      </vt:variant>
      <vt:variant>
        <vt:lpwstr/>
      </vt:variant>
      <vt:variant>
        <vt:i4>6094921</vt:i4>
      </vt:variant>
      <vt:variant>
        <vt:i4>39</vt:i4>
      </vt:variant>
      <vt:variant>
        <vt:i4>0</vt:i4>
      </vt:variant>
      <vt:variant>
        <vt:i4>5</vt:i4>
      </vt:variant>
      <vt:variant>
        <vt:lpwstr>https://www.ebay.com/itm/165291993436</vt:lpwstr>
      </vt:variant>
      <vt:variant>
        <vt:lpwstr/>
      </vt:variant>
      <vt:variant>
        <vt:i4>2555960</vt:i4>
      </vt:variant>
      <vt:variant>
        <vt:i4>36</vt:i4>
      </vt:variant>
      <vt:variant>
        <vt:i4>0</vt:i4>
      </vt:variant>
      <vt:variant>
        <vt:i4>5</vt:i4>
      </vt:variant>
      <vt:variant>
        <vt:lpwstr>https://www.smdsensors.com/products/type/p571-pressure-sensor-for-transducers/</vt:lpwstr>
      </vt:variant>
      <vt:variant>
        <vt:lpwstr/>
      </vt:variant>
      <vt:variant>
        <vt:i4>8060969</vt:i4>
      </vt:variant>
      <vt:variant>
        <vt:i4>33</vt:i4>
      </vt:variant>
      <vt:variant>
        <vt:i4>0</vt:i4>
      </vt:variant>
      <vt:variant>
        <vt:i4>5</vt:i4>
      </vt:variant>
      <vt:variant>
        <vt:lpwstr>https://www.amazon.com/VUYOMUA-Stainless-Pressure-Portable-Reservoir/dp/B0BV6C61V9</vt:lpwstr>
      </vt:variant>
      <vt:variant>
        <vt:lpwstr/>
      </vt:variant>
      <vt:variant>
        <vt:i4>1179700</vt:i4>
      </vt:variant>
      <vt:variant>
        <vt:i4>26</vt:i4>
      </vt:variant>
      <vt:variant>
        <vt:i4>0</vt:i4>
      </vt:variant>
      <vt:variant>
        <vt:i4>5</vt:i4>
      </vt:variant>
      <vt:variant>
        <vt:lpwstr/>
      </vt:variant>
      <vt:variant>
        <vt:lpwstr>_Toc204955792</vt:lpwstr>
      </vt:variant>
      <vt:variant>
        <vt:i4>1179700</vt:i4>
      </vt:variant>
      <vt:variant>
        <vt:i4>20</vt:i4>
      </vt:variant>
      <vt:variant>
        <vt:i4>0</vt:i4>
      </vt:variant>
      <vt:variant>
        <vt:i4>5</vt:i4>
      </vt:variant>
      <vt:variant>
        <vt:lpwstr/>
      </vt:variant>
      <vt:variant>
        <vt:lpwstr>_Toc204955791</vt:lpwstr>
      </vt:variant>
      <vt:variant>
        <vt:i4>1179700</vt:i4>
      </vt:variant>
      <vt:variant>
        <vt:i4>14</vt:i4>
      </vt:variant>
      <vt:variant>
        <vt:i4>0</vt:i4>
      </vt:variant>
      <vt:variant>
        <vt:i4>5</vt:i4>
      </vt:variant>
      <vt:variant>
        <vt:lpwstr/>
      </vt:variant>
      <vt:variant>
        <vt:lpwstr>_Toc204955790</vt:lpwstr>
      </vt:variant>
      <vt:variant>
        <vt:i4>1245236</vt:i4>
      </vt:variant>
      <vt:variant>
        <vt:i4>8</vt:i4>
      </vt:variant>
      <vt:variant>
        <vt:i4>0</vt:i4>
      </vt:variant>
      <vt:variant>
        <vt:i4>5</vt:i4>
      </vt:variant>
      <vt:variant>
        <vt:lpwstr/>
      </vt:variant>
      <vt:variant>
        <vt:lpwstr>_Toc204955789</vt:lpwstr>
      </vt:variant>
      <vt:variant>
        <vt:i4>1245236</vt:i4>
      </vt:variant>
      <vt:variant>
        <vt:i4>2</vt:i4>
      </vt:variant>
      <vt:variant>
        <vt:i4>0</vt:i4>
      </vt:variant>
      <vt:variant>
        <vt:i4>5</vt:i4>
      </vt:variant>
      <vt:variant>
        <vt:lpwstr/>
      </vt:variant>
      <vt:variant>
        <vt:lpwstr>_Toc204955788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Brette Mullenaux - C70864</dc:creator>
  <cp:keywords/>
  <dc:description/>
  <cp:lastModifiedBy>Akanksha Tripathi - C78225</cp:lastModifiedBy>
  <cp:revision>490</cp:revision>
  <cp:lastPrinted>2025-08-01T23:47:00Z</cp:lastPrinted>
  <dcterms:created xsi:type="dcterms:W3CDTF">2025-06-21T22:56:00Z</dcterms:created>
  <dcterms:modified xsi:type="dcterms:W3CDTF">2026-08-28T23:52:00Z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0x010100FC2A4B8BF6A72441A717260803BEE9BF</vt:lpwstr>
  </property>
  <property fmtid="{D5CDD505-2E9C-101B-9397-08002B2CF9AE}" pid="3" name="MediaServiceImageTags">
    <vt:lpwstr/>
  </property>
  <property fmtid="{D5CDD505-2E9C-101B-9397-08002B2CF9AE}" pid="4" name="GrammarlyDocumentId">
    <vt:lpwstr>1502e5cb-48e4-4869-a403-fb0cc3ce875c</vt:lpwstr>
  </property>
  <property fmtid="{D5CDD505-2E9C-101B-9397-08002B2CF9AE}" pid="5" name="docLang">
    <vt:lpwstr>en</vt:lpwstr>
  </property>
</Properties>
</file>