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r>
        <w:rPr>
          <w:rFonts w:hint="default" w:ascii="Times New Roman" w:hAnsi="Times New Roman" w:cs="Times New Roman"/>
          <w:b/>
          <w:bCs/>
          <w:sz w:val="28"/>
          <w:szCs w:val="28"/>
        </w:rPr>
        <w:t>CropXcel - Cultivating Progress with Technology</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CropXcel is a</w:t>
      </w:r>
      <w:r>
        <w:rPr>
          <w:rFonts w:hint="default" w:ascii="Times New Roman" w:hAnsi="Times New Roman" w:cs="Times New Roman"/>
          <w:sz w:val="24"/>
          <w:szCs w:val="24"/>
          <w:lang w:val="en-GB"/>
        </w:rPr>
        <w:t>n</w:t>
      </w:r>
      <w:r>
        <w:rPr>
          <w:rFonts w:hint="default" w:ascii="Times New Roman" w:hAnsi="Times New Roman" w:cs="Times New Roman"/>
          <w:sz w:val="24"/>
          <w:szCs w:val="24"/>
        </w:rPr>
        <w:t xml:space="preserve"> agrotech platform that helps farmers optimize crop yields, reduce costs, and improve sustainability. Our platform leverages advanced data analytics and machine learning techniques to provide farmers with real-time insights into soil conditions, weather forecasts, crop health, and more.</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The Problem:</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The agricultural industry plays a vital role in feeding the world's population, but it is not without its challenges. Farmers face multitude of obstacles that can significantly impact their crop yields and profitability. Unpredictable weather patterns, soil depletion, and water scarcity are just a few examples of the difficulties that farmers encounter regularly. Unfortunately, many farmers lack access to the necessary tools and resources to effectively manage these challenges, which can result in reduced crop yields, higher costs, and lower profits. Our mission is to change that by providing innovative solutions that empower farmers with real-time insights and actionable data.</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The Solution:</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CropXcel is designed to help farmers overcome these challenges by providing them with the data and insights they need to make informed decisions about crop management.</w:t>
      </w:r>
    </w:p>
    <w:p>
      <w:pPr>
        <w:rPr>
          <w:rFonts w:hint="default" w:ascii="Times New Roman" w:hAnsi="Times New Roman" w:cs="Times New Roman"/>
          <w:sz w:val="24"/>
          <w:szCs w:val="24"/>
        </w:rPr>
      </w:pPr>
      <w:r>
        <w:rPr>
          <w:rFonts w:hint="default" w:ascii="Times New Roman" w:hAnsi="Times New Roman" w:cs="Times New Roman"/>
          <w:sz w:val="24"/>
          <w:szCs w:val="24"/>
        </w:rPr>
        <w:t>Our platform also includes</w:t>
      </w:r>
      <w:r>
        <w:rPr>
          <w:rFonts w:hint="default" w:ascii="Times New Roman" w:hAnsi="Times New Roman" w:cs="Times New Roman"/>
          <w:sz w:val="24"/>
          <w:szCs w:val="24"/>
          <w:lang w:val="en-GB"/>
        </w:rPr>
        <w:t xml:space="preserve"> a</w:t>
      </w:r>
      <w:r>
        <w:rPr>
          <w:rFonts w:hint="default" w:ascii="Times New Roman" w:hAnsi="Times New Roman" w:cs="Times New Roman"/>
          <w:sz w:val="24"/>
          <w:szCs w:val="24"/>
        </w:rPr>
        <w:t xml:space="preserve"> educational dashboard that farmers can use to access data and insights on-the-go. Th</w:t>
      </w:r>
      <w:r>
        <w:rPr>
          <w:rFonts w:hint="default" w:ascii="Times New Roman" w:hAnsi="Times New Roman" w:cs="Times New Roman"/>
          <w:sz w:val="24"/>
          <w:szCs w:val="24"/>
          <w:lang w:val="en-GB"/>
        </w:rPr>
        <w:t>e website</w:t>
      </w:r>
      <w:r>
        <w:rPr>
          <w:rFonts w:hint="default" w:ascii="Times New Roman" w:hAnsi="Times New Roman" w:cs="Times New Roman"/>
          <w:sz w:val="24"/>
          <w:szCs w:val="24"/>
        </w:rPr>
        <w:t xml:space="preserve"> provides farmers with a range of features, including crop planning tools, weather forecasts, and alerts about potential issues such </w:t>
      </w:r>
      <w:bookmarkStart w:id="0" w:name="_GoBack"/>
      <w:bookmarkEnd w:id="0"/>
      <w:r>
        <w:rPr>
          <w:rFonts w:hint="default" w:ascii="Times New Roman" w:hAnsi="Times New Roman" w:cs="Times New Roman"/>
          <w:sz w:val="24"/>
          <w:szCs w:val="24"/>
        </w:rPr>
        <w:t xml:space="preserve"> disease outbreaks. Additionally, our educational dashboard provides farmers with valuable resources and tutorials on best practices for crop management, soil health, and more.</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The Technology:</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CropXcel leverages a range of technologies to deliver its value to farmers. Our platform is built on a cloud-based infrastructure that can scale to handle large volumes of data from multiple sources. We use a combination of data analytics, machine learning, and artificial intelligence to generate insights that are accurate, timely, and actionable.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The Benefits:</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CropXcel offers a range of benefits to farmers, including:</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Improved crop yields: By providing farmers with real-time data and insights, CropXcel enables them to optimize their crop management practices, leading to higher yields and better quality crops.</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Reduced costs: By helping farmers to better manage their resources, CropXcel can help to reduce costs associated with inputs such as water, fertilizer, and pesticides.</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Improved sustainability: By optimizing crop yields and reducing waste, CropXcel can help to promote more sustainable farming practices.</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Better weather forecasts: Our platform integrates with weather sensors to provide farmers with accurate and up-to-date weather forecasts, allowing them to plan and adjust their farming practices accordingly.</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Improved crop health: Our crop health </w:t>
      </w:r>
      <w:r>
        <w:rPr>
          <w:rFonts w:hint="default" w:ascii="Times New Roman" w:hAnsi="Times New Roman" w:cs="Times New Roman"/>
          <w:sz w:val="24"/>
          <w:szCs w:val="24"/>
          <w:lang w:val="en-GB"/>
        </w:rPr>
        <w:t>detection</w:t>
      </w:r>
      <w:r>
        <w:rPr>
          <w:rFonts w:hint="default" w:ascii="Times New Roman" w:hAnsi="Times New Roman" w:cs="Times New Roman"/>
          <w:sz w:val="24"/>
          <w:szCs w:val="24"/>
        </w:rPr>
        <w:t xml:space="preserve"> use</w:t>
      </w:r>
      <w:r>
        <w:rPr>
          <w:rFonts w:hint="default" w:ascii="Times New Roman" w:hAnsi="Times New Roman" w:cs="Times New Roman"/>
          <w:sz w:val="24"/>
          <w:szCs w:val="24"/>
          <w:lang w:val="en-GB"/>
        </w:rPr>
        <w: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 xml:space="preserve">machine learning </w:t>
      </w:r>
      <w:r>
        <w:rPr>
          <w:rFonts w:hint="default" w:ascii="Times New Roman" w:hAnsi="Times New Roman" w:cs="Times New Roman"/>
          <w:sz w:val="24"/>
          <w:szCs w:val="24"/>
        </w:rPr>
        <w:t>to detect early signs of  disease, allowing farmers to take corrective action before the problem worsens.</w:t>
      </w:r>
    </w:p>
    <w:p>
      <w:pPr>
        <w:rPr>
          <w:rFonts w:hint="default" w:ascii="Times New Roman" w:hAnsi="Times New Roman" w:cs="Times New Roman"/>
          <w:sz w:val="24"/>
          <w:szCs w:val="24"/>
        </w:rPr>
      </w:pP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Valuable educational resources: Our educational dashboard provides farmers with access to a range of resources and tutorials on best practices for crop management, soil health, and more.</w:t>
      </w: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In conclusion, CropXcel is a powerful agrotech platform that enables farmers to optimize their crop yields while reducing costs and improving sustainability. By providing farmers with real-time data and insights, we believe that we can help to transform the agricultural industry and drive progress towards a more sustainable future.</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01E9C1"/>
    <w:multiLevelType w:val="singleLevel"/>
    <w:tmpl w:val="F501E9C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42806"/>
    <w:rsid w:val="0AE75944"/>
    <w:rsid w:val="0E8F4521"/>
    <w:rsid w:val="155974B0"/>
    <w:rsid w:val="15E42806"/>
    <w:rsid w:val="16B4634E"/>
    <w:rsid w:val="2E4D549D"/>
    <w:rsid w:val="335E56A9"/>
    <w:rsid w:val="353636A2"/>
    <w:rsid w:val="36541A28"/>
    <w:rsid w:val="417B6E55"/>
    <w:rsid w:val="44946F99"/>
    <w:rsid w:val="4BDE5BC4"/>
    <w:rsid w:val="62CA6624"/>
    <w:rsid w:val="63A979CC"/>
    <w:rsid w:val="709A6BD1"/>
    <w:rsid w:val="75DA55C9"/>
    <w:rsid w:val="76D65566"/>
    <w:rsid w:val="7FE8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2023-04-06T16:33:00Z</dcterms:created>
  <dc:creator>User</dc:creator>
  <cp:lastModifiedBy>User</cp:lastModifiedBy>
  <dcterms:modified xsi:type="dcterms:W3CDTF">2023-04-06T16:59:26Z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2CEB2F8BDC994D8D8F1681E142701247</vt:lpwstr>
  </property>
</Properties>
</file>