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807B" w14:textId="5B88C680" w:rsidR="00DD48BA" w:rsidRDefault="000E772F" w:rsidP="00DD48BA">
      <w:pPr>
        <w:pStyle w:val="ListParagraph"/>
        <w:numPr>
          <w:ilvl w:val="0"/>
          <w:numId w:val="1"/>
        </w:numPr>
      </w:pPr>
      <w:r w:rsidRPr="00DD48BA">
        <w:rPr>
          <w:b/>
          <w:bCs/>
          <w:u w:val="single"/>
        </w:rPr>
        <w:t>Executive Summary</w:t>
      </w:r>
      <w:r w:rsidRPr="000E772F">
        <w:br/>
        <w:t>A botnet is a collection of compromised devices that can be remotely controlled by an attacker. After infection, a</w:t>
      </w:r>
      <w:r w:rsidR="00DD48BA">
        <w:t xml:space="preserve"> </w:t>
      </w:r>
      <w:r w:rsidRPr="000E772F">
        <w:t>device may communicate with a Command-and-Control (C2) infrastructure, receive instructions, and participate in</w:t>
      </w:r>
      <w:r w:rsidR="00DD48BA">
        <w:t xml:space="preserve"> </w:t>
      </w:r>
      <w:r w:rsidRPr="000E772F">
        <w:t xml:space="preserve">activities such as scanning, spam, credential abuse, or distributed denial-of-service attacks. </w:t>
      </w:r>
    </w:p>
    <w:p w14:paraId="28BFBCC9" w14:textId="1151EADB" w:rsidR="000E772F" w:rsidRPr="000E772F" w:rsidRDefault="000E772F" w:rsidP="00DD48BA">
      <w:pPr>
        <w:pStyle w:val="ListParagraph"/>
      </w:pPr>
      <w:r w:rsidRPr="000E772F">
        <w:t>This case study</w:t>
      </w:r>
      <w:r w:rsidR="00DD48BA">
        <w:t xml:space="preserve"> </w:t>
      </w:r>
      <w:r w:rsidRPr="000E772F">
        <w:t xml:space="preserve">presents a defensive AI/ML approach for identifying infected devices from network </w:t>
      </w:r>
      <w:proofErr w:type="spellStart"/>
      <w:r w:rsidRPr="000E772F">
        <w:t>behavior</w:t>
      </w:r>
      <w:proofErr w:type="spellEnd"/>
      <w:r w:rsidRPr="000E772F">
        <w:t xml:space="preserve"> rather than depending</w:t>
      </w:r>
      <w:r w:rsidR="00DD48BA">
        <w:t xml:space="preserve"> </w:t>
      </w:r>
      <w:r w:rsidRPr="000E772F">
        <w:t>only on known malware signatures.</w:t>
      </w:r>
      <w:r w:rsidRPr="000E772F">
        <w:br/>
        <w:t xml:space="preserve">The proposed system collects network-flow and DNS-related observations, extracts </w:t>
      </w:r>
      <w:proofErr w:type="spellStart"/>
      <w:r w:rsidRPr="000E772F">
        <w:t>behavioral</w:t>
      </w:r>
      <w:proofErr w:type="spellEnd"/>
      <w:r w:rsidRPr="000E772F">
        <w:t xml:space="preserve"> features, applies a</w:t>
      </w:r>
      <w:r w:rsidR="00DD48BA">
        <w:t xml:space="preserve"> </w:t>
      </w:r>
      <w:r w:rsidRPr="000E772F">
        <w:t xml:space="preserve">machine-learning model to distinguish benign from suspicious </w:t>
      </w:r>
      <w:proofErr w:type="spellStart"/>
      <w:r w:rsidRPr="000E772F">
        <w:t>behavior</w:t>
      </w:r>
      <w:proofErr w:type="spellEnd"/>
      <w:r w:rsidRPr="000E772F">
        <w:t>, and ranks individual devices for</w:t>
      </w:r>
      <w:r w:rsidR="00DD48BA">
        <w:t xml:space="preserve"> </w:t>
      </w:r>
      <w:r w:rsidRPr="000E772F">
        <w:t>investigation. This approach is consistent with published research: NIST has studied ML methods for botnet C2</w:t>
      </w:r>
      <w:r w:rsidRPr="000E772F">
        <w:br/>
        <w:t>measurement and prediction, while EDIMA demonstrated a two-stage ML approach for early IoT bot detection at</w:t>
      </w:r>
      <w:r w:rsidR="00DD48BA">
        <w:t xml:space="preserve"> </w:t>
      </w:r>
      <w:r w:rsidRPr="000E772F">
        <w:t>network gateways. ncitenturn0search0nturn0search6n</w:t>
      </w:r>
      <w:r w:rsidRPr="000E772F">
        <w:br/>
      </w:r>
      <w:r w:rsidRPr="00DD48BA">
        <w:rPr>
          <w:b/>
          <w:bCs/>
          <w:u w:val="single"/>
        </w:rPr>
        <w:t>2. Problem Statement</w:t>
      </w:r>
      <w:r w:rsidRPr="000E772F">
        <w:br/>
        <w:t>Traditional signature-based security can struggle when malware changes its files, domains, packet contents, or</w:t>
      </w:r>
      <w:r w:rsidR="00E40915">
        <w:t xml:space="preserve"> </w:t>
      </w:r>
      <w:r w:rsidRPr="000E772F">
        <w:t xml:space="preserve">communication patterns. The objective is therefore to identify </w:t>
      </w:r>
      <w:proofErr w:type="spellStart"/>
      <w:r w:rsidRPr="000E772F">
        <w:t>behavioral</w:t>
      </w:r>
      <w:proofErr w:type="spellEnd"/>
      <w:r w:rsidRPr="000E772F">
        <w:t xml:space="preserve"> signals that remain useful even when the</w:t>
      </w:r>
      <w:r w:rsidR="00E40915">
        <w:t xml:space="preserve"> </w:t>
      </w:r>
      <w:r w:rsidRPr="000E772F">
        <w:t>exact malware family is unknown.</w:t>
      </w:r>
      <w:r w:rsidRPr="000E772F">
        <w:br/>
        <w:t>• Which devices are behaving differently from their normal baseline?</w:t>
      </w:r>
      <w:r w:rsidRPr="000E772F">
        <w:br/>
        <w:t>• Which devices repeatedly communicate with suspicious external infrastructure?</w:t>
      </w:r>
      <w:r w:rsidRPr="000E772F">
        <w:br/>
        <w:t xml:space="preserve">• Can network </w:t>
      </w:r>
      <w:proofErr w:type="spellStart"/>
      <w:r w:rsidRPr="000E772F">
        <w:t>behavior</w:t>
      </w:r>
      <w:proofErr w:type="spellEnd"/>
      <w:r w:rsidRPr="000E772F">
        <w:t xml:space="preserve"> be classified as benign or bot-like using ML?</w:t>
      </w:r>
      <w:r w:rsidRPr="000E772F">
        <w:br/>
        <w:t>• How can alerts be prioritized so that analysts investigate the most suspicious devices first?</w:t>
      </w:r>
      <w:r w:rsidRPr="000E772F">
        <w:br/>
      </w:r>
      <w:r w:rsidRPr="00E40915">
        <w:rPr>
          <w:b/>
          <w:bCs/>
          <w:u w:val="single"/>
        </w:rPr>
        <w:t>3. Case Environment</w:t>
      </w:r>
      <w:r w:rsidRPr="000E772F">
        <w:br/>
        <w:t>Consider a medium-sized organization with laptops, servers, smartphones, IP cameras, printers, and IoT devices</w:t>
      </w:r>
      <w:r w:rsidR="00E40915">
        <w:t xml:space="preserve"> </w:t>
      </w:r>
      <w:r w:rsidRPr="000E772F">
        <w:t>connected through an enterprise gateway. Network sensors observe metadata such as source/destination</w:t>
      </w:r>
      <w:r w:rsidR="00E40915">
        <w:t xml:space="preserve"> </w:t>
      </w:r>
      <w:r w:rsidRPr="000E772F">
        <w:t>addresses, ports, protocol, packet counts, byte counts, connection duration, timing, DNS requests, and connection</w:t>
      </w:r>
      <w:r w:rsidR="00E40915">
        <w:t xml:space="preserve"> </w:t>
      </w:r>
      <w:r w:rsidRPr="000E772F">
        <w:t>frequency. Payload inspection is not required for the basic flow-based design, which can reduce storage and</w:t>
      </w:r>
      <w:r w:rsidR="00E40915">
        <w:t xml:space="preserve"> </w:t>
      </w:r>
      <w:r w:rsidRPr="000E772F">
        <w:t>privacy concerns.</w:t>
      </w:r>
    </w:p>
    <w:p w14:paraId="5EBA3F9D" w14:textId="60499F9A" w:rsidR="000E772F" w:rsidRPr="000E772F" w:rsidRDefault="000E772F" w:rsidP="000E772F">
      <w:r w:rsidRPr="000E772F">
        <w:br/>
      </w:r>
      <w:r w:rsidRPr="00E40915">
        <w:rPr>
          <w:b/>
          <w:bCs/>
          <w:u w:val="single"/>
        </w:rPr>
        <w:t>Illustrative scenario</w:t>
      </w:r>
      <w:r w:rsidRPr="000E772F">
        <w:br/>
        <w:t>One IP camera begins making periodic outbound connections to an unfamiliar destination. At the same time, it</w:t>
      </w:r>
      <w:r w:rsidR="00E40915">
        <w:t xml:space="preserve"> </w:t>
      </w:r>
      <w:r w:rsidRPr="000E772F">
        <w:t xml:space="preserve">starts generating short connection bursts and scanning multiple addresses. A </w:t>
      </w:r>
      <w:proofErr w:type="spellStart"/>
      <w:r w:rsidRPr="000E772F">
        <w:t>behavioral</w:t>
      </w:r>
      <w:proofErr w:type="spellEnd"/>
      <w:r w:rsidRPr="000E772F">
        <w:t xml:space="preserve"> detector assigns the</w:t>
      </w:r>
      <w:r w:rsidR="00E40915">
        <w:t xml:space="preserve"> </w:t>
      </w:r>
      <w:r w:rsidRPr="000E772F">
        <w:t>device a high botnet-risk score. The security team isolates the camera, checks its firmware and credentials, and</w:t>
      </w:r>
      <w:r w:rsidR="00E40915">
        <w:t xml:space="preserve"> </w:t>
      </w:r>
      <w:r w:rsidRPr="000E772F">
        <w:t>investigates the destination infrastructure.</w:t>
      </w:r>
      <w:r w:rsidRPr="000E772F">
        <w:br/>
      </w:r>
      <w:r w:rsidRPr="00E40915">
        <w:rPr>
          <w:b/>
          <w:bCs/>
          <w:u w:val="single"/>
        </w:rPr>
        <w:t>4. Detection Architecture</w:t>
      </w:r>
      <w:r w:rsidRPr="000E772F">
        <w:br/>
        <w:t>Stage Function</w:t>
      </w:r>
      <w:r w:rsidRPr="000E772F">
        <w:br/>
        <w:t xml:space="preserve">1. Traffic collection Capture network flows, DNS events, connection metadata, and selected </w:t>
      </w:r>
      <w:r w:rsidRPr="000E772F">
        <w:lastRenderedPageBreak/>
        <w:t>security logs.</w:t>
      </w:r>
      <w:r w:rsidRPr="000E772F">
        <w:br/>
        <w:t>2. Pre-processing Remove duplicates, handle missing values, normalize fields, and group observations into time windows.</w:t>
      </w:r>
      <w:r w:rsidRPr="000E772F">
        <w:br/>
        <w:t xml:space="preserve">3. Feature extraction Calculate traffic volume, timing, connection frequency, destination diversity, DNS </w:t>
      </w:r>
      <w:proofErr w:type="spellStart"/>
      <w:r w:rsidRPr="000E772F">
        <w:t>behavior</w:t>
      </w:r>
      <w:proofErr w:type="spellEnd"/>
      <w:r w:rsidRPr="000E772F">
        <w:t>, and protocol statistics.</w:t>
      </w:r>
      <w:r w:rsidRPr="000E772F">
        <w:br/>
        <w:t xml:space="preserve">4. ML detection Classify traffic/device </w:t>
      </w:r>
      <w:proofErr w:type="spellStart"/>
      <w:r w:rsidRPr="000E772F">
        <w:t>behavior</w:t>
      </w:r>
      <w:proofErr w:type="spellEnd"/>
      <w:r w:rsidRPr="000E772F">
        <w:t xml:space="preserve"> as benign or suspicious, or produce an anomaly score.</w:t>
      </w:r>
      <w:r w:rsidRPr="000E772F">
        <w:br/>
        <w:t>5. Device attribution Map suspicious traffic back to the internal device using IP/MAC/asset inventory where available.</w:t>
      </w:r>
      <w:r w:rsidRPr="000E772F">
        <w:br/>
        <w:t>6. Alert prioritization Combine ML score with asset criticality, persistence, and supporting indicators.</w:t>
      </w:r>
      <w:r w:rsidRPr="000E772F">
        <w:br/>
        <w:t>7. Response Investigate, isolate, remediate, restore, and monitor the affected device.</w:t>
      </w:r>
    </w:p>
    <w:p w14:paraId="3DAAF761" w14:textId="77777777" w:rsidR="00E40915" w:rsidRDefault="000E772F" w:rsidP="000E772F">
      <w:r w:rsidRPr="000E772F">
        <w:br/>
      </w:r>
      <w:r w:rsidRPr="00E40915">
        <w:rPr>
          <w:b/>
          <w:bCs/>
          <w:u w:val="single"/>
        </w:rPr>
        <w:t>5. Machine Learning Methodology</w:t>
      </w:r>
      <w:r w:rsidRPr="000E772F">
        <w:br/>
        <w:t>A practical system can use either supervised classification, anomaly detection, or a combination of both.</w:t>
      </w:r>
      <w:r w:rsidR="00E40915">
        <w:t xml:space="preserve"> </w:t>
      </w:r>
      <w:r w:rsidRPr="000E772F">
        <w:t>Model Use in the case study Strength</w:t>
      </w:r>
      <w:r w:rsidR="00E40915">
        <w:t xml:space="preserve"> </w:t>
      </w:r>
      <w:r w:rsidRPr="000E772F">
        <w:t xml:space="preserve">Random Forest Classify flows/devices using engineered </w:t>
      </w:r>
      <w:proofErr w:type="spellStart"/>
      <w:r w:rsidRPr="000E772F">
        <w:t>behavioral</w:t>
      </w:r>
      <w:proofErr w:type="spellEnd"/>
      <w:r w:rsidRPr="000E772F">
        <w:t xml:space="preserve"> features. </w:t>
      </w:r>
    </w:p>
    <w:p w14:paraId="6E6BCB2B" w14:textId="77777777" w:rsidR="00E40915" w:rsidRDefault="000E772F" w:rsidP="000E772F">
      <w:r w:rsidRPr="000E772F">
        <w:t>Interpretable feature importance and strong baseline per</w:t>
      </w:r>
      <w:r w:rsidR="00E40915">
        <w:t xml:space="preserve"> </w:t>
      </w:r>
      <w:r w:rsidRPr="000E772F">
        <w:t xml:space="preserve">Isolation Forest Identify devices whose </w:t>
      </w:r>
      <w:proofErr w:type="spellStart"/>
      <w:r w:rsidRPr="000E772F">
        <w:t>behavior</w:t>
      </w:r>
      <w:proofErr w:type="spellEnd"/>
      <w:r w:rsidRPr="000E772F">
        <w:t xml:space="preserve"> is unusual compared with a benign </w:t>
      </w:r>
      <w:proofErr w:type="spellStart"/>
      <w:proofErr w:type="gramStart"/>
      <w:r w:rsidRPr="000E772F">
        <w:t>baseline.Useful</w:t>
      </w:r>
      <w:proofErr w:type="spellEnd"/>
      <w:proofErr w:type="gramEnd"/>
      <w:r w:rsidRPr="000E772F">
        <w:t xml:space="preserve"> when </w:t>
      </w:r>
      <w:proofErr w:type="spellStart"/>
      <w:r w:rsidRPr="000E772F">
        <w:t>labeled</w:t>
      </w:r>
      <w:proofErr w:type="spellEnd"/>
      <w:r w:rsidRPr="000E772F">
        <w:t xml:space="preserve"> attack data is limited.</w:t>
      </w:r>
      <w:r w:rsidRPr="000E772F">
        <w:br/>
        <w:t xml:space="preserve">LSTM / sequence model Learn temporal patterns in repeated connections and C2-like </w:t>
      </w:r>
      <w:proofErr w:type="spellStart"/>
      <w:r w:rsidRPr="000E772F">
        <w:t>behavior</w:t>
      </w:r>
      <w:proofErr w:type="spellEnd"/>
      <w:r w:rsidRPr="000E772F">
        <w:t xml:space="preserve">. Captures changes and periodic </w:t>
      </w:r>
      <w:proofErr w:type="spellStart"/>
      <w:r w:rsidRPr="000E772F">
        <w:t>behavior</w:t>
      </w:r>
      <w:proofErr w:type="spellEnd"/>
      <w:r w:rsidRPr="000E772F">
        <w:t xml:space="preserve"> over time.</w:t>
      </w:r>
      <w:r w:rsidRPr="000E772F">
        <w:br/>
        <w:t>Ensemble Combine multiple model scores with rule-based evidence. Can improve robustness and alert prioritization.</w:t>
      </w:r>
      <w:r w:rsidRPr="000E772F">
        <w:br/>
      </w:r>
      <w:r w:rsidRPr="00E40915">
        <w:rPr>
          <w:b/>
          <w:bCs/>
          <w:u w:val="single"/>
        </w:rPr>
        <w:t>6. Network Features</w:t>
      </w:r>
      <w:r w:rsidRPr="000E772F">
        <w:br/>
      </w:r>
      <w:proofErr w:type="spellStart"/>
      <w:r w:rsidRPr="000E772F">
        <w:t>Features</w:t>
      </w:r>
      <w:proofErr w:type="spellEnd"/>
      <w:r w:rsidRPr="000E772F">
        <w:t xml:space="preserve"> should describe </w:t>
      </w:r>
      <w:proofErr w:type="spellStart"/>
      <w:r w:rsidRPr="000E772F">
        <w:t>behavior</w:t>
      </w:r>
      <w:proofErr w:type="spellEnd"/>
      <w:r w:rsidRPr="000E772F">
        <w:t xml:space="preserve"> rather than depend exclusively on malware signatures. Examples include:</w:t>
      </w:r>
      <w:r w:rsidRPr="000E772F">
        <w:br/>
        <w:t>• Flow volume: bytes and packets sent/received per time window.</w:t>
      </w:r>
      <w:r w:rsidRPr="000E772F">
        <w:br/>
        <w:t>• Connection rate: number of outbound connections and repeated connection attempts.</w:t>
      </w:r>
      <w:r w:rsidRPr="000E772F">
        <w:br/>
        <w:t>• Destination diversity: number and distribution of unique destinations or destination networks.</w:t>
      </w:r>
      <w:r w:rsidRPr="000E772F">
        <w:br/>
        <w:t>• Timing: connection intervals, periodicity, burstiness, and session duration.</w:t>
      </w:r>
      <w:r w:rsidRPr="000E772F">
        <w:br/>
        <w:t xml:space="preserve">• Port/protocol </w:t>
      </w:r>
      <w:proofErr w:type="spellStart"/>
      <w:r w:rsidRPr="000E772F">
        <w:t>behavior</w:t>
      </w:r>
      <w:proofErr w:type="spellEnd"/>
      <w:r w:rsidRPr="000E772F">
        <w:t>: unusual combinations or sudden changes in protocol usage.</w:t>
      </w:r>
      <w:r w:rsidRPr="000E772F">
        <w:br/>
        <w:t xml:space="preserve">• DNS </w:t>
      </w:r>
      <w:proofErr w:type="spellStart"/>
      <w:r w:rsidRPr="000E772F">
        <w:t>behavior</w:t>
      </w:r>
      <w:proofErr w:type="spellEnd"/>
      <w:r w:rsidRPr="000E772F">
        <w:t>: query frequency, domain diversity, repeated lookups, and unusual resolution patterns.</w:t>
      </w:r>
      <w:r w:rsidRPr="000E772F">
        <w:br/>
        <w:t xml:space="preserve">• Scanning </w:t>
      </w:r>
      <w:proofErr w:type="spellStart"/>
      <w:r w:rsidRPr="000E772F">
        <w:t>behavior</w:t>
      </w:r>
      <w:proofErr w:type="spellEnd"/>
      <w:r w:rsidRPr="000E772F">
        <w:t>: repeated connections across many addresses or services.</w:t>
      </w:r>
      <w:r w:rsidRPr="000E772F">
        <w:br/>
        <w:t xml:space="preserve">• Device baseline deviation: difference between current </w:t>
      </w:r>
      <w:proofErr w:type="spellStart"/>
      <w:r w:rsidRPr="000E772F">
        <w:t>behavior</w:t>
      </w:r>
      <w:proofErr w:type="spellEnd"/>
      <w:r w:rsidRPr="000E772F">
        <w:t xml:space="preserve"> and the device's historical normal profile.</w:t>
      </w:r>
      <w:r w:rsidRPr="000E772F">
        <w:br/>
      </w:r>
      <w:r w:rsidRPr="00E40915">
        <w:rPr>
          <w:b/>
          <w:bCs/>
          <w:u w:val="single"/>
        </w:rPr>
        <w:t>7. How an Infected Device Is Identified</w:t>
      </w:r>
      <w:r w:rsidRPr="000E772F">
        <w:br/>
        <w:t xml:space="preserve">The detector does not automatically declare a device infected because of one unusual </w:t>
      </w:r>
      <w:r w:rsidRPr="000E772F">
        <w:lastRenderedPageBreak/>
        <w:t>packet or connection.</w:t>
      </w:r>
      <w:r w:rsidRPr="000E772F">
        <w:br/>
        <w:t>Instead, evidence is accumulated over time.</w:t>
      </w:r>
      <w:r w:rsidRPr="000E772F">
        <w:br/>
        <w:t>• The sensor observes the device's normal traffic baseline.</w:t>
      </w:r>
      <w:r w:rsidRPr="000E772F">
        <w:br/>
        <w:t xml:space="preserve">• A feature extractor converts traffic into time-windowed </w:t>
      </w:r>
      <w:proofErr w:type="spellStart"/>
      <w:r w:rsidRPr="000E772F">
        <w:t>behavioral</w:t>
      </w:r>
      <w:proofErr w:type="spellEnd"/>
      <w:r w:rsidRPr="000E772F">
        <w:t xml:space="preserve"> measurements.</w:t>
      </w:r>
      <w:r w:rsidRPr="000E772F">
        <w:br/>
        <w:t>• The ML model produces a classification or anomaly score.</w:t>
      </w:r>
      <w:r w:rsidRPr="000E772F">
        <w:br/>
        <w:t xml:space="preserve">• Repeated suspicious </w:t>
      </w:r>
      <w:proofErr w:type="spellStart"/>
      <w:r w:rsidRPr="000E772F">
        <w:t>behavior</w:t>
      </w:r>
      <w:proofErr w:type="spellEnd"/>
      <w:r w:rsidRPr="000E772F">
        <w:t xml:space="preserve"> increases confidence, while normal </w:t>
      </w:r>
      <w:proofErr w:type="spellStart"/>
      <w:r w:rsidRPr="000E772F">
        <w:t>behavior</w:t>
      </w:r>
      <w:proofErr w:type="spellEnd"/>
      <w:r w:rsidRPr="000E772F">
        <w:t xml:space="preserve"> reduces it.</w:t>
      </w:r>
      <w:r w:rsidRPr="000E772F">
        <w:br/>
        <w:t>• Analysts correlate the device with DNS, endpoint, authentication, vulnerability, and asset information.</w:t>
      </w:r>
      <w:r w:rsidRPr="000E772F">
        <w:br/>
        <w:t>• A high-confidence device is isolated or investigated according to the organization's incident-response policy.</w:t>
      </w:r>
    </w:p>
    <w:p w14:paraId="2A2746A6" w14:textId="5DA8B5F1" w:rsidR="000E772F" w:rsidRPr="000E772F" w:rsidRDefault="000E772F" w:rsidP="000E772F">
      <w:r w:rsidRPr="000E772F">
        <w:br/>
      </w:r>
      <w:r w:rsidRPr="00E40915">
        <w:rPr>
          <w:b/>
          <w:bCs/>
          <w:u w:val="single"/>
        </w:rPr>
        <w:t>8. Illustrative Detection Example</w:t>
      </w:r>
      <w:r w:rsidRPr="000E772F">
        <w:br/>
        <w:t xml:space="preserve">Device Observed </w:t>
      </w:r>
      <w:proofErr w:type="spellStart"/>
      <w:r w:rsidRPr="000E772F">
        <w:t>behavior</w:t>
      </w:r>
      <w:proofErr w:type="spellEnd"/>
      <w:r w:rsidRPr="000E772F">
        <w:t xml:space="preserve"> ML risk Action</w:t>
      </w:r>
      <w:r w:rsidRPr="000E772F">
        <w:br/>
        <w:t>Laptop-01 Normal browsing and office traffic Low Monitor</w:t>
      </w:r>
      <w:r w:rsidRPr="000E772F">
        <w:br/>
        <w:t>Camera-04 Periodic outbound connections + unusual scanning High Investigate/isolate</w:t>
      </w:r>
      <w:r w:rsidRPr="000E772F">
        <w:br/>
        <w:t>Printer-02 Higher DNS volume but consistent with baseline Medium Continue monitoring</w:t>
      </w:r>
      <w:r w:rsidRPr="000E772F">
        <w:br/>
        <w:t>Server-03 Expected high-volume application traffic Low No action</w:t>
      </w:r>
    </w:p>
    <w:p w14:paraId="3FCE1543" w14:textId="2C58D1B8" w:rsidR="000E772F" w:rsidRPr="000E772F" w:rsidRDefault="000E772F" w:rsidP="000E772F">
      <w:r w:rsidRPr="000E772F">
        <w:br/>
        <w:t xml:space="preserve">In this example, Camera-04 is the highest priority because several independent </w:t>
      </w:r>
      <w:proofErr w:type="spellStart"/>
      <w:r w:rsidRPr="000E772F">
        <w:t>behavioral</w:t>
      </w:r>
      <w:proofErr w:type="spellEnd"/>
      <w:r w:rsidRPr="000E772F">
        <w:t xml:space="preserve"> signals occur together.</w:t>
      </w:r>
      <w:r w:rsidRPr="000E772F">
        <w:br/>
        <w:t>The system should treat the ML output as a decision-support signal, not as proof of compromise.</w:t>
      </w:r>
      <w:r w:rsidRPr="000E772F">
        <w:br/>
      </w:r>
      <w:r w:rsidRPr="00E40915">
        <w:rPr>
          <w:b/>
          <w:bCs/>
          <w:u w:val="single"/>
        </w:rPr>
        <w:t>9. Evaluation Metrics</w:t>
      </w:r>
      <w:r w:rsidRPr="000E772F">
        <w:br/>
        <w:t>Metric Meaning</w:t>
      </w:r>
      <w:r w:rsidRPr="000E772F">
        <w:br/>
        <w:t>Precision Of devices flagged as suspicious, how many are actually malicious?</w:t>
      </w:r>
      <w:r w:rsidRPr="000E772F">
        <w:br/>
        <w:t>Recall Of infected devices, how many were detected?</w:t>
      </w:r>
      <w:r w:rsidRPr="000E772F">
        <w:br/>
        <w:t>F1-score Balance between precision and recall.</w:t>
      </w:r>
      <w:r w:rsidRPr="000E772F">
        <w:br/>
        <w:t>False-positive rate How often legitimate devices are incorrectly flagged.</w:t>
      </w:r>
      <w:r w:rsidRPr="000E772F">
        <w:br/>
        <w:t xml:space="preserve">Detection latency How quickly the system identifies suspicious </w:t>
      </w:r>
      <w:proofErr w:type="spellStart"/>
      <w:r w:rsidRPr="000E772F">
        <w:t>behavior</w:t>
      </w:r>
      <w:proofErr w:type="spellEnd"/>
      <w:r w:rsidRPr="000E772F">
        <w:t xml:space="preserve"> after it begins.</w:t>
      </w:r>
    </w:p>
    <w:p w14:paraId="601285B4" w14:textId="566BB631" w:rsidR="000E772F" w:rsidRPr="000E772F" w:rsidRDefault="000E772F" w:rsidP="000E772F">
      <w:r w:rsidRPr="000E772F">
        <w:br/>
      </w:r>
      <w:r w:rsidRPr="00E40915">
        <w:rPr>
          <w:b/>
          <w:bCs/>
          <w:u w:val="single"/>
        </w:rPr>
        <w:t>10. Real-World Research Connection</w:t>
      </w:r>
      <w:r w:rsidRPr="000E772F">
        <w:br/>
        <w:t>NIST research has explored botnet C2 measurement and prediction using network-flow information. One NIST</w:t>
      </w:r>
      <w:r w:rsidRPr="000E772F">
        <w:br/>
        <w:t>study applied an LSTM-based approach to C2 metrics and reported 0.981 accuracy for its specific experimental</w:t>
      </w:r>
      <w:r w:rsidRPr="000E772F">
        <w:br/>
        <w:t>task. A later NIST technical note reported 0.767 accuracy for predicting increases in botnet-related attacks. These</w:t>
      </w:r>
      <w:r w:rsidRPr="000E772F">
        <w:br/>
        <w:t>figures are study-specific and should not be treated as universal performance guarantees.</w:t>
      </w:r>
      <w:r w:rsidRPr="000E772F">
        <w:br/>
        <w:t>ncitenturn0search0nturn0search3n</w:t>
      </w:r>
      <w:r w:rsidRPr="000E772F">
        <w:br/>
      </w:r>
      <w:r w:rsidRPr="000E772F">
        <w:lastRenderedPageBreak/>
        <w:t>EDIMA is another relevant research example. It uses a two-stage approach: supervised ML first identifies</w:t>
      </w:r>
      <w:r w:rsidR="00E40915">
        <w:t xml:space="preserve"> </w:t>
      </w:r>
      <w:r w:rsidRPr="000E772F">
        <w:t xml:space="preserve">aggregate scanning </w:t>
      </w:r>
      <w:proofErr w:type="spellStart"/>
      <w:r w:rsidRPr="000E772F">
        <w:t>behavior</w:t>
      </w:r>
      <w:proofErr w:type="spellEnd"/>
      <w:r w:rsidRPr="000E772F">
        <w:t>, followed by analysis designed to identify individual devices exhibiting bot-C2</w:t>
      </w:r>
      <w:r w:rsidR="00E40915">
        <w:t xml:space="preserve"> </w:t>
      </w:r>
      <w:r w:rsidRPr="000E772F">
        <w:t>communication. The authors evaluated it with real-world IoT malware traffic and public datasets, targeting early</w:t>
      </w:r>
      <w:r w:rsidR="00E40915">
        <w:t xml:space="preserve"> </w:t>
      </w:r>
      <w:r w:rsidRPr="000E772F">
        <w:t>detection at network gateways. ncitenturn0search6n</w:t>
      </w:r>
      <w:r w:rsidRPr="000E772F">
        <w:br/>
        <w:t>NIST also maintains work on trustworthy AI/ML for networks, including botnet-detection robustness and other</w:t>
      </w:r>
      <w:r w:rsidR="00E40915">
        <w:t xml:space="preserve"> </w:t>
      </w:r>
      <w:r w:rsidRPr="000E772F">
        <w:t>network-security applications. ncitenturn0search8n</w:t>
      </w:r>
      <w:r w:rsidRPr="000E772F">
        <w:br/>
      </w:r>
      <w:r w:rsidRPr="00E40915">
        <w:rPr>
          <w:b/>
          <w:bCs/>
          <w:u w:val="single"/>
        </w:rPr>
        <w:t>11. Challenges and Limitations</w:t>
      </w:r>
      <w:r w:rsidRPr="000E772F">
        <w:br/>
        <w:t xml:space="preserve">• Encrypted traffic: payloads may be unavailable, so detection must rely more heavily on metadata and </w:t>
      </w:r>
      <w:proofErr w:type="spellStart"/>
      <w:r w:rsidRPr="000E772F">
        <w:t>behavior</w:t>
      </w:r>
      <w:proofErr w:type="spellEnd"/>
      <w:r w:rsidRPr="000E772F">
        <w:t>.</w:t>
      </w:r>
      <w:r w:rsidRPr="000E772F">
        <w:br/>
        <w:t>• False positives: unusual but legitimate devices can resemble compromised devices.</w:t>
      </w:r>
      <w:r w:rsidRPr="000E772F">
        <w:br/>
        <w:t xml:space="preserve">• Concept drift: normal network </w:t>
      </w:r>
      <w:proofErr w:type="spellStart"/>
      <w:r w:rsidRPr="000E772F">
        <w:t>behavior</w:t>
      </w:r>
      <w:proofErr w:type="spellEnd"/>
      <w:r w:rsidRPr="000E772F">
        <w:t xml:space="preserve"> changes as applications, users, and devices change.</w:t>
      </w:r>
      <w:r w:rsidRPr="000E772F">
        <w:br/>
        <w:t xml:space="preserve">• Training data: high-quality </w:t>
      </w:r>
      <w:proofErr w:type="spellStart"/>
      <w:r w:rsidRPr="000E772F">
        <w:t>labeled</w:t>
      </w:r>
      <w:proofErr w:type="spellEnd"/>
      <w:r w:rsidRPr="000E772F">
        <w:t xml:space="preserve"> botnet data is difficult to collect and may not represent current attacks.</w:t>
      </w:r>
      <w:r w:rsidRPr="000E772F">
        <w:br/>
        <w:t xml:space="preserve">• Adversarial </w:t>
      </w:r>
      <w:proofErr w:type="spellStart"/>
      <w:r w:rsidRPr="000E772F">
        <w:t>behavior</w:t>
      </w:r>
      <w:proofErr w:type="spellEnd"/>
      <w:r w:rsidRPr="000E772F">
        <w:t>: attackers can attempt to imitate normal traffic or change infrastructure.</w:t>
      </w:r>
      <w:r w:rsidRPr="000E772F">
        <w:br/>
        <w:t>• Privacy: network monitoring should follow organizational policy, legal requirements, and data-minimization</w:t>
      </w:r>
      <w:r w:rsidRPr="000E772F">
        <w:br/>
        <w:t>principles.</w:t>
      </w:r>
      <w:r w:rsidRPr="000E772F">
        <w:br/>
      </w:r>
      <w:r w:rsidRPr="00E40915">
        <w:rPr>
          <w:b/>
          <w:bCs/>
          <w:u w:val="single"/>
        </w:rPr>
        <w:t>12. Recommended Response Workflow</w:t>
      </w:r>
      <w:r w:rsidRPr="000E772F">
        <w:br/>
        <w:t>• Validate the alert and identify the affected asset.</w:t>
      </w:r>
      <w:r w:rsidRPr="000E772F">
        <w:br/>
        <w:t xml:space="preserve">• Check whether the </w:t>
      </w:r>
      <w:proofErr w:type="spellStart"/>
      <w:r w:rsidRPr="000E772F">
        <w:t>behavior</w:t>
      </w:r>
      <w:proofErr w:type="spellEnd"/>
      <w:r w:rsidRPr="000E772F">
        <w:t xml:space="preserve"> is persistent and whether other devices show similar patterns.</w:t>
      </w:r>
      <w:r w:rsidRPr="000E772F">
        <w:br/>
        <w:t>• Correlate network evidence with endpoint, DNS, authentication, vulnerability, and asset data.</w:t>
      </w:r>
      <w:r w:rsidRPr="000E772F">
        <w:br/>
        <w:t>• Contain the device when confidence and business impact justify isolation.</w:t>
      </w:r>
      <w:r w:rsidRPr="000E772F">
        <w:br/>
        <w:t>• Remove the malware or restore the device using approved procedures; rotate compromised credentials where</w:t>
      </w:r>
      <w:r w:rsidRPr="000E772F">
        <w:br/>
        <w:t>appropriate.</w:t>
      </w:r>
      <w:r w:rsidRPr="000E772F">
        <w:br/>
        <w:t xml:space="preserve">• Patch or reconfigure the root cause and verify that the suspicious </w:t>
      </w:r>
      <w:proofErr w:type="spellStart"/>
      <w:r w:rsidRPr="000E772F">
        <w:t>behavior</w:t>
      </w:r>
      <w:proofErr w:type="spellEnd"/>
      <w:r w:rsidRPr="000E772F">
        <w:t xml:space="preserve"> has stopped.</w:t>
      </w:r>
      <w:r w:rsidRPr="000E772F">
        <w:br/>
        <w:t>• Document lessons learned and update detection logic, models, and security controls.</w:t>
      </w:r>
      <w:r w:rsidRPr="000E772F">
        <w:br/>
      </w:r>
      <w:r w:rsidRPr="00E40915">
        <w:rPr>
          <w:b/>
          <w:bCs/>
          <w:u w:val="single"/>
        </w:rPr>
        <w:t>13. Conclusion</w:t>
      </w:r>
      <w:r w:rsidRPr="000E772F">
        <w:br/>
        <w:t xml:space="preserve">AI-based botnet detection combines network analysis with machine learning to identify devices whose </w:t>
      </w:r>
      <w:proofErr w:type="spellStart"/>
      <w:r w:rsidRPr="000E772F">
        <w:t>behavior</w:t>
      </w:r>
      <w:proofErr w:type="spellEnd"/>
      <w:r w:rsidRPr="000E772F">
        <w:t xml:space="preserve"> is</w:t>
      </w:r>
      <w:r w:rsidRPr="000E772F">
        <w:br/>
        <w:t>consistent with compromise or command-and-control activity. The strongest approach is layered: use ML as one</w:t>
      </w:r>
      <w:r w:rsidRPr="000E772F">
        <w:br/>
        <w:t>source of evidence, correlate it with security telemetry, and involve analysts in high-impact decisions. This can help</w:t>
      </w:r>
      <w:r w:rsidRPr="000E772F">
        <w:br/>
        <w:t>organizations discover infected devices earlier, reduce attacker dwell time, and prevent compromised systems from</w:t>
      </w:r>
      <w:r w:rsidRPr="000E772F">
        <w:br/>
        <w:t>being used in larger attacks.</w:t>
      </w:r>
      <w:r w:rsidRPr="000E772F">
        <w:br/>
      </w:r>
      <w:r w:rsidRPr="000E772F">
        <w:lastRenderedPageBreak/>
        <w:t>References</w:t>
      </w:r>
      <w:r w:rsidRPr="000E772F">
        <w:br/>
        <w:t xml:space="preserve">1. NIST — Method for Effective Measurement, </w:t>
      </w:r>
      <w:proofErr w:type="spellStart"/>
      <w:r w:rsidRPr="000E772F">
        <w:t>Labeling</w:t>
      </w:r>
      <w:proofErr w:type="spellEnd"/>
      <w:r w:rsidRPr="000E772F">
        <w:t>, and Classification of Botnet C2s for Predicting Attacks (2020). ncitenturn0search0n</w:t>
      </w:r>
    </w:p>
    <w:p w14:paraId="527996D7" w14:textId="77777777" w:rsidR="000E772F" w:rsidRDefault="000E772F"/>
    <w:sectPr w:rsidR="000E7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348D1"/>
    <w:multiLevelType w:val="hybridMultilevel"/>
    <w:tmpl w:val="4E14EA72"/>
    <w:lvl w:ilvl="0" w:tplc="C0C2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69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72F"/>
    <w:rsid w:val="000E772F"/>
    <w:rsid w:val="00AE3F02"/>
    <w:rsid w:val="00DD48BA"/>
    <w:rsid w:val="00E4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CD2B"/>
  <w15:chartTrackingRefBased/>
  <w15:docId w15:val="{F5A1BF20-4D14-48C9-B358-23A601B7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1406</Words>
  <Characters>8019</Characters>
  <Application>Microsoft Office Word</Application>
  <DocSecurity>0</DocSecurity>
  <Lines>66</Lines>
  <Paragraphs>18</Paragraphs>
  <ScaleCrop>false</ScaleCrop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yadav</dc:creator>
  <cp:keywords/>
  <dc:description/>
  <cp:lastModifiedBy>Akansha yadav</cp:lastModifiedBy>
  <cp:revision>3</cp:revision>
  <dcterms:created xsi:type="dcterms:W3CDTF">2026-09-03T07:39:00Z</dcterms:created>
  <dcterms:modified xsi:type="dcterms:W3CDTF">2026-09-03T07:46:00Z</dcterms:modified>
</cp:coreProperties>
</file>