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Inter" w:cs="Inter" w:eastAsia="Inter" w:hAnsi="Inter"/>
          <w:b/>
          <w:bCs/>
          <w:color w:val="00B8A9"/>
          <w:sz w:val="64"/>
          <w:szCs w:val="64"/>
        </w:rPr>
        <w:t xml:space="preserve">NEARBY</w:t>
      </w:r>
    </w:p>
    <w:p>
      <w:pPr>
        <w:spacing w:after="400"/>
        <w:jc w:val="center"/>
      </w:pPr>
      <w:r>
        <w:rPr>
          <w:rFonts w:ascii="Inter" w:cs="Inter" w:eastAsia="Inter" w:hAnsi="Inter"/>
          <w:b/>
          <w:bCs/>
          <w:color w:val="14213D"/>
          <w:sz w:val="40"/>
          <w:szCs w:val="40"/>
        </w:rPr>
        <w:t xml:space="preserve">Shop Dashboard — Opening Hours Editor</w:t>
      </w:r>
    </w:p>
    <w:p>
      <w:pPr>
        <w:spacing w:after="120"/>
        <w:jc w:val="center"/>
      </w:pPr>
      <w:r>
        <w:rPr>
          <w:rFonts w:ascii="Inter" w:cs="Inter" w:eastAsia="Inter" w:hAnsi="Inter"/>
          <w:i/>
          <w:iCs/>
          <w:color w:val="5B6472"/>
          <w:sz w:val="24"/>
          <w:szCs w:val="24"/>
        </w:rPr>
        <w:t xml:space="preserve">Full Page Build Specification — Content, Layout, Visual Design, Copy, Motion &amp; Data</w:t>
      </w:r>
    </w:p>
    <w:p>
      <w:pPr>
        <w:spacing w:after="60"/>
        <w:jc w:val="center"/>
      </w:pPr>
      <w:r>
        <w:rPr>
          <w:rFonts w:ascii="Inter" w:cs="Inter" w:eastAsia="Inter" w:hAnsi="Inter"/>
          <w:color w:val="5B6472"/>
          <w:sz w:val="22"/>
          <w:szCs w:val="22"/>
        </w:rPr>
        <w:t xml:space="preserve">Version 1.0</w:t>
      </w:r>
    </w:p>
    <w:p>
      <w:pPr>
        <w:spacing w:after="60"/>
        <w:jc w:val="center"/>
      </w:pPr>
      <w:r>
        <w:rPr>
          <w:rFonts w:ascii="Inter" w:cs="Inter" w:eastAsia="Inter" w:hAnsi="Inter"/>
          <w:color w:val="5B6472"/>
          <w:sz w:val="20"/>
          <w:szCs w:val="20"/>
        </w:rPr>
        <w:t xml:space="preserve">Companion to: NEARBY Master Build Document v2.6.2 (§3.4, §4.2, §5.3) · NEARBY Brand &amp; PWA Guide v1.0 · NEARBY Page Architecture &amp; Competitor Analysis (§2.7)</w:t>
      </w:r>
    </w:p>
    <w:p>
      <w:pPr>
        <w:spacing w:after="1000"/>
        <w:jc w:val="center"/>
      </w:pPr>
      <w:r>
        <w:rPr>
          <w:rFonts w:ascii="Inter" w:cs="Inter" w:eastAsia="Inter" w:hAnsi="Inter"/>
          <w:color w:val="5B6472"/>
          <w:sz w:val="20"/>
          <w:szCs w:val="20"/>
        </w:rPr>
        <w:t xml:space="preserve">Surface: /shop/* — Teal-forward · Role: shop</w:t>
      </w:r>
    </w:p>
    <w:p>
      <w:r>
        <w:br w:type="page"/>
      </w:r>
    </w:p>
    <w:p>
      <w:pPr>
        <w:pStyle w:val="Heading1"/>
        <w:spacing w:after="200" w:before="400"/>
      </w:pPr>
      <w:r>
        <w:t xml:space="preserve">0. Scope &amp; How to Use This Document</w:t>
      </w:r>
    </w:p>
    <w:p>
      <w:pPr>
        <w:spacing w:after="160"/>
      </w:pPr>
      <w:r>
        <w:rPr>
          <w:rFonts w:ascii="Inter" w:cs="Inter" w:eastAsia="Inter" w:hAnsi="Inter"/>
          <w:sz w:val="22"/>
          <w:szCs w:val="22"/>
        </w:rPr>
        <w:t xml:space="preserve">This document specifies everything required to design and build the Opening Hours editor, page 2.7 in the Page Architecture &amp; Competitor Analysis document. It is written as a standalone page spec — while it lives one tap away from Outlet Management (page 2.6, its immediate sibling), the hours grid is the most functionally load-bearing screen a shop owner touches, because it feeds the eligibility check that decides whether the shop is matchable to a broadcast at all (Master Build Document §3.4). It earns its own full specification rather than being treated as a minor tab.</w:t>
      </w:r>
    </w:p>
    <w:p>
      <w:pPr>
        <w:spacing w:after="160"/>
      </w:pPr>
      <w:r>
        <w:rPr>
          <w:rFonts w:ascii="Inter" w:cs="Inter" w:eastAsia="Inter" w:hAnsi="Inter"/>
          <w:sz w:val="22"/>
          <w:szCs w:val="22"/>
        </w:rPr>
        <w:t xml:space="preserve">Pattern-sourced from the Zomato Restaurant Partner app's outlet-timings screen (Page Architecture doc §2.7 pattern source), adapted to NEARBY's simpler single-window-per-day schema (Master Build Document §4.2: openingHours is an array of {day, openTime, closeTime} — one window per day, not split shifts) and to the reality that this data drives real-time matching eligibility rather than a delivery-radius or menu-availability setting.</w:t>
      </w:r>
    </w:p>
    <w:p>
      <w:pPr>
        <w:spacing w:after="160"/>
      </w:pPr>
      <w:r>
        <w:rPr>
          <w:rFonts w:ascii="Inter" w:cs="Inter" w:eastAsia="Inter" w:hAnsi="Inter"/>
          <w:b/>
          <w:bCs/>
          <w:sz w:val="22"/>
          <w:szCs w:val="22"/>
        </w:rPr>
        <w:t xml:space="preserve">Nothing in this document contradicts </w:t>
      </w:r>
      <w:r>
        <w:rPr>
          <w:rFonts w:ascii="Inter" w:cs="Inter" w:eastAsia="Inter" w:hAnsi="Inter"/>
          <w:sz w:val="22"/>
          <w:szCs w:val="22"/>
        </w:rPr>
        <w:t xml:space="preserve">the Master Build Document v2.6.2 or the Brand &amp; PWA Guide v1.0. This page edits the </w:t>
      </w:r>
      <w:r>
        <w:rPr>
          <w:rFonts w:ascii="Consolas" w:cs="Consolas" w:eastAsia="Consolas" w:hAnsi="Consolas"/>
          <w:color w:val="B4291F"/>
          <w:sz w:val="20"/>
          <w:szCs w:val="20"/>
        </w:rPr>
        <w:t xml:space="preserve">openingHours</w:t>
      </w:r>
      <w:r>
        <w:rPr>
          <w:rFonts w:ascii="Inter" w:cs="Inter" w:eastAsia="Inter" w:hAnsi="Inter"/>
          <w:sz w:val="22"/>
          <w:szCs w:val="22"/>
        </w:rPr>
        <w:t xml:space="preserve"> and </w:t>
      </w:r>
      <w:r>
        <w:rPr>
          <w:rFonts w:ascii="Consolas" w:cs="Consolas" w:eastAsia="Consolas" w:hAnsi="Consolas"/>
          <w:color w:val="B4291F"/>
          <w:sz w:val="20"/>
          <w:szCs w:val="20"/>
        </w:rPr>
        <w:t xml:space="preserve">timezone</w:t>
      </w:r>
      <w:r>
        <w:rPr>
          <w:rFonts w:ascii="Inter" w:cs="Inter" w:eastAsia="Inter" w:hAnsi="Inter"/>
          <w:sz w:val="22"/>
          <w:szCs w:val="22"/>
        </w:rPr>
        <w:t xml:space="preserve"> fields on the existing </w:t>
      </w:r>
      <w:r>
        <w:rPr>
          <w:rFonts w:ascii="Consolas" w:cs="Consolas" w:eastAsia="Consolas" w:hAnsi="Consolas"/>
          <w:color w:val="B4291F"/>
          <w:sz w:val="20"/>
          <w:szCs w:val="20"/>
        </w:rPr>
        <w:t xml:space="preserve">shops</w:t>
      </w:r>
      <w:r>
        <w:rPr>
          <w:rFonts w:ascii="Inter" w:cs="Inter" w:eastAsia="Inter" w:hAnsi="Inter"/>
          <w:sz w:val="22"/>
          <w:szCs w:val="22"/>
        </w:rPr>
        <w:t xml:space="preserve"> collection (§4.2) via the existing </w:t>
      </w:r>
      <w:r>
        <w:rPr>
          <w:rFonts w:ascii="Consolas" w:cs="Consolas" w:eastAsia="Consolas" w:hAnsi="Consolas"/>
          <w:color w:val="B4291F"/>
          <w:sz w:val="20"/>
          <w:szCs w:val="20"/>
        </w:rPr>
        <w:t xml:space="preserve">PATCH /api/v1/shops/me</w:t>
      </w:r>
      <w:r>
        <w:rPr>
          <w:rFonts w:ascii="Inter" w:cs="Inter" w:eastAsia="Inter" w:hAnsi="Inter"/>
          <w:sz w:val="22"/>
          <w:szCs w:val="22"/>
        </w:rPr>
        <w:t xml:space="preserve"> endpoint (§5.3) — no new database fields or API routes are introduced.</w:t>
      </w:r>
    </w:p>
    <w:p>
      <w:pPr>
        <w:pStyle w:val="Heading1"/>
        <w:spacing w:after="200" w:before="400"/>
      </w:pPr>
      <w:r>
        <w:t xml:space="preserve">1. Overview &amp; Purpose</w:t>
      </w:r>
    </w:p>
    <w:p>
      <w:pPr>
        <w:pStyle w:val="Heading2"/>
        <w:spacing w:after="150" w:before="300"/>
      </w:pPr>
      <w:r>
        <w:t xml:space="preserve">1.1 — What it is</w:t>
      </w:r>
    </w:p>
    <w:p>
      <w:pPr>
        <w:spacing w:after="160"/>
      </w:pPr>
      <w:r>
        <w:rPr>
          <w:rFonts w:ascii="Inter" w:cs="Inter" w:eastAsia="Inter" w:hAnsi="Inter"/>
          <w:sz w:val="22"/>
          <w:szCs w:val="22"/>
        </w:rPr>
        <w:t xml:space="preserve">A per-day weekly schedule editor that sets the openTime/closeTime window(s) a shop is eligible to receive broadcast matches within — evaluated in the shop's own IANA timezone, never server UTC directly (Master Build Document §3.4, FIXED v2.6). It is the single source of truth the matching engine's $nearSphere-plus-eligibility query (§3.1) reads before ever notifying this shop of a new request.</w:t>
      </w:r>
    </w:p>
    <w:p>
      <w:pPr>
        <w:pStyle w:val="Heading2"/>
        <w:spacing w:after="150" w:before="300"/>
      </w:pPr>
      <w:r>
        <w:t xml:space="preserve">1.2 — Why it matters more than a typical settings field</w:t>
      </w:r>
    </w:p>
    <w:p>
      <w:pPr>
        <w:spacing w:after="160"/>
      </w:pPr>
      <w:r>
        <w:rPr>
          <w:rFonts w:ascii="Inter" w:cs="Inter" w:eastAsia="Inter" w:hAnsi="Inter"/>
          <w:sz w:val="22"/>
          <w:szCs w:val="22"/>
        </w:rPr>
        <w:t xml:space="preserve">Unlike shopName or phone (edited on the sibling Outlet Management page, page 2.6), a mistake here has an immediate, invisible consequence: a shop that accidentally sets Tuesday's closing time an hour early will simply never be notified of a Tuesday-evening broadcast it could have answered — with no error, no crash, nothing for the shop owner to notice except a quieter dashboard than expected. This is the reasoning behind the extra validation, live-preview, and confirmation emphasis built into this spec (§4, §9) that a simpler settings field wouldn't need.</w:t>
      </w:r>
    </w:p>
    <w:p>
      <w:pPr>
        <w:pStyle w:val="Heading2"/>
        <w:spacing w:after="150" w:before="300"/>
      </w:pPr>
      <w:r>
        <w:t xml:space="preserve">1.3 — The no-schedule-set fallback (critical business rule)</w:t>
      </w:r>
    </w:p>
    <w:p>
      <w:pPr>
        <w:spacing w:after="160"/>
      </w:pPr>
      <w:r>
        <w:rPr>
          <w:rFonts w:ascii="Inter" w:cs="Inter" w:eastAsia="Inter" w:hAnsi="Inter"/>
          <w:sz w:val="22"/>
          <w:szCs w:val="22"/>
        </w:rPr>
        <w:t xml:space="preserve">Per Master Build Document §3.4: "A shop with no schedule set is eligible whenever isOpen is true." This means openingHours is genuinely optional — a shop that never opens this editor at all is not penalized or hidden; it simply matches on the manual isOpen shutter alone, exactly as it always has. This page's copy and empty state (§4.1, §6) must make this reassuring, not make an empty schedule look like a missing or broken setup.</w:t>
      </w:r>
    </w:p>
    <w:p>
      <w:pPr>
        <w:pStyle w:val="Heading2"/>
        <w:spacing w:after="150" w:before="300"/>
      </w:pPr>
      <w:r>
        <w:t xml:space="preserve">1.4 — User story</w:t>
      </w:r>
    </w:p>
    <w:p>
      <w:pPr>
        <w:spacing w:after="160"/>
      </w:pPr>
      <w:r>
        <w:rPr>
          <w:rFonts w:ascii="Inter" w:cs="Inter" w:eastAsia="Inter" w:hAnsi="Inter"/>
          <w:i/>
          <w:iCs/>
          <w:sz w:val="22"/>
          <w:szCs w:val="22"/>
        </w:rPr>
        <w:t xml:space="preserve">"As a shop owner, I want to tell NEARBY exactly when I'm open during the week, so I only get pinged with requests during hours I can actually answer — and if I never bother setting this up, I want to know I'm not being penalized for it."</w:t>
      </w:r>
    </w:p>
    <w:p>
      <w:pPr>
        <w:pStyle w:val="Heading2"/>
        <w:spacing w:after="150" w:before="300"/>
      </w:pPr>
      <w:r>
        <w:t xml:space="preserve">1.5 — Pattern source</w:t>
      </w:r>
    </w:p>
    <w:p>
      <w:pPr>
        <w:spacing w:after="160"/>
      </w:pPr>
      <w:r>
        <w:rPr>
          <w:rFonts w:ascii="Inter" w:cs="Inter" w:eastAsia="Inter" w:hAnsi="Inter"/>
          <w:sz w:val="22"/>
          <w:szCs w:val="22"/>
        </w:rPr>
        <w:t xml:space="preserve">Inspired by: Zomato Partner's outlet-timings screen (Page Architecture doc §2, pattern source for page 2.7). NEARBY's version omits split-shift/multiple-window-per-day support (e.g. a restaurant's separate lunch and dinner service windows) because the current schema defines exactly one {openTime, closeTime} pair per day (Master Build Document §4.2) — noted explicitly in §9 as a deliberate v1 scope boundary, not an oversight, consistent with how the Master Build Document names its own scope cuts (§3.11 pattern).</w:t>
      </w:r>
    </w:p>
    <w:p>
      <w:pPr>
        <w:pStyle w:val="Heading1"/>
        <w:spacing w:after="200" w:before="400"/>
      </w:pPr>
      <w:r>
        <w:t xml:space="preserve">2. Functional Specification</w:t>
      </w:r>
    </w:p>
    <w:p>
      <w:pPr>
        <w:pStyle w:val="Heading2"/>
        <w:spacing w:after="150" w:before="300"/>
      </w:pPr>
      <w:r>
        <w:t xml:space="preserve">2.1 — Data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Field</w:t>
            </w:r>
          </w:p>
        </w:tc>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w:t>
            </w:r>
          </w:p>
        </w:tc>
        <w:tc>
          <w:tcPr>
            <w:tcW w:type="pct" w:w="5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shops.openingHours</w:t>
            </w:r>
          </w:p>
        </w:tc>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Array of { day, openTime, closeTime }</w:t>
            </w:r>
          </w:p>
        </w:tc>
        <w:tc>
          <w:tcPr>
            <w:tcW w:type="pct" w:w="5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Optional (Master Build Document §4.2) — day is one of Monday–Sunday; openTime/closeTime are HH:mm strings interpreted in the shop's own timezone, never UTC directly (§3.4)</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shops.timezone</w:t>
            </w:r>
          </w:p>
        </w:tc>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String (IANA)</w:t>
            </w:r>
          </w:p>
        </w:tc>
        <w:tc>
          <w:tcPr>
            <w:tcW w:type="pct" w:w="5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e.g. 'Asia/Kolkata' — defaults to the pilot locality's timezone at signup, editable here (§3.4, FIXED v2.6)</w:t>
            </w:r>
          </w:p>
        </w:tc>
      </w:tr>
    </w:tbl>
    <w:p>
      <w:pPr>
        <w:spacing w:after="160"/>
      </w:pPr>
      <w:r>
        <w:rPr>
          <w:rFonts w:ascii="Inter" w:cs="Inter" w:eastAsia="Inter" w:hAnsi="Inter"/>
          <w:sz w:val="22"/>
          <w:szCs w:val="22"/>
        </w:rPr>
        <w:t xml:space="preserve">A day with no entry in the array is treated as "closed all day" once at least one other day has an entry — but if the array is empty entirely, the whole no-schedule-set fallback in §1.3 applies instead. This distinction (empty array vs. a day simply missing from a non-empty array) must be preserved exactly by the client, since it changes matching behavior for every day of the week, not just the missing one.</w:t>
      </w:r>
    </w:p>
    <w:p>
      <w:pPr>
        <w:pStyle w:val="Heading2"/>
        <w:spacing w:after="150" w:before="300"/>
      </w:pPr>
      <w:r>
        <w:t xml:space="preserve">2.2 — Eligibility logic this page's data feeds (read-only context, not built here)</w:t>
      </w:r>
    </w:p>
    <w:p>
      <w:pPr>
        <w:spacing w:after="160"/>
      </w:pPr>
      <w:r>
        <w:rPr>
          <w:rFonts w:ascii="Inter" w:cs="Inter" w:eastAsia="Inter" w:hAnsi="Inter"/>
          <w:sz w:val="22"/>
          <w:szCs w:val="22"/>
        </w:rPr>
        <w:t xml:space="preserve">Restated from Master Build Document §3.4 for context: a shop is eligible for a broadcast match only if isOpen is true AND — if a schedule exists — the current time falls inside that day's window, evaluated in the shop's own timezone. The manual isOpen toggle can always close a shop early even inside scheduled hours, but scheduled hours never override a shopkeeper manually marking themselves open. This page has no control over isOpen (that lives on the Live Dashboard, page 2.4, and the Basic Info section of Outlet Management, page 2.6) — it only ever edits the schedule half of that AND condition.</w:t>
      </w:r>
    </w:p>
    <w:p>
      <w:pPr>
        <w:pStyle w:val="Heading2"/>
        <w:spacing w:after="150" w:before="300"/>
      </w:pPr>
      <w:r>
        <w:t xml:space="preserve">2.3 — API contract (existing, no changes needed)</w:t>
      </w:r>
    </w:p>
    <w:p>
      <w:pPr>
        <w:spacing w:after="160"/>
      </w:pPr>
      <w:r>
        <w:rPr>
          <w:rFonts w:ascii="Consolas" w:cs="Consolas" w:eastAsia="Consolas" w:hAnsi="Consolas"/>
          <w:color w:val="B4291F"/>
          <w:sz w:val="20"/>
          <w:szCs w:val="20"/>
        </w:rPr>
        <w:t xml:space="preserve">PATCH /api/v1/shops/me</w:t>
      </w:r>
      <w:r>
        <w:rPr>
          <w:rFonts w:ascii="Inter" w:cs="Inter" w:eastAsia="Inter" w:hAnsi="Inter"/>
          <w:sz w:val="22"/>
          <w:szCs w:val="22"/>
        </w:rPr>
        <w:t xml:space="preserve">  —  Bearer (shop)  —  </w:t>
      </w:r>
      <w:r>
        <w:rPr>
          <w:rFonts w:ascii="Consolas" w:cs="Consolas" w:eastAsia="Consolas" w:hAnsi="Consolas"/>
          <w:color w:val="B4291F"/>
          <w:sz w:val="20"/>
          <w:szCs w:val="20"/>
        </w:rPr>
        <w:t xml:space="preserve">{ openingHours?: Array&lt;{day, openTime, closeTime}&gt; }</w:t>
      </w:r>
      <w:r>
        <w:rPr>
          <w:rFonts w:ascii="Inter" w:cs="Inter" w:eastAsia="Inter" w:hAnsi="Inter"/>
          <w:sz w:val="22"/>
          <w:szCs w:val="22"/>
        </w:rPr>
        <w:t xml:space="preserve"> — same endpoint and same field already defined in §5.3 of the Master Build Document; this page sends only the openingHours (and, if changed, timezone) keys, leaving shopName/category/phone/isOpen untouched in the request body.</w:t>
      </w:r>
    </w:p>
    <w:p>
      <w:pPr>
        <w:pStyle w:val="Heading2"/>
        <w:spacing w:after="150" w:before="300"/>
      </w:pPr>
      <w:r>
        <w:t xml:space="preserve">2.4 — Save behavior</w:t>
      </w:r>
    </w:p>
    <w:p>
      <w:pPr>
        <w:pStyle w:val="ListParagraph"/>
        <w:numPr>
          <w:ilvl w:val="0"/>
          <w:numId w:val="1"/>
        </w:numPr>
        <w:spacing w:after="90"/>
      </w:pPr>
      <w:r>
        <w:t xml:space="preserve">Explicit "Save changes" action, not autosave-per-toggle — a shop owner adjusting six days before realizing the seventh is wrong should never have five half-correct saves fire along the way (same reasoning as the sibling Outlet Management page's save model).</w:t>
      </w:r>
    </w:p>
    <w:p>
      <w:pPr>
        <w:pStyle w:val="ListParagraph"/>
        <w:numPr>
          <w:ilvl w:val="0"/>
          <w:numId w:val="1"/>
        </w:numPr>
        <w:spacing w:after="90"/>
      </w:pPr>
      <w:r>
        <w:t xml:space="preserve">Save is disabled until the working draft differs from the last-saved schedule.</w:t>
      </w:r>
    </w:p>
    <w:p>
      <w:pPr>
        <w:pStyle w:val="ListParagraph"/>
        <w:numPr>
          <w:ilvl w:val="0"/>
          <w:numId w:val="1"/>
        </w:numPr>
        <w:spacing w:after="90"/>
      </w:pPr>
      <w:r>
        <w:t xml:space="preserve">On success, the returned shop object (§5.1 envelope) becomes the new saved baseline directly — no extra re-fetch.</w:t>
      </w:r>
    </w:p>
    <w:p>
      <w:pPr>
        <w:pStyle w:val="Heading2"/>
        <w:spacing w:after="150" w:before="300"/>
      </w:pPr>
      <w:r>
        <w:t xml:space="preserve">2.5 —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Rule</w:t>
            </w:r>
          </w:p>
        </w:tc>
        <w:tc>
          <w:tcPr>
            <w:tcW w:type="pct" w:w="4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Client-side check</w:t>
            </w:r>
          </w:p>
        </w:tc>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Server response if violated</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Close after open</w:t>
            </w:r>
          </w:p>
        </w:tc>
        <w:tc>
          <w:tcPr>
            <w:tcW w:type="pct" w:w="4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closeTime must be later than openTime on the same day</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400 VALIDATION_ERROR</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 overnight windows in v1</w:t>
            </w:r>
          </w:p>
        </w:tc>
        <w:tc>
          <w:tcPr>
            <w:tcW w:type="pct" w:w="4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 day's closeTime cannot be earlier than its openTime (which would imply closing after midnight) — flagged inline rather than silently accepted, since the schema has no explicit "spans midnight" flag (§4.2) and guessing intent would be unreliable</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400 VALIDATION_ERROR</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Required pair</w:t>
            </w:r>
          </w:p>
        </w:tc>
        <w:tc>
          <w:tcPr>
            <w:tcW w:type="pct" w:w="4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If a day's toggle is on, both openTime and closeTime must be set before Save is enabled</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400 VALIDATION_ERROR</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Timezone value</w:t>
            </w:r>
          </w:p>
        </w:tc>
        <w:tc>
          <w:tcPr>
            <w:tcW w:type="pct" w:w="4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Must be a valid IANA identifier, selected from a picker, never free-typed</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400 VALIDATION_ERROR</w:t>
            </w:r>
          </w:p>
        </w:tc>
      </w:tr>
    </w:tbl>
    <w:p>
      <w:pPr>
        <w:pStyle w:val="Heading1"/>
        <w:spacing w:after="200" w:before="400"/>
      </w:pPr>
      <w:r>
        <w:t xml:space="preserve">3. Where It Lives</w:t>
      </w:r>
    </w:p>
    <w:p>
      <w:pPr>
        <w:pStyle w:val="ListParagraph"/>
        <w:numPr>
          <w:ilvl w:val="0"/>
          <w:numId w:val="1"/>
        </w:numPr>
        <w:spacing w:after="90"/>
      </w:pPr>
      <w:r>
        <w:t xml:space="preserve">Entry point: Outlet Management (page 2.6) → "Opening Hours" segmented tab, OR a direct "Edit hours" shortcut surfaced from the Live Dashboard (page 2.4) the first time a shop has been approved with no schedule set (a one-time nudge, not a persistent nag — see §6)</w:t>
      </w:r>
    </w:p>
    <w:p>
      <w:pPr>
        <w:pStyle w:val="ListParagraph"/>
        <w:numPr>
          <w:ilvl w:val="0"/>
          <w:numId w:val="1"/>
        </w:numPr>
        <w:spacing w:after="90"/>
      </w:pPr>
      <w:r>
        <w:t xml:space="preserve">Same route/screen regardless of entry point — this is one page, not a modal, since editing seven days of data comfortably needs full screen real estate on mobile</w:t>
      </w:r>
    </w:p>
    <w:p>
      <w:pPr>
        <w:pStyle w:val="ListParagraph"/>
        <w:numPr>
          <w:ilvl w:val="0"/>
          <w:numId w:val="1"/>
        </w:numPr>
        <w:spacing w:after="90"/>
      </w:pPr>
      <w:r>
        <w:t xml:space="preserve">Back navigation returns to wherever the shop owner came from (Outlet Management or Live Dashboard), with the standard unsaved-changes confirm if applicable (§9)</w:t>
      </w:r>
    </w:p>
    <w:p>
      <w:pPr>
        <w:pStyle w:val="Heading1"/>
        <w:spacing w:after="200" w:before="400"/>
      </w:pPr>
      <w:r>
        <w:t xml:space="preserve">4. Section-by-Section Content &amp; Layout</w:t>
      </w:r>
    </w:p>
    <w:p>
      <w:pPr>
        <w:pStyle w:val="Heading2"/>
        <w:spacing w:after="150" w:before="300"/>
      </w:pPr>
      <w:r>
        <w:t xml:space="preserve">4.1 — Page header &amp; empty-state framing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header</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"Opening hours"</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H1</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Reassurance banner (shown only when no schedule is saved yet)</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 haven't set hours yet — that's fine. You're treated as open whenever your shutter is on. Set hours here only if you want NEARBY to know your exact schedule."</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text on Gray 100 background, no icon — deliberately calm, not styled as a warning (§1.3)</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Copy-to-all-days shortcut</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"Same hours every day" (checkbox above the grid)</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 / link</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One tap applies the first configured day's window to all seven</w:t>
            </w:r>
          </w:p>
        </w:tc>
      </w:tr>
    </w:tbl>
    <w:p>
      <w:pPr>
        <w:pStyle w:val="Heading2"/>
        <w:spacing w:after="150" w:before="300"/>
      </w:pPr>
      <w:r>
        <w:t xml:space="preserve">4.2 — The weekly hours grid (core of the page)</w:t>
      </w:r>
    </w:p>
    <w:p>
      <w:pPr>
        <w:spacing w:after="160"/>
      </w:pPr>
      <w:r>
        <w:rPr>
          <w:rFonts w:ascii="Inter" w:cs="Inter" w:eastAsia="Inter" w:hAnsi="Inter"/>
          <w:sz w:val="22"/>
          <w:szCs w:val="22"/>
        </w:rPr>
        <w:t xml:space="preserve">Seven rows, Monday through Sunday, each row independently expandable. Row height 44px minimum collapsed, expands to accommodate the time-range picker when a day is toggled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 label</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"Monday" … "Sunday" (full names, not abbreviated — Brand Guide §1.4's plain-word rule)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 Medium</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left-aligned</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 toggle</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On/off switch, right-aligned on the row</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#00B8A9 track when on (shop surface accent, Brand Guide §3.3), Gray 300 when off</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Time-range picker (visible only when day is on)</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"Opens" / "Closes" labels with two tappable time chips, e.g. "9:00 AM" / "8:00 PM"</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 label / Button chip</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Native-feeling scroll-wheel or stepper picker on tap; defaults to a sensible 9:00 AM–8:00 PM on first toggle-on, editable immediately after</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Row divider</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1px line between rows</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300, omitted after the last row</w:t>
            </w:r>
          </w:p>
        </w:tc>
      </w:tr>
    </w:tbl>
    <w:p>
      <w:pPr>
        <w:pStyle w:val="Heading2"/>
        <w:spacing w:after="150" w:before="300"/>
      </w:pPr>
      <w:r>
        <w:t xml:space="preserve">4.3 — Timezone setting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Row label</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"Timezone"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Current value</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e.g. "Asia/Kolkata" + chevron, tap to open picker</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Helper text</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"This is used to check your hours against the local time — you'll almost never need to change it."</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de-emphasizes a rarely-touched setting</w:t>
            </w:r>
          </w:p>
        </w:tc>
      </w:tr>
    </w:tbl>
    <w:p>
      <w:pPr>
        <w:pStyle w:val="Heading2"/>
        <w:spacing w:after="150" w:before="300"/>
      </w:pPr>
      <w:r>
        <w:t xml:space="preserve">4.4 — Live "open right now" preview strip</w:t>
      </w:r>
    </w:p>
    <w:p>
      <w:pPr>
        <w:spacing w:after="160"/>
      </w:pPr>
      <w:r>
        <w:rPr>
          <w:rFonts w:ascii="Inter" w:cs="Inter" w:eastAsia="Inter" w:hAnsi="Inter"/>
          <w:sz w:val="22"/>
          <w:szCs w:val="22"/>
        </w:rPr>
        <w:t xml:space="preserve">A small, always-visible status line reflecting what the in-progress (unsaved) draft would mean right now — the single highest-value piece of feedback this page can give, since it turns an abstract weekly grid into an immediate, checkable fact ("is this what I meant?").</w:t>
      </w:r>
    </w:p>
    <w:p>
      <w:pPr>
        <w:spacing w:after="160"/>
      </w:pPr>
      <w:r>
        <w:rPr>
          <w:rFonts w:ascii="Inter" w:cs="Inter" w:eastAsia="Inter" w:hAnsi="Inter"/>
          <w:b/>
          <w:bCs/>
          <w:sz w:val="22"/>
          <w:szCs w:val="22"/>
        </w:rPr>
        <w:t xml:space="preserve">Copy (draft says currently open): </w:t>
      </w:r>
      <w:r>
        <w:rPr>
          <w:rFonts w:ascii="Inter" w:cs="Inter" w:eastAsia="Inter" w:hAnsi="Inter"/>
          <w:sz w:val="22"/>
          <w:szCs w:val="22"/>
        </w:rPr>
        <w:t xml:space="preserve">"With these hours, you'd be open right now."</w:t>
      </w:r>
      <w:r>
        <w:rPr>
          <w:rFonts w:ascii="Inter" w:cs="Inter" w:eastAsia="Inter" w:hAnsi="Inter"/>
          <w:sz w:val="22"/>
          <w:szCs w:val="22"/>
        </w:rPr>
        <w:t xml:space="preserve"> — Success/Teal text.</w:t>
      </w:r>
      <w:r>
        <w:rPr>
          <w:rFonts w:ascii="Inter" w:cs="Inter" w:eastAsia="Inter" w:hAnsi="Inter"/>
          <w:sz w:val="22"/>
          <w:szCs w:val="22"/>
        </w:rPr>
        <w:t xml:space="preserve">  </w:t>
      </w:r>
      <w:r>
        <w:rPr>
          <w:rFonts w:ascii="Inter" w:cs="Inter" w:eastAsia="Inter" w:hAnsi="Inter"/>
          <w:b/>
          <w:bCs/>
          <w:sz w:val="22"/>
          <w:szCs w:val="22"/>
        </w:rPr>
        <w:t xml:space="preserve">Copy (draft says currently closed): </w:t>
      </w:r>
      <w:r>
        <w:rPr>
          <w:rFonts w:ascii="Inter" w:cs="Inter" w:eastAsia="Inter" w:hAnsi="Inter"/>
          <w:sz w:val="22"/>
          <w:szCs w:val="22"/>
        </w:rPr>
        <w:t xml:space="preserve">"With these hours, you'd be closed right now."</w:t>
      </w:r>
      <w:r>
        <w:rPr>
          <w:rFonts w:ascii="Inter" w:cs="Inter" w:eastAsia="Inter" w:hAnsi="Inter"/>
          <w:sz w:val="22"/>
          <w:szCs w:val="22"/>
        </w:rPr>
        <w:t xml:space="preserve"> — Gray 600 text, not Danger; being closed isn’t an error state, so it must not be colored like one.</w:t>
      </w:r>
    </w:p>
    <w:p>
      <w:pPr>
        <w:pStyle w:val="Heading2"/>
        <w:spacing w:after="150" w:before="300"/>
      </w:pPr>
      <w:r>
        <w:t xml:space="preserve">4.5 — Save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Primary action</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 changes" (disabled until draft differs from saved baseline, §2.4)</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 SemiBold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Full-width, Signal Teal fill, sticky to the bottom of the viewport so it's reachable without scrolling back up after editing day 7</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Secondary action</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"Discard changes" (only shown once the draft has diverged from saved)</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 SemiBold, text-only</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text, resets the grid to the last-saved schedule</w:t>
            </w:r>
          </w:p>
        </w:tc>
      </w:tr>
    </w:tbl>
    <w:p>
      <w:pPr>
        <w:pStyle w:val="Heading2"/>
        <w:spacing w:after="150" w:before="300"/>
      </w:pPr>
      <w:r>
        <w:t xml:space="preserve">4.6 — Save confirmation toast</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"Opening hours updated."</w:t>
      </w:r>
      <w:r>
        <w:rPr>
          <w:rFonts w:ascii="Inter" w:cs="Inter" w:eastAsia="Inter" w:hAnsi="Inter"/>
          <w:sz w:val="22"/>
          <w:szCs w:val="22"/>
        </w:rPr>
        <w:t xml:space="preserve"> — standard bottom-edge toast (Brand Guide §9.3), duration-quick (180ms).</w:t>
      </w:r>
    </w:p>
    <w:p>
      <w:pPr>
        <w:pStyle w:val="Heading2"/>
        <w:spacing w:after="150" w:before="300"/>
      </w:pPr>
      <w:r>
        <w:t xml:space="preserve">4.7 — First-time nudge (shown once, from the Live Dashboard)</w:t>
      </w:r>
    </w:p>
    <w:p>
      <w:pPr>
        <w:spacing w:after="160"/>
      </w:pPr>
      <w:r>
        <w:rPr>
          <w:rFonts w:ascii="Inter" w:cs="Inter" w:eastAsia="Inter" w:hAnsi="Inter"/>
          <w:sz w:val="22"/>
          <w:szCs w:val="22"/>
        </w:rPr>
        <w:t xml:space="preserve">For a newly-approved shop with an empty openingHours array, a single dismissible card appears once on the Live Dashboard (page 2.4), not repeated on every visit:</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"Want NEARBY to only notify you during your actual hours? "</w:t>
      </w:r>
      <w:r>
        <w:rPr>
          <w:rFonts w:ascii="Inter" w:cs="Inter" w:eastAsia="Inter" w:hAnsi="Inter"/>
          <w:b/>
          <w:bCs/>
          <w:sz w:val="22"/>
          <w:szCs w:val="22"/>
        </w:rPr>
        <w:t xml:space="preserve">"Set your hours"</w:t>
      </w:r>
      <w:r>
        <w:rPr>
          <w:rFonts w:ascii="Inter" w:cs="Inter" w:eastAsia="Inter" w:hAnsi="Inter"/>
          <w:sz w:val="22"/>
          <w:szCs w:val="22"/>
        </w:rPr>
        <w:t xml:space="preserve"> (inline link to this page) · </w:t>
      </w:r>
      <w:r>
        <w:rPr>
          <w:rFonts w:ascii="Inter" w:cs="Inter" w:eastAsia="Inter" w:hAnsi="Inter"/>
          <w:b/>
          <w:bCs/>
          <w:sz w:val="22"/>
          <w:szCs w:val="22"/>
        </w:rPr>
        <w:t xml:space="preserve">"Not now"</w:t>
      </w:r>
      <w:r>
        <w:rPr>
          <w:rFonts w:ascii="Inter" w:cs="Inter" w:eastAsia="Inter" w:hAnsi="Inter"/>
          <w:sz w:val="22"/>
          <w:szCs w:val="22"/>
        </w:rPr>
        <w:t xml:space="preserve"> (dismisses permanently for this shop, stored client-side/locally — reopening this page later is always still possible from Outlet Management regardless).</w:t>
      </w:r>
    </w:p>
    <w:p>
      <w:pPr>
        <w:pStyle w:val="Heading1"/>
        <w:spacing w:after="200" w:before="400"/>
      </w:pPr>
      <w:r>
        <w:t xml:space="preserve">5. Visual Design System Application</w:t>
      </w:r>
    </w:p>
    <w:p>
      <w:pPr>
        <w:pStyle w:val="Heading2"/>
        <w:spacing w:after="150" w:before="300"/>
      </w:pPr>
      <w:r>
        <w:t xml:space="preserve">5.1 — Color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0B8A9"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Signal Teal
#00B8A9</w:t>
            </w:r>
          </w:p>
        </w:tc>
        <w:tc>
          <w:tcPr>
            <w:tcW w:type="pct" w:w="25%"/>
            <w:shd w:fill="5B6472" w:val="clear"/>
            <w:tcMar>
              <w:top w:type="dxa" w:w="100"/>
              <w:left w:type="dxa" w:w="100"/>
              <w:bottom w:type="dxa" w:w="100"/>
              <w:right w:type="dxa" w:w="100"/>
            </w:tcMar>
            <w:vAlign w:val="center"/>
          </w:tcPr>
          <w:p>
            <w:pPr>
              <w:jc w:val="center"/>
            </w:pPr>
            <w:r>
              <w:rPr>
                <w:rFonts w:ascii="Inter" w:cs="Inter" w:eastAsia="Inter" w:hAnsi="Inter"/>
                <w:b/>
                <w:bCs/>
                <w:color w:val="14213D"/>
                <w:sz w:val="18"/>
                <w:szCs w:val="18"/>
              </w:rPr>
              <w:t xml:space="preserve">Gray 600
#5B6472</w:t>
            </w:r>
          </w:p>
        </w:tc>
        <w:tc>
          <w:tcPr>
            <w:tcW w:type="pct" w:w="25%"/>
            <w:shd w:fill="E5484D"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Danger
#E5484D</w:t>
            </w:r>
          </w:p>
        </w:tc>
        <w:tc>
          <w:tcPr>
            <w:tcW w:type="pct" w:w="25%"/>
            <w:shd w:fill="D8DCE3" w:val="clear"/>
            <w:tcMar>
              <w:top w:type="dxa" w:w="100"/>
              <w:left w:type="dxa" w:w="100"/>
              <w:bottom w:type="dxa" w:w="100"/>
              <w:right w:type="dxa" w:w="100"/>
            </w:tcMar>
            <w:vAlign w:val="center"/>
          </w:tcPr>
          <w:p>
            <w:pPr>
              <w:jc w:val="center"/>
            </w:pPr>
            <w:r>
              <w:rPr>
                <w:rFonts w:ascii="Inter" w:cs="Inter" w:eastAsia="Inter" w:hAnsi="Inter"/>
                <w:b/>
                <w:bCs/>
                <w:color w:val="14213D"/>
                <w:sz w:val="18"/>
                <w:szCs w:val="18"/>
              </w:rPr>
              <w:t xml:space="preserve">Gray 300
#D8DCE3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Token</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Used for in this feature</w:t>
            </w:r>
          </w:p>
        </w:tc>
        <w:tc>
          <w:tcPr>
            <w:tcW w:type="pct" w:w="4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Rationale</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#00B8A9</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Day-toggle-on track, "Save changes" button, live-preview "you'd be open right now" text</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surface's dominant accent (Brand Guide §3.3); also doubles as the platform's Success semantic color (§3.2), which is exactly the right connotation for "you'd be open"</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#5B6472</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Reassurance banner text, helper text, timezone helper, live-preview "you'd be closed right now" text</w:t>
            </w:r>
          </w:p>
        </w:tc>
        <w:tc>
          <w:tcPr>
            <w:tcW w:type="pct" w:w="4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Neutral informational tone — being closed or having no schedule set are both normal, non-alarming states and must never borrow Danger's color language</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Danger #E5484D</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Inline validation errors only (close-before-open, missing pair)</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Reserved narrowly for genuinely invalid input, consistent with the sibling Outlet Management spec's usage</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300 #D8DCE3</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Day-toggle-off track, row dividers, disabled Save button</w:t>
            </w:r>
          </w:p>
        </w:tc>
        <w:tc>
          <w:tcPr>
            <w:tcW w:type="pct" w:w="4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Border/inactive-state token (§3.2)</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Surface / Gray 100 + White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background, reassurance banner fill, card surfaces</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Standard page/card tokens (§3.2)</w:t>
            </w:r>
          </w:p>
        </w:tc>
      </w:tr>
    </w:tbl>
    <w:p>
      <w:pPr>
        <w:spacing w:after="160"/>
      </w:pPr>
      <w:r>
        <w:rPr>
          <w:rFonts w:ascii="Inter" w:cs="Inter" w:eastAsia="Inter" w:hAnsi="Inter"/>
          <w:sz w:val="22"/>
          <w:szCs w:val="22"/>
        </w:rPr>
        <w:t xml:space="preserve">Orange is not used anywhere on this page — consistent with the Brand Guide's rule that on the shop surface, Orange is reserved exclusively for the Yes/No response buttons elsewhere in the app (§3.3), and this page has no such action.</w:t>
      </w:r>
    </w:p>
    <w:p>
      <w:pPr>
        <w:pStyle w:val="Heading2"/>
        <w:spacing w:after="150" w:before="300"/>
      </w:pPr>
      <w:r>
        <w:t xml:space="preserve">5.2 — Typography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Role (Brand Guide §4.2)</w:t>
            </w:r>
          </w:p>
        </w:tc>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Size / line-height / weight</w:t>
            </w:r>
          </w:p>
        </w:tc>
        <w:tc>
          <w:tcPr>
            <w:tcW w:type="pct" w:w="4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Used here for</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H1</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24px / 32px, 600 SemiBold</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header ("Opening hours")</w:t>
            </w:r>
          </w:p>
        </w:tc>
      </w:tr>
      <w:tr>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15px / 22px, 400 Regular</w:t>
            </w:r>
          </w:p>
        </w:tc>
        <w:tc>
          <w:tcPr>
            <w:tcW w:type="pct" w:w="4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 labels, live-preview strip text, timezone current value</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13px / 18px, 400 Regular</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Reassurance banner, helper text, time-picker "Opens/Closes" labels, timezone helper, inline errors</w:t>
            </w:r>
          </w:p>
        </w:tc>
      </w:tr>
      <w:tr>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15px / 20px, 600 SemiBold</w:t>
            </w:r>
          </w:p>
        </w:tc>
        <w:tc>
          <w:tcPr>
            <w:tcW w:type="pct" w:w="4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 changes", "Discard changes", time chips, "Same hours every day" link</w:t>
            </w:r>
          </w:p>
        </w:tc>
      </w:tr>
    </w:tbl>
    <w:p>
      <w:pPr>
        <w:pStyle w:val="Heading2"/>
        <w:spacing w:after="150" w:before="300"/>
      </w:pPr>
      <w:r>
        <w:t xml:space="preserve">5.3 — Spacing, grid &amp; component styling</w:t>
      </w:r>
    </w:p>
    <w:p>
      <w:pPr>
        <w:pStyle w:val="ListParagraph"/>
        <w:numPr>
          <w:ilvl w:val="0"/>
          <w:numId w:val="1"/>
        </w:numPr>
        <w:spacing w:after="90"/>
      </w:pPr>
      <w:r>
        <w:t xml:space="preserve">Grid rows: 44px minimum collapsed height, 1px Gray 300 divider between rows, no divider after row 7</w:t>
      </w:r>
    </w:p>
    <w:p>
      <w:pPr>
        <w:pStyle w:val="ListParagraph"/>
        <w:numPr>
          <w:ilvl w:val="0"/>
          <w:numId w:val="1"/>
        </w:numPr>
        <w:spacing w:after="90"/>
      </w:pPr>
      <w:r>
        <w:t xml:space="preserve">Expanded row (day on): additional 12px padding-top before the time-range picker row, so the picker doesn't feel cramped against the toggle row above it</w:t>
      </w:r>
    </w:p>
    <w:p>
      <w:pPr>
        <w:pStyle w:val="ListParagraph"/>
        <w:numPr>
          <w:ilvl w:val="0"/>
          <w:numId w:val="1"/>
        </w:numPr>
        <w:spacing w:after="90"/>
      </w:pPr>
      <w:r>
        <w:t xml:space="preserve">Reassurance banner: 12px padding, 8px corner radius, Gray 100 fill, no border, no icon — kept visually quiet by design (§1.3)</w:t>
      </w:r>
    </w:p>
    <w:p>
      <w:pPr>
        <w:pStyle w:val="ListParagraph"/>
        <w:numPr>
          <w:ilvl w:val="0"/>
          <w:numId w:val="1"/>
        </w:numPr>
        <w:spacing w:after="90"/>
      </w:pPr>
      <w:r>
        <w:t xml:space="preserve">Live-preview strip: pinned directly above the sticky Save bar, 8px vertical padding, no card/border — reads as a status line, not a separate component</w:t>
      </w:r>
    </w:p>
    <w:p>
      <w:pPr>
        <w:pStyle w:val="ListParagraph"/>
        <w:numPr>
          <w:ilvl w:val="0"/>
          <w:numId w:val="1"/>
        </w:numPr>
        <w:spacing w:after="90"/>
      </w:pPr>
      <w:r>
        <w:t xml:space="preserve">Save bar: sticky to viewport bottom, white background with a subtle top border (1px Gray 300) to separate it from scrolling content beneath, 16px padding</w:t>
      </w:r>
    </w:p>
    <w:p>
      <w:pPr>
        <w:pStyle w:val="ListParagraph"/>
        <w:numPr>
          <w:ilvl w:val="0"/>
          <w:numId w:val="1"/>
        </w:numPr>
        <w:spacing w:after="90"/>
      </w:pPr>
      <w:r>
        <w:t xml:space="preserve">Time-range picker: chip-style tap targets, 44px minimum height, 8px corner radius, Gray 300 border in unselected/default display state</w:t>
      </w:r>
    </w:p>
    <w:p>
      <w:pPr>
        <w:pStyle w:val="Heading2"/>
        <w:spacing w:after="150" w:before="300"/>
      </w:pPr>
      <w:r>
        <w:t xml:space="preserve">5.4 — Iconography</w:t>
      </w:r>
    </w:p>
    <w:p>
      <w:pPr>
        <w:pStyle w:val="ListParagraph"/>
        <w:numPr>
          <w:ilvl w:val="0"/>
          <w:numId w:val="1"/>
        </w:numPr>
        <w:spacing w:after="90"/>
      </w:pPr>
      <w:r>
        <w:t xml:space="preserve">Chevron/caret on the timezone row (16×16, Gray 600) — same reused system glyph as the Outlet Management page's category picker</w:t>
      </w:r>
    </w:p>
    <w:p>
      <w:pPr>
        <w:pStyle w:val="ListParagraph"/>
        <w:numPr>
          <w:ilvl w:val="0"/>
          <w:numId w:val="1"/>
        </w:numPr>
        <w:spacing w:after="90"/>
      </w:pPr>
      <w:r>
        <w:t xml:space="preserve">No clock icon or other decorative graphic on the page header — the grid itself is self-explanatory, and adding an icon here would be pure decoration on a page whose whole design goal is clarity over branding (§8)</w:t>
      </w:r>
    </w:p>
    <w:p>
      <w:pPr>
        <w:pStyle w:val="Heading1"/>
        <w:spacing w:after="200" w:before="400"/>
      </w:pPr>
      <w:r>
        <w:t xml:space="preserve">6. Full Copy Deck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State / Location</w:t>
            </w:r>
          </w:p>
        </w:tc>
        <w:tc>
          <w:tcPr>
            <w:tcW w:type="pct" w:w="7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Exact copy</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Page header</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Opening hours</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Reassurance banner (no schedule set)</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 haven't set hours yet — that's fine. You're treated as open whenever your shutter is on. Set hours here only if you want NEARBY to know your exact schedule.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Copy-to-all-days shortcut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Same hours every day</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 labels</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Monday · Tuesday · Wednesday · Thursday · Friday · Saturday · Sunday</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 picker labels</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Opens / Closes</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Timezone row label</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Timezone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Timezone helper text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This is used to check your hours against the local time — you'll almost never need to change it.</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Live preview — open</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With these hours, you'd be open right now.</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Live preview — closed</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With these hours, you'd be closed right now.</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 button</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 changes</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Discard button</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Discard changes</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 toast</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Opening hours updated.</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First-time nudge (Live Dashboard)</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Want NEARBY to only notify you during your actual hours?</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First-time nudge — action link</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Set your hours</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First-time nudge — dismiss</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Not now</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Error — close before open</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Closing time must be after opening time.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Error — incomplete day</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Set both an opening and closing time for this day, or turn it off.</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Error — save failed</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Couldn't save your changes. Check your connection and try again.</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Error — rate limited</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Too many changes too quickly — give it a minute and try again.</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Unsaved changes prompt</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 have unsaved hours. Leave without saving?</w:t>
            </w:r>
          </w:p>
        </w:tc>
      </w:tr>
    </w:tbl>
    <w:p>
      <w:pPr>
        <w:pStyle w:val="Heading1"/>
        <w:spacing w:after="200" w:before="400"/>
      </w:pPr>
      <w:r>
        <w:t xml:space="preserve">7. Motion &amp; Animation Specification</w:t>
      </w:r>
    </w:p>
    <w:p>
      <w:pPr>
        <w:spacing w:after="160"/>
      </w:pPr>
      <w:r>
        <w:rPr>
          <w:rFonts w:ascii="Inter" w:cs="Inter" w:eastAsia="Inter" w:hAnsi="Inter"/>
          <w:sz w:val="22"/>
          <w:szCs w:val="22"/>
        </w:rPr>
        <w:t xml:space="preserve">Every token below is reused from the existing Motion Token table (Brand Guide §9.1) — nothing new is introduced. Motion here is used only to make the grid feel responsive, never to add flourish to what is fundamentally a data-entry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Interaction</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Token(s) used</w:t>
            </w:r>
          </w:p>
        </w:tc>
        <w:tc>
          <w:tcPr>
            <w:tcW w:type="pct" w:w="4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Behavior</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 toggle on → time picker reveal</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(180ms), ease-out-soft</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The Opens/Closes row expands and fades in below the toggled row — matches the same row-expand pattern used on the sibling Outlet Management page's Hours grid</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 toggle off → time picker collapse</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(180ms), ease-standard</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Reverse of the above; the stored openTime/closeTime values are retained in the client draft (not discarded) in case the owner re-enables the day before saving, so toggling back and forth doesn't lose their last-entered times</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Live-preview strip text change</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duration-instant (100ms) crossfade</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"You'd be open" ↔ "You'd be closed" swaps as the draft changes, instant crossfade only — no slide or bounce, since this is a factual readout, not an alert</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 button enable</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duration-instant (100ms)</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Opacity crossfade from disabled to enabled, no bounce (calm-tone rule, Brand Guide §1.4)</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 confirmation toast</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(180ms), ease-out-soft</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Standard bottom-edge toast (§9.3)</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Inline validation error appear</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duration-instant (100ms)</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Fade-in only, no shake — consistent with the sibling spec's error-display rule</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Reduced motion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Single global override (§9.5)</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All of the above collapse to instant state changes — no page-specific reduced-motion work required</w:t>
            </w:r>
          </w:p>
        </w:tc>
      </w:tr>
    </w:tbl>
    <w:p>
      <w:pPr>
        <w:pStyle w:val="Heading1"/>
        <w:spacing w:after="200" w:before="400"/>
      </w:pPr>
      <w:r>
        <w:t xml:space="preserve">8. Imagery, Graphics, Icons &amp; Video</w:t>
      </w:r>
    </w:p>
    <w:p>
      <w:pPr>
        <w:spacing w:after="160"/>
      </w:pPr>
      <w:r>
        <w:rPr>
          <w:rFonts w:ascii="Inter" w:cs="Inter" w:eastAsia="Inter" w:hAnsi="Inter"/>
          <w:sz w:val="22"/>
          <w:szCs w:val="22"/>
        </w:rPr>
        <w:t xml:space="preserve">No photography, illustration, or video anywhere on this page. It is a data-entry grid, and per the Brand Guide's shop-surface voice rule ("shortest and most action-oriented," §1.4), decorative imagery would only slow down a task the owner wants to finish quickly. The single icon used (a chevron on the timezone row) is a reused standard system glyph, not a custom asset — see §5.4.</w:t>
      </w:r>
    </w:p>
    <w:p>
      <w:pPr>
        <w:spacing w:after="160"/>
      </w:pPr>
      <w:r>
        <w:rPr>
          <w:rFonts w:ascii="Inter" w:cs="Inter" w:eastAsia="Inter" w:hAnsi="Inter"/>
          <w:sz w:val="22"/>
          <w:szCs w:val="22"/>
        </w:rPr>
        <w:t xml:space="preserve">No skeleton loader is needed beyond a standard field-placeholder pattern — GET /shops/me already returns openingHours and timezone as part of the same payload used to render the rest of the Shop Dashboard (Master Build Document §6.1), so this page has its data the moment it's navigated to.</w:t>
      </w:r>
    </w:p>
    <w:p>
      <w:pPr>
        <w:pStyle w:val="Heading1"/>
        <w:spacing w:after="200" w:before="400"/>
      </w:pPr>
      <w:r>
        <w:t xml:space="preserve">9. States &amp; Edge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Case</w:t>
            </w:r>
          </w:p>
        </w:tc>
        <w:tc>
          <w:tcPr>
            <w:tcW w:type="pct" w:w="7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Behavior</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has never set a schedule (openingHours is empty)</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Reassurance banner shown (§4.1); grid renders with every day toggled off by default; live-preview strip reads based purely on isOpen since no schedule exists (§1.3)</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Owner wants overnight hours (e.g. open 6 PM–2 AM)</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Not supported in v1 — flagged with the same close-before-open validation error (§2.5); documented here as a deliberate v1 scope boundary matching the single {openTime, closeTime} pair per day in the schema (§4.2), not an oversight</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Owner wants split hours (e.g. lunch + dinner)</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Not supported in v1 for the same schema reason — noted explicitly as future scope if the shops.openingHours schema is ever extended to an array of windows per day</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Owner edits hours, then navigates away without saving</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Standard "unsaved changes" confirm prompt (§6 copy) before leaving the page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Owner sets every day to off (all toggles off, but the array is technically non-empty in intent)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Client sends an empty openingHours array in this case — functionally identical to "no schedule set" (§1.3) — rather than sending seven all-off entries the server has no defined meaning for; the reassurance banner reappears on next visit</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Timezone changed mid-edit</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Existing openTime/closeTime values are not recalculated or shifted — they are wall-clock times in whichever timezone is currently selected, consistent with §3.4's "times interpreted in the shop's own timezone"; changing timezone changes what those same numbers mean, which is called out in the timezone helper text (§6) rather than silently converted</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429 rate limit on save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Inline toast: "Too many changes too quickly — give it a minute and try again." (same pattern as the Rush-Hour and Outlet Management specs)</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becomes blocked while editing</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Same page-level persistent banner and disabled-Save behavior as specified in the Outlet Management page's edge-case table (§9 of that document) — this page inherits that rule rather than redefining it</w:t>
            </w:r>
          </w:p>
        </w:tc>
      </w:tr>
    </w:tbl>
    <w:p>
      <w:pPr>
        <w:pStyle w:val="Heading1"/>
        <w:spacing w:after="200" w:before="400"/>
      </w:pPr>
      <w:r>
        <w:t xml:space="preserve">10. Accessibility</w:t>
      </w:r>
    </w:p>
    <w:p>
      <w:pPr>
        <w:pStyle w:val="ListParagraph"/>
        <w:numPr>
          <w:ilvl w:val="0"/>
          <w:numId w:val="1"/>
        </w:numPr>
        <w:spacing w:after="90"/>
      </w:pPr>
      <w:r>
        <w:t xml:space="preserve">Each day's toggle has an explicit, programmatically-associated label ("Monday hours", etc.), not just a bare switch — screen readers must announce which day a toggle affects.</w:t>
      </w:r>
    </w:p>
    <w:p>
      <w:pPr>
        <w:pStyle w:val="ListParagraph"/>
        <w:numPr>
          <w:ilvl w:val="0"/>
          <w:numId w:val="1"/>
        </w:numPr>
        <w:spacing w:after="90"/>
      </w:pPr>
      <w:r>
        <w:t xml:space="preserve">Time-range chips are individually focusable and operable via keyboard, with each announcing its current value ("Opens, 9:00 AM, button").</w:t>
      </w:r>
    </w:p>
    <w:p>
      <w:pPr>
        <w:pStyle w:val="ListParagraph"/>
        <w:numPr>
          <w:ilvl w:val="0"/>
          <w:numId w:val="1"/>
        </w:numPr>
        <w:spacing w:after="90"/>
      </w:pPr>
      <w:r>
        <w:t xml:space="preserve">Minimum 44×44px touch targets on every toggle, chip, and button, including the compact timezone row.</w:t>
      </w:r>
    </w:p>
    <w:p>
      <w:pPr>
        <w:pStyle w:val="ListParagraph"/>
        <w:numPr>
          <w:ilvl w:val="0"/>
          <w:numId w:val="1"/>
        </w:numPr>
        <w:spacing w:after="90"/>
      </w:pPr>
      <w:r>
        <w:t xml:space="preserve">The live-preview strip's text change is announced via aria-live="polite" so a screen-reader user editing times hears the resulting open/closed state update without needing to re-navigate to it.</w:t>
      </w:r>
    </w:p>
    <w:p>
      <w:pPr>
        <w:pStyle w:val="ListParagraph"/>
        <w:numPr>
          <w:ilvl w:val="0"/>
          <w:numId w:val="1"/>
        </w:numPr>
        <w:spacing w:after="90"/>
      </w:pPr>
      <w:r>
        <w:t xml:space="preserve">Inline validation errors use aria-describedby and aria-invalid on the associated field, exactly as specified for the sibling Outlet Management page — the two pages should feel identical in how they handle errors.</w:t>
      </w:r>
    </w:p>
    <w:p>
      <w:pPr>
        <w:pStyle w:val="ListParagraph"/>
        <w:numPr>
          <w:ilvl w:val="0"/>
          <w:numId w:val="1"/>
        </w:numPr>
        <w:spacing w:after="90"/>
      </w:pPr>
      <w:r>
        <w:t xml:space="preserve">Color is never the only signal: the live-preview strip's open/closed state is carried by the text itself ("you'd be open/closed"), with color as reinforcement only, never the sole indicator.</w:t>
      </w:r>
    </w:p>
    <w:p>
      <w:pPr>
        <w:pStyle w:val="ListParagraph"/>
        <w:numPr>
          <w:ilvl w:val="0"/>
          <w:numId w:val="1"/>
        </w:numPr>
        <w:spacing w:after="90"/>
      </w:pPr>
      <w:r>
        <w:t xml:space="preserve">Reduced motion: fully covered by the existing global override (§7) — no page-specific work required.</w:t>
      </w:r>
    </w:p>
    <w:p>
      <w:pPr>
        <w:pStyle w:val="Heading1"/>
        <w:spacing w:after="200" w:before="400"/>
      </w:pPr>
      <w:r>
        <w:t xml:space="preserve">11. Admin Visibility &amp; Data Management</w:t>
      </w:r>
    </w:p>
    <w:p>
      <w:pPr>
        <w:spacing w:after="160"/>
      </w:pPr>
      <w:r>
        <w:rPr>
          <w:rFonts w:ascii="Inter" w:cs="Inter" w:eastAsia="Inter" w:hAnsi="Inter"/>
          <w:sz w:val="22"/>
          <w:szCs w:val="22"/>
        </w:rPr>
        <w:t xml:space="preserve">openingHours and timezone are already visible to admin wherever a shop's full profile is inspected — no new admin-side work is required.</w:t>
      </w:r>
    </w:p>
    <w:p>
      <w:pPr>
        <w:pStyle w:val="ListParagraph"/>
        <w:numPr>
          <w:ilvl w:val="0"/>
          <w:numId w:val="1"/>
        </w:numPr>
        <w:spacing w:after="90"/>
      </w:pPr>
      <w:r>
        <w:t xml:space="preserve">All Shops directory (Page Architecture page 3.4): an admin drilling into a shop's profile can already see its current schedule, since it's part of the same shops document every other field lives on.</w:t>
      </w:r>
    </w:p>
    <w:p>
      <w:pPr>
        <w:pStyle w:val="ListParagraph"/>
        <w:numPr>
          <w:ilvl w:val="0"/>
          <w:numId w:val="1"/>
        </w:numPr>
        <w:spacing w:after="90"/>
      </w:pPr>
      <w:r>
        <w:t xml:space="preserve">Editing hours here never changes shop status and never re-enters the Shop Approval Queue (page 3.3) — identical non-re-review guarantee to the sibling Outlet Management page (§2.1 of that spec).</w:t>
      </w:r>
    </w:p>
    <w:p>
      <w:pPr>
        <w:pStyle w:val="ListParagraph"/>
        <w:numPr>
          <w:ilvl w:val="0"/>
          <w:numId w:val="1"/>
        </w:numPr>
        <w:spacing w:after="90"/>
      </w:pPr>
      <w:r>
        <w:t xml:space="preserve">No interaction with the Reports queue (page 3.6) — a shop adjusting its own hours cannot affect another shop or a customer.</w:t>
      </w:r>
    </w:p>
    <w:p>
      <w:pPr>
        <w:pStyle w:val="ListParagraph"/>
        <w:numPr>
          <w:ilvl w:val="0"/>
          <w:numId w:val="1"/>
        </w:numPr>
        <w:spacing w:after="90"/>
      </w:pPr>
      <w:r>
        <w:t xml:space="preserve">Analytics implication (read-only, no new build): the activeShops metric on GET /admin/analytics (Master Build Document §5.4) already factors isOpen; a shop that has set restrictive hours but is currently outside them is correctly excluded from that count by the existing eligibility logic (§3.4) with no change needed on the analytics side.</w:t>
      </w:r>
    </w:p>
    <w:p>
      <w:pPr>
        <w:pStyle w:val="Heading1"/>
        <w:spacing w:after="200" w:before="400"/>
      </w:pPr>
      <w:r>
        <w:t xml:space="preserve">12. Component Inventory — Developer Handoff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Component</w:t>
            </w:r>
          </w:p>
        </w:tc>
        <w:tc>
          <w:tcPr>
            <w:tcW w:type="pct" w:w="1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w:t>
            </w:r>
          </w:p>
        </w:tc>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States</w:t>
            </w:r>
          </w:p>
        </w:tc>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Key tokens</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OpeningHoursGrid</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Composite (7 rows)</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day-off, day-on-collapsed, day-on-expanded, error</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Gray 300, Caption, Button, duration-quick</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ReassuranceBanner</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Static info banner</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visible (no schedule), hidden (schedule exists)</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 Gray 100 / Gray 600</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LivePreviewStrip</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Status readout</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would-be-open, would-be-closed</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Signal Teal / Gray 600, duration-instant</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TimezonePicker</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Picker row + sheet</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collapsed, sheet-open</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 reused bottom-sheet pattern</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StickySaveBar</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Sticky footer</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disabled, enabled, saving, saved, error</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Signal Teal, duration-instant</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FirstTimeHoursNudge</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Dismissible card (Live Dashboard only)</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visible, dismissed</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 Button-link, reused card pattern</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Toast (reused)</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Existing shared component</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save-success, error, rate-limited</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ease-out-soft</w:t>
            </w:r>
          </w:p>
        </w:tc>
      </w:tr>
    </w:tbl>
    <w:p>
      <w:pPr>
        <w:spacing w:after="160"/>
      </w:pPr>
      <w:r>
        <w:rPr>
          <w:rFonts w:ascii="Inter" w:cs="Inter" w:eastAsia="Inter" w:hAnsi="Inter"/>
          <w:sz w:val="22"/>
          <w:szCs w:val="22"/>
        </w:rPr>
        <w:t xml:space="preserve">Six page-specific composites plus one reused shared component. Every visual primitive inside each composite (toggle, chip, sheet, toast, sticky bar) is drawn from patterns already established by the Rush-Hour Toggle and Outlet Management specifications — this page introduces no new design-system primitive.</w:t>
      </w:r>
    </w:p>
    <w:p>
      <w:pPr>
        <w:pStyle w:val="Heading1"/>
        <w:spacing w:after="200" w:before="400"/>
      </w:pPr>
      <w:r>
        <w:t xml:space="preserve">Appendix A — Quick Reference: What's New vs. Reused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New for this feature</w:t>
            </w:r>
          </w:p>
        </w:tc>
        <w:tc>
          <w:tcPr>
            <w:tcW w:type="pct" w:w="5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Reused as-is from existing docs</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Nothing — no new fields or endpoints</w:t>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Every color token (§3.2, Brand Guide)</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Copy deck (§6 of this document)</w:t>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Every type-scale role (§4.2, Brand Guide)</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Live "open right now" preview concept (§4.4) — a UI-only convenience, no new data</w:t>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PATCH /api/v1/shops/me endpoint, unchanged (§5.3, Master Build Document)</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Client-side validation rules (§2.5) layered over existing server validation</w:t>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Working-hours eligibility logic, unchanged (§3.4, Master Build Document)</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Row-expand, bottom-sheet, sticky-bar, and toast interaction patterns (§9.3, Brand Guide; also used by the Outlet Management spec)</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Reduced-motion global override (§9.5, Brand Guide)</w:t>
            </w:r>
          </w:p>
        </w:tc>
      </w:tr>
    </w:tbl>
    <w:p>
      <w:pPr>
        <w:spacing w:before="300"/>
        <w:jc w:val="center"/>
      </w:pPr>
      <w:r>
        <w:rPr>
          <w:rFonts w:ascii="Inter" w:cs="Inter" w:eastAsia="Inter" w:hAnsi="Inter"/>
          <w:i/>
          <w:iCs/>
          <w:color w:val="5B6472"/>
          <w:sz w:val="20"/>
          <w:szCs w:val="20"/>
        </w:rPr>
        <w:t xml:space="preserve">— End of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B6472"/>
        <w:sz w:val="16"/>
        <w:szCs w:val="16"/>
      </w:rPr>
      <w:t xml:space="preserve">Page </w:t>
    </w:r>
    <w:r>
      <w:rPr>
        <w:rFonts w:ascii="Inter" w:cs="Inter" w:eastAsia="Inter" w:hAnsi="Inte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5B6472"/>
        <w:sz w:val="16"/>
        <w:szCs w:val="16"/>
      </w:rPr>
      <w:t xml:space="preserve">NEARBY — Opening Hours Editor Page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Para">
    <w:name w:val="Normal Para"/>
    <w:basedOn w:val="Normal"/>
    <w:rPr>
      <w:rFonts w:ascii="Inter" w:cs="Inter" w:eastAsia="Inter" w:hAnsi="Inter"/>
      <w:color w:val="1421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2026-09-02T01:54:48.932Z</dcterms:created>
  <dcterms:modified xsi:type="dcterms:W3CDTF">2026-09-02T01:54:48.942Z</dcterms:modified>
</cp:coreProperties>
</file>

<file path=docProps/custom.xml><?xml version="1.0" encoding="utf-8"?>
<Properties xmlns="http://schemas.openxmlformats.org/officeDocument/2006/custom-properties" xmlns:vt="http://schemas.openxmlformats.org/officeDocument/2006/docPropsVTypes"/>
</file>