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Inter" w:cs="Inter" w:eastAsia="Inter" w:hAnsi="Inter"/>
          <w:b/>
          <w:bCs/>
          <w:color w:val="00B8A9"/>
          <w:sz w:val="64"/>
          <w:szCs w:val="64"/>
        </w:rPr>
        <w:t xml:space="preserve">NEARBY</w:t>
      </w:r>
    </w:p>
    <w:p>
      <w:pPr>
        <w:spacing w:after="400"/>
        <w:jc w:val="center"/>
      </w:pPr>
      <w:r>
        <w:rPr>
          <w:rFonts w:ascii="Inter" w:cs="Inter" w:eastAsia="Inter" w:hAnsi="Inter"/>
          <w:b/>
          <w:bCs/>
          <w:color w:val="14213D"/>
          <w:sz w:val="40"/>
          <w:szCs w:val="40"/>
        </w:rPr>
        <w:t xml:space="preserve">Shop Dashboard — Rush-Hour Toggle</w:t>
      </w:r>
    </w:p>
    <w:p>
      <w:pPr>
        <w:spacing w:after="120"/>
        <w:jc w:val="center"/>
      </w:pPr>
      <w:r>
        <w:rPr>
          <w:rFonts w:ascii="Inter" w:cs="Inter" w:eastAsia="Inter" w:hAnsi="Inter"/>
          <w:i/>
          <w:iCs/>
          <w:color w:val="5B6472"/>
          <w:sz w:val="24"/>
          <w:szCs w:val="24"/>
        </w:rPr>
        <w:t xml:space="preserve">Full Page Build Specification — Content, Layout, Visual Design, Copy, Motion &amp; Data</w:t>
      </w:r>
    </w:p>
    <w:p>
      <w:pPr>
        <w:spacing w:after="60"/>
        <w:jc w:val="center"/>
      </w:pPr>
      <w:r>
        <w:rPr>
          <w:rFonts w:ascii="Inter" w:cs="Inter" w:eastAsia="Inter" w:hAnsi="Inter"/>
          <w:color w:val="5B6472"/>
          <w:sz w:val="22"/>
          <w:szCs w:val="22"/>
        </w:rPr>
        <w:t xml:space="preserve">Version 1.0</w:t>
      </w:r>
    </w:p>
    <w:p>
      <w:pPr>
        <w:spacing w:after="60"/>
        <w:jc w:val="center"/>
      </w:pPr>
      <w:r>
        <w:rPr>
          <w:rFonts w:ascii="Inter" w:cs="Inter" w:eastAsia="Inter" w:hAnsi="Inter"/>
          <w:color w:val="5B6472"/>
          <w:sz w:val="20"/>
          <w:szCs w:val="20"/>
        </w:rPr>
        <w:t xml:space="preserve">Companion to: NEARBY Master Build Document v2.6.2 (§2.5b) · NEARBY Brand &amp; PWA Guide v1.0 · NEARBY Page Architecture &amp; Competitor Analysis (§2.5b)</w:t>
      </w:r>
    </w:p>
    <w:p>
      <w:pPr>
        <w:spacing w:after="1000"/>
        <w:jc w:val="center"/>
      </w:pPr>
      <w:r>
        <w:rPr>
          <w:rFonts w:ascii="Inter" w:cs="Inter" w:eastAsia="Inter" w:hAnsi="Inter"/>
          <w:color w:val="5B6472"/>
          <w:sz w:val="20"/>
          <w:szCs w:val="20"/>
        </w:rPr>
        <w:t xml:space="preserve">Surface: /shop/* — Teal-forward · Role: shop</w:t>
      </w:r>
    </w:p>
    <w:p>
      <w:r>
        <w:br w:type="page"/>
      </w:r>
    </w:p>
    <w:p>
      <w:pPr>
        <w:pStyle w:val="Heading1"/>
        <w:spacing w:after="200" w:before="400"/>
      </w:pPr>
      <w:r>
        <w:t xml:space="preserve">0. Scope &amp; How to Use This Document</w:t>
      </w:r>
    </w:p>
    <w:p>
      <w:pPr>
        <w:spacing w:after="160"/>
      </w:pPr>
      <w:r>
        <w:rPr>
          <w:rFonts w:ascii="Inter" w:cs="Inter" w:eastAsia="Inter" w:hAnsi="Inter"/>
          <w:sz w:val="22"/>
          <w:szCs w:val="22"/>
        </w:rPr>
        <w:t xml:space="preserve">This document specifies everything required to design and build the Rush-Hour Toggle feature on the Shop Dashboard (/shop/*), listed as page 2.5b in the Page Architecture &amp; Competitor Analysis document, pattern-sourced from the Zomato Restaurant Partner app's "Rush hour" feature and adapted from kitchen-prep-time delay to answer-time / matching-eligibility delay, since NEARBY has no kitchen or prep step (Master Build Document §1).</w:t>
      </w:r>
    </w:p>
    <w:p>
      <w:pPr>
        <w:spacing w:after="160"/>
      </w:pPr>
      <w:r>
        <w:rPr>
          <w:rFonts w:ascii="Inter" w:cs="Inter" w:eastAsia="Inter" w:hAnsi="Inter"/>
          <w:sz w:val="22"/>
          <w:szCs w:val="22"/>
        </w:rPr>
        <w:t xml:space="preserve">It covers, in order: the functional logic and data model (what the toggle actually does to the matching pipeline), where the feature lives in the information architecture, a section-by-section content and layout spec for every screen state, the visual design system applied to this feature specifically (color, type, spacing, iconography), the full copy deck (every string of text a user will see, verbatim), the motion/animation spec (mapped to the existing Motion Token table), image/graphic requirements, states and edge cases, accessibility requirements, admin-side visibility, and a developer-facing component inventory.</w:t>
      </w:r>
    </w:p>
    <w:p>
      <w:pPr>
        <w:spacing w:after="160"/>
      </w:pPr>
      <w:r>
        <w:rPr>
          <w:rFonts w:ascii="Inter" w:cs="Inter" w:eastAsia="Inter" w:hAnsi="Inter"/>
          <w:b/>
          <w:bCs/>
          <w:sz w:val="22"/>
          <w:szCs w:val="22"/>
        </w:rPr>
        <w:t xml:space="preserve">Nothing in this document contradicts </w:t>
      </w:r>
      <w:r>
        <w:rPr>
          <w:rFonts w:ascii="Inter" w:cs="Inter" w:eastAsia="Inter" w:hAnsi="Inter"/>
          <w:sz w:val="22"/>
          <w:szCs w:val="22"/>
        </w:rPr>
        <w:t xml:space="preserve">the Master Build Document v2.6.2 or the Brand &amp; PWA Guide v1.0 — every color, type-scale role, motion token, and API/data convention below is reused directly from those two source documents. Net-new items (the </w:t>
      </w:r>
      <w:r>
        <w:rPr>
          <w:rFonts w:ascii="Consolas" w:cs="Consolas" w:eastAsia="Consolas" w:hAnsi="Consolas"/>
          <w:color w:val="B4291F"/>
          <w:sz w:val="20"/>
          <w:szCs w:val="20"/>
        </w:rPr>
        <w:t xml:space="preserve">shops.rushHourActive</w:t>
      </w:r>
      <w:r>
        <w:rPr>
          <w:rFonts w:ascii="Inter" w:cs="Inter" w:eastAsia="Inter" w:hAnsi="Inter"/>
          <w:sz w:val="22"/>
          <w:szCs w:val="22"/>
        </w:rPr>
        <w:t xml:space="preserve"> / </w:t>
      </w:r>
      <w:r>
        <w:rPr>
          <w:rFonts w:ascii="Consolas" w:cs="Consolas" w:eastAsia="Consolas" w:hAnsi="Consolas"/>
          <w:color w:val="B4291F"/>
          <w:sz w:val="20"/>
          <w:szCs w:val="20"/>
        </w:rPr>
        <w:t xml:space="preserve">shops.rushHourEndsAt</w:t>
      </w:r>
      <w:r>
        <w:rPr>
          <w:rFonts w:ascii="Inter" w:cs="Inter" w:eastAsia="Inter" w:hAnsi="Inter"/>
          <w:sz w:val="22"/>
          <w:szCs w:val="22"/>
        </w:rPr>
        <w:t xml:space="preserve"> fields, the </w:t>
      </w:r>
      <w:r>
        <w:rPr>
          <w:rFonts w:ascii="Consolas" w:cs="Consolas" w:eastAsia="Consolas" w:hAnsi="Consolas"/>
          <w:color w:val="B4291F"/>
          <w:sz w:val="20"/>
          <w:szCs w:val="20"/>
        </w:rPr>
        <w:t xml:space="preserve">PATCH /api/v1/shops/me/rush-hour</w:t>
      </w:r>
      <w:r>
        <w:rPr>
          <w:rFonts w:ascii="Inter" w:cs="Inter" w:eastAsia="Inter" w:hAnsi="Inter"/>
          <w:sz w:val="22"/>
          <w:szCs w:val="22"/>
        </w:rPr>
        <w:t xml:space="preserve"> endpoint) are called out explicitly as </w:t>
      </w:r>
      <w:r>
        <w:rPr>
          <w:rFonts w:ascii="Inter" w:cs="Inter" w:eastAsia="Inter" w:hAnsi="Inter"/>
          <w:b/>
          <w:bCs/>
          <w:sz w:val="22"/>
          <w:szCs w:val="22"/>
        </w:rPr>
        <w:t xml:space="preserve">NEW</w:t>
      </w:r>
      <w:r>
        <w:rPr>
          <w:rFonts w:ascii="Inter" w:cs="Inter" w:eastAsia="Inter" w:hAnsi="Inter"/>
          <w:sz w:val="22"/>
          <w:szCs w:val="22"/>
        </w:rPr>
        <w:t xml:space="preserve">, following the same convention the Master Build Document itself uses for additions (e.g. §3.1.3, §4.2).</w:t>
      </w:r>
    </w:p>
    <w:p>
      <w:pPr>
        <w:pStyle w:val="Heading1"/>
        <w:spacing w:after="200" w:before="400"/>
      </w:pPr>
      <w:r>
        <w:t xml:space="preserve">1. Overview &amp; Purpose</w:t>
      </w:r>
    </w:p>
    <w:p>
      <w:pPr>
        <w:pStyle w:val="Heading2"/>
        <w:spacing w:after="150" w:before="300"/>
      </w:pPr>
      <w:r>
        <w:t xml:space="preserve">1.1 — What it is</w:t>
      </w:r>
    </w:p>
    <w:p>
      <w:pPr>
        <w:spacing w:after="160"/>
      </w:pPr>
      <w:r>
        <w:rPr>
          <w:rFonts w:ascii="Inter" w:cs="Inter" w:eastAsia="Inter" w:hAnsi="Inter"/>
          <w:sz w:val="22"/>
          <w:szCs w:val="22"/>
        </w:rPr>
        <w:t xml:space="preserve">A shop-owner-facing control that lets an approved, currently-open shop temporarily step out of the broadcast-matching pool without going fully "closed." It exists for the moment a shop is physically slammed — a lunch rush, a festival crowd, a single-person counter with a line out the door — and cannot realistically respond Yes/No to new broadcasts inside the response window (default 120s, Master Build Document §3.2), but does not want to mark itself Closed and disappear from the app entirely (which would also misrepresent its opening-hours data, §3.4).</w:t>
      </w:r>
    </w:p>
    <w:p>
      <w:pPr>
        <w:pStyle w:val="Heading2"/>
        <w:spacing w:after="150" w:before="300"/>
      </w:pPr>
      <w:r>
        <w:t xml:space="preserve">1.2 — Why it isn't just "Closed"</w:t>
      </w:r>
    </w:p>
    <w:p>
      <w:pPr>
        <w:spacing w:after="160"/>
      </w:pPr>
      <w:r>
        <w:rPr>
          <w:rFonts w:ascii="Inter" w:cs="Inter" w:eastAsia="Inter" w:hAnsi="Inter"/>
          <w:sz w:val="22"/>
          <w:szCs w:val="22"/>
        </w:rPr>
        <w:t xml:space="preserve">isOpen: false (Master Build Document §3.4) is a structural statement — "we are not operating right now" — and toggling it on and off repeatedly during a single busy afternoon would corrupt any future open/closed analytics and confuse the working-hours logic. Rush Hour is a separate, time-boxed, self-expiring state layered on top of an otherwise-open shop: the shop is open, its hours are unchanged, its reliability score keeps working normally — it is simply excluded from new matches for a bounded window it explicitly chose.</w:t>
      </w:r>
    </w:p>
    <w:p>
      <w:pPr>
        <w:pStyle w:val="Heading2"/>
        <w:spacing w:after="150" w:before="300"/>
      </w:pPr>
      <w:r>
        <w:t xml:space="preserve">1.3 — User story</w:t>
      </w:r>
    </w:p>
    <w:p>
      <w:pPr>
        <w:spacing w:after="160"/>
      </w:pPr>
      <w:r>
        <w:rPr>
          <w:rFonts w:ascii="Inter" w:cs="Inter" w:eastAsia="Inter" w:hAnsi="Inter"/>
          <w:i/>
          <w:iCs/>
          <w:sz w:val="22"/>
          <w:szCs w:val="22"/>
        </w:rPr>
        <w:t xml:space="preserve">"As a shop owner mid-rush, I want to pause new broadcast requests for a set amount of time — without touching my open/closed status or losing my place in the app — so I'm not penalized for missing responses I physically can't make, and I don't have to remember to turn anything back on."</w:t>
      </w:r>
    </w:p>
    <w:p>
      <w:pPr>
        <w:pStyle w:val="Heading2"/>
        <w:spacing w:after="150" w:before="300"/>
      </w:pPr>
      <w:r>
        <w:t xml:space="preserve">1.4 — Pattern source</w:t>
      </w:r>
    </w:p>
    <w:p>
      <w:pPr>
        <w:spacing w:after="160"/>
      </w:pPr>
      <w:r>
        <w:rPr>
          <w:rFonts w:ascii="Inter" w:cs="Inter" w:eastAsia="Inter" w:hAnsi="Inter"/>
          <w:sz w:val="22"/>
          <w:szCs w:val="22"/>
        </w:rPr>
        <w:t xml:space="preserve">Inspired by: Zomato Restaurant Partner app's Rush Hour feature (Page Architecture doc, §2.5b), which lets a restaurant temporarily extend kitchen prep time during a surge. NEARBY has no prep step or delivery leg (Master Build Document §1), so the adapted mechanic is matching-eligibility, not delay-with-fulfillment — a shop in Rush Hour is invisible to new broadcasts for the duration, exactly as if it had a fourth eligibility condition alongside approved / open / in-hours (§3.1).</w:t>
      </w:r>
    </w:p>
    <w:p>
      <w:pPr>
        <w:pStyle w:val="Heading1"/>
        <w:spacing w:after="200" w:before="400"/>
      </w:pPr>
      <w:r>
        <w:t xml:space="preserve">2. Functional Specification</w:t>
      </w:r>
    </w:p>
    <w:p>
      <w:pPr>
        <w:pStyle w:val="Heading2"/>
        <w:spacing w:after="150" w:before="300"/>
      </w:pPr>
      <w:r>
        <w:t xml:space="preserve">2.1 — What toggling Rush Hour ON does</w:t>
      </w:r>
    </w:p>
    <w:p>
      <w:pPr>
        <w:pStyle w:val="ListParagraph"/>
        <w:pStyle w:val="normalPara"/>
        <w:numPr>
          <w:ilvl w:val="0"/>
          <w:numId w:val="1"/>
        </w:numPr>
        <w:spacing w:after="90"/>
      </w:pPr>
      <w:r>
        <w:t xml:space="preserve">The shop is removed from the $nearSphere eligibility query (Master Build Document §3.1) for the duration selected — new requests. status: 'open' broadcasts in range will not generate a shopResponses entry, push notification, or request:new event for this shop until Rush Hour ends.</w:t>
      </w:r>
    </w:p>
    <w:p>
      <w:pPr>
        <w:pStyle w:val="ListParagraph"/>
        <w:pStyle w:val="normalPara"/>
        <w:numPr>
          <w:ilvl w:val="0"/>
          <w:numId w:val="1"/>
        </w:numPr>
        <w:spacing w:after="90"/>
      </w:pPr>
      <w:r>
        <w:t xml:space="preserve">Requests already sitting with this shop as a pending shopResponses entry before Rush Hour was switched on are unaffected — the shop can still answer Yes/No on anything already in its incoming-request feed (2.5). Rush Hour only gates new matches, never retracts an in-flight one.</w:t>
      </w:r>
    </w:p>
    <w:p>
      <w:pPr>
        <w:pStyle w:val="ListParagraph"/>
        <w:pStyle w:val="normalPara"/>
        <w:numPr>
          <w:ilvl w:val="0"/>
          <w:numId w:val="1"/>
        </w:numPr>
        <w:spacing w:after="90"/>
      </w:pPr>
      <w:r>
        <w:t xml:space="preserve">isOpen stays true, openingHours are untouched, and the shop still appears in GET /shops/nearby (Direct Shop Search, page 1.13) and on any shortlist it was already shortlisted on — it only stops receiving new broadcast matches.</w:t>
      </w:r>
    </w:p>
    <w:p>
      <w:pPr>
        <w:pStyle w:val="ListParagraph"/>
        <w:pStyle w:val="normalPara"/>
        <w:numPr>
          <w:ilvl w:val="0"/>
          <w:numId w:val="1"/>
        </w:numPr>
        <w:spacing w:after="90"/>
      </w:pPr>
      <w:r>
        <w:t xml:space="preserve">reliabilityScore, avgRating, and every other shop metric continue to behave exactly as specified in §3.1.2 — Rush Hour has no scoring effect in either direction.</w:t>
      </w:r>
    </w:p>
    <w:p>
      <w:pPr>
        <w:pStyle w:val="Heading2"/>
        <w:spacing w:after="150" w:before="300"/>
      </w:pPr>
      <w:r>
        <w:t xml:space="preserve">2.2 — Duration options</w:t>
      </w:r>
    </w:p>
    <w:p>
      <w:pPr>
        <w:spacing w:after="160"/>
      </w:pPr>
      <w:r>
        <w:rPr>
          <w:rFonts w:ascii="Inter" w:cs="Inter" w:eastAsia="Inter" w:hAnsi="Inter"/>
          <w:sz w:val="22"/>
          <w:szCs w:val="22"/>
        </w:rPr>
        <w:t xml:space="preserve">A shop owner picks a fixed duration rather than typing a custom time, matching the low-technical-proficiency assumption the Brand Guide's voice section makes for shop-facing copy (§1.4): 30 minutes · 1 hour · 2 hours · 4 hours (maximum). The 4-hour cap is a deliberate safety limit — a shop cannot accidentally make itself invisible to new customers for a full day by forgetting to switch it off; anything past 4 hours should be handled by actually going Closed instead.</w:t>
      </w:r>
    </w:p>
    <w:p>
      <w:pPr>
        <w:pStyle w:val="Heading2"/>
        <w:spacing w:after="150" w:before="300"/>
      </w:pPr>
      <w:r>
        <w:t xml:space="preserve">2.3 — Auto-expiry (no cron job needed)</w:t>
      </w:r>
    </w:p>
    <w:p>
      <w:pPr>
        <w:spacing w:after="160"/>
      </w:pPr>
      <w:r>
        <w:rPr>
          <w:rFonts w:ascii="Inter" w:cs="Inter" w:eastAsia="Inter" w:hAnsi="Inter"/>
          <w:sz w:val="22"/>
          <w:szCs w:val="22"/>
        </w:rPr>
        <w:t xml:space="preserve">Rush Hour ends itself by comparison, not by a scheduled job: rushHourEndsAt is compared to the current time at query time, in the same $nearSphere eligibility check described in 2.1 — a shop whose rushHourEndsAt has passed is simply treated as eligible again on the very next matching query. This mirrors the request-expiry job's DB-driven pattern (§8.3) but adds zero new infrastructure, consistent with every other v2.6-era decision in the Master Build Document favoring reuse over new services (§3.1.3, §3.11).</w:t>
      </w:r>
    </w:p>
    <w:p>
      <w:pPr>
        <w:spacing w:after="160"/>
      </w:pPr>
      <w:r>
        <w:rPr>
          <w:rFonts w:ascii="Inter" w:cs="Inter" w:eastAsia="Inter" w:hAnsi="Inter"/>
          <w:sz w:val="22"/>
          <w:szCs w:val="22"/>
        </w:rPr>
        <w:t xml:space="preserve">On the client: GET /shops/me (§5.3) returns rushHourActive and rushHourEndsAt on every dashboard load and via the existing 5-second REST-fallback poll (§6.3) — so the dashboard's own countdown UI self-corrects even if the shop owner's device was asleep when the timer actually ran out; no separate expiry event is required.</w:t>
      </w:r>
    </w:p>
    <w:p>
      <w:pPr>
        <w:pStyle w:val="Heading2"/>
        <w:spacing w:after="150" w:before="300"/>
      </w:pPr>
      <w:r>
        <w:t xml:space="preserve">2.4 — Manual early cancel</w:t>
      </w:r>
    </w:p>
    <w:p>
      <w:pPr>
        <w:spacing w:after="160"/>
      </w:pPr>
      <w:r>
        <w:rPr>
          <w:rFonts w:ascii="Inter" w:cs="Inter" w:eastAsia="Inter" w:hAnsi="Inter"/>
          <w:sz w:val="22"/>
          <w:szCs w:val="22"/>
        </w:rPr>
        <w:t xml:space="preserve">The shop owner can end Rush Hour before the timer runs out at any time with one tap — this is the primary interaction, not a buried option, since a rush ending early (the line clears faster than expected) is at least as common as one running its full course.</w:t>
      </w:r>
    </w:p>
    <w:p>
      <w:pPr>
        <w:pStyle w:val="Heading2"/>
        <w:spacing w:after="150" w:before="300"/>
      </w:pPr>
      <w:r>
        <w:t xml:space="preserve">2.5 — Interaction with the Open/Closed toggle</w:t>
      </w:r>
    </w:p>
    <w:p>
      <w:pPr>
        <w:spacing w:after="160"/>
      </w:pPr>
      <w:r>
        <w:rPr>
          <w:rFonts w:ascii="Inter" w:cs="Inter" w:eastAsia="Inter" w:hAnsi="Inter"/>
          <w:sz w:val="22"/>
          <w:szCs w:val="22"/>
        </w:rPr>
        <w:t xml:space="preserve">If the shop owner switches isOpen to false while Rush Hour is active, Rush Hour is silently cleared (rushHourActive → false) at the same time — Closed already achieves a superset of what Rush Hour does, and leaving a stale Rush Hour timer running underneath a Closed shop would only cause confusion if the owner reopens later that day.</w:t>
      </w:r>
    </w:p>
    <w:p>
      <w:pPr>
        <w:pStyle w:val="Heading2"/>
        <w:spacing w:after="150" w:before="300"/>
      </w:pPr>
      <w:r>
        <w:t xml:space="preserve">2.6 — Data model addition (NEW)</w:t>
      </w:r>
    </w:p>
    <w:p>
      <w:pPr>
        <w:spacing w:after="160"/>
      </w:pPr>
      <w:r>
        <w:rPr>
          <w:rFonts w:ascii="Inter" w:cs="Inter" w:eastAsia="Inter" w:hAnsi="Inter"/>
          <w:sz w:val="22"/>
          <w:szCs w:val="22"/>
        </w:rPr>
        <w:t xml:space="preserve">Two new fields on the shops collection (Master Build Document §4.2), added following that section's existing field-table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Field</w:t>
            </w:r>
          </w:p>
        </w:tc>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w:t>
            </w:r>
          </w:p>
        </w:tc>
        <w:tc>
          <w:tcPr>
            <w:tcW w:type="pct" w:w="5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rushHourActive</w:t>
            </w:r>
          </w:p>
        </w:tc>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Boolean</w:t>
            </w:r>
          </w:p>
        </w:tc>
        <w:tc>
          <w:tcPr>
            <w:tcW w:type="pct" w:w="5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NEW — default false</w:t>
            </w:r>
          </w:p>
        </w:tc>
      </w:tr>
      <w:tr>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rushHourEndsAt</w:t>
            </w:r>
          </w:p>
        </w:tc>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Date</w:t>
            </w:r>
          </w:p>
        </w:tc>
        <w:tc>
          <w:tcPr>
            <w:tcW w:type="pct" w:w="5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NEW — set only when rushHourActive is true; compared at query time per §2.3 above, no job required</w:t>
            </w:r>
          </w:p>
        </w:tc>
      </w:tr>
    </w:tbl>
    <w:p>
      <w:pPr>
        <w:pStyle w:val="Heading2"/>
        <w:spacing w:after="150" w:before="300"/>
      </w:pPr>
      <w:r>
        <w:t xml:space="preserve">2.7 — API endpoint (NEW)</w:t>
      </w:r>
    </w:p>
    <w:p>
      <w:pPr>
        <w:spacing w:after="160"/>
      </w:pPr>
      <w:r>
        <w:rPr>
          <w:rFonts w:ascii="Inter" w:cs="Inter" w:eastAsia="Inter" w:hAnsi="Inter"/>
          <w:sz w:val="22"/>
          <w:szCs w:val="22"/>
        </w:rPr>
        <w:t xml:space="preserve">Added to the Endpoint Table (Master Build Document §5.3), following the same row format used for every other shop-facing PATCH route:</w:t>
      </w:r>
    </w:p>
    <w:p>
      <w:pPr>
        <w:spacing w:after="160"/>
      </w:pPr>
      <w:r>
        <w:rPr>
          <w:rFonts w:ascii="Consolas" w:cs="Consolas" w:eastAsia="Consolas" w:hAnsi="Consolas"/>
          <w:color w:val="B4291F"/>
          <w:sz w:val="20"/>
          <w:szCs w:val="20"/>
        </w:rPr>
        <w:t xml:space="preserve">PATCH /api/v1/shops/me/rush-hour</w:t>
      </w:r>
      <w:r>
        <w:rPr>
          <w:rFonts w:ascii="Inter" w:cs="Inter" w:eastAsia="Inter" w:hAnsi="Inter"/>
          <w:sz w:val="22"/>
          <w:szCs w:val="22"/>
        </w:rPr>
        <w:t xml:space="preserve">  —  Bearer (shop)  —  </w:t>
      </w:r>
      <w:r>
        <w:rPr>
          <w:rFonts w:ascii="Consolas" w:cs="Consolas" w:eastAsia="Consolas" w:hAnsi="Consolas"/>
          <w:color w:val="B4291F"/>
          <w:sz w:val="20"/>
          <w:szCs w:val="20"/>
        </w:rPr>
        <w:t xml:space="preserve">{ active: boolean, durationMinutes?: 30 | 60 | 120 | 240 }</w:t>
      </w:r>
      <w:r>
        <w:rPr>
          <w:rFonts w:ascii="Inter" w:cs="Inter" w:eastAsia="Inter" w:hAnsi="Inter"/>
          <w:sz w:val="22"/>
          <w:szCs w:val="22"/>
        </w:rPr>
        <w:t xml:space="preserve"> — durationMinutes is required when active is true, ignored when active is false (early cancel). Resolved from the JWT sub exactly like PATCH /shops/me — never a client-supplied shop id (§5.3 pattern). Returns the updated rushHourActive / rushHourEndsAt pair in the standard success envelope (§5.1).</w:t>
      </w:r>
    </w:p>
    <w:p>
      <w:pPr>
        <w:spacing w:after="160"/>
      </w:pPr>
      <w:r>
        <w:rPr>
          <w:rFonts w:ascii="Inter" w:cs="Inter" w:eastAsia="Inter" w:hAnsi="Inter"/>
          <w:sz w:val="22"/>
          <w:szCs w:val="22"/>
        </w:rPr>
        <w:t xml:space="preserve">Kept as its own endpoint rather than folded into the general PATCH /shops/me body, because the general endpoint takes bare field values while this one takes a derived value (durationMinutes → a computed rushHourEndsAt timestamp) — separating them keeps the general shop-edit endpoint's validation simple and keeps this endpoint's rate limit independently tunable if it's ever abused (e.g. rapid on/off toggling).</w:t>
      </w:r>
    </w:p>
    <w:p>
      <w:pPr>
        <w:pStyle w:val="Heading2"/>
        <w:spacing w:after="150" w:before="300"/>
      </w:pPr>
      <w:r>
        <w:t xml:space="preserve">2.8 — Real-time events</w:t>
      </w:r>
    </w:p>
    <w:p>
      <w:pPr>
        <w:spacing w:after="160"/>
      </w:pPr>
      <w:r>
        <w:rPr>
          <w:rFonts w:ascii="Inter" w:cs="Inter" w:eastAsia="Inter" w:hAnsi="Inter"/>
          <w:sz w:val="22"/>
          <w:szCs w:val="22"/>
        </w:rPr>
        <w:t xml:space="preserve">No new Socket.IO event type is required. Because Rush Hour only changes matching eligibility (2.1) and never touches a request already in flight, none of the existing real-time events (§5's "Real-time events" table) need a payload change, and no new event needs to be introduced — the dashboard's own state simply reflects what GET /shops/me returns, per 2.3 above.</w:t>
      </w:r>
    </w:p>
    <w:p>
      <w:pPr>
        <w:pStyle w:val="Heading2"/>
        <w:spacing w:after="150" w:before="300"/>
      </w:pPr>
      <w:r>
        <w:t xml:space="preserve">2.9 — Rate limiting</w:t>
      </w:r>
    </w:p>
    <w:p>
      <w:pPr>
        <w:spacing w:after="160"/>
      </w:pPr>
      <w:r>
        <w:rPr>
          <w:rFonts w:ascii="Inter" w:cs="Inter" w:eastAsia="Inter" w:hAnsi="Inter"/>
          <w:sz w:val="22"/>
          <w:szCs w:val="22"/>
        </w:rPr>
        <w:t xml:space="preserve">PATCH /shops/me/rush-hour — max 20 per shop per hour (Master Build Document §5.3 convention), generous enough for a shop owner who changes their mind mid-rush, but bounded against accidental hammering from a flaky connection retrying the request.</w:t>
      </w:r>
    </w:p>
    <w:p>
      <w:pPr>
        <w:pStyle w:val="Heading1"/>
        <w:spacing w:after="200" w:before="400"/>
      </w:pPr>
      <w:r>
        <w:t xml:space="preserve">3. Where It Lives</w:t>
      </w:r>
    </w:p>
    <w:p>
      <w:pPr>
        <w:spacing w:after="160"/>
      </w:pPr>
      <w:r>
        <w:rPr>
          <w:rFonts w:ascii="Inter" w:cs="Inter" w:eastAsia="Inter" w:hAnsi="Inter"/>
          <w:sz w:val="22"/>
          <w:szCs w:val="22"/>
        </w:rPr>
        <w:t xml:space="preserve">Rush Hour is not a standalone route — it is a card embedded directly in the Live Dashboard / Home screen (Page Architecture doc, page 2.4), positioned immediately below the Open/Closed toggle, since that is where a shop owner's attention already is the moment they open the app mid-rush. This keeps the interaction to the fewest possible taps and matches the "shop-facing copy is the shortest and most action-oriented of the three surfaces" voice rule (Brand Guide §1.4).</w:t>
      </w:r>
    </w:p>
    <w:p>
      <w:pPr>
        <w:pStyle w:val="ListParagraph"/>
        <w:pStyle w:val="normalPara"/>
        <w:numPr>
          <w:ilvl w:val="0"/>
          <w:numId w:val="1"/>
        </w:numPr>
        <w:spacing w:after="90"/>
      </w:pPr>
      <w:r>
        <w:t xml:space="preserve">Entry point: Live Dashboard (2.4) → Rush Hour card (default/inactive state)</w:t>
      </w:r>
    </w:p>
    <w:p>
      <w:pPr>
        <w:pStyle w:val="ListParagraph"/>
        <w:pStyle w:val="normalPara"/>
        <w:numPr>
          <w:ilvl w:val="0"/>
          <w:numId w:val="1"/>
        </w:numPr>
        <w:spacing w:after="90"/>
      </w:pPr>
      <w:r>
        <w:t xml:space="preserve">Duration selection: tapping the card's "Turn on" action opens a bottom sheet (not a new route) — consistent with the mobile-first, no-3D-transition motion policy (Brand Guide §9.6)</w:t>
      </w:r>
    </w:p>
    <w:p>
      <w:pPr>
        <w:pStyle w:val="ListParagraph"/>
        <w:pStyle w:val="normalPara"/>
        <w:numPr>
          <w:ilvl w:val="0"/>
          <w:numId w:val="1"/>
        </w:numPr>
        <w:spacing w:after="90"/>
      </w:pPr>
      <w:r>
        <w:t xml:space="preserve">Active state: the same card changes appearance in place (2.4 stays on-screen) plus a persistent thin status strip appears at the top of every /shop/* screen so the shop owner never loses track of an active Rush Hour while navigating to Outlet Management, Reliability, etc.</w:t>
      </w:r>
    </w:p>
    <w:p>
      <w:pPr>
        <w:pStyle w:val="ListParagraph"/>
        <w:pStyle w:val="normalPara"/>
        <w:numPr>
          <w:ilvl w:val="0"/>
          <w:numId w:val="1"/>
        </w:numPr>
        <w:spacing w:after="90"/>
      </w:pPr>
      <w:r>
        <w:t xml:space="preserve">No admin-visible route change — Rush Hour is a shop-only control (see §11 for what admin does see).</w:t>
      </w:r>
    </w:p>
    <w:p>
      <w:pPr>
        <w:pStyle w:val="Heading1"/>
        <w:spacing w:after="200" w:before="400"/>
      </w:pPr>
      <w:r>
        <w:t xml:space="preserve">4. Section-by-Section Content &amp; Layout</w:t>
      </w:r>
    </w:p>
    <w:p>
      <w:pPr>
        <w:pStyle w:val="Heading2"/>
        <w:spacing w:after="150" w:before="300"/>
      </w:pPr>
      <w:r>
        <w:t xml:space="preserve">4.1 — Live Dashboard: Rush Hour card, default (inactive) state</w:t>
      </w:r>
    </w:p>
    <w:p>
      <w:pPr>
        <w:spacing w:after="160"/>
      </w:pPr>
      <w:r>
        <w:rPr>
          <w:rFonts w:ascii="Inter" w:cs="Inter" w:eastAsia="Inter" w:hAnsi="Inter"/>
          <w:sz w:val="22"/>
          <w:szCs w:val="22"/>
        </w:rPr>
        <w:t xml:space="preserve">Layout: full-width card, 16px corner radius, 1px Gray 300 border, white surface, 16px internal padding, sits directly under the Open/Closed toggle row and above the incoming-request feed (2.5).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Icon</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Clock-with-radiating-arc glyph (see §8)</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24×24, Signal Teal</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Title</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H2 / SemiBold</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Subtitle</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"Too busy to answer new requests right now? Pause new matches for a bit."</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max 2 lines</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Action</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"Turn on" (button, secondary/outline style, Signal Teal border+text)</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Button / SemiBold</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Opens duration sheet §4.2</w:t>
            </w:r>
          </w:p>
        </w:tc>
      </w:tr>
    </w:tbl>
    <w:p>
      <w:pPr>
        <w:pStyle w:val="Heading2"/>
        <w:spacing w:after="150" w:before="300"/>
      </w:pPr>
      <w:r>
        <w:t xml:space="preserve">4.2 — Duration selection bottom sheet</w:t>
      </w:r>
    </w:p>
    <w:p>
      <w:pPr>
        <w:spacing w:after="160"/>
      </w:pPr>
      <w:r>
        <w:rPr>
          <w:rFonts w:ascii="Inter" w:cs="Inter" w:eastAsia="Inter" w:hAnsi="Inter"/>
          <w:sz w:val="22"/>
          <w:szCs w:val="22"/>
        </w:rPr>
        <w:t xml:space="preserve">Layout: bottom sheet (per Brand Guide §9.3 toast/sheet pattern — slides up from the bottom edge), rounded top corners, white surface, dismissible by swipe-down or the close (×) icon top-right.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Header</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"How long do you need?"</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H1</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Helper text</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"New requests will be paused. You can still answer anything already waiting, and you can turn this off early any time."</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Option chips</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"30 min"  ·  "1 hour"  ·  "2 hours"  ·  "4 hours"</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Button / SemiBold</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4 equal-width pill chips, single-select, Signal Teal fill on select</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Primary action</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"Start rush hour" (disabled until a chip is selected)</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Button / SemiBold</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Full-width, Signal Teal fill, white text</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Secondary action</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"Cancel" (text link, closes sheet, no change)</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Button / SemiBold</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600 text</w:t>
            </w:r>
          </w:p>
        </w:tc>
      </w:tr>
    </w:tbl>
    <w:p>
      <w:pPr>
        <w:pStyle w:val="Heading2"/>
        <w:spacing w:after="150" w:before="300"/>
      </w:pPr>
      <w:r>
        <w:t xml:space="preserve">4.3 — Confirmation toast (on activation)</w:t>
      </w:r>
    </w:p>
    <w:p>
      <w:pPr>
        <w:spacing w:after="160"/>
      </w:pPr>
      <w:r>
        <w:rPr>
          <w:rFonts w:ascii="Inter" w:cs="Inter" w:eastAsia="Inter" w:hAnsi="Inter"/>
          <w:sz w:val="22"/>
          <w:szCs w:val="22"/>
        </w:rPr>
        <w:t xml:space="preserve">Slides up from the bottom edge and auto-dismisses (Brand Guide §9.3 toast pattern), duration-quick (180ms) fade+slide.</w:t>
      </w:r>
    </w:p>
    <w:p>
      <w:pPr>
        <w:spacing w:after="160"/>
      </w:pPr>
      <w:r>
        <w:rPr>
          <w:rFonts w:ascii="Inter" w:cs="Inter" w:eastAsia="Inter" w:hAnsi="Inter"/>
          <w:b/>
          <w:bCs/>
          <w:sz w:val="22"/>
          <w:szCs w:val="22"/>
        </w:rPr>
        <w:t xml:space="preserve">Copy: </w:t>
      </w:r>
      <w:r>
        <w:rPr>
          <w:rFonts w:ascii="Inter" w:cs="Inter" w:eastAsia="Inter" w:hAnsi="Inter"/>
          <w:sz w:val="22"/>
          <w:szCs w:val="22"/>
        </w:rPr>
        <w:t xml:space="preserve">"Rush hour on until 3:45 PM — new requests are paused."</w:t>
      </w:r>
      <w:r>
        <w:rPr>
          <w:rFonts w:ascii="Inter" w:cs="Inter" w:eastAsia="Inter" w:hAnsi="Inter"/>
          <w:sz w:val="22"/>
          <w:szCs w:val="22"/>
        </w:rPr>
        <w:t xml:space="preserve"> (time is the shop’s local formatted rushHourEndsAt, per the shop’s IANA timezone field, §4.2 of the Master Build Document).</w:t>
      </w:r>
    </w:p>
    <w:p>
      <w:pPr>
        <w:pStyle w:val="Heading2"/>
        <w:spacing w:after="150" w:before="300"/>
      </w:pPr>
      <w:r>
        <w:t xml:space="preserve">4.4 — Active state: Rush Hour card + persistent status strip</w:t>
      </w:r>
    </w:p>
    <w:p>
      <w:pPr>
        <w:spacing w:after="160"/>
      </w:pPr>
      <w:r>
        <w:rPr>
          <w:rFonts w:ascii="Inter" w:cs="Inter" w:eastAsia="Inter" w:hAnsi="Inter"/>
          <w:sz w:val="22"/>
          <w:szCs w:val="22"/>
        </w:rPr>
        <w:t xml:space="preserve">The dashboard card restyles in place (no navigation) to reflect the active state; a slim status strip is pinned to the top of every /shop/* screen so the state is visible from anywhere in the dashboard, not just the Home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Element</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Content / Copy</w:t>
            </w:r>
          </w:p>
        </w:tc>
        <w:tc>
          <w:tcPr>
            <w:tcW w:type="pct" w:w="2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 role</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Card surface</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Warning-tinted background (10% Warning #FFB627 tint over white)</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Distinguishes "caution/busy" from the default Teal card and from the Orange Yes/No buttons elsewhere on this surface (Brand Guide §3.3)</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Icon</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Same clock-arc glyph, filled/solid variant</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Warning #FFB627</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Title</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 is on"</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H2 / SemiBold</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Countdown</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"Ends in 47 min" (live-updating, minute-level precision)</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 / Medium</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 recalculated from rushHourEndsAt each render, no per-second animation (calm-tone rule, Brand Guide §1.4)</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Action</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"Turn off"</w:t>
            </w:r>
          </w:p>
        </w:tc>
        <w:tc>
          <w:tcPr>
            <w:tcW w:type="pct" w:w="2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Button / SemiBold</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Outline style, Danger #E5484D text/border — the one deliberate use of a stronger color here, since ending Rush Hour is a meaningful state change worth a confirm step (§4.5)</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Status strip (all /shop/* screens)</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 Rush hour active — new requests paused · 47 min left"</w:t>
            </w:r>
          </w:p>
        </w:tc>
        <w:tc>
          <w:tcPr>
            <w:tcW w:type="pct" w:w="2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 / SemiBold</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Full-width thin bar, Warning #FFB627 background, Gray 900 text, sits above the surface's normal header</w:t>
            </w:r>
          </w:p>
        </w:tc>
      </w:tr>
    </w:tbl>
    <w:p>
      <w:pPr>
        <w:pStyle w:val="Heading2"/>
        <w:spacing w:after="150" w:before="300"/>
      </w:pPr>
      <w:r>
        <w:t xml:space="preserve">4.5 — Manual early-cancel confirmation</w:t>
      </w:r>
    </w:p>
    <w:p>
      <w:pPr>
        <w:spacing w:after="160"/>
      </w:pPr>
      <w:r>
        <w:rPr>
          <w:rFonts w:ascii="Inter" w:cs="Inter" w:eastAsia="Inter" w:hAnsi="Inter"/>
          <w:sz w:val="22"/>
          <w:szCs w:val="22"/>
        </w:rPr>
        <w:t xml:space="preserve">A lightweight inline confirmation (not a full modal — this is a low-risk, instantly-reversible action) appears directly under the "Turn off" button on tap:</w:t>
      </w:r>
    </w:p>
    <w:p>
      <w:pPr>
        <w:spacing w:after="160"/>
      </w:pPr>
      <w:r>
        <w:rPr>
          <w:rFonts w:ascii="Inter" w:cs="Inter" w:eastAsia="Inter" w:hAnsi="Inter"/>
          <w:b/>
          <w:bCs/>
          <w:sz w:val="22"/>
          <w:szCs w:val="22"/>
        </w:rPr>
        <w:t xml:space="preserve">Copy: </w:t>
      </w:r>
      <w:r>
        <w:rPr>
          <w:rFonts w:ascii="Inter" w:cs="Inter" w:eastAsia="Inter" w:hAnsi="Inter"/>
          <w:sz w:val="22"/>
          <w:szCs w:val="22"/>
        </w:rPr>
        <w:t xml:space="preserve">"Turn off rush hour? You’ll start getting new requests again right away."</w:t>
      </w:r>
      <w:r>
        <w:rPr>
          <w:rFonts w:ascii="Inter" w:cs="Inter" w:eastAsia="Inter" w:hAnsi="Inter"/>
          <w:sz w:val="22"/>
          <w:szCs w:val="22"/>
        </w:rPr>
        <w:t xml:space="preserve"> with two inline buttons: </w:t>
      </w:r>
      <w:r>
        <w:rPr>
          <w:rFonts w:ascii="Inter" w:cs="Inter" w:eastAsia="Inter" w:hAnsi="Inter"/>
          <w:b/>
          <w:bCs/>
          <w:sz w:val="22"/>
          <w:szCs w:val="22"/>
        </w:rPr>
        <w:t xml:space="preserve">"Yes, turn off"</w:t>
      </w:r>
      <w:r>
        <w:rPr>
          <w:rFonts w:ascii="Inter" w:cs="Inter" w:eastAsia="Inter" w:hAnsi="Inter"/>
          <w:sz w:val="22"/>
          <w:szCs w:val="22"/>
        </w:rPr>
        <w:t xml:space="preserve"> (Danger #E5484D fill) and </w:t>
      </w:r>
      <w:r>
        <w:rPr>
          <w:rFonts w:ascii="Inter" w:cs="Inter" w:eastAsia="Inter" w:hAnsi="Inter"/>
          <w:b/>
          <w:bCs/>
          <w:sz w:val="22"/>
          <w:szCs w:val="22"/>
        </w:rPr>
        <w:t xml:space="preserve">"Keep it on"</w:t>
      </w:r>
      <w:r>
        <w:rPr>
          <w:rFonts w:ascii="Inter" w:cs="Inter" w:eastAsia="Inter" w:hAnsi="Inter"/>
          <w:sz w:val="22"/>
          <w:szCs w:val="22"/>
        </w:rPr>
        <w:t xml:space="preserve"> (text link).</w:t>
      </w:r>
    </w:p>
    <w:p>
      <w:pPr>
        <w:pStyle w:val="Heading2"/>
        <w:spacing w:after="150" w:before="300"/>
      </w:pPr>
      <w:r>
        <w:t xml:space="preserve">4.6 — Expiring-soon nudge (5 minutes remaining)</w:t>
      </w:r>
    </w:p>
    <w:p>
      <w:pPr>
        <w:spacing w:after="160"/>
      </w:pPr>
      <w:r>
        <w:rPr>
          <w:rFonts w:ascii="Inter" w:cs="Inter" w:eastAsia="Inter" w:hAnsi="Inter"/>
          <w:sz w:val="22"/>
          <w:szCs w:val="22"/>
        </w:rPr>
        <w:t xml:space="preserve">A one-time, non-blocking toast fires when the countdown crosses the 5-minute mark, giving the shop owner a chance to extend if they're still slammed — this is the one moment Rush Hour proactively surfaces itself beyond the persistent strip, because auto-resuming matches without warning could otherwise catch a still-busy shop off guard.</w:t>
      </w:r>
    </w:p>
    <w:p>
      <w:pPr>
        <w:spacing w:after="160"/>
      </w:pPr>
      <w:r>
        <w:rPr>
          <w:rFonts w:ascii="Inter" w:cs="Inter" w:eastAsia="Inter" w:hAnsi="Inter"/>
          <w:b/>
          <w:bCs/>
          <w:sz w:val="22"/>
          <w:szCs w:val="22"/>
        </w:rPr>
        <w:t xml:space="preserve">Copy: </w:t>
      </w:r>
      <w:r>
        <w:rPr>
          <w:rFonts w:ascii="Inter" w:cs="Inter" w:eastAsia="Inter" w:hAnsi="Inter"/>
          <w:sz w:val="22"/>
          <w:szCs w:val="22"/>
        </w:rPr>
        <w:t xml:space="preserve">"Rush hour ends in 5 minutes. Still busy? "</w:t>
      </w:r>
      <w:r>
        <w:rPr>
          <w:rFonts w:ascii="Inter" w:cs="Inter" w:eastAsia="Inter" w:hAnsi="Inter"/>
          <w:b/>
          <w:bCs/>
          <w:sz w:val="22"/>
          <w:szCs w:val="22"/>
        </w:rPr>
        <w:t xml:space="preserve">"Add time"</w:t>
      </w:r>
      <w:r>
        <w:rPr>
          <w:rFonts w:ascii="Inter" w:cs="Inter" w:eastAsia="Inter" w:hAnsi="Inter"/>
          <w:sz w:val="22"/>
          <w:szCs w:val="22"/>
        </w:rPr>
        <w:t xml:space="preserve"> (inline text-button, re-opens the duration sheet §4.2 with the current remaining time pre-cleared).</w:t>
      </w:r>
    </w:p>
    <w:p>
      <w:pPr>
        <w:pStyle w:val="Heading2"/>
        <w:spacing w:after="150" w:before="300"/>
      </w:pPr>
      <w:r>
        <w:t xml:space="preserve">4.7 — Auto-expired state (returns to default)</w:t>
      </w:r>
    </w:p>
    <w:p>
      <w:pPr>
        <w:spacing w:after="160"/>
      </w:pPr>
      <w:r>
        <w:rPr>
          <w:rFonts w:ascii="Inter" w:cs="Inter" w:eastAsia="Inter" w:hAnsi="Inter"/>
          <w:sz w:val="22"/>
          <w:szCs w:val="22"/>
        </w:rPr>
        <w:t xml:space="preserve">No modal or confirmation on natural expiry — the card and status strip simply revert to the 4.1 default state on the next render/poll (§2.3). A single toast confirms the change happened, so it isn't silent:</w:t>
      </w:r>
    </w:p>
    <w:p>
      <w:pPr>
        <w:spacing w:after="160"/>
      </w:pPr>
      <w:r>
        <w:rPr>
          <w:rFonts w:ascii="Inter" w:cs="Inter" w:eastAsia="Inter" w:hAnsi="Inter"/>
          <w:b/>
          <w:bCs/>
          <w:sz w:val="22"/>
          <w:szCs w:val="22"/>
        </w:rPr>
        <w:t xml:space="preserve">Copy: </w:t>
      </w:r>
      <w:r>
        <w:rPr>
          <w:rFonts w:ascii="Inter" w:cs="Inter" w:eastAsia="Inter" w:hAnsi="Inter"/>
          <w:sz w:val="22"/>
          <w:szCs w:val="22"/>
        </w:rPr>
        <w:t xml:space="preserve">"Rush hour ended — you’re back to receiving new requests."</w:t>
      </w:r>
    </w:p>
    <w:p>
      <w:pPr>
        <w:pStyle w:val="Heading2"/>
        <w:spacing w:after="150" w:before="300"/>
      </w:pPr>
      <w:r>
        <w:t xml:space="preserve">4.8 — Rush Hour entry in Reliability &amp; Ratings view (page 2.8)</w:t>
      </w:r>
    </w:p>
    <w:p>
      <w:pPr>
        <w:spacing w:after="160"/>
      </w:pPr>
      <w:r>
        <w:rPr>
          <w:rFonts w:ascii="Inter" w:cs="Inter" w:eastAsia="Inter" w:hAnsi="Inter"/>
          <w:sz w:val="22"/>
          <w:szCs w:val="22"/>
        </w:rPr>
        <w:t xml:space="preserve">A small, non-editable line item is added to the existing Reliability &amp; Ratings view (Page Architecture doc, page 2.8), for the shop owner's own reference only — it does not affect the reliabilityScore formula (§3.1.2 of the Master Build Document is unchanged) and exists purely as usage transparency:</w:t>
      </w:r>
    </w:p>
    <w:p>
      <w:pPr>
        <w:spacing w:after="160"/>
      </w:pPr>
      <w:r>
        <w:rPr>
          <w:rFonts w:ascii="Inter" w:cs="Inter" w:eastAsia="Inter" w:hAnsi="Inter"/>
          <w:b/>
          <w:bCs/>
          <w:sz w:val="22"/>
          <w:szCs w:val="22"/>
        </w:rPr>
        <w:t xml:space="preserve">Copy: </w:t>
      </w:r>
      <w:r>
        <w:rPr>
          <w:rFonts w:ascii="Inter" w:cs="Inter" w:eastAsia="Inter" w:hAnsi="Inter"/>
          <w:sz w:val="22"/>
          <w:szCs w:val="22"/>
        </w:rPr>
        <w:t xml:space="preserve">"Rush hour used 4 times this week, 6.5 hours total — this never affects your reliability score."</w:t>
      </w:r>
    </w:p>
    <w:p>
      <w:pPr>
        <w:pStyle w:val="Heading1"/>
        <w:spacing w:after="200" w:before="400"/>
      </w:pPr>
      <w:r>
        <w:t xml:space="preserve">5. Visual Design System Application</w:t>
      </w:r>
    </w:p>
    <w:p>
      <w:pPr>
        <w:pStyle w:val="Heading2"/>
        <w:spacing w:after="150" w:before="300"/>
      </w:pPr>
      <w:r>
        <w:t xml:space="preserve">5.1 — Color mapping</w:t>
      </w:r>
    </w:p>
    <w:p>
      <w:pPr>
        <w:spacing w:after="160"/>
      </w:pPr>
      <w:r>
        <w:rPr>
          <w:rFonts w:ascii="Inter" w:cs="Inter" w:eastAsia="Inter" w:hAnsi="Inter"/>
          <w:sz w:val="22"/>
          <w:szCs w:val="22"/>
        </w:rPr>
        <w:t xml:space="preserve">All colors below are reused directly from the Brand &amp; PWA Guide's semantic token table (§3.2) and per-surface accent rule (§3.3) — nothing new is introduced.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0B8A9" w:val="clear"/>
            <w:tcMar>
              <w:top w:type="dxa" w:w="100"/>
              <w:left w:type="dxa" w:w="100"/>
              <w:bottom w:type="dxa" w:w="100"/>
              <w:right w:type="dxa" w:w="100"/>
            </w:tcMar>
            <w:vAlign w:val="center"/>
          </w:tcPr>
          <w:p>
            <w:pPr>
              <w:jc w:val="center"/>
            </w:pPr>
            <w:r>
              <w:rPr>
                <w:rFonts w:ascii="Inter" w:cs="Inter" w:eastAsia="Inter" w:hAnsi="Inter"/>
                <w:b/>
                <w:bCs/>
                <w:color w:val="FFFFFF"/>
                <w:sz w:val="18"/>
                <w:szCs w:val="18"/>
              </w:rPr>
              <w:t xml:space="preserve">Signal Teal
#00B8A9</w:t>
            </w:r>
          </w:p>
        </w:tc>
        <w:tc>
          <w:tcPr>
            <w:tcW w:type="pct" w:w="20%"/>
            <w:shd w:fill="FFB627" w:val="clear"/>
            <w:tcMar>
              <w:top w:type="dxa" w:w="100"/>
              <w:left w:type="dxa" w:w="100"/>
              <w:bottom w:type="dxa" w:w="100"/>
              <w:right w:type="dxa" w:w="100"/>
            </w:tcMar>
            <w:vAlign w:val="center"/>
          </w:tcPr>
          <w:p>
            <w:pPr>
              <w:jc w:val="center"/>
            </w:pPr>
            <w:r>
              <w:rPr>
                <w:rFonts w:ascii="Inter" w:cs="Inter" w:eastAsia="Inter" w:hAnsi="Inter"/>
                <w:b/>
                <w:bCs/>
                <w:color w:val="14213D"/>
                <w:sz w:val="18"/>
                <w:szCs w:val="18"/>
              </w:rPr>
              <w:t xml:space="preserve">Warning
#FFB627</w:t>
            </w:r>
          </w:p>
        </w:tc>
        <w:tc>
          <w:tcPr>
            <w:tcW w:type="pct" w:w="20%"/>
            <w:shd w:fill="E5484D" w:val="clear"/>
            <w:tcMar>
              <w:top w:type="dxa" w:w="100"/>
              <w:left w:type="dxa" w:w="100"/>
              <w:bottom w:type="dxa" w:w="100"/>
              <w:right w:type="dxa" w:w="100"/>
            </w:tcMar>
            <w:vAlign w:val="center"/>
          </w:tcPr>
          <w:p>
            <w:pPr>
              <w:jc w:val="center"/>
            </w:pPr>
            <w:r>
              <w:rPr>
                <w:rFonts w:ascii="Inter" w:cs="Inter" w:eastAsia="Inter" w:hAnsi="Inter"/>
                <w:b/>
                <w:bCs/>
                <w:color w:val="FFFFFF"/>
                <w:sz w:val="18"/>
                <w:szCs w:val="18"/>
              </w:rPr>
              <w:t xml:space="preserve">Danger
#E5484D</w:t>
            </w:r>
          </w:p>
        </w:tc>
        <w:tc>
          <w:tcPr>
            <w:tcW w:type="pct" w:w="20%"/>
            <w:shd w:fill="14213D" w:val="clear"/>
            <w:tcMar>
              <w:top w:type="dxa" w:w="100"/>
              <w:left w:type="dxa" w:w="100"/>
              <w:bottom w:type="dxa" w:w="100"/>
              <w:right w:type="dxa" w:w="100"/>
            </w:tcMar>
            <w:vAlign w:val="center"/>
          </w:tcPr>
          <w:p>
            <w:pPr>
              <w:jc w:val="center"/>
            </w:pPr>
            <w:r>
              <w:rPr>
                <w:rFonts w:ascii="Inter" w:cs="Inter" w:eastAsia="Inter" w:hAnsi="Inter"/>
                <w:b/>
                <w:bCs/>
                <w:color w:val="FFFFFF"/>
                <w:sz w:val="18"/>
                <w:szCs w:val="18"/>
              </w:rPr>
              <w:t xml:space="preserve">Gray 900 / Ink Navy
#14213D</w:t>
            </w:r>
          </w:p>
        </w:tc>
        <w:tc>
          <w:tcPr>
            <w:tcW w:type="pct" w:w="20%"/>
            <w:shd w:fill="D8DCE3" w:val="clear"/>
            <w:tcMar>
              <w:top w:type="dxa" w:w="100"/>
              <w:left w:type="dxa" w:w="100"/>
              <w:bottom w:type="dxa" w:w="100"/>
              <w:right w:type="dxa" w:w="100"/>
            </w:tcMar>
            <w:vAlign w:val="center"/>
          </w:tcPr>
          <w:p>
            <w:pPr>
              <w:jc w:val="center"/>
            </w:pPr>
            <w:r>
              <w:rPr>
                <w:rFonts w:ascii="Inter" w:cs="Inter" w:eastAsia="Inter" w:hAnsi="Inter"/>
                <w:b/>
                <w:bCs/>
                <w:color w:val="14213D"/>
                <w:sz w:val="18"/>
                <w:szCs w:val="18"/>
              </w:rPr>
              <w:t xml:space="preserve">Gray 300
#D8DCE3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Token</w:t>
            </w:r>
          </w:p>
        </w:tc>
        <w:tc>
          <w:tcPr>
            <w:tcW w:type="pct" w:w="3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Used for in this feature</w:t>
            </w:r>
          </w:p>
        </w:tc>
        <w:tc>
          <w:tcPr>
            <w:tcW w:type="pct" w:w="4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Rationale</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Signal Teal #00B8A9</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Default card icon, title accent, duration-sheet selected chip, "Start rush hour" primary button</w:t>
            </w:r>
          </w:p>
        </w:tc>
        <w:tc>
          <w:tcPr>
            <w:tcW w:type="pct" w:w="4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surface's dominant accent (Brand Guide §3.3) — Rush Hour is a routine shop-management action, not an alert, in its default/setup state</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Warning #FFB627</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Active-state card background tint, icon, and the persistent status strip</w:t>
            </w:r>
          </w:p>
        </w:tc>
        <w:tc>
          <w:tcPr>
            <w:tcW w:type="pct" w:w="4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Signals "caution / temporary busy state" — distinct from both the calm default Teal and the Orange reserved elsewhere on this surface strictly for Yes/No response buttons (Brand Guide §3.3), so Rush Hour is never visually confused with the one action that matters most on this surface</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Danger #E5484D</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"Turn off" button outline/text, early-cancel confirmation</w:t>
            </w:r>
          </w:p>
        </w:tc>
        <w:tc>
          <w:tcPr>
            <w:tcW w:type="pct" w:w="4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Ending Rush Hour resumes visibility to new customers immediately — a meaningful-enough state change to warrant the same color used for cancel/reject actions elsewhere (§3.2 of the Brand Guide)</w:t>
            </w:r>
          </w:p>
        </w:tc>
      </w:tr>
      <w:tr>
        <w:tc>
          <w:tcPr>
            <w:tcW w:type="pct" w:w="22%"/>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Gray 900 (#14213D) / Gray 600 (#5B6472)</w:t>
            </w:r>
          </w:p>
        </w:tc>
        <w:tc>
          <w:tcPr>
            <w:tcW w:type="pct" w:w="3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All body copy and countdown text</w:t>
            </w:r>
          </w:p>
        </w:tc>
        <w:tc>
          <w:tcPr>
            <w:tcW w:type="pct" w:w="4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Per Brand Guide §3.4 accessibility rule — Orange fails small-text AA contrast, and neither Teal nor Warning are used for body text here either, for the same reason</w:t>
            </w:r>
          </w:p>
        </w:tc>
      </w:tr>
      <w:tr>
        <w:tc>
          <w:tcPr>
            <w:tcW w:type="pct" w:w="22%"/>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Surface / Gray 100 (#F4F5F7) + White</w:t>
            </w:r>
          </w:p>
        </w:tc>
        <w:tc>
          <w:tcPr>
            <w:tcW w:type="pct" w:w="3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Card and sheet backgrounds</w:t>
            </w:r>
          </w:p>
        </w:tc>
        <w:tc>
          <w:tcPr>
            <w:tcW w:type="pct" w:w="4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Standard page/card background token (§3.2)</w:t>
            </w:r>
          </w:p>
        </w:tc>
      </w:tr>
    </w:tbl>
    <w:p>
      <w:pPr>
        <w:pStyle w:val="Heading2"/>
        <w:spacing w:after="150" w:before="300"/>
      </w:pPr>
      <w:r>
        <w:t xml:space="preserve">5.2 — Typography mapping</w:t>
      </w:r>
    </w:p>
    <w:p>
      <w:pPr>
        <w:spacing w:after="160"/>
      </w:pPr>
      <w:r>
        <w:rPr>
          <w:rFonts w:ascii="Inter" w:cs="Inter" w:eastAsia="Inter" w:hAnsi="Inter"/>
          <w:sz w:val="22"/>
          <w:szCs w:val="22"/>
        </w:rPr>
        <w:t xml:space="preserve">Every text role below maps directly to the Brand Guide's type scale (§4.2) — no new sizes or weights are introduced for this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Role (Brand Guide §4.2)</w:t>
            </w:r>
          </w:p>
        </w:tc>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Size / line-height / weight</w:t>
            </w:r>
          </w:p>
        </w:tc>
        <w:tc>
          <w:tcPr>
            <w:tcW w:type="pct" w:w="4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Used here for</w:t>
            </w:r>
          </w:p>
        </w:tc>
      </w:tr>
      <w:tr>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H1</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24px / 32px, 600 SemiBold</w:t>
            </w:r>
          </w:p>
        </w:tc>
        <w:tc>
          <w:tcPr>
            <w:tcW w:type="pct" w:w="4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 sheet header ("How long do you need?")</w:t>
            </w:r>
          </w:p>
        </w:tc>
      </w:tr>
      <w:tr>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H2</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18px / 26px, 600 SemiBold</w:t>
            </w:r>
          </w:p>
        </w:tc>
        <w:tc>
          <w:tcPr>
            <w:tcW w:type="pct" w:w="4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Card titles ("Rush hour" / "Rush hour is on")</w:t>
            </w:r>
          </w:p>
        </w:tc>
      </w:tr>
      <w:tr>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Body</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15px / 22px, 400 Regular</w:t>
            </w:r>
          </w:p>
        </w:tc>
        <w:tc>
          <w:tcPr>
            <w:tcW w:type="pct" w:w="4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Subtitle/helper copy, countdown text</w:t>
            </w:r>
          </w:p>
        </w:tc>
      </w:tr>
      <w:tr>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Caption</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13px / 18px, 400 Regular (SemiBold for the status strip)</w:t>
            </w:r>
          </w:p>
        </w:tc>
        <w:tc>
          <w:tcPr>
            <w:tcW w:type="pct" w:w="4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Card subtitle line, persistent status strip, Reliability-view usage note</w:t>
            </w:r>
          </w:p>
        </w:tc>
      </w:tr>
      <w:tr>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Button</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15px / 20px, 600 SemiBold</w:t>
            </w:r>
          </w:p>
        </w:tc>
        <w:tc>
          <w:tcPr>
            <w:tcW w:type="pct" w:w="4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"Turn on" / "Start rush hour" / "Turn off" / duration chips</w:t>
            </w:r>
          </w:p>
        </w:tc>
      </w:tr>
    </w:tbl>
    <w:p>
      <w:pPr>
        <w:pStyle w:val="Heading2"/>
        <w:spacing w:after="150" w:before="300"/>
      </w:pPr>
      <w:r>
        <w:t xml:space="preserve">5.3 — Spacing, grid &amp; card styling</w:t>
      </w:r>
    </w:p>
    <w:p>
      <w:pPr>
        <w:pStyle w:val="ListParagraph"/>
        <w:pStyle w:val="normalPara"/>
        <w:numPr>
          <w:ilvl w:val="0"/>
          <w:numId w:val="1"/>
        </w:numPr>
        <w:spacing w:after="90"/>
      </w:pPr>
      <w:r>
        <w:t xml:space="preserve">Card corner radius: 16px (matches other Live Dashboard cards, e.g. Incoming Request card 2.5)</w:t>
      </w:r>
    </w:p>
    <w:p>
      <w:pPr>
        <w:pStyle w:val="ListParagraph"/>
        <w:pStyle w:val="normalPara"/>
        <w:numPr>
          <w:ilvl w:val="0"/>
          <w:numId w:val="1"/>
        </w:numPr>
        <w:spacing w:after="90"/>
      </w:pPr>
      <w:r>
        <w:t xml:space="preserve">Card padding: 16px all sides; 12px gap between icon/title row and subtitle; 16px gap above the action button</w:t>
      </w:r>
    </w:p>
    <w:p>
      <w:pPr>
        <w:pStyle w:val="ListParagraph"/>
        <w:pStyle w:val="normalPara"/>
        <w:numPr>
          <w:ilvl w:val="0"/>
          <w:numId w:val="1"/>
        </w:numPr>
        <w:spacing w:after="90"/>
      </w:pPr>
      <w:r>
        <w:t xml:space="preserve">Card border: 1px solid Gray 300 in default state; no border in active state (the Warning tint itself provides the visual separation from the page background)</w:t>
      </w:r>
    </w:p>
    <w:p>
      <w:pPr>
        <w:pStyle w:val="ListParagraph"/>
        <w:pStyle w:val="normalPara"/>
        <w:numPr>
          <w:ilvl w:val="0"/>
          <w:numId w:val="1"/>
        </w:numPr>
        <w:spacing w:after="90"/>
      </w:pPr>
      <w:r>
        <w:t xml:space="preserve">Bottom sheet: rounded top corners (20px), max-height 60% of viewport, drag handle indicator centered at the top</w:t>
      </w:r>
    </w:p>
    <w:p>
      <w:pPr>
        <w:pStyle w:val="ListParagraph"/>
        <w:pStyle w:val="normalPara"/>
        <w:numPr>
          <w:ilvl w:val="0"/>
          <w:numId w:val="1"/>
        </w:numPr>
        <w:spacing w:after="90"/>
      </w:pPr>
      <w:r>
        <w:t xml:space="preserve">Duration chips: equal-width, 8px gap, 44px minimum touch-target height (accessibility, §9)</w:t>
      </w:r>
    </w:p>
    <w:p>
      <w:pPr>
        <w:pStyle w:val="ListParagraph"/>
        <w:pStyle w:val="normalPara"/>
        <w:numPr>
          <w:ilvl w:val="0"/>
          <w:numId w:val="1"/>
        </w:numPr>
        <w:spacing w:after="90"/>
      </w:pPr>
      <w:r>
        <w:t xml:space="preserve">Status strip: 32px fixed height, full viewport width, sits above the surface header at z-index above page content but below any open sheet/modal</w:t>
      </w:r>
    </w:p>
    <w:p>
      <w:pPr>
        <w:pStyle w:val="Heading2"/>
        <w:spacing w:after="150" w:before="300"/>
      </w:pPr>
      <w:r>
        <w:t xml:space="preserve">5.4 — Iconography</w:t>
      </w:r>
    </w:p>
    <w:p>
      <w:pPr>
        <w:spacing w:after="160"/>
      </w:pPr>
      <w:r>
        <w:rPr>
          <w:rFonts w:ascii="Inter" w:cs="Inter" w:eastAsia="Inter" w:hAnsi="Inter"/>
          <w:sz w:val="22"/>
          <w:szCs w:val="22"/>
        </w:rPr>
        <w:t xml:space="preserve">One glyph, two states, drawn from the same visual family as the NEARBY logomark's broadcast-arc motif (Brand Guide §2.1) rather than a generic stock clock icon, so the feature feels native to the brand rather than borrowed:</w:t>
      </w:r>
    </w:p>
    <w:p>
      <w:pPr>
        <w:pStyle w:val="ListParagraph"/>
        <w:pStyle w:val="normalPara"/>
        <w:numPr>
          <w:ilvl w:val="0"/>
          <w:numId w:val="1"/>
        </w:numPr>
        <w:spacing w:after="90"/>
      </w:pPr>
      <w:r>
        <w:t xml:space="preserve">Outline/default state — a clock face with a single small arc fanning off the top-right, echoing the logomark's "signal" shape at rest</w:t>
      </w:r>
    </w:p>
    <w:p>
      <w:pPr>
        <w:pStyle w:val="ListParagraph"/>
        <w:pStyle w:val="normalPara"/>
        <w:numPr>
          <w:ilvl w:val="0"/>
          <w:numId w:val="1"/>
        </w:numPr>
        <w:spacing w:after="90"/>
      </w:pPr>
      <w:r>
        <w:t xml:space="preserve">Filled/active state — the same clock, solid fill, arc rendered as a short animated pulse (see §7.2)</w:t>
      </w:r>
    </w:p>
    <w:p>
      <w:pPr>
        <w:pStyle w:val="ListParagraph"/>
        <w:pStyle w:val="normalPara"/>
        <w:numPr>
          <w:ilvl w:val="0"/>
          <w:numId w:val="1"/>
        </w:numPr>
        <w:spacing w:after="90"/>
      </w:pPr>
      <w:r>
        <w:t xml:space="preserve">Size: 24×24 in the dashboard card; 16×16 in the persistent status strip</w:t>
      </w:r>
    </w:p>
    <w:p>
      <w:pPr>
        <w:pStyle w:val="ListParagraph"/>
        <w:pStyle w:val="normalPara"/>
        <w:numPr>
          <w:ilvl w:val="0"/>
          <w:numId w:val="1"/>
        </w:numPr>
        <w:spacing w:after="90"/>
      </w:pPr>
      <w:r>
        <w:t xml:space="preserve">No other custom illustration, photo, or stock imagery is needed for this feature — see §8 for the full rationale</w:t>
      </w:r>
    </w:p>
    <w:p>
      <w:pPr>
        <w:pStyle w:val="Heading1"/>
        <w:spacing w:after="200" w:before="400"/>
      </w:pPr>
      <w:r>
        <w:t xml:space="preserve">6. Full Copy Deck</w:t>
      </w:r>
    </w:p>
    <w:p>
      <w:pPr>
        <w:spacing w:after="160"/>
      </w:pPr>
      <w:r>
        <w:rPr>
          <w:rFonts w:ascii="Inter" w:cs="Inter" w:eastAsia="Inter" w:hAnsi="Inter"/>
          <w:sz w:val="22"/>
          <w:szCs w:val="22"/>
        </w:rPr>
        <w:t xml:space="preserve">Every user-facing string for this feature, verbatim, in one place for translation/review and QA. Voice follows the Brand Guide's rule for shop-facing copy: direct, plain-word, action-oriented, never manufacturing urgency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State / Location</w:t>
            </w:r>
          </w:p>
        </w:tc>
        <w:tc>
          <w:tcPr>
            <w:tcW w:type="pct" w:w="7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Exact copy</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Dashboard card — title (default)</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Dashboard card — subtitle (default)</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Too busy to answer new requests right now? Pause new matches for a bit.</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Dashboard card — button (default)</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Turn on</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 sheet — header</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How long do you need?</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 sheet — helper text</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New requests will be paused. You can still answer anything already waiting, and you can turn this off early any time.</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 sheet — chip labels</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30 min · 1 hour · 2 hours · 4 hours</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 sheet — primary button</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Start rush hour</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 sheet — secondary button</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Cancel</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Confirmation toast (on activate)</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 on until {time} — new requests are paused.</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Dashboard card — title (active)</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 is on</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Dashboard card — countdown (active)</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Ends in {N} min</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Dashboard card — button (active)</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Turn off</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Status strip (all /shop/* screens)</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 Rush hour active — new requests paused · {N} min left</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Early-cancel confirm — prompt</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Turn off rush hour? You'll start getting new requests again right away.</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Early-cancel confirm — confirm button</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Yes, turn off</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Early-cancel confirm — dismiss button</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Keep it on</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5-minutes-remaining nudge</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 ends in 5 minutes. Still busy?</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5-minutes-remaining nudge — action link</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Add time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Auto-expiry toast</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 ended — you're back to receiving new requests.</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Reliability view — usage note</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 used {N} times this week, {H} hours total — this never affects your reliability score.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Error — action failed (network/5xx)</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Couldn't update rush hour. Check your connection and try again.</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Error — rate limited (429)</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Too many changes too quickly — give it a minute and try again.</w:t>
            </w:r>
          </w:p>
        </w:tc>
      </w:tr>
    </w:tbl>
    <w:p>
      <w:pPr>
        <w:pStyle w:val="Heading1"/>
        <w:spacing w:after="200" w:before="400"/>
      </w:pPr>
      <w:r>
        <w:t xml:space="preserve">7. Motion &amp; Animation Specification</w:t>
      </w:r>
    </w:p>
    <w:p>
      <w:pPr>
        <w:spacing w:after="160"/>
      </w:pPr>
      <w:r>
        <w:rPr>
          <w:rFonts w:ascii="Inter" w:cs="Inter" w:eastAsia="Inter" w:hAnsi="Inter"/>
          <w:sz w:val="22"/>
          <w:szCs w:val="22"/>
        </w:rPr>
        <w:t xml:space="preserve">Every animation below reuses a named token from the Brand &amp; PWA Guide's Motion Token table (§9.1) — no new easing curves or durations are introduced, keeping this feature inside the guide's zero-added-bundle-weight policy (§9, intro).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Interaction</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Token(s) used</w:t>
            </w:r>
          </w:p>
        </w:tc>
        <w:tc>
          <w:tcPr>
            <w:tcW w:type="pct" w:w="4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Behavior</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 sheet open/close</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duration-standard (240ms), ease-out-soft</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Slides up from bottom edge on open, matching the existing toast/sheet pattern (Brand Guide §9.3); reverses on close/dismiss</w:t>
            </w:r>
          </w:p>
        </w:tc>
      </w:tr>
      <w:tr>
        <w:tc>
          <w:tcPr>
            <w:tcW w:type="pct" w:w="2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 chip selection</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duration-instant (100ms)</w:t>
            </w:r>
          </w:p>
        </w:tc>
        <w:tc>
          <w:tcPr>
            <w:tcW w:type="pct" w:w="4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Selected chip fills Signal Teal with a quick scale-to-0.97-and-back tap feedback, identical to the existing button press pattern (§9.3)</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Confirmation toast (§4.3, §4.6, §4.7)</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duration-quick (180ms), ease-out-soft</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Standard bottom-edge toast slide+fade (§9.3) — auto-dismisses, never blocks input</w:t>
            </w:r>
          </w:p>
        </w:tc>
      </w:tr>
      <w:tr>
        <w:tc>
          <w:tcPr>
            <w:tcW w:type="pct" w:w="2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Card restyle (default → active)</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duration-standard (240ms), ease-standard</w:t>
            </w:r>
          </w:p>
        </w:tc>
        <w:tc>
          <w:tcPr>
            <w:tcW w:type="pct" w:w="4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Background color crossfades from white to the Warning tint; icon crossfades outline→filled; no layout shift/reflow so the tap target doesn't jump</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Active-state icon pulse</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~1.6s CSS loop, opacity fade (same rhythm as the logomark's Broadcast Pulse, §9.2)</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The small arc on the filled clock icon pulses gently while Rush Hour is active — a deliberately quiet echo of the logomark's own broadcast animation, reused rather than inventing a new loop</w:t>
            </w:r>
          </w:p>
        </w:tc>
      </w:tr>
      <w:tr>
        <w:tc>
          <w:tcPr>
            <w:tcW w:type="pct" w:w="2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Countdown text updates</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 animation — instant value swap</w:t>
            </w:r>
          </w:p>
        </w:tc>
        <w:tc>
          <w:tcPr>
            <w:tcW w:type="pct" w:w="4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Per the "live count-up never animates past the true number / neutral, never manufactures urgency" rule (Brand Guide §9.2, §1.4); a ticking/rolling-number effect on a countdown would read as manufactured urgency, which this feature explicitly must not do</w:t>
            </w:r>
          </w:p>
        </w:tc>
      </w:tr>
      <w:tr>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Status strip appear/disappear</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duration-quick (180ms), ease-out-soft</w:t>
            </w:r>
          </w:p>
        </w:tc>
        <w:tc>
          <w:tcPr>
            <w:tcW w:type="pct" w:w="4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Slides down from above the header on activation, slides back up on end — same easing family as the toast pattern for consistency</w:t>
            </w:r>
          </w:p>
        </w:tc>
      </w:tr>
      <w:tr>
        <w:tc>
          <w:tcPr>
            <w:tcW w:type="pct" w:w="2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Reduced motion</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Single global @media (prefers-reduced-motion: reduce) override (§9.5)</w:t>
            </w:r>
          </w:p>
        </w:tc>
        <w:tc>
          <w:tcPr>
            <w:tcW w:type="pct" w:w="4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Icon pulse and all slide/fade transitions above collapse to instant state changes — this feature adds no motion outside that existing single override point, so no extra reduced-motion work is needed</w:t>
            </w:r>
          </w:p>
        </w:tc>
      </w:tr>
    </w:tbl>
    <w:p>
      <w:pPr>
        <w:pStyle w:val="Heading1"/>
        <w:spacing w:after="200" w:before="400"/>
      </w:pPr>
      <w:r>
        <w:t xml:space="preserve">8. Imagery, Graphics, Icons &amp; Video</w:t>
      </w:r>
    </w:p>
    <w:p>
      <w:pPr>
        <w:pStyle w:val="Heading2"/>
        <w:spacing w:after="150" w:before="300"/>
      </w:pPr>
      <w:r>
        <w:t xml:space="preserve">8.1 — What is and isn't needed</w:t>
      </w:r>
    </w:p>
    <w:p>
      <w:pPr>
        <w:spacing w:after="160"/>
      </w:pPr>
      <w:r>
        <w:rPr>
          <w:rFonts w:ascii="Inter" w:cs="Inter" w:eastAsia="Inter" w:hAnsi="Inter"/>
          <w:sz w:val="22"/>
          <w:szCs w:val="22"/>
        </w:rPr>
        <w:t xml:space="preserve">This is a utility control on an operational dashboard, not a discovery or marketing surface — it needs no photography, no illustration, no stock imagery, and no video. This is a deliberate design decision, not an omission: the shop-facing surface's own voice rule ("shortest and most action-oriented," Brand Guide §1.4) argues against decorative imagery that would slow the one interaction a busy shop owner is trying to complete in a few taps.</w:t>
      </w:r>
    </w:p>
    <w:p>
      <w:pPr>
        <w:pStyle w:val="Heading2"/>
        <w:spacing w:after="150" w:before="300"/>
      </w:pPr>
      <w:r>
        <w:t xml:space="preserve">8.2 — Icon requirements (the only graphic asset this feature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Asset</w:t>
            </w:r>
          </w:p>
        </w:tc>
        <w:tc>
          <w:tcPr>
            <w:tcW w:type="pct" w:w="1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Format</w:t>
            </w:r>
          </w:p>
        </w:tc>
        <w:tc>
          <w:tcPr>
            <w:tcW w:type="pct" w:w="24%"/>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Sizes</w:t>
            </w:r>
          </w:p>
        </w:tc>
        <w:tc>
          <w:tcPr>
            <w:tcW w:type="pct" w:w="2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Notes</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rush-hour-outline.svg</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SVG</w:t>
            </w:r>
          </w:p>
        </w:tc>
        <w:tc>
          <w:tcPr>
            <w:tcW w:type="pct" w:w="24%"/>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24×24 (card), 16×16 (status strip)</w:t>
            </w:r>
          </w:p>
        </w:tc>
        <w:tc>
          <w:tcPr>
            <w:tcW w:type="pct" w:w="2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Default/inactive state — clock + single small broadcast arc, Signal Teal stroke</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rush-hour-filled.svg</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SVG</w:t>
            </w:r>
          </w:p>
        </w:tc>
        <w:tc>
          <w:tcPr>
            <w:tcW w:type="pct" w:w="24%"/>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24×24 (card), 16×16 (status strip)</w:t>
            </w:r>
          </w:p>
        </w:tc>
        <w:tc>
          <w:tcPr>
            <w:tcW w:type="pct" w:w="2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Active state — solid fill, Warning color, arc animates per §7</w:t>
            </w:r>
          </w:p>
        </w:tc>
      </w:tr>
    </w:tbl>
    <w:p>
      <w:pPr>
        <w:spacing w:after="160"/>
      </w:pPr>
      <w:r>
        <w:rPr>
          <w:rFonts w:ascii="Inter" w:cs="Inter" w:eastAsia="Inter" w:hAnsi="Inter"/>
          <w:sz w:val="22"/>
          <w:szCs w:val="22"/>
        </w:rPr>
        <w:t xml:space="preserve">Both are simple two-shape vector icons (consistent with the logomark's own "survives reduction to 16px" construction rule, Brand Guide §2.1) so they render crisply at the 16px status-strip size with no raster fallback needed.</w:t>
      </w:r>
    </w:p>
    <w:p>
      <w:pPr>
        <w:pStyle w:val="Heading2"/>
        <w:spacing w:after="150" w:before="300"/>
      </w:pPr>
      <w:r>
        <w:t xml:space="preserve">8.3 — Empty/loading states</w:t>
      </w:r>
    </w:p>
    <w:p>
      <w:pPr>
        <w:spacing w:after="160"/>
      </w:pPr>
      <w:r>
        <w:rPr>
          <w:rFonts w:ascii="Inter" w:cs="Inter" w:eastAsia="Inter" w:hAnsi="Inter"/>
          <w:sz w:val="22"/>
          <w:szCs w:val="22"/>
        </w:rPr>
        <w:t xml:space="preserve">No skeleton loader is needed for this specific card — GET /shops/me already returns rushHourActive/rushHourEndsAt as part of the same payload that renders the rest of the Live Dashboard on load (§2.3), so this card appears in its correct state at the same moment the rest of the dashboard does, with no separate loading flicker to design for.</w:t>
      </w:r>
    </w:p>
    <w:p>
      <w:pPr>
        <w:pStyle w:val="Heading1"/>
        <w:spacing w:after="200" w:before="400"/>
      </w:pPr>
      <w:r>
        <w:t xml:space="preserve">9. States &amp; Edge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Case</w:t>
            </w:r>
          </w:p>
        </w:tc>
        <w:tc>
          <w:tcPr>
            <w:tcW w:type="pct" w:w="7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Behavior</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toggles isOpen off while Rush Hour is active</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 Hour is silently cleared at the same time (§2.5) — the card returns to default state the next time it's shown, no separate toast (Closed already communicates the state change on its own)</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Socket disconnects while Rush Hour is active</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 socket dependency exists for this feature (§2.8) — the existing 5s REST-fallback poll of GET /shops/me (§6.3 of the Master Build Document) keeps the countdown accurate regardless of connection state</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owner backgrounds the app / device sleeps through expiry</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On next foreground, GET /shops/me returns the true current state; if rushHourEndsAt has passed, the client renders the default card directly — no stale "still active" flash (§2.3)</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PATCH /shops/me/rush-hour fails (network/5xx)</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Toggle/chip UI reverts optimistic state, error toast shown (copy in §6), no partial state persisted</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429 rate limit hit</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Error toast shown (copy in §6); this is expected to be rare given the 20/hour allowance (§2.9)</w:t>
            </w:r>
          </w:p>
        </w:tc>
      </w:tr>
      <w:tr>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status changes to blocked/rejected mid-Rush-Hour (admin action)</w:t>
            </w:r>
          </w:p>
        </w:tc>
        <w:tc>
          <w:tcPr>
            <w:tcW w:type="pct" w:w="7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Irrelevant to display — a blocked/rejected shop is already removed from GET /shops/nearby and all matching (Master Build Document §3.5/§3.8) regardless of Rush Hour state; the field is simply not surfaced on a dashboard the owner can no longer meaningfully act from</w:t>
            </w:r>
          </w:p>
        </w:tc>
      </w:tr>
      <w:tr>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 tries to select a duration shorter than time already used this session</w:t>
            </w:r>
          </w:p>
        </w:tc>
        <w:tc>
          <w:tcPr>
            <w:tcW w:type="pct" w:w="7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Not a validation case — durationMinutes always sets a fresh rushHourEndsAt from now(), there is no "extend vs. shorten" comparison needed; "Add time" (§4.6) simply re-runs the same activation flow</w:t>
            </w:r>
          </w:p>
        </w:tc>
      </w:tr>
    </w:tbl>
    <w:p>
      <w:pPr>
        <w:pStyle w:val="Heading1"/>
        <w:spacing w:after="200" w:before="400"/>
      </w:pPr>
      <w:r>
        <w:t xml:space="preserve">10. Accessibility</w:t>
      </w:r>
    </w:p>
    <w:p>
      <w:pPr>
        <w:pStyle w:val="ListParagraph"/>
        <w:pStyle w:val="normalPara"/>
        <w:numPr>
          <w:ilvl w:val="0"/>
          <w:numId w:val="1"/>
        </w:numPr>
        <w:spacing w:after="90"/>
      </w:pPr>
      <w:r>
        <w:t xml:space="preserve">Contrast: Gray 900 body/countdown text on the Warning-tinted card background is verified against WCAG AA for normal text; the Brand Guide's existing rule that Orange fails small-text AA (§3.4) is exactly why Orange was avoided for this card's background — Warning at a 10% tint keeps the surface light enough that dark text stays compliant.</w:t>
      </w:r>
    </w:p>
    <w:p>
      <w:pPr>
        <w:pStyle w:val="ListParagraph"/>
        <w:pStyle w:val="normalPara"/>
        <w:numPr>
          <w:ilvl w:val="0"/>
          <w:numId w:val="1"/>
        </w:numPr>
        <w:spacing w:after="90"/>
      </w:pPr>
      <w:r>
        <w:t xml:space="preserve">Touch targets: all buttons and duration chips are a minimum 44×44px hit area, including the compact status strip's tap-to-expand affordance.</w:t>
      </w:r>
    </w:p>
    <w:p>
      <w:pPr>
        <w:pStyle w:val="ListParagraph"/>
        <w:pStyle w:val="normalPara"/>
        <w:numPr>
          <w:ilvl w:val="0"/>
          <w:numId w:val="1"/>
        </w:numPr>
        <w:spacing w:after="90"/>
      </w:pPr>
      <w:r>
        <w:t xml:space="preserve">Screen reader labels: the status strip's icon is announced as "Rush hour active, {N} minutes remaining" via an aria-label, not left to a bare icon; the countdown text itself uses aria-live="polite" so screen-reader users hear updates without being interrupted mid-sentence on every render.</w:t>
      </w:r>
    </w:p>
    <w:p>
      <w:pPr>
        <w:pStyle w:val="ListParagraph"/>
        <w:pStyle w:val="normalPara"/>
        <w:numPr>
          <w:ilvl w:val="0"/>
          <w:numId w:val="1"/>
        </w:numPr>
        <w:spacing w:after="90"/>
      </w:pPr>
      <w:r>
        <w:t xml:space="preserve">Focus order: duration sheet traps focus while open (standard bottom-sheet pattern) and returns focus to the "Turn on"/"Turn off" button that opened it on close.</w:t>
      </w:r>
    </w:p>
    <w:p>
      <w:pPr>
        <w:pStyle w:val="ListParagraph"/>
        <w:pStyle w:val="normalPara"/>
        <w:numPr>
          <w:ilvl w:val="0"/>
          <w:numId w:val="1"/>
        </w:numPr>
        <w:spacing w:after="90"/>
      </w:pPr>
      <w:r>
        <w:t xml:space="preserve">Reduced motion: fully covered by the existing global override (§7, "Reduced motion" row) — no additional work required for this feature specifically.</w:t>
      </w:r>
    </w:p>
    <w:p>
      <w:pPr>
        <w:pStyle w:val="ListParagraph"/>
        <w:pStyle w:val="normalPara"/>
        <w:numPr>
          <w:ilvl w:val="0"/>
          <w:numId w:val="1"/>
        </w:numPr>
        <w:spacing w:after="90"/>
      </w:pPr>
      <w:r>
        <w:t xml:space="preserve">Color is never the only signal: the active state is communicated by icon shape (outline vs. filled), copy ("Rush hour is on"), and color together — not color alone.</w:t>
      </w:r>
    </w:p>
    <w:p>
      <w:pPr>
        <w:pStyle w:val="Heading1"/>
        <w:spacing w:after="200" w:before="400"/>
      </w:pPr>
      <w:r>
        <w:t xml:space="preserve">11. Admin Visibility &amp; Data Management</w:t>
      </w:r>
    </w:p>
    <w:p>
      <w:pPr>
        <w:spacing w:after="160"/>
      </w:pPr>
      <w:r>
        <w:rPr>
          <w:rFonts w:ascii="Inter" w:cs="Inter" w:eastAsia="Inter" w:hAnsi="Inter"/>
          <w:sz w:val="22"/>
          <w:szCs w:val="22"/>
        </w:rPr>
        <w:t xml:space="preserve">Rush Hour is intentionally a shop-only, self-service control with no admin approval step — it doesn't change the shop's approval status, category, or any field an admin gate governs (Master Build Document §3.3), so requiring admin involvement would add friction to a feature whose entire purpose is fast, low-friction response to a busy moment.</w:t>
      </w:r>
    </w:p>
    <w:p>
      <w:pPr>
        <w:pStyle w:val="ListParagraph"/>
        <w:pStyle w:val="normalPara"/>
        <w:numPr>
          <w:ilvl w:val="0"/>
          <w:numId w:val="1"/>
        </w:numPr>
        <w:spacing w:after="90"/>
      </w:pPr>
      <w:r>
        <w:t xml:space="preserve">Admin does not see a per-shop Rush Hour toggle in the All Shops directory (Page Architecture doc, page 3.4) in v1 — it is deliberately left out of scope, consistent with how the Master Build Document names deferred items explicitly rather than leaving them ambiguous (Brand Guide §9.6 pattern).</w:t>
      </w:r>
    </w:p>
    <w:p>
      <w:pPr>
        <w:pStyle w:val="ListParagraph"/>
        <w:pStyle w:val="normalPara"/>
        <w:numPr>
          <w:ilvl w:val="0"/>
          <w:numId w:val="1"/>
        </w:numPr>
        <w:spacing w:after="90"/>
      </w:pPr>
      <w:r>
        <w:t xml:space="preserve">A future, optional addition to GET /admin/analytics (Master Build Document §5.4) could report a platform-wide "shops currently in rush hour" count alongside activeShops, using the same shops-collection query the matching pipeline already runs (§2.1) — noted here as a possible v1.1 metric, not built in this pass.</w:t>
      </w:r>
    </w:p>
    <w:p>
      <w:pPr>
        <w:pStyle w:val="ListParagraph"/>
        <w:pStyle w:val="normalPara"/>
        <w:numPr>
          <w:ilvl w:val="0"/>
          <w:numId w:val="1"/>
        </w:numPr>
        <w:spacing w:after="90"/>
      </w:pPr>
      <w:r>
        <w:t xml:space="preserve">No new report/moderation surface is needed — Rush Hour cannot be abused to harm a customer or another shop (it only ever reduces a shop's own visibility, never anyone else's), so it does not intersect with the Reports queue (page 3.6).</w:t>
      </w:r>
    </w:p>
    <w:p>
      <w:pPr>
        <w:pStyle w:val="Heading1"/>
        <w:spacing w:after="200" w:before="400"/>
      </w:pPr>
      <w:r>
        <w:t xml:space="preserve">12. Component Inventory — Developer Handoff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Component</w:t>
            </w:r>
          </w:p>
        </w:tc>
        <w:tc>
          <w:tcPr>
            <w:tcW w:type="pct" w:w="18%"/>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Type</w:t>
            </w:r>
          </w:p>
        </w:tc>
        <w:tc>
          <w:tcPr>
            <w:tcW w:type="pct" w:w="3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States</w:t>
            </w:r>
          </w:p>
        </w:tc>
        <w:tc>
          <w:tcPr>
            <w:tcW w:type="pct" w:w="26%"/>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Key tokens</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RushHourCard</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Composite (icon + text + button)</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default, active, loading-none (see §8.3)</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Signal Teal / Warning, H2, Caption, Button, duration-standard</w:t>
            </w:r>
          </w:p>
        </w:tc>
      </w:tr>
      <w:tr>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RushHourDurationSheet</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Bottom sheet</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closed, open, chip-selected, submitting</w:t>
            </w:r>
          </w:p>
        </w:tc>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H1, Body, Button, duration-standard, ease-out-soft</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RushHourStatusStrip</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Global persistent bar (/shop/* only)</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hidden, visible</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Warning, Caption/SemiBold, duration-quick</w:t>
            </w:r>
          </w:p>
        </w:tc>
      </w:tr>
      <w:tr>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RushHourConfirmInline</w:t>
            </w:r>
          </w:p>
        </w:tc>
        <w:tc>
          <w:tcPr>
            <w:tcW w:type="pct" w:w="18%"/>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Inline confirm (not modal)</w:t>
            </w:r>
          </w:p>
        </w:tc>
        <w:tc>
          <w:tcPr>
            <w:tcW w:type="pct" w:w="3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hidden, visible</w:t>
            </w:r>
          </w:p>
        </w:tc>
        <w:tc>
          <w:tcPr>
            <w:tcW w:type="pct" w:w="26%"/>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Danger, Button</w:t>
            </w:r>
          </w:p>
        </w:tc>
      </w:tr>
      <w:tr>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Toast (reused)</w:t>
            </w:r>
          </w:p>
        </w:tc>
        <w:tc>
          <w:tcPr>
            <w:tcW w:type="pct" w:w="18%"/>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Existing shared component</w:t>
            </w:r>
          </w:p>
        </w:tc>
        <w:tc>
          <w:tcPr>
            <w:tcW w:type="pct" w:w="3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activate, expire, error, nudge</w:t>
            </w:r>
          </w:p>
        </w:tc>
        <w:tc>
          <w:tcPr>
            <w:tcW w:type="pct" w:w="26%"/>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duration-quick, ease-out-soft (Brand Guide §9.3 — no new toast variant needed)</w:t>
            </w:r>
          </w:p>
        </w:tc>
      </w:tr>
    </w:tbl>
    <w:p>
      <w:pPr>
        <w:spacing w:after="160"/>
      </w:pPr>
      <w:r>
        <w:rPr>
          <w:rFonts w:ascii="Inter" w:cs="Inter" w:eastAsia="Inter" w:hAnsi="Inter"/>
          <w:sz w:val="22"/>
          <w:szCs w:val="22"/>
        </w:rPr>
        <w:t xml:space="preserve">All five rows above are the complete component surface for this feature — four new, purpose-built components plus one reuse of the app's existing shared Toast component. No new design-system primitives (buttons, chips, sheets) are introduced; every element is a themed instance of a pattern the Brand Guide and the rest of the Shop Dashboard already define.</w:t>
      </w:r>
    </w:p>
    <w:p>
      <w:pPr>
        <w:pStyle w:val="Heading1"/>
        <w:spacing w:after="200" w:before="400"/>
      </w:pPr>
      <w:r>
        <w:t xml:space="preserve">Appendix A — Quick Reference: What's New vs. Reused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New for this feature</w:t>
            </w:r>
          </w:p>
        </w:tc>
        <w:tc>
          <w:tcPr>
            <w:tcW w:type="pct" w:w="50%"/>
            <w:shd w:fill="14213D" w:val="clear"/>
            <w:tcMar>
              <w:top w:type="dxa" w:w="80"/>
              <w:left w:type="dxa" w:w="100"/>
              <w:bottom w:type="dxa" w:w="80"/>
              <w:right w:type="dxa" w:w="100"/>
            </w:tcMar>
            <w:vAlign w:val="center"/>
          </w:tcPr>
          <w:p>
            <w:r>
              <w:rPr>
                <w:rFonts w:ascii="Inter" w:cs="Inter" w:eastAsia="Inter" w:hAnsi="Inter"/>
                <w:b/>
                <w:bCs/>
                <w:color w:val="FFFFFF"/>
                <w:sz w:val="19"/>
                <w:szCs w:val="19"/>
              </w:rPr>
              <w:t xml:space="preserve">Reused as-is from existing docs</w:t>
            </w:r>
          </w:p>
        </w:tc>
      </w:tr>
      <w:tr>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shops.rushHourActive, shops.rushHourEndsAt fields</w:t>
            </w:r>
          </w:p>
        </w:tc>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Every color token (§3.2, Brand Guide)</w:t>
            </w:r>
          </w:p>
        </w:tc>
      </w:tr>
      <w:tr>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PATCH /api/v1/shops/me/rush-hour endpoint</w:t>
            </w:r>
          </w:p>
        </w:tc>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Every type-scale role (§4.2, Brand Guide)</w:t>
            </w:r>
          </w:p>
        </w:tc>
      </w:tr>
      <w:tr>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One eligibility condition added to the §3.1 matching query</w:t>
            </w:r>
          </w:p>
        </w:tc>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Every motion token (§9.1, Brand Guide)</w:t>
            </w:r>
          </w:p>
        </w:tc>
      </w:tr>
      <w:tr>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Two SVG icon assets (outline + filled clock-arc glyph)</w:t>
            </w:r>
          </w:p>
        </w:tc>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Toast, bottom-sheet, and button press interaction patterns (§9.3, Brand Guide)</w:t>
            </w:r>
          </w:p>
        </w:tc>
      </w:tr>
      <w:tr>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Copy deck (§6 of this document)</w:t>
            </w:r>
          </w:p>
        </w:tc>
        <w:tc>
          <w:tcPr>
            <w:tcW w:type="pct" w:w="50%"/>
            <w:shd w:fill="F4F5F7"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5s REST-fallback poll mechanism (§6.3, Master Build Document)</w:t>
            </w:r>
          </w:p>
        </w:tc>
      </w:tr>
      <w:tr>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
            </w:r>
          </w:p>
        </w:tc>
        <w:tc>
          <w:tcPr>
            <w:tcW w:type="pct" w:w="50%"/>
            <w:shd w:fill="FFFFFF" w:val="clear"/>
            <w:tcMar>
              <w:top w:type="dxa" w:w="80"/>
              <w:left w:type="dxa" w:w="100"/>
              <w:bottom w:type="dxa" w:w="80"/>
              <w:right w:type="dxa" w:w="100"/>
            </w:tcMar>
            <w:vAlign w:val="center"/>
          </w:tcPr>
          <w:p>
            <w:r>
              <w:rPr>
                <w:rFonts w:ascii="Inter" w:cs="Inter" w:eastAsia="Inter" w:hAnsi="Inter"/>
                <w:b w:val="false"/>
                <w:bCs w:val="false"/>
                <w:color w:val="14213D"/>
                <w:sz w:val="19"/>
                <w:szCs w:val="19"/>
              </w:rPr>
              <w:t xml:space="preserve">Reduced-motion global override (§9.5, Brand Guide)</w:t>
            </w:r>
          </w:p>
        </w:tc>
      </w:tr>
    </w:tbl>
    <w:p>
      <w:pPr>
        <w:spacing w:before="300"/>
        <w:jc w:val="center"/>
      </w:pPr>
      <w:r>
        <w:rPr>
          <w:rFonts w:ascii="Inter" w:cs="Inter" w:eastAsia="Inter" w:hAnsi="Inter"/>
          <w:i/>
          <w:iCs/>
          <w:color w:val="5B6472"/>
          <w:sz w:val="20"/>
          <w:szCs w:val="20"/>
        </w:rPr>
        <w:t xml:space="preserve">— End of specification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B6472"/>
        <w:sz w:val="16"/>
        <w:szCs w:val="16"/>
      </w:rPr>
      <w:t xml:space="preserve">Page </w:t>
    </w:r>
    <w:r>
      <w:rPr>
        <w:rFonts w:ascii="Inter" w:cs="Inter" w:eastAsia="Inter" w:hAnsi="Inte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5B6472"/>
        <w:sz w:val="16"/>
        <w:szCs w:val="16"/>
      </w:rPr>
      <w:t xml:space="preserve">NEARBY — Rush-Hour Toggle Page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Para">
    <w:name w:val="Normal Para"/>
    <w:basedOn w:val="Normal"/>
    <w:rPr>
      <w:rFonts w:ascii="Inter" w:cs="Inter" w:eastAsia="Inter" w:hAnsi="Inter"/>
      <w:color w:val="1421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2026-09-02T01:06:14.723Z</dcterms:created>
  <dcterms:modified xsi:type="dcterms:W3CDTF">2026-09-02T01:06:14.735Z</dcterms:modified>
</cp:coreProperties>
</file>

<file path=docProps/custom.xml><?xml version="1.0" encoding="utf-8"?>
<Properties xmlns="http://schemas.openxmlformats.org/officeDocument/2006/custom-properties" xmlns:vt="http://schemas.openxmlformats.org/officeDocument/2006/docPropsVTypes"/>
</file>