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E1" w:rsidRPr="008C3BA8" w:rsidRDefault="00B04493" w:rsidP="0068346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Метод</w:t>
      </w:r>
      <w:r w:rsidRPr="008C3BA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частиц</w:t>
      </w:r>
      <w:r w:rsidRPr="008C3BA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в</w:t>
      </w:r>
      <w:r w:rsidRPr="008C3BA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ячейках</w:t>
      </w:r>
      <w:r w:rsidR="008C3BA8">
        <w:rPr>
          <w:b/>
          <w:sz w:val="32"/>
          <w:szCs w:val="32"/>
          <w:lang w:val="en-US"/>
        </w:rPr>
        <w:t xml:space="preserve"> (Particle-in-Cell, PIC)</w:t>
      </w:r>
    </w:p>
    <w:p w:rsidR="00B04493" w:rsidRDefault="00B04493" w:rsidP="0068346B">
      <w:r w:rsidRPr="00B04493">
        <w:rPr>
          <w:b/>
        </w:rPr>
        <w:t>Замечание</w:t>
      </w:r>
      <w:r w:rsidR="00954463">
        <w:rPr>
          <w:b/>
        </w:rPr>
        <w:t xml:space="preserve"> 1</w:t>
      </w:r>
      <w:r>
        <w:t xml:space="preserve">. </w:t>
      </w:r>
      <w:r w:rsidR="00FE40D9">
        <w:t>Р</w:t>
      </w:r>
      <w:r>
        <w:t>еш</w:t>
      </w:r>
      <w:r w:rsidR="00FE40D9">
        <w:t>ено</w:t>
      </w:r>
      <w:r>
        <w:t xml:space="preserve"> сделать описание для сетки, в которой все компоненты поля и токов расположены в одних точках. </w:t>
      </w:r>
      <w:r w:rsidR="00FE40D9">
        <w:t>Потом ее</w:t>
      </w:r>
      <w:r>
        <w:t xml:space="preserve"> можно будет легко адаптировать для более широко используемой сетки со сдвигами</w:t>
      </w:r>
      <w:r w:rsidR="00FE40D9">
        <w:t xml:space="preserve"> (сетка Йи, метод </w:t>
      </w:r>
      <w:r w:rsidR="00FE40D9">
        <w:rPr>
          <w:lang w:val="en-US"/>
        </w:rPr>
        <w:t>FDTD</w:t>
      </w:r>
      <w:r w:rsidR="00FE40D9">
        <w:t>)</w:t>
      </w:r>
      <w:r>
        <w:t>.</w:t>
      </w:r>
    </w:p>
    <w:p w:rsidR="00954463" w:rsidRDefault="00954463" w:rsidP="0068346B">
      <w:r w:rsidRPr="00B04493">
        <w:rPr>
          <w:b/>
        </w:rPr>
        <w:t>Замечание</w:t>
      </w:r>
      <w:r>
        <w:rPr>
          <w:b/>
        </w:rPr>
        <w:t xml:space="preserve"> 2</w:t>
      </w:r>
      <w:r>
        <w:t>.</w:t>
      </w:r>
      <w:r w:rsidR="00CA2E09">
        <w:t xml:space="preserve"> </w:t>
      </w:r>
      <w:r w:rsidR="00FE40D9">
        <w:t>Рассматривается</w:t>
      </w:r>
      <w:r w:rsidR="00CA2E09">
        <w:t xml:space="preserve"> двумерный случай. Это значит, что координаты частиц являются двумерными векторами. Но скорости частиц и компоненты поля все равно должны быть 3-мерными.</w:t>
      </w:r>
    </w:p>
    <w:p w:rsidR="001E1485" w:rsidRPr="001E1485" w:rsidRDefault="001E1485" w:rsidP="001E1485">
      <w:pPr>
        <w:rPr>
          <w:i/>
        </w:rPr>
      </w:pPr>
      <w:r w:rsidRPr="00B04493">
        <w:rPr>
          <w:b/>
        </w:rPr>
        <w:t>Замечание</w:t>
      </w:r>
      <w:r>
        <w:rPr>
          <w:b/>
        </w:rPr>
        <w:t xml:space="preserve"> </w:t>
      </w:r>
      <w:r w:rsidRPr="001E1485">
        <w:rPr>
          <w:b/>
        </w:rPr>
        <w:t>3</w:t>
      </w:r>
      <w:r>
        <w:t xml:space="preserve">. Далее скалярные величины обозначаются обычным шрифтом, а векторные в трехмерном пространстве полужирным. Например, радиус-вектор 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r=(</m:t>
        </m:r>
        <m:r>
          <w:rPr>
            <w:rFonts w:ascii="Cambria Math" w:hAnsi="Cambria Math"/>
          </w:rPr>
          <m:t>x, y, z)</m:t>
        </m:r>
      </m:oMath>
      <w:r>
        <w:rPr>
          <w:rFonts w:eastAsiaTheme="minorEastAsia"/>
        </w:rPr>
        <w:t xml:space="preserve"> выделяется полужирным, а его евклидова норма, т.е. длина, обычным шрифтом: </w:t>
      </w:r>
      <m:oMath>
        <m:r>
          <w:rPr>
            <w:rFonts w:ascii="Cambria Math" w:eastAsiaTheme="minorEastAsia" w:hAnsi="Cambria Math"/>
          </w:rPr>
          <m:t>r=|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</w:p>
    <w:p w:rsidR="00F85BAB" w:rsidRDefault="00F85BAB" w:rsidP="0068346B">
      <w:pPr>
        <w:rPr>
          <w:rFonts w:eastAsiaTheme="minorEastAsia"/>
        </w:rPr>
      </w:pPr>
      <w:r>
        <w:t xml:space="preserve">Рассматривается трехмерная область в виде прямоугольного параллелепипеда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/>
              </w:rPr>
              <m:t>≤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 xml:space="preserve">, которую в дальнейшем будем называть </w:t>
      </w:r>
      <w:r w:rsidRPr="00F85BAB">
        <w:rPr>
          <w:rFonts w:eastAsiaTheme="minorEastAsia"/>
          <w:b/>
          <w:i/>
        </w:rPr>
        <w:t>расчетной областью</w:t>
      </w:r>
      <w:r w:rsidR="00196303"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(значения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и др. заданы и не меняются).</w:t>
      </w:r>
    </w:p>
    <w:p w:rsidR="00F85BAB" w:rsidRDefault="00F85BAB" w:rsidP="0068346B">
      <w:pPr>
        <w:rPr>
          <w:rFonts w:eastAsiaTheme="minorEastAsia"/>
        </w:rPr>
      </w:pPr>
      <w:r>
        <w:rPr>
          <w:rFonts w:eastAsiaTheme="minorEastAsia"/>
        </w:rPr>
        <w:t xml:space="preserve">В каждой точке расчетной области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1E1485" w:rsidRPr="001E14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определены 3-компонентное </w:t>
      </w:r>
      <w:r w:rsidRPr="00F85BAB">
        <w:rPr>
          <w:rFonts w:eastAsiaTheme="minorEastAsia"/>
          <w:b/>
          <w:i/>
        </w:rPr>
        <w:t>электрическое поле</w:t>
      </w:r>
      <w:r>
        <w:rPr>
          <w:rFonts w:eastAsiaTheme="minorEastAsia"/>
        </w:rPr>
        <w:t xml:space="preserve">, которое будем обозначать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) = 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))</m:t>
        </m:r>
      </m:oMath>
      <w:r>
        <w:rPr>
          <w:rFonts w:eastAsiaTheme="minorEastAsia"/>
        </w:rPr>
        <w:t xml:space="preserve">, и 3-компонентное </w:t>
      </w:r>
      <w:r w:rsidR="00F606B3">
        <w:rPr>
          <w:rFonts w:eastAsiaTheme="minorEastAsia"/>
          <w:b/>
          <w:i/>
        </w:rPr>
        <w:t>магнитное поле</w:t>
      </w:r>
      <w:r w:rsidR="00F606B3" w:rsidRPr="00F606B3">
        <w:rPr>
          <w:rFonts w:eastAsiaTheme="minorEastAsia"/>
          <w:b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 = 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))</m:t>
        </m:r>
      </m:oMath>
      <w:r w:rsidR="00B04493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 = 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F85BAB">
        <w:rPr>
          <w:rFonts w:eastAsiaTheme="minorEastAsia"/>
        </w:rPr>
        <w:t xml:space="preserve">. </w:t>
      </w:r>
      <w:r>
        <w:rPr>
          <w:rFonts w:eastAsiaTheme="minorEastAsia"/>
        </w:rPr>
        <w:t>Пара</w:t>
      </w:r>
      <w:r w:rsidR="00F606B3" w:rsidRPr="00F606B3">
        <w:rPr>
          <w:rFonts w:eastAsiaTheme="minorEastAsia"/>
        </w:rPr>
        <w:t xml:space="preserve"> </w:t>
      </w:r>
      <w:r w:rsidR="005C70BF">
        <w:rPr>
          <w:rFonts w:eastAsiaTheme="minorEastAsia"/>
        </w:rPr>
        <w:t>векторных полей</w:t>
      </w:r>
      <w:r w:rsidR="00F606B3">
        <w:rPr>
          <w:rFonts w:eastAsiaTheme="minorEastAsia"/>
          <w:lang w:val="en-US"/>
        </w:rPr>
        <w:t> 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="00F606B3">
        <w:rPr>
          <w:rFonts w:eastAsiaTheme="minorEastAsia"/>
          <w:lang w:val="en-US"/>
        </w:rPr>
        <w:t> </w:t>
      </w:r>
      <w:r>
        <w:rPr>
          <w:rFonts w:eastAsiaTheme="minorEastAsia"/>
        </w:rPr>
        <w:t xml:space="preserve">называется </w:t>
      </w:r>
      <w:r w:rsidRPr="00F85BAB">
        <w:rPr>
          <w:rFonts w:eastAsiaTheme="minorEastAsia"/>
          <w:b/>
          <w:i/>
        </w:rPr>
        <w:t>электромагнитным полем</w:t>
      </w:r>
      <w:r>
        <w:rPr>
          <w:rFonts w:eastAsiaTheme="minorEastAsia"/>
        </w:rPr>
        <w:t>.</w:t>
      </w:r>
    </w:p>
    <w:p w:rsidR="00CB2E60" w:rsidRDefault="00CB2E60" w:rsidP="00CB2E60">
      <w:pPr>
        <w:rPr>
          <w:rFonts w:eastAsiaTheme="minorEastAsia"/>
        </w:rPr>
      </w:pPr>
      <w:r>
        <w:rPr>
          <w:rFonts w:eastAsiaTheme="minorEastAsia"/>
        </w:rPr>
        <w:t>Для представления значений поля расчетная область покрывается равномерной сеткой</w:t>
      </w:r>
      <w:r w:rsidRPr="0068346B">
        <w:rPr>
          <w:rFonts w:eastAsiaTheme="minorEastAsia"/>
        </w:rPr>
        <w:t>, содержащ</w:t>
      </w:r>
      <w:r>
        <w:rPr>
          <w:rFonts w:eastAsiaTheme="minorEastAsia"/>
        </w:rPr>
        <w:t>ей</w:t>
      </w:r>
      <w:r w:rsidR="001863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/>
          </w:rPr>
          <m:t>+1)</m:t>
        </m:r>
        <m:r>
          <w:rPr>
            <w:rFonts w:ascii="Cambria Math"/>
          </w:rPr>
          <m:t>×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/>
          </w:rPr>
          <m:t>+1)</m:t>
        </m:r>
      </m:oMath>
      <w:r w:rsidRPr="0068346B">
        <w:rPr>
          <w:rFonts w:eastAsiaTheme="minorEastAsia"/>
        </w:rPr>
        <w:t xml:space="preserve"> узлов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863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ячеек) </w:t>
      </w:r>
      <w:r w:rsidRPr="0068346B">
        <w:rPr>
          <w:rFonts w:eastAsiaTheme="minorEastAsia"/>
        </w:rPr>
        <w:t xml:space="preserve">по соответствующим размерностям. </w:t>
      </w:r>
      <w:r>
        <w:rPr>
          <w:rFonts w:eastAsiaTheme="minorEastAsia"/>
        </w:rPr>
        <w:t>Ш</w:t>
      </w:r>
      <w:r w:rsidRPr="0068346B">
        <w:rPr>
          <w:rFonts w:eastAsiaTheme="minorEastAsia"/>
        </w:rPr>
        <w:t xml:space="preserve">аги сетки равны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Pr="0068346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A05127" w:rsidRPr="00A05127">
        <w:rPr>
          <w:rFonts w:eastAsiaTheme="minorEastAsia"/>
        </w:rPr>
        <w:t>.</w:t>
      </w:r>
      <w:r w:rsidR="001863AC">
        <w:rPr>
          <w:rFonts w:eastAsiaTheme="minorEastAsia"/>
        </w:rPr>
        <w:t xml:space="preserve"> </w:t>
      </w:r>
      <w:r w:rsidRPr="0068346B">
        <w:t xml:space="preserve">Для индексирования узлов сетки используются естественные трехмерные индексы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/>
          </w:rPr>
          <m:t>: 0</m:t>
        </m:r>
        <m:r>
          <w:rPr>
            <w:rFonts w:ascii="Cambria Math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/>
          </w:rPr>
          <m:t>, 0</m:t>
        </m:r>
        <m:r>
          <w:rPr>
            <w:rFonts w:ascii="Cambria Math"/>
          </w:rPr>
          <m:t>≤</m:t>
        </m:r>
        <m:r>
          <w:rPr>
            <w:rFonts w:ascii="Cambria Math" w:hAnsi="Cambria Math"/>
          </w:rPr>
          <m:t>j</m:t>
        </m:r>
        <m: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68346B">
        <w:t>.</w:t>
      </w:r>
      <w:r>
        <w:t xml:space="preserve"> В каждом узле сетки определены </w:t>
      </w:r>
      <w:r w:rsidRPr="005C70BF">
        <w:rPr>
          <w:b/>
          <w:i/>
        </w:rPr>
        <w:t>сеточные значения поля</w:t>
      </w:r>
      <w:r w:rsidR="00196303" w:rsidRPr="00196303">
        <w:rPr>
          <w:rFonts w:eastAsiaTheme="minorEastAsia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68346B"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1863AC">
        <w:rPr>
          <w:rFonts w:eastAsiaTheme="minorEastAsia"/>
        </w:rPr>
        <w:t xml:space="preserve"> </w:t>
      </w:r>
      <w:r w:rsidR="00877637">
        <w:rPr>
          <w:rFonts w:eastAsiaTheme="minorEastAsia"/>
        </w:rPr>
        <w:t xml:space="preserve">и плотности тока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68346B">
        <w:t>.</w:t>
      </w:r>
      <w:r w:rsidR="009403D8">
        <w:t xml:space="preserve"> </w:t>
      </w:r>
      <w:r w:rsidR="00B10CE4">
        <w:t xml:space="preserve">Узел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</m:oMath>
      <w:r w:rsidR="009403D8">
        <w:rPr>
          <w:rFonts w:eastAsiaTheme="minorEastAsia"/>
        </w:rPr>
        <w:t xml:space="preserve"> </w:t>
      </w:r>
      <w:r w:rsidR="00BA4415">
        <w:rPr>
          <w:rFonts w:eastAsiaTheme="minorEastAsia"/>
        </w:rPr>
        <w:t xml:space="preserve">для всех компонент поля и плотности тока </w:t>
      </w:r>
      <w:r w:rsidR="00B10CE4">
        <w:rPr>
          <w:rFonts w:eastAsiaTheme="minorEastAsia"/>
        </w:rPr>
        <w:t xml:space="preserve">соответствует точке физического пространства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+ i∆x,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 + j∆y)</m:t>
        </m:r>
      </m:oMath>
      <w:r w:rsidR="009403D8">
        <w:rPr>
          <w:rFonts w:eastAsiaTheme="minorEastAsia"/>
        </w:rPr>
        <w:t xml:space="preserve"> </w:t>
      </w:r>
      <w:r w:rsidR="00877637">
        <w:rPr>
          <w:rFonts w:eastAsiaTheme="minorEastAsia"/>
        </w:rPr>
        <w:t>(см. замечание в начале документа).</w:t>
      </w:r>
    </w:p>
    <w:p w:rsidR="00BA4415" w:rsidRPr="00BA4415" w:rsidRDefault="00BA4415" w:rsidP="00CB2E60">
      <w:pPr>
        <w:rPr>
          <w:rFonts w:eastAsiaTheme="minorEastAsia"/>
        </w:rPr>
      </w:pPr>
      <w:r>
        <w:rPr>
          <w:rFonts w:eastAsiaTheme="minorEastAsia"/>
        </w:rPr>
        <w:t xml:space="preserve">Аналитическое решение возможно лишь для малого числа частных случаев. Численное моделирование происходит с заданным шагом по времени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D507B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в дискретные моменты 0,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3∆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… , последовательность завершается при превышении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rPr>
          <w:rFonts w:eastAsiaTheme="minorEastAsia"/>
        </w:rPr>
        <w:t>. При этом все данные о полях и частицах хранятся только на текущий момент времени и обновляются на соответствующих этапах метода.</w:t>
      </w:r>
    </w:p>
    <w:p w:rsidR="002B7002" w:rsidRPr="002B7002" w:rsidRDefault="00BA4415" w:rsidP="002B7002">
      <w:pPr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t>Интерполяция поля</w:t>
      </w:r>
    </w:p>
    <w:p w:rsidR="0048223C" w:rsidRPr="00A05127" w:rsidRDefault="0048223C" w:rsidP="0048223C">
      <w:pPr>
        <w:rPr>
          <w:rFonts w:eastAsiaTheme="minorEastAsia"/>
        </w:rPr>
      </w:pPr>
      <w:r w:rsidRPr="00CB2E60">
        <w:rPr>
          <w:b/>
          <w:i/>
        </w:rPr>
        <w:t>Задача интерполяции поля</w:t>
      </w:r>
      <w:r>
        <w:t xml:space="preserve"> </w:t>
      </w:r>
      <w:r w:rsidR="0019740A">
        <w:t>(</w:t>
      </w:r>
      <w:r w:rsidR="0019740A" w:rsidRPr="008C3BA8">
        <w:rPr>
          <w:i/>
          <w:lang w:val="en-US"/>
        </w:rPr>
        <w:t>field</w:t>
      </w:r>
      <w:r w:rsidR="0019740A" w:rsidRPr="008C3BA8">
        <w:rPr>
          <w:i/>
        </w:rPr>
        <w:t xml:space="preserve"> </w:t>
      </w:r>
      <w:r w:rsidR="0019740A" w:rsidRPr="008C3BA8">
        <w:rPr>
          <w:i/>
          <w:lang w:val="en-US"/>
        </w:rPr>
        <w:t>interpolation</w:t>
      </w:r>
      <w:r w:rsidR="0019740A">
        <w:t xml:space="preserve">) </w:t>
      </w:r>
      <w:r>
        <w:t xml:space="preserve">состоит в определении значений поля в произвольной точке расчетной области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по заданному набору сеточных значений. Интерполяцию можно выполнять различными способами, которые отличаются количеством используемых при интерполяции сеточных значений и способом выбора </w:t>
      </w:r>
      <w:r>
        <w:rPr>
          <w:rFonts w:eastAsiaTheme="minorEastAsia"/>
        </w:rPr>
        <w:lastRenderedPageBreak/>
        <w:t>коэффициентов, а также порядком (характером зависимости погрешности интерполяции от величины шагов сетки). Для более точной интерполяции нужно использовать большее количество сеточных значений, и данная процедура является более затратной с вычислительной точки зрения.</w:t>
      </w:r>
    </w:p>
    <w:p w:rsidR="00CB2E60" w:rsidRDefault="00CB2E60" w:rsidP="00CB2E60">
      <w:pPr>
        <w:rPr>
          <w:rFonts w:eastAsiaTheme="minorEastAsia"/>
        </w:rPr>
      </w:pPr>
      <w:r>
        <w:rPr>
          <w:rFonts w:eastAsiaTheme="minorEastAsia"/>
        </w:rPr>
        <w:t xml:space="preserve">В качестве первого метода интерполяции будем рассматривать </w:t>
      </w:r>
      <w:r w:rsidRPr="00CB2E60">
        <w:rPr>
          <w:rFonts w:eastAsiaTheme="minorEastAsia"/>
          <w:b/>
          <w:i/>
        </w:rPr>
        <w:t>линейную интерполяцию</w:t>
      </w:r>
      <w:r>
        <w:rPr>
          <w:rFonts w:eastAsiaTheme="minorEastAsia"/>
        </w:rPr>
        <w:t xml:space="preserve">. В данном методе интерполяция осуществляется по </w:t>
      </w:r>
      <w:r w:rsidR="00FE582F">
        <w:rPr>
          <w:rFonts w:eastAsiaTheme="minorEastAsia"/>
        </w:rPr>
        <w:t>4</w:t>
      </w:r>
      <w:r>
        <w:rPr>
          <w:rFonts w:eastAsiaTheme="minorEastAsia"/>
        </w:rPr>
        <w:t xml:space="preserve"> ближайшим сеточным значениям, лежащим в вершинах одной ячейки сетки (которая является прямым параллелепипедом).</w:t>
      </w:r>
    </w:p>
    <w:p w:rsidR="00C4603B" w:rsidRDefault="00CB2E60" w:rsidP="00CB2E60">
      <w:pPr>
        <w:rPr>
          <w:rFonts w:eastAsiaTheme="minorEastAsia"/>
        </w:rPr>
      </w:pPr>
      <w:r>
        <w:rPr>
          <w:rFonts w:eastAsiaTheme="minorEastAsia"/>
        </w:rPr>
        <w:t xml:space="preserve">По заданным координатам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371EEA">
        <w:rPr>
          <w:rFonts w:eastAsiaTheme="minorEastAsia"/>
        </w:rPr>
        <w:t>, в которых необходимо вычислить значение поля,</w:t>
      </w:r>
      <w:r>
        <w:rPr>
          <w:rFonts w:eastAsiaTheme="minorEastAsia"/>
        </w:rPr>
        <w:t xml:space="preserve"> вычисляется индекс ячейки сетки, в которой лежит данная точка физического пространства: </w:t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d>
      </m:oMath>
      <w:r w:rsidRPr="00CB2E6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∆y</m:t>
                </m:r>
              </m:den>
            </m:f>
          </m:e>
        </m:d>
      </m:oMath>
      <w:r w:rsidRPr="00CB2E60">
        <w:rPr>
          <w:rFonts w:eastAsiaTheme="minorEastAsia"/>
        </w:rPr>
        <w:t>,</w:t>
      </w:r>
      <w:r w:rsidR="00371EEA">
        <w:rPr>
          <w:rFonts w:eastAsiaTheme="minorEastAsia"/>
        </w:rPr>
        <w:t xml:space="preserve"> (под</w:t>
      </w:r>
      <w:r w:rsidR="00C4603B">
        <w:rPr>
          <w:rFonts w:eastAsiaTheme="minorEastAsia"/>
        </w:rPr>
        <w:t xml:space="preserve"> операцией</w:t>
      </w:r>
      <w:r w:rsidR="001863AC" w:rsidRPr="001863AC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</m:oMath>
      <w:r w:rsidR="001863AC" w:rsidRPr="001863AC">
        <w:rPr>
          <w:rFonts w:eastAsiaTheme="minorEastAsia"/>
        </w:rPr>
        <w:t xml:space="preserve"> </w:t>
      </w:r>
      <w:r w:rsidR="00C4603B">
        <w:rPr>
          <w:rFonts w:eastAsiaTheme="minorEastAsia"/>
        </w:rPr>
        <w:t>понимается</w:t>
      </w:r>
      <w:r w:rsidR="00371EEA">
        <w:rPr>
          <w:rFonts w:eastAsiaTheme="minorEastAsia"/>
        </w:rPr>
        <w:t xml:space="preserve"> нижняя целая часть)</w:t>
      </w:r>
      <w:r w:rsidR="00371EEA" w:rsidRPr="00371EEA">
        <w:rPr>
          <w:rFonts w:eastAsiaTheme="minorEastAsia"/>
        </w:rPr>
        <w:t xml:space="preserve">. </w:t>
      </w:r>
      <w:r w:rsidR="00371EEA">
        <w:rPr>
          <w:rFonts w:eastAsiaTheme="minorEastAsia"/>
        </w:rPr>
        <w:t xml:space="preserve">Интерполяция производится с использованием сеточных значений с индексами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..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j+1</m:t>
            </m:r>
          </m:e>
        </m:d>
      </m:oMath>
      <w:r w:rsidR="00C4603B">
        <w:rPr>
          <w:rFonts w:eastAsiaTheme="minorEastAsia"/>
        </w:rPr>
        <w:t>.</w:t>
      </w:r>
    </w:p>
    <w:p w:rsidR="00CB2E60" w:rsidRDefault="00371EEA" w:rsidP="00CB2E60">
      <w:pPr>
        <w:rPr>
          <w:rFonts w:eastAsiaTheme="minorEastAsia"/>
        </w:rPr>
      </w:pPr>
      <w:r>
        <w:rPr>
          <w:rFonts w:eastAsiaTheme="minorEastAsia"/>
        </w:rPr>
        <w:t>Интерполированное значение является линейной комбинацией указанных сеточных значений с неотрицательными коэффициентами, в сумме дающими 1 (такая линейная комбинация называется выпуклой комбинацией). Для вычисления коэффициентов пере</w:t>
      </w:r>
      <w:r w:rsidR="00C4603B">
        <w:rPr>
          <w:rFonts w:eastAsiaTheme="minorEastAsia"/>
        </w:rPr>
        <w:t>йдем к внутренней системе</w:t>
      </w:r>
      <w:r>
        <w:rPr>
          <w:rFonts w:eastAsiaTheme="minorEastAsia"/>
        </w:rPr>
        <w:t xml:space="preserve"> координат, связанн</w:t>
      </w:r>
      <w:r w:rsidR="00C4603B">
        <w:rPr>
          <w:rFonts w:eastAsiaTheme="minorEastAsia"/>
        </w:rPr>
        <w:t>ой</w:t>
      </w:r>
      <w:r>
        <w:rPr>
          <w:rFonts w:eastAsiaTheme="minorEastAsia"/>
        </w:rPr>
        <w:t xml:space="preserve"> с используемой ячейкой. Переход от исходных координат в новую систему осуществляется по формулам: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i∆x)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Pr="00371EEA"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j∆y)</m:t>
            </m:r>
          </m:num>
          <m:den>
            <m:r>
              <w:rPr>
                <w:rFonts w:ascii="Cambria Math" w:eastAsiaTheme="minorEastAsia" w:hAnsi="Cambria Math"/>
              </w:rPr>
              <m:t>∆y</m:t>
            </m:r>
          </m:den>
        </m:f>
      </m:oMath>
      <w:r w:rsidRPr="00371E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новой системе координат точка, соответствующая узлу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</m:oMath>
      <w:r w:rsidR="00C4603B">
        <w:rPr>
          <w:rFonts w:eastAsiaTheme="minorEastAsia"/>
        </w:rPr>
        <w:t>,</w:t>
      </w:r>
      <w:r>
        <w:rPr>
          <w:rFonts w:eastAsiaTheme="minorEastAsia"/>
        </w:rPr>
        <w:t xml:space="preserve">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а точка, соответствующая узлу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j+1</m:t>
            </m:r>
          </m:e>
        </m:d>
      </m:oMath>
      <w:r>
        <w:rPr>
          <w:rFonts w:eastAsiaTheme="minorEastAsia"/>
        </w:rPr>
        <w:t xml:space="preserve">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Соответственно, все точки ячейки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..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j+1</m:t>
            </m:r>
          </m:e>
        </m:d>
      </m:oMath>
      <w:r>
        <w:rPr>
          <w:rFonts w:eastAsiaTheme="minorEastAsia"/>
        </w:rPr>
        <w:t xml:space="preserve"> в новой системе имеют координаты от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до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>.</w:t>
      </w:r>
    </w:p>
    <w:p w:rsidR="00C4603B" w:rsidRDefault="00C4603B" w:rsidP="00CB2E60">
      <w:pPr>
        <w:rPr>
          <w:rFonts w:eastAsiaTheme="minorEastAsia"/>
        </w:rPr>
      </w:pPr>
      <w:r>
        <w:rPr>
          <w:rFonts w:eastAsiaTheme="minorEastAsia"/>
        </w:rPr>
        <w:t>Интерполированное значение поля вычисляется по формуле:</w:t>
      </w:r>
    </w:p>
    <w:p w:rsidR="00C4603B" w:rsidRPr="00C4603B" w:rsidRDefault="00B1333E" w:rsidP="00CB2E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j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j+1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 j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 j+1</m:t>
              </m:r>
            </m:e>
          </m:d>
        </m:oMath>
      </m:oMathPara>
    </w:p>
    <w:p w:rsidR="00C4603B" w:rsidRDefault="00C4603B" w:rsidP="00FE40D9">
      <w:r>
        <w:t>Аналогично для других компонент поля.</w:t>
      </w:r>
    </w:p>
    <w:p w:rsidR="00C4603B" w:rsidRDefault="00C4603B" w:rsidP="00C4603B">
      <w:pPr>
        <w:ind w:firstLine="0"/>
        <w:rPr>
          <w:rFonts w:eastAsiaTheme="minorEastAsia"/>
        </w:rPr>
      </w:pPr>
      <w:r>
        <w:tab/>
        <w:t xml:space="preserve">Для проверки корректности реализации можно выбрать линейную функцию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и заполнить сеточные значения поля в соответствии с выбранной функцией: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+ i∆x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 + j∆y</m:t>
        </m:r>
        <m:r>
          <w:rPr>
            <w:rFonts w:ascii="Cambria Math" w:hAnsi="Cambria Math"/>
          </w:rPr>
          <m:t>)</m:t>
        </m:r>
      </m:oMath>
      <w:r w:rsidR="001863AC">
        <w:rPr>
          <w:rFonts w:eastAsiaTheme="minorEastAsia"/>
        </w:rPr>
        <w:t xml:space="preserve"> </w:t>
      </w:r>
      <w:r w:rsidR="00B10CE4">
        <w:rPr>
          <w:rFonts w:eastAsiaTheme="minorEastAsia"/>
        </w:rPr>
        <w:t xml:space="preserve">и т.д. В этом случае метод линейной интерполяции должен давать точные значения, с точностью до погрешности компьютерной арифметики с плавающей запятой. Таким образом, нужно проверить, что для случайно выбранных точек расчетной области интерполированные значения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  y</m:t>
            </m:r>
          </m:e>
        </m:d>
      </m:oMath>
      <w:r w:rsidR="00B10CE4">
        <w:rPr>
          <w:rFonts w:eastAsiaTheme="minorEastAsia"/>
        </w:rPr>
        <w:t xml:space="preserve"> равны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B10CE4">
        <w:rPr>
          <w:rFonts w:eastAsiaTheme="minorEastAsia"/>
        </w:rPr>
        <w:t xml:space="preserve"> с </w:t>
      </w:r>
      <w:r w:rsidR="008344DC">
        <w:rPr>
          <w:rFonts w:eastAsiaTheme="minorEastAsia"/>
        </w:rPr>
        <w:t>учетом погрешности</w:t>
      </w:r>
      <w:r w:rsidR="006940E0">
        <w:rPr>
          <w:rFonts w:eastAsiaTheme="minorEastAsia"/>
        </w:rPr>
        <w:t xml:space="preserve"> компьютерной арифметики</w:t>
      </w:r>
      <w:r w:rsidR="008344DC">
        <w:rPr>
          <w:rFonts w:eastAsiaTheme="minorEastAsia"/>
        </w:rPr>
        <w:t>.</w:t>
      </w:r>
    </w:p>
    <w:p w:rsidR="009C37BC" w:rsidRPr="009C37BC" w:rsidRDefault="009C37BC" w:rsidP="009C37BC">
      <w:pPr>
        <w:jc w:val="center"/>
        <w:rPr>
          <w:b/>
          <w:i/>
          <w:sz w:val="28"/>
          <w:szCs w:val="28"/>
        </w:rPr>
      </w:pPr>
      <w:r w:rsidRPr="009C37BC">
        <w:rPr>
          <w:b/>
          <w:i/>
          <w:sz w:val="28"/>
          <w:szCs w:val="28"/>
        </w:rPr>
        <w:t>Интегрирование уравнений движения частиц</w:t>
      </w:r>
    </w:p>
    <w:p w:rsidR="009C37BC" w:rsidRDefault="009C37BC" w:rsidP="009C37BC">
      <w:r>
        <w:t>Рассматривается задача моделирования динамики заряженных частиц в электромагнитном поле. Заряженная частица определяется следующими параметрами: переменные положение</w:t>
      </w:r>
      <w:r w:rsidR="001863A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 w:rsidR="001863AC">
        <w:rPr>
          <w:rFonts w:eastAsiaTheme="minorEastAsia"/>
          <w:b/>
        </w:rPr>
        <w:t xml:space="preserve"> </w:t>
      </w:r>
      <w:r w:rsidRPr="00BA59B8">
        <w:t>(2-</w:t>
      </w:r>
      <w:r>
        <w:t>мерный вектор) и скорость</w:t>
      </w:r>
      <w:r w:rsidR="001863A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>
        <w:t xml:space="preserve"> (3-мерный вектор), постоянные масса </w:t>
      </w:r>
      <m:oMath>
        <m:r>
          <w:rPr>
            <w:rFonts w:ascii="Cambria Math" w:hAnsi="Cambria Math"/>
            <w:lang w:val="en-US"/>
          </w:rPr>
          <m:t>m</m:t>
        </m:r>
      </m:oMath>
      <w:r w:rsidR="001863AC">
        <w:rPr>
          <w:rFonts w:eastAsiaTheme="minorEastAsia"/>
        </w:rPr>
        <w:t xml:space="preserve"> </w:t>
      </w:r>
      <w:r>
        <w:t>и заряд</w:t>
      </w:r>
      <w:r w:rsidR="001863AC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(скаляры). В электромагнитном поле (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9A3045"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9A3045">
        <w:t>)</w:t>
      </w:r>
      <w:r>
        <w:t xml:space="preserve"> (3-мерные векторы) частица </w:t>
      </w:r>
      <w:r>
        <w:lastRenderedPageBreak/>
        <w:t>движется под действием силы Лоренца согласно второму закону Ньютона в релятивистской форме (уравнения приведены в системе СГС, которую обычно используют в физике плазмы):</w:t>
      </w:r>
    </w:p>
    <w:p w:rsidR="009C37BC" w:rsidRPr="009A3045" w:rsidRDefault="00B1333E" w:rsidP="009C37B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-1/2</m:t>
                      </m:r>
                    </m:sup>
                  </m:sSup>
                </m:e>
              </m:eqArr>
            </m:e>
          </m:d>
        </m:oMath>
      </m:oMathPara>
    </w:p>
    <w:p w:rsidR="009C37BC" w:rsidRPr="00BA59B8" w:rsidRDefault="009C37BC" w:rsidP="009C37BC">
      <w:pPr>
        <w:ind w:firstLine="0"/>
        <w:rPr>
          <w:rFonts w:eastAsiaTheme="minorEastAsia"/>
          <w:i/>
        </w:rPr>
      </w:pPr>
      <w:r>
        <w:t>(</w:t>
      </w:r>
      <m:oMath>
        <m:r>
          <w:rPr>
            <w:rFonts w:ascii="Cambria Math" w:hAnsi="Cambria Math"/>
          </w:rPr>
          <m:t>с</m:t>
        </m:r>
      </m:oMath>
      <w:r>
        <w:t xml:space="preserve"> – скорость света в вакууме</w:t>
      </w:r>
      <w:r w:rsidRPr="007D3848">
        <w:t xml:space="preserve">;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Pr="007D3848">
        <w:rPr>
          <w:rFonts w:eastAsiaTheme="minorEastAsia"/>
        </w:rPr>
        <w:t xml:space="preserve">– импульс частицы, </w:t>
      </w:r>
      <w:r>
        <w:rPr>
          <w:rFonts w:eastAsiaTheme="minorEastAsia"/>
        </w:rPr>
        <w:t xml:space="preserve">в релятивистском случае </w:t>
      </w:r>
      <w:r w:rsidRPr="007D3848">
        <w:rPr>
          <w:rFonts w:eastAsiaTheme="minorEastAsia"/>
        </w:rPr>
        <w:t xml:space="preserve">скорость и импульс </w:t>
      </w:r>
      <w:r>
        <w:rPr>
          <w:rFonts w:eastAsiaTheme="minorEastAsia"/>
        </w:rPr>
        <w:t xml:space="preserve">однозначно </w:t>
      </w:r>
      <w:r w:rsidRPr="007D3848">
        <w:rPr>
          <w:rFonts w:eastAsiaTheme="minorEastAsia"/>
        </w:rPr>
        <w:t xml:space="preserve">связаны соотношением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mc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-1/2</m:t>
            </m:r>
          </m:sup>
        </m:sSup>
      </m:oMath>
      <w:r>
        <w:rPr>
          <w:rFonts w:eastAsiaTheme="minorEastAsia"/>
        </w:rPr>
        <w:t xml:space="preserve">). Здесь и далее в выражениях типа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lang w:val="en-US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>
        <w:rPr>
          <w:rFonts w:eastAsiaTheme="minorEastAsia"/>
        </w:rPr>
        <w:t xml:space="preserve">, где левая часть является 2-мерным вектором, а правая часть – 3-мерным, подразумевается, что компоненты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BA59B8"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EB3348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используются для обновления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BA59B8"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BA59B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>
        <w:rPr>
          <w:rFonts w:eastAsiaTheme="minorEastAsia"/>
        </w:rPr>
        <w:t xml:space="preserve"> хранится и вычисляется, но просто не используется для изменения координат (она нужна будет при вычислении токов).</w:t>
      </w:r>
    </w:p>
    <w:p w:rsidR="009C37BC" w:rsidRPr="00EC5E8F" w:rsidRDefault="009C37BC" w:rsidP="009C37BC">
      <w:pPr>
        <w:rPr>
          <w:rFonts w:eastAsiaTheme="minorEastAsia"/>
        </w:rPr>
      </w:pPr>
      <w:r>
        <w:rPr>
          <w:rFonts w:eastAsiaTheme="minorEastAsia"/>
        </w:rPr>
        <w:t xml:space="preserve">На каждом шаге метода по положению и скорости частицы в текущий момент времени определяются положение и скорость в следующий момент времени. Методы интегрирования уравнений движения отличаются способом пересчета новых положения и скорости по текущим. </w:t>
      </w:r>
      <w:r w:rsidRPr="0019740A">
        <w:rPr>
          <w:rFonts w:eastAsiaTheme="minorEastAsia"/>
          <w:i/>
        </w:rPr>
        <w:t>Метод Бориса</w:t>
      </w:r>
      <w:r>
        <w:rPr>
          <w:rFonts w:eastAsiaTheme="minorEastAsia"/>
        </w:rPr>
        <w:t xml:space="preserve"> </w:t>
      </w:r>
      <w:r w:rsidRPr="00EC5E8F">
        <w:rPr>
          <w:rFonts w:eastAsiaTheme="minorEastAsia"/>
        </w:rPr>
        <w:t>(</w:t>
      </w:r>
      <w:r>
        <w:rPr>
          <w:rFonts w:eastAsiaTheme="minorEastAsia"/>
          <w:lang w:val="en-US"/>
        </w:rPr>
        <w:t>Boris</w:t>
      </w:r>
      <w:r w:rsidRPr="00EC5E8F">
        <w:rPr>
          <w:rFonts w:eastAsiaTheme="minorEastAsia"/>
        </w:rPr>
        <w:t xml:space="preserve">) </w:t>
      </w:r>
      <w:r>
        <w:rPr>
          <w:rFonts w:eastAsiaTheme="minorEastAsia"/>
        </w:rPr>
        <w:t>является одним из наиболее широко используемых при моделировании плазмы.</w:t>
      </w:r>
    </w:p>
    <w:p w:rsidR="009C37BC" w:rsidRPr="00B859A0" w:rsidRDefault="009C37BC" w:rsidP="009C37BC">
      <w:pPr>
        <w:rPr>
          <w:rFonts w:eastAsiaTheme="minorEastAsia"/>
        </w:rPr>
      </w:pPr>
      <w:r>
        <w:t>Значения поля (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9A3045"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9A3045">
        <w:t>)</w:t>
      </w:r>
      <w:r>
        <w:t xml:space="preserve"> и шаг по времени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t xml:space="preserve"> заданы (получаются в результате интерполяции). Введем обозначения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mc</m:t>
            </m:r>
          </m:den>
        </m:f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mc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, перепишем уравнения движения в виде:</w:t>
      </w:r>
    </w:p>
    <w:p w:rsidR="009C37BC" w:rsidRPr="003077DD" w:rsidRDefault="00B1333E" w:rsidP="009C37B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mc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eqArr>
            </m:e>
          </m:d>
        </m:oMath>
      </m:oMathPara>
    </w:p>
    <w:p w:rsidR="009C37BC" w:rsidRDefault="009C37BC" w:rsidP="009C37BC">
      <w:pPr>
        <w:rPr>
          <w:rFonts w:eastAsiaTheme="minorEastAsia"/>
        </w:rPr>
      </w:pPr>
      <w:r>
        <w:t xml:space="preserve">Для удобства записи будем использовать верхние индексы: </w:t>
      </w:r>
      <w:r w:rsidRPr="00CF362A">
        <w:t>(</w:t>
      </w:r>
      <w:r>
        <w:rPr>
          <w:lang w:val="en-US"/>
        </w:rPr>
        <w:t>old</w:t>
      </w:r>
      <w:r w:rsidRPr="00CF362A">
        <w:t xml:space="preserve">) </w:t>
      </w:r>
      <w:r>
        <w:t xml:space="preserve">относится к текущим значениям, </w:t>
      </w:r>
      <w:r w:rsidRPr="00CF362A">
        <w:t>(</w:t>
      </w:r>
      <w:r>
        <w:rPr>
          <w:lang w:val="en-US"/>
        </w:rPr>
        <w:t>new</w:t>
      </w:r>
      <w:r w:rsidRPr="00CF362A">
        <w:t xml:space="preserve">) </w:t>
      </w:r>
      <w:r>
        <w:t>–</w:t>
      </w:r>
      <w:r w:rsidR="0019740A">
        <w:t xml:space="preserve"> </w:t>
      </w:r>
      <w:r>
        <w:t xml:space="preserve">к новым, вычисляемым при выполнении метода Бориса. Обозначим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old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–известное значение импульса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1863AC" w:rsidRPr="001863A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1863AC" w:rsidRPr="001863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неизвестное новое значение, соответствующим образом обозначим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old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EB4177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FE365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old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FE365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>. Запишем разностное соотношение для первого из уравнений движения,</w:t>
      </w:r>
      <w:r w:rsidR="00EB3348">
        <w:rPr>
          <w:rFonts w:eastAsiaTheme="minorEastAsia"/>
        </w:rPr>
        <w:t xml:space="preserve"> </w:t>
      </w:r>
      <w:r>
        <w:rPr>
          <w:rFonts w:eastAsiaTheme="minorEastAsia"/>
        </w:rPr>
        <w:t>используя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new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old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F6B05">
        <w:rPr>
          <w:rFonts w:eastAsiaTheme="minorEastAsia"/>
        </w:rPr>
        <w:t>:</w:t>
      </w:r>
    </w:p>
    <w:p w:rsidR="009C37BC" w:rsidRPr="00AF6B05" w:rsidRDefault="00B1333E" w:rsidP="009C37B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new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old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(old)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:rsidR="009C37BC" w:rsidRDefault="009C37BC" w:rsidP="009C37B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Перейдем к новым переменным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(-)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(+)</m:t>
            </m:r>
          </m:sup>
        </m:sSup>
      </m:oMath>
      <w:r>
        <w:rPr>
          <w:rFonts w:eastAsiaTheme="minorEastAsia"/>
        </w:rPr>
        <w:t xml:space="preserve">, сделав замену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old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(-)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mc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 w:rsidRPr="001A41B4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(+)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mc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 w:rsidRPr="001A41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известной является переменная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(-)</m:t>
            </m:r>
          </m:sup>
        </m:sSup>
      </m:oMath>
      <w:r>
        <w:rPr>
          <w:rFonts w:eastAsiaTheme="minorEastAsia"/>
        </w:rPr>
        <w:t xml:space="preserve"> (она вычисляется только по текущим данным),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(+)</m:t>
            </m:r>
          </m:sup>
        </m:sSup>
      </m:oMath>
      <w:r>
        <w:rPr>
          <w:rFonts w:eastAsiaTheme="minorEastAsia"/>
        </w:rPr>
        <w:t xml:space="preserve"> может быть найдено из разностного соотношения, принимающего вид:</w:t>
      </w:r>
    </w:p>
    <w:p w:rsidR="009C37BC" w:rsidRDefault="00B1333E" w:rsidP="009C37BC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(old)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:rsidR="009C37BC" w:rsidRDefault="009C37BC" w:rsidP="009C37B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Это соотношение можно записать как линейную систему из 3 уравнений с 3 неизвестными, так будет невырожденная матрица и поэтому существует единственное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(+)</m:t>
            </m:r>
          </m:sup>
        </m:sSup>
      </m:oMath>
      <w:r>
        <w:rPr>
          <w:rFonts w:eastAsiaTheme="minorEastAsia"/>
        </w:rPr>
        <w:t xml:space="preserve">. Так делать в принципе можно и это будет работать, но на практике обычно вместо этого пользуются приближенной схемой, основанной на физике движения частиц в электромагнитном поле – схеме Бориса (объяснение причин весьма сложное, не будем пока в них вдаваться).В этом случае после вычисления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(-)</m:t>
            </m:r>
          </m:sup>
        </m:sSup>
      </m:oMath>
      <w:r>
        <w:rPr>
          <w:rFonts w:eastAsiaTheme="minorEastAsia"/>
        </w:rPr>
        <w:t xml:space="preserve"> вычисляются векторы:</w:t>
      </w:r>
    </w:p>
    <w:p w:rsidR="009C37BC" w:rsidRPr="00913F30" w:rsidRDefault="009C37BC" w:rsidP="009C37BC">
      <w:pPr>
        <w:ind w:firstLine="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r>
            <w:rPr>
              <w:rFonts w:ascii="Cambria Math" w:hAnsi="Cambria Math"/>
              <w:lang w:val="en-US"/>
            </w:rPr>
            <m:t>∆t</m:t>
          </m:r>
        </m:oMath>
      </m:oMathPara>
    </w:p>
    <w:p w:rsidR="009C37BC" w:rsidRDefault="00B1333E" w:rsidP="009C37BC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9C37BC" w:rsidRDefault="009C37BC" w:rsidP="009C37BC">
      <w:pPr>
        <w:ind w:firstLine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C37BC" w:rsidRPr="00DD37ED" w:rsidRDefault="00B1333E" w:rsidP="009C37BC">
      <w:pPr>
        <w:ind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(+)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(-)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×s</m:t>
          </m:r>
        </m:oMath>
      </m:oMathPara>
    </w:p>
    <w:p w:rsidR="009C37BC" w:rsidRPr="00CF362A" w:rsidRDefault="009C37BC" w:rsidP="009C37BC">
      <w:pPr>
        <w:ind w:firstLine="0"/>
      </w:pPr>
      <w:r w:rsidRPr="00DD37ED">
        <w:rPr>
          <w:rFonts w:eastAsiaTheme="minorEastAsia"/>
        </w:rPr>
        <w:t>(</w:t>
      </w:r>
      <w:r>
        <w:rPr>
          <w:rFonts w:eastAsiaTheme="minorEastAsia"/>
        </w:rPr>
        <w:t xml:space="preserve">Т.е. вместо того, чтобы честно решить систему 3х3 выше, мы нашли приближенное решение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(+)</m:t>
            </m:r>
          </m:sup>
        </m:sSup>
      </m:oMath>
      <w:r>
        <w:rPr>
          <w:rFonts w:eastAsiaTheme="minorEastAsia"/>
        </w:rPr>
        <w:t xml:space="preserve">). </w:t>
      </w:r>
    </w:p>
    <w:p w:rsidR="009C37BC" w:rsidRDefault="009C37BC" w:rsidP="009C37BC">
      <w:pPr>
        <w:rPr>
          <w:rFonts w:eastAsiaTheme="minorEastAsia"/>
        </w:rPr>
      </w:pPr>
      <w:r>
        <w:rPr>
          <w:rFonts w:eastAsiaTheme="minorEastAsia"/>
        </w:rPr>
        <w:t xml:space="preserve">По найденному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(+)</m:t>
            </m:r>
          </m:sup>
        </m:sSup>
      </m:oMath>
      <w:r>
        <w:rPr>
          <w:rFonts w:eastAsiaTheme="minorEastAsia"/>
        </w:rPr>
        <w:t xml:space="preserve"> вычисляются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(+)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mc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mc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B05E13">
        <w:rPr>
          <w:rFonts w:eastAsiaTheme="minorEastAsia"/>
        </w:rPr>
        <w:t>.</w:t>
      </w:r>
      <w:r>
        <w:rPr>
          <w:rFonts w:eastAsiaTheme="minorEastAsia"/>
        </w:rPr>
        <w:t xml:space="preserve">Новое значение скорости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new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new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new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mc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-1/2</m:t>
            </m:r>
          </m:sup>
        </m:sSup>
      </m:oMath>
      <w:r w:rsidRPr="00CF362A">
        <w:rPr>
          <w:rFonts w:eastAsiaTheme="minorEastAsia"/>
        </w:rPr>
        <w:t xml:space="preserve">. </w:t>
      </w:r>
      <w:r>
        <w:rPr>
          <w:rFonts w:eastAsiaTheme="minorEastAsia"/>
        </w:rPr>
        <w:t>Новое положение частицы определяется из соотношения:</w:t>
      </w:r>
    </w:p>
    <w:p w:rsidR="009C37BC" w:rsidRDefault="00B1333E" w:rsidP="009C37B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new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old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(new)</m:t>
              </m:r>
            </m:sup>
          </m:sSup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9C37BC" w:rsidRDefault="009C37BC" w:rsidP="009C37BC">
      <w:r>
        <w:t>Входными данными задачи являются: данные о частице (положение, скорость, масса, заряд), значения поля (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9A3045"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9A3045">
        <w:t>)</w:t>
      </w:r>
      <w:r>
        <w:t>, шаг по времени. Выходными данными являются обновленные данные о частице. Проверка корректности осуществляется путем численного решения задачи с известным аналитическим решением (движение электрона в статическом поле) и сравнением результатов моделирования с теоретически ожидаемыми.</w:t>
      </w:r>
    </w:p>
    <w:p w:rsidR="00AA290F" w:rsidRPr="00AA290F" w:rsidRDefault="00AA290F" w:rsidP="009C37BC">
      <w:pPr>
        <w:rPr>
          <w:i/>
        </w:rPr>
      </w:pPr>
      <w:r>
        <w:t xml:space="preserve">В </w:t>
      </w:r>
      <w:r>
        <w:rPr>
          <w:lang w:val="en-US"/>
        </w:rPr>
        <w:t>PIC</w:t>
      </w:r>
      <w:r w:rsidRPr="00AA290F">
        <w:t>-кодах не всегда возможно промоделировать все частицы</w:t>
      </w:r>
      <w:r>
        <w:t xml:space="preserve">, это требует огромных вычислительных затрат. Поэтому частицы объединяются в макрочастицы. Макрочастица представляет собой одну большую частицу, которая «объединяет» несколько частиц одного типа. Если макрочастица объединяет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электронов, то ее масса и заряд в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раз больше массы и заряда электрона. При этом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, называемое весом или фактором частицы, не обязательно должно быть целым.</w:t>
      </w:r>
    </w:p>
    <w:p w:rsidR="007F2B68" w:rsidRDefault="009C37BC" w:rsidP="00FE40D9">
      <w:r>
        <w:t xml:space="preserve">Для проверки корректности предлагаются 2 задачи с известным аналитическим решением. Описания тестов приводятся для оси </w:t>
      </w:r>
      <m:oMath>
        <m:r>
          <w:rPr>
            <w:rFonts w:ascii="Cambria Math" w:hAnsi="Cambria Math"/>
            <w:lang w:val="en-US"/>
          </w:rPr>
          <m:t>x</m:t>
        </m:r>
      </m:oMath>
      <w:r w:rsidR="008C3BA8">
        <w:rPr>
          <w:rFonts w:eastAsiaTheme="minorEastAsia"/>
        </w:rPr>
        <w:t xml:space="preserve"> </w:t>
      </w:r>
      <w:r>
        <w:t>и положительного направления. Для начала можно сделать только в том варианте, который дан в описании. После того, как тесты в исходной постановке будет отлажены, их нужно проводить вдоль обеих осей и обоих направлений. Во всех тестах необходимо проверять не точное совпадение с аналитическим решением, а то, что относительная погрешность достаточно мала.</w:t>
      </w:r>
      <w:r w:rsidR="00FE40D9">
        <w:t xml:space="preserve"> При </w:t>
      </w:r>
      <w:r w:rsidR="00FE40D9">
        <w:lastRenderedPageBreak/>
        <w:t>этом погрешность складывается из аппроксимационной ошибки</w:t>
      </w:r>
      <w:r w:rsidR="008C3BA8" w:rsidRPr="008C3BA8">
        <w:t xml:space="preserve"> </w:t>
      </w:r>
      <w:r w:rsidR="008C3BA8">
        <w:t>и погрешности вычислений</w:t>
      </w:r>
      <w:r w:rsidR="00FE40D9">
        <w:t>.</w:t>
      </w:r>
      <w:r w:rsidR="008C3BA8">
        <w:t xml:space="preserve"> Пока шаг по времени не становится достаточно малым, аппроксимационная ошибка вносит вклад больше, чем ошибка округления.</w:t>
      </w:r>
    </w:p>
    <w:p w:rsidR="009C37BC" w:rsidRDefault="009C37BC" w:rsidP="009C37BC">
      <w:pPr>
        <w:rPr>
          <w:rFonts w:eastAsiaTheme="minorEastAsia"/>
        </w:rPr>
      </w:pPr>
      <w:r w:rsidRPr="00615391">
        <w:t>Тест «Релятивистское ускорение в статическом поле»</w:t>
      </w:r>
      <w:r>
        <w:t xml:space="preserve">. Взять одну частицу, выбрать массу </w:t>
      </w:r>
      <m:oMath>
        <m:r>
          <w:rPr>
            <w:rFonts w:ascii="Cambria Math" w:hAnsi="Cambria Math"/>
            <w:lang w:val="en-US"/>
          </w:rPr>
          <m:t>m</m:t>
        </m:r>
      </m:oMath>
      <w:r w:rsidR="00435403">
        <w:rPr>
          <w:rFonts w:eastAsiaTheme="minorEastAsia"/>
        </w:rPr>
        <w:t xml:space="preserve"> </w:t>
      </w:r>
      <w:r>
        <w:t xml:space="preserve">и заряд </w:t>
      </w:r>
      <m:oMath>
        <m:r>
          <w:rPr>
            <w:rFonts w:ascii="Cambria Math" w:hAnsi="Cambria Math"/>
            <w:lang w:val="en-US"/>
          </w:rPr>
          <m:t>q</m:t>
        </m:r>
      </m:oMath>
      <w:r w:rsidRPr="008706BC">
        <w:t xml:space="preserve"> (</w:t>
      </w:r>
      <w:r>
        <w:t xml:space="preserve">например, взять значения для электрона), начальное положение </w:t>
      </w:r>
      <w:r w:rsidR="00CF52C0">
        <w:t xml:space="preserve">и скорость нулевые. Произвольно, </w:t>
      </w:r>
      <w:r w:rsidR="008C3BA8">
        <w:t xml:space="preserve">но «с умом» </w:t>
      </w:r>
      <w:r>
        <w:t>выбрать значение</w:t>
      </w:r>
      <w:r w:rsidR="001863AC" w:rsidRPr="001863A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15391">
        <w:t>,</w:t>
      </w:r>
      <w:r>
        <w:t xml:space="preserve"> в качестве значений поля на всех шагах моделирования использовать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0, 0</m:t>
            </m:r>
          </m:e>
        </m:d>
      </m:oMath>
      <w:r w:rsidRPr="008706BC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=(0, 0, 0)</m:t>
        </m:r>
      </m:oMath>
      <w:r w:rsidRPr="008706BC">
        <w:rPr>
          <w:rFonts w:eastAsiaTheme="minorEastAsia"/>
        </w:rPr>
        <w:t>.</w:t>
      </w:r>
      <w:r>
        <w:rPr>
          <w:rFonts w:eastAsiaTheme="minorEastAsia"/>
        </w:rPr>
        <w:t xml:space="preserve"> Выбрать число шагов по времени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15391">
        <w:rPr>
          <w:rFonts w:eastAsiaTheme="minorEastAsia"/>
        </w:rPr>
        <w:t xml:space="preserve"> (</w:t>
      </w:r>
      <w:r>
        <w:rPr>
          <w:rFonts w:eastAsiaTheme="minorEastAsia"/>
        </w:rPr>
        <w:t>например, 100</w:t>
      </w:r>
      <w:r w:rsidR="008C3BA8">
        <w:rPr>
          <w:rFonts w:eastAsiaTheme="minorEastAsia"/>
        </w:rPr>
        <w:t xml:space="preserve"> или больше</w:t>
      </w:r>
      <w:r>
        <w:rPr>
          <w:rFonts w:eastAsiaTheme="minorEastAsia"/>
        </w:rPr>
        <w:t xml:space="preserve">) и взять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Произвести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276E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итераций моделирования. Аналитический результат: по окончании моделирования положение частицы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final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Pr="006153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импульс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final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mc</m:t>
            </m:r>
            <m:r>
              <w:rPr>
                <w:rFonts w:ascii="Cambria Math" w:eastAsiaTheme="minorEastAsia" w:hAnsi="Cambria Math"/>
              </w:rPr>
              <m:t>, 0, 0</m:t>
            </m:r>
          </m:e>
        </m:d>
      </m:oMath>
      <w:r w:rsidRPr="00615391">
        <w:rPr>
          <w:rFonts w:eastAsiaTheme="minorEastAsia"/>
        </w:rPr>
        <w:t>.</w:t>
      </w:r>
    </w:p>
    <w:p w:rsidR="009C37BC" w:rsidRDefault="009C37BC" w:rsidP="009C37BC">
      <w:pPr>
        <w:rPr>
          <w:rFonts w:eastAsiaTheme="minorEastAsia"/>
        </w:rPr>
      </w:pPr>
      <w:r w:rsidRPr="00615391">
        <w:t>Тест «Осцилляция в статическом магнитном поле».</w:t>
      </w:r>
      <w:r>
        <w:t xml:space="preserve"> Взять одну частицу, выбрать массу </w:t>
      </w:r>
      <m:oMath>
        <m:r>
          <w:rPr>
            <w:rFonts w:ascii="Cambria Math" w:hAnsi="Cambria Math"/>
            <w:lang w:val="en-US"/>
          </w:rPr>
          <m:t>m</m:t>
        </m:r>
      </m:oMath>
      <w:r w:rsidR="007F2B68">
        <w:rPr>
          <w:rFonts w:eastAsiaTheme="minorEastAsia"/>
        </w:rPr>
        <w:t xml:space="preserve"> </w:t>
      </w:r>
      <w:r>
        <w:t xml:space="preserve">и заряд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, начальное положение нулевое. Произвольно выбрать константу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153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взять начальный импульс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start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0, 0)</m:t>
        </m:r>
      </m:oMath>
      <w:r w:rsidRPr="00615391">
        <w:rPr>
          <w:rFonts w:eastAsiaTheme="minorEastAsia"/>
        </w:rPr>
        <w:t>.</w:t>
      </w:r>
      <w:r>
        <w:rPr>
          <w:rFonts w:eastAsiaTheme="minorEastAsia"/>
        </w:rPr>
        <w:t xml:space="preserve"> Произвольно выбрать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w:r>
        <w:t xml:space="preserve">в качестве значений поля на всех шагах моделирования использовать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0, 0, 0</m:t>
            </m:r>
          </m:e>
        </m:d>
      </m:oMath>
      <w:r w:rsidRPr="008706BC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=(0, 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Выбрать число шагов по времени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15391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например, 100) и взять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πm</m:t>
            </m:r>
            <m:r>
              <w:rPr>
                <w:rFonts w:ascii="Cambria Math" w:hAnsi="Cambria Math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  <w:r w:rsidR="007F2B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Произвести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7F2B68">
        <w:rPr>
          <w:rFonts w:eastAsiaTheme="minorEastAsia"/>
        </w:rPr>
        <w:t xml:space="preserve"> </w:t>
      </w:r>
      <w:r>
        <w:rPr>
          <w:rFonts w:eastAsiaTheme="minorEastAsia"/>
        </w:rPr>
        <w:t>итераций моделирования.</w:t>
      </w:r>
      <w:r w:rsidR="007F2B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Аналитический результат: по окончании моделирования положение частицы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final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qB</m:t>
                </m:r>
              </m:den>
            </m:f>
          </m:e>
        </m:d>
      </m:oMath>
      <w:r w:rsidRPr="006153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импульс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final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0, 0</m:t>
            </m:r>
          </m:e>
        </m:d>
      </m:oMath>
      <w:r w:rsidRPr="00615391">
        <w:rPr>
          <w:rFonts w:eastAsiaTheme="minorEastAsia"/>
        </w:rPr>
        <w:t>.</w:t>
      </w:r>
    </w:p>
    <w:p w:rsidR="00FE582F" w:rsidRPr="009C37BC" w:rsidRDefault="00FE582F" w:rsidP="00FE582F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Вычисление (взвешивание) токов</w:t>
      </w:r>
    </w:p>
    <w:p w:rsidR="00FE582F" w:rsidRDefault="00FE582F" w:rsidP="00FE582F">
      <w:pPr>
        <w:rPr>
          <w:rFonts w:eastAsiaTheme="minorEastAsia"/>
        </w:rPr>
      </w:pPr>
      <w:r w:rsidRPr="00CB2E60">
        <w:rPr>
          <w:b/>
          <w:i/>
        </w:rPr>
        <w:t xml:space="preserve">Задача </w:t>
      </w:r>
      <w:r>
        <w:rPr>
          <w:b/>
          <w:i/>
        </w:rPr>
        <w:t>взвешивания</w:t>
      </w:r>
      <w:r w:rsidR="001863AC" w:rsidRPr="001863AC">
        <w:rPr>
          <w:b/>
          <w:i/>
        </w:rPr>
        <w:t xml:space="preserve"> </w:t>
      </w:r>
      <w:r>
        <w:rPr>
          <w:b/>
          <w:i/>
        </w:rPr>
        <w:t>токов</w:t>
      </w:r>
      <w:r w:rsidR="00CF52C0" w:rsidRPr="00CF52C0">
        <w:rPr>
          <w:i/>
        </w:rPr>
        <w:t xml:space="preserve"> (</w:t>
      </w:r>
      <w:r w:rsidR="00CF52C0">
        <w:rPr>
          <w:i/>
          <w:lang w:val="en-US"/>
        </w:rPr>
        <w:t>current</w:t>
      </w:r>
      <w:r w:rsidR="00CF52C0" w:rsidRPr="00CF52C0">
        <w:rPr>
          <w:i/>
        </w:rPr>
        <w:t xml:space="preserve"> </w:t>
      </w:r>
      <w:r w:rsidR="00CF52C0">
        <w:rPr>
          <w:i/>
          <w:lang w:val="en-US"/>
        </w:rPr>
        <w:t>deposition</w:t>
      </w:r>
      <w:r w:rsidR="00CF52C0" w:rsidRPr="00CF52C0">
        <w:rPr>
          <w:i/>
        </w:rPr>
        <w:t>)</w:t>
      </w:r>
      <w:r>
        <w:t xml:space="preserve"> состоит в определении сеточных значений плотности тока, создаваемого заряженной частицей с заданным положением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скоростью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и зарядом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3A2C7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Название «взвешивание» обусловлено тем, что аналитически ток создается лишь в точке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но при численном решении он распределяется по ближайшим сеточным значениям с подобранными в зависимости от координат весами. Взвешивание можно выполнять различными способами, которые отличаются количеством сеточных значений плотности тока, в которые вносит вклад каждая частица, способом выбора весов, а также порядком (характером зависимости погрешности взвешивания от величины шагов сетки). Взвешивание во многом является обратной операцией к интерполяции.</w:t>
      </w:r>
    </w:p>
    <w:p w:rsidR="00FE582F" w:rsidRPr="002A46AF" w:rsidRDefault="00FE582F" w:rsidP="00FE582F">
      <w:pPr>
        <w:rPr>
          <w:rFonts w:eastAsiaTheme="minorEastAsia"/>
        </w:rPr>
      </w:pPr>
      <w:r>
        <w:rPr>
          <w:rFonts w:eastAsiaTheme="minorEastAsia"/>
        </w:rPr>
        <w:t xml:space="preserve">В качестве первого метода взвешивания будем рассматривать </w:t>
      </w:r>
      <w:r>
        <w:rPr>
          <w:rFonts w:eastAsiaTheme="minorEastAsia"/>
          <w:b/>
          <w:i/>
        </w:rPr>
        <w:t>взвешивание первого порядка</w:t>
      </w:r>
      <w:r>
        <w:rPr>
          <w:rFonts w:eastAsiaTheme="minorEastAsia"/>
        </w:rPr>
        <w:t>. В данном методе взвешивания частица вносит вклад в плотность тока в 4 ближайших узлах сетки, лежащих в вершинах одной ячейки сетки (которая является прямоугольником).</w:t>
      </w:r>
    </w:p>
    <w:p w:rsidR="00FE582F" w:rsidRPr="002A46AF" w:rsidRDefault="00FE582F" w:rsidP="00FE582F">
      <w:pPr>
        <w:rPr>
          <w:rFonts w:eastAsiaTheme="minorEastAsia"/>
        </w:rPr>
      </w:pPr>
      <w:r>
        <w:rPr>
          <w:rFonts w:eastAsiaTheme="minorEastAsia"/>
        </w:rPr>
        <w:t>Перед началом выполнения процедуры взвешивания все сеточные значения плотности тока инициализируются нулем. Затем происходит последовательное вычисление вкладов всех частиц с накоплением (суммированием) результатов. В дальнейшем рассматривается процедура для одной частицы.</w:t>
      </w:r>
    </w:p>
    <w:p w:rsidR="00FE582F" w:rsidRDefault="00FE582F" w:rsidP="00FE58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 заданным координатам частицы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вычисляется индекс ячейки сетки, в которой лежит данная точка физического пространства: </w:t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d>
      </m:oMath>
      <w:r w:rsidRPr="00CB2E6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∆y</m:t>
                </m:r>
              </m:den>
            </m:f>
          </m:e>
        </m:d>
      </m:oMath>
      <w:r>
        <w:rPr>
          <w:rFonts w:eastAsiaTheme="minorEastAsia"/>
        </w:rPr>
        <w:t xml:space="preserve"> (под операцией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</m:oMath>
      <w:r>
        <w:rPr>
          <w:rFonts w:eastAsiaTheme="minorEastAsia"/>
        </w:rPr>
        <w:t xml:space="preserve"> понимается нижняя целая часть)</w:t>
      </w:r>
      <w:r w:rsidRPr="00371E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Во время взвешивания вносится вклад в сеточные значения с индексами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..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j+1</m:t>
            </m:r>
          </m:e>
        </m:d>
      </m:oMath>
      <w:r>
        <w:rPr>
          <w:rFonts w:eastAsiaTheme="minorEastAsia"/>
        </w:rPr>
        <w:t>, остальные сеточные значения плотности тока при обработке данной частицы не меняются.</w:t>
      </w:r>
    </w:p>
    <w:p w:rsidR="00FE582F" w:rsidRPr="00CF5AB7" w:rsidRDefault="00FE582F" w:rsidP="00FE582F">
      <w:pPr>
        <w:rPr>
          <w:rFonts w:eastAsiaTheme="minorEastAsia"/>
        </w:rPr>
      </w:pPr>
      <w:r>
        <w:rPr>
          <w:rFonts w:eastAsiaTheme="minorEastAsia"/>
        </w:rPr>
        <w:t>Аналитически движение частицы со</w:t>
      </w:r>
      <w:r w:rsidR="00EB33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скоростью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и зарядом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</w:rPr>
        <w:t xml:space="preserve"> создает ток </w:t>
      </w:r>
      <m:oMath>
        <m:r>
          <w:rPr>
            <w:rFonts w:ascii="Cambria Math" w:eastAsiaTheme="minorEastAsia" w:hAnsi="Cambria Math"/>
          </w:rPr>
          <m:t>(q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 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 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Соответствующая плотность тока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∆x∆y</m:t>
            </m:r>
          </m:den>
        </m:f>
        <m:r>
          <w:rPr>
            <w:rFonts w:ascii="Cambria Math" w:eastAsiaTheme="minorEastAsia" w:hAnsi="Cambria Math"/>
          </w:rPr>
          <m:t>(q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 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 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F5AB7">
        <w:rPr>
          <w:rFonts w:eastAsiaTheme="minorEastAsia"/>
        </w:rPr>
        <w:t xml:space="preserve">. </w:t>
      </w:r>
      <w:r>
        <w:rPr>
          <w:rFonts w:eastAsiaTheme="minorEastAsia"/>
        </w:rPr>
        <w:t>Во время взвешивания данное значение</w:t>
      </w:r>
      <w:r w:rsidR="00EB33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распределяется по сеточным значениям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>..</m:t>
        </m:r>
        <m:r>
          <m:rPr>
            <m:sty m:val="bi"/>
          </m:rP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eastAsiaTheme="minorEastAsia"/>
        </w:rPr>
        <w:t xml:space="preserve">. Вклад в каждое из указанных сеточных значений равен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</m:oMath>
      <w:r>
        <w:rPr>
          <w:rFonts w:eastAsiaTheme="minorEastAsia"/>
        </w:rPr>
        <w:t xml:space="preserve">, умноженному на коэффициент от 0 до 1, сумма всех коэффициентов равна 1. Таким образом, суммарный вклад во все сеточные значения равен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</m:oMath>
      <w:r>
        <w:rPr>
          <w:rFonts w:eastAsiaTheme="minorEastAsia"/>
        </w:rPr>
        <w:t>.</w:t>
      </w:r>
    </w:p>
    <w:p w:rsidR="00FE582F" w:rsidRDefault="00FE582F" w:rsidP="00FE582F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коэффициентов перейдем к внутренней системе координат, связанной с используемой ячейкой. Переход от исходных координат в новую систему осуществляется по формулам: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i∆x)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Pr="00371EEA"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j∆y)</m:t>
            </m:r>
          </m:num>
          <m:den>
            <m:r>
              <w:rPr>
                <w:rFonts w:ascii="Cambria Math" w:eastAsiaTheme="minorEastAsia" w:hAnsi="Cambria Math"/>
              </w:rPr>
              <m:t>∆y</m:t>
            </m:r>
          </m:den>
        </m:f>
      </m:oMath>
      <w:r w:rsidRPr="00371E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новой системе координат точка, соответствующая узлу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eastAsiaTheme="minorEastAsia"/>
        </w:rPr>
        <w:t xml:space="preserve">,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а точка, соответствующая узлу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j+1</m:t>
            </m:r>
          </m:e>
        </m:d>
      </m:oMath>
      <w:r>
        <w:rPr>
          <w:rFonts w:eastAsiaTheme="minorEastAsia"/>
        </w:rPr>
        <w:t xml:space="preserve">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Соответственно, все точки ячейки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..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j+1</m:t>
            </m:r>
          </m:e>
        </m:d>
      </m:oMath>
      <w:r>
        <w:rPr>
          <w:rFonts w:eastAsiaTheme="minorEastAsia"/>
        </w:rPr>
        <w:t xml:space="preserve"> в новой системе имеют координаты от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до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>.</w:t>
      </w:r>
    </w:p>
    <w:p w:rsidR="00FE582F" w:rsidRDefault="00FE582F" w:rsidP="00FE582F">
      <w:pPr>
        <w:rPr>
          <w:rFonts w:eastAsiaTheme="minorEastAsia"/>
        </w:rPr>
      </w:pPr>
      <w:r>
        <w:rPr>
          <w:rFonts w:eastAsiaTheme="minorEastAsia"/>
        </w:rPr>
        <w:t>Вклад в сеточные значения плотности тока определяется следующим образом:</w:t>
      </w:r>
    </w:p>
    <w:p w:rsidR="00FE582F" w:rsidRPr="003C3E56" w:rsidRDefault="00FE582F" w:rsidP="00FE582F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 +=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:rsidR="00FE582F" w:rsidRPr="003C3E56" w:rsidRDefault="00FE582F" w:rsidP="00FE582F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j+1</m:t>
              </m:r>
            </m:e>
          </m:d>
          <m:r>
            <w:rPr>
              <w:rFonts w:ascii="Cambria Math" w:hAnsi="Cambria Math"/>
            </w:rPr>
            <m:t xml:space="preserve"> +=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:rsidR="00FE582F" w:rsidRPr="003C3E56" w:rsidRDefault="00FE582F" w:rsidP="00FE582F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i+1, j</m:t>
              </m:r>
            </m:e>
          </m:d>
          <m:r>
            <w:rPr>
              <w:rFonts w:ascii="Cambria Math" w:hAnsi="Cambria Math"/>
            </w:rPr>
            <m:t xml:space="preserve"> +=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:rsidR="00FE582F" w:rsidRPr="003C3E56" w:rsidRDefault="00FE582F" w:rsidP="00FE582F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i+1, j+1</m:t>
              </m:r>
            </m:e>
          </m:d>
          <m:r>
            <w:rPr>
              <w:rFonts w:ascii="Cambria Math" w:hAnsi="Cambria Math"/>
            </w:rPr>
            <m:t xml:space="preserve"> +=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:rsidR="00ED1E1A" w:rsidRPr="00ED1E1A" w:rsidRDefault="00ED1E1A" w:rsidP="00ED1E1A">
      <w:pPr>
        <w:jc w:val="center"/>
        <w:rPr>
          <w:b/>
          <w:i/>
          <w:sz w:val="28"/>
          <w:szCs w:val="28"/>
        </w:rPr>
      </w:pPr>
      <w:r w:rsidRPr="00ED1E1A">
        <w:rPr>
          <w:b/>
          <w:i/>
          <w:sz w:val="28"/>
          <w:szCs w:val="28"/>
        </w:rPr>
        <w:t>Интегрирование уравнений поля</w:t>
      </w:r>
    </w:p>
    <w:p w:rsidR="00ED1E1A" w:rsidRDefault="00ED1E1A" w:rsidP="00ED1E1A">
      <w:pPr>
        <w:rPr>
          <w:rFonts w:eastAsiaTheme="minorEastAsia"/>
        </w:rPr>
      </w:pPr>
      <w:r>
        <w:rPr>
          <w:rFonts w:eastAsiaTheme="minorEastAsia"/>
        </w:rPr>
        <w:t>Динамика электромагнитного поля подчиняется системе уравнений Максвелла (запись в системе единиц СГС):</w:t>
      </w:r>
    </w:p>
    <w:p w:rsidR="00ED1E1A" w:rsidRPr="00B65B0D" w:rsidRDefault="00B1333E" w:rsidP="00ED1E1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=-4π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с∙rot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=-c∙rot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eqArr>
            </m:e>
          </m:d>
        </m:oMath>
      </m:oMathPara>
    </w:p>
    <w:p w:rsidR="00FD4372" w:rsidRPr="00303A4E" w:rsidRDefault="00ED1E1A" w:rsidP="00FD4372">
      <w:r w:rsidRPr="00B65B0D">
        <w:rPr>
          <w:b/>
          <w:i/>
          <w:lang w:val="en-US"/>
        </w:rPr>
        <w:t>FDTD</w:t>
      </w:r>
      <w:r w:rsidRPr="00B65B0D">
        <w:t xml:space="preserve"> (</w:t>
      </w:r>
      <w:r>
        <w:rPr>
          <w:lang w:val="en-US"/>
        </w:rPr>
        <w:t>Finite</w:t>
      </w:r>
      <w:r w:rsidRPr="00B65B0D">
        <w:t>-</w:t>
      </w:r>
      <w:r>
        <w:rPr>
          <w:lang w:val="en-US"/>
        </w:rPr>
        <w:t>Difference</w:t>
      </w:r>
      <w:r w:rsidR="00EB3348">
        <w:t xml:space="preserve"> </w:t>
      </w:r>
      <w:r>
        <w:rPr>
          <w:lang w:val="en-US"/>
        </w:rPr>
        <w:t>Time</w:t>
      </w:r>
      <w:r w:rsidRPr="00B65B0D">
        <w:t>-</w:t>
      </w:r>
      <w:r>
        <w:rPr>
          <w:lang w:val="en-US"/>
        </w:rPr>
        <w:t>Domain</w:t>
      </w:r>
      <w:r w:rsidRPr="00B65B0D">
        <w:t xml:space="preserve">) </w:t>
      </w:r>
      <w:r>
        <w:t>является одним из наиболее широко используемых методов численного решения уравнений Максвелла. Метод относится к типу конечно-разностных и основан на замене производных на их конечно-разностные сеточные аппроксимации</w:t>
      </w:r>
      <w:r w:rsidR="00FD4372">
        <w:t>.</w:t>
      </w:r>
      <w:r w:rsidR="00303A4E">
        <w:t xml:space="preserve"> В литературе методы численного интегрирования</w:t>
      </w:r>
      <w:r w:rsidR="00303A4E" w:rsidRPr="00303A4E">
        <w:t xml:space="preserve"> </w:t>
      </w:r>
      <w:r w:rsidR="00303A4E">
        <w:t xml:space="preserve">уравнений Максвелла могут называться решателями поля </w:t>
      </w:r>
      <w:r w:rsidR="00303A4E" w:rsidRPr="00303A4E">
        <w:t>(</w:t>
      </w:r>
      <w:r w:rsidR="00303A4E">
        <w:rPr>
          <w:lang w:val="en-US"/>
        </w:rPr>
        <w:t>field</w:t>
      </w:r>
      <w:r w:rsidR="00303A4E" w:rsidRPr="00303A4E">
        <w:t xml:space="preserve"> </w:t>
      </w:r>
      <w:r w:rsidR="00303A4E">
        <w:rPr>
          <w:lang w:val="en-US"/>
        </w:rPr>
        <w:t>solver</w:t>
      </w:r>
      <w:r w:rsidR="00303A4E" w:rsidRPr="00303A4E">
        <w:t>).</w:t>
      </w:r>
    </w:p>
    <w:p w:rsidR="00813CEF" w:rsidRDefault="00FD4372" w:rsidP="006D7310">
      <w:pPr>
        <w:rPr>
          <w:rFonts w:eastAsiaTheme="minorEastAsia"/>
        </w:rPr>
      </w:pPr>
      <w:r>
        <w:lastRenderedPageBreak/>
        <w:t xml:space="preserve">В самом простом варианте производная может быть заменена на выражение, стоящее под знаком предела в определении производной: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+δ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. Доказывается, что это дает первый порядок аппроксимации метода, т.е. при уменьшении шага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на порядок точность численного решения также увеличивается на порядок.</w:t>
      </w:r>
      <w:r w:rsidR="00813CEF">
        <w:rPr>
          <w:rFonts w:eastAsiaTheme="minorEastAsia"/>
        </w:rPr>
        <w:t xml:space="preserve"> Мы будем использовать такой разностный оператор для аппроксимации производной по времени: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813CEF" w:rsidRPr="00813CEF">
        <w:rPr>
          <w:rFonts w:eastAsiaTheme="minorEastAsia"/>
        </w:rPr>
        <w:t>.</w:t>
      </w:r>
      <w:r w:rsidR="006D7310" w:rsidRPr="006D7310">
        <w:rPr>
          <w:rFonts w:eastAsiaTheme="minorEastAsia"/>
        </w:rPr>
        <w:t xml:space="preserve"> </w:t>
      </w:r>
      <w:r w:rsidR="00813CEF">
        <w:rPr>
          <w:rFonts w:eastAsiaTheme="minorEastAsia"/>
        </w:rPr>
        <w:t xml:space="preserve">Существуют другие разностные операторы, дающие более высокий порядок аппроксимации. Для аппроксимации производных по пространственным координатам (эти производные «заключены» в символе </w:t>
      </w:r>
      <m:oMath>
        <m:r>
          <w:rPr>
            <w:rFonts w:ascii="Cambria Math" w:eastAsiaTheme="minorEastAsia" w:hAnsi="Cambria Math"/>
          </w:rPr>
          <m:t>rot</m:t>
        </m:r>
      </m:oMath>
      <w:r w:rsidR="00813CEF">
        <w:rPr>
          <w:rFonts w:eastAsiaTheme="minorEastAsia"/>
        </w:rPr>
        <w:t xml:space="preserve">) мы будем использовать центральный разностный оператор второго порядка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2Δ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813CEF">
        <w:rPr>
          <w:rFonts w:eastAsiaTheme="minorEastAsia"/>
        </w:rPr>
        <w:t>. Второй порядок означает, что при уменьшении шага сетки на порядок точность численного решения увеличивается на 2 порядка.</w:t>
      </w:r>
      <w:r w:rsidR="00FE40D9">
        <w:rPr>
          <w:rFonts w:eastAsiaTheme="minorEastAsia"/>
        </w:rPr>
        <w:t xml:space="preserve"> </w:t>
      </w:r>
      <w:r w:rsidR="00813CEF">
        <w:rPr>
          <w:rFonts w:eastAsiaTheme="minorEastAsia"/>
        </w:rPr>
        <w:t>Итого в нашем методе первый порядок аппроксимации по времени и второй порядок аппроксимации по пространству.</w:t>
      </w:r>
    </w:p>
    <w:p w:rsidR="00813CEF" w:rsidRPr="00813CEF" w:rsidRDefault="00813CEF" w:rsidP="00BC38D4">
      <w:pPr>
        <w:rPr>
          <w:rFonts w:eastAsiaTheme="minorEastAsia"/>
        </w:rPr>
      </w:pPr>
      <w:r>
        <w:rPr>
          <w:rFonts w:eastAsiaTheme="minorEastAsia"/>
        </w:rPr>
        <w:t xml:space="preserve">Если подставить вместо производных их аппроксимации, то получим формулы ниже. </w:t>
      </w:r>
      <w:r>
        <w:t xml:space="preserve">На каждом шаге по времени хранится набор сеточных значений поля на текущем шаге. Начальные значения поля определяются из заданных начальных условий. Итерация метода состоит из двух этапов: использование текущих значений </w:t>
      </w:r>
      <w:r w:rsidRPr="00B65B0D">
        <w:rPr>
          <w:b/>
          <w:i/>
          <w:lang w:val="en-US"/>
        </w:rPr>
        <w:t>E</w:t>
      </w:r>
      <w:r w:rsidRPr="00F87B1C">
        <w:t>,</w:t>
      </w:r>
      <w:r>
        <w:t xml:space="preserve"> </w:t>
      </w:r>
      <w:r w:rsidRPr="00B65B0D">
        <w:rPr>
          <w:b/>
          <w:i/>
          <w:lang w:val="en-US"/>
        </w:rPr>
        <w:t>B</w:t>
      </w:r>
      <w:r>
        <w:rPr>
          <w:b/>
          <w:i/>
        </w:rPr>
        <w:t xml:space="preserve"> </w:t>
      </w:r>
      <w:r>
        <w:t xml:space="preserve">и </w:t>
      </w:r>
      <w:r>
        <w:rPr>
          <w:b/>
          <w:i/>
          <w:lang w:val="en-US"/>
        </w:rPr>
        <w:t>J</w:t>
      </w:r>
      <w:r>
        <w:t xml:space="preserve"> для вычисления новых значений </w:t>
      </w:r>
      <w:r w:rsidRPr="00B65B0D">
        <w:rPr>
          <w:b/>
          <w:i/>
          <w:lang w:val="en-US"/>
        </w:rPr>
        <w:t>E</w:t>
      </w:r>
      <w:r>
        <w:t xml:space="preserve"> (</w:t>
      </w:r>
      <w:r w:rsidRPr="00B65B0D">
        <w:rPr>
          <w:b/>
          <w:i/>
        </w:rPr>
        <w:t xml:space="preserve">обновление </w:t>
      </w:r>
      <w:r w:rsidRPr="00B65B0D">
        <w:rPr>
          <w:b/>
          <w:i/>
          <w:lang w:val="en-US"/>
        </w:rPr>
        <w:t>E</w:t>
      </w:r>
      <w:r w:rsidRPr="00B65B0D">
        <w:t xml:space="preserve">), </w:t>
      </w:r>
      <w:r>
        <w:t xml:space="preserve">использование текущих значений </w:t>
      </w:r>
      <w:r w:rsidRPr="00B65B0D">
        <w:rPr>
          <w:b/>
          <w:i/>
          <w:lang w:val="en-US"/>
        </w:rPr>
        <w:t>B</w:t>
      </w:r>
      <w:r>
        <w:rPr>
          <w:b/>
          <w:i/>
        </w:rPr>
        <w:t xml:space="preserve"> </w:t>
      </w:r>
      <w:r>
        <w:t xml:space="preserve">и новых значений </w:t>
      </w:r>
      <w:r w:rsidRPr="00B65B0D">
        <w:rPr>
          <w:b/>
          <w:i/>
          <w:lang w:val="en-US"/>
        </w:rPr>
        <w:t>E</w:t>
      </w:r>
      <w:r>
        <w:rPr>
          <w:b/>
          <w:i/>
        </w:rPr>
        <w:t xml:space="preserve"> </w:t>
      </w:r>
      <w:r>
        <w:t xml:space="preserve">для вычисления новых значений </w:t>
      </w:r>
      <w:r w:rsidRPr="00B65B0D">
        <w:rPr>
          <w:b/>
          <w:i/>
          <w:lang w:val="en-US"/>
        </w:rPr>
        <w:t>B</w:t>
      </w:r>
      <w:r>
        <w:t xml:space="preserve"> (</w:t>
      </w:r>
      <w:r w:rsidRPr="00B65B0D">
        <w:rPr>
          <w:b/>
          <w:i/>
        </w:rPr>
        <w:t xml:space="preserve">обновление </w:t>
      </w:r>
      <w:r w:rsidRPr="00B65B0D">
        <w:rPr>
          <w:b/>
          <w:i/>
          <w:lang w:val="en-US"/>
        </w:rPr>
        <w:t>B</w:t>
      </w:r>
      <w:r w:rsidRPr="00B65B0D">
        <w:t>).</w:t>
      </w:r>
      <w:r>
        <w:t xml:space="preserve"> В приводимых далее формулах подразумевается, что вычисления производятся для всех узлов сетки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eastAsiaTheme="minorEastAsia"/>
        </w:rPr>
        <w:t xml:space="preserve">, для которых все члены правой части определены (индексы не выходят за пределы сетки), для остальных узлов значения определяются через граничные условия. Операцию присваивания </w:t>
      </w:r>
      <w:r w:rsidRPr="00C82E08">
        <w:rPr>
          <w:rFonts w:eastAsiaTheme="minorEastAsia"/>
        </w:rPr>
        <w:t xml:space="preserve">:= </w:t>
      </w:r>
      <w:r>
        <w:rPr>
          <w:rFonts w:eastAsiaTheme="minorEastAsia"/>
        </w:rPr>
        <w:t xml:space="preserve">нужно трактовать следующим образом: текущее сеточное значение используется для вычисления правой части и затем перезаписывается новым значением (аналогично выполнению строки кода на С++ вида </w:t>
      </w:r>
      <w:r>
        <w:rPr>
          <w:rFonts w:eastAsiaTheme="minorEastAsia"/>
          <w:lang w:val="en-US"/>
        </w:rPr>
        <w:t>a</w:t>
      </w:r>
      <w:r w:rsidRPr="002E1C17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</w:t>
      </w:r>
      <w:r w:rsidRPr="002E1C17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 w:rsidRPr="002E1C17">
        <w:rPr>
          <w:rFonts w:eastAsiaTheme="minorEastAsia"/>
        </w:rPr>
        <w:t>;</w:t>
      </w:r>
      <w:r>
        <w:rPr>
          <w:rFonts w:eastAsiaTheme="minorEastAsia"/>
        </w:rPr>
        <w:t>).</w:t>
      </w:r>
    </w:p>
    <w:p w:rsidR="00ED1E1A" w:rsidRPr="002E1C17" w:rsidRDefault="00ED1E1A" w:rsidP="00ED1E1A">
      <w:r>
        <w:t xml:space="preserve">Обновление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="00B30A61">
        <w:rPr>
          <w:rFonts w:eastAsiaTheme="minorEastAsia"/>
          <w:b/>
          <w:lang w:val="en-US"/>
        </w:rPr>
        <w:t> </w:t>
      </w:r>
      <w:r>
        <w:t>выполняется по следующей схеме:</w:t>
      </w:r>
    </w:p>
    <w:p w:rsidR="00ED1E1A" w:rsidRPr="00A4165D" w:rsidRDefault="00B1333E" w:rsidP="00ED1E1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4π</m:t>
          </m:r>
          <m:r>
            <w:rPr>
              <w:rFonts w:eastAsiaTheme="minorEastAsia"/>
            </w:rPr>
            <m:t>∆</m:t>
          </m:r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/>
            </w:rPr>
            <m:t xml:space="preserve">(i, j)+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eastAsiaTheme="minorEastAsia"/>
            </w:rPr>
            <m:t>∙∆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eastAsiaTheme="minorEastAsia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/>
                    </w:rPr>
                    <m:t>+1</m:t>
                  </m:r>
                </m:e>
              </m:d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j-1</m:t>
                  </m:r>
                </m:e>
              </m:d>
            </m:num>
            <m:den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eastAsiaTheme="minorEastAsia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</m:oMath>
      </m:oMathPara>
    </w:p>
    <w:p w:rsidR="00ED1E1A" w:rsidRPr="00A4165D" w:rsidRDefault="00B1333E" w:rsidP="00ED1E1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4π</m:t>
          </m:r>
          <m:r>
            <w:rPr>
              <w:rFonts w:eastAsiaTheme="minorEastAsia"/>
            </w:rPr>
            <m:t>∆</m:t>
          </m:r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/>
            </w:rPr>
            <m:t>(i, j)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eastAsiaTheme="minorEastAsia"/>
            </w:rPr>
            <m:t>∙∆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eastAsiaTheme="minorEastAsia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/>
                    </w:rPr>
                    <m:t>+1,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  <m:r>
                    <w:rPr>
                      <w:rFonts w:ascii="Cambria Math" w:eastAsiaTheme="minorEastAsia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num>
            <m:den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eastAsiaTheme="minorEastAsia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ED1E1A" w:rsidRPr="00A4165D" w:rsidRDefault="00B1333E" w:rsidP="00ED1E1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4π</m:t>
          </m:r>
          <m:r>
            <w:rPr>
              <w:rFonts w:eastAsiaTheme="minorEastAsia"/>
            </w:rPr>
            <m:t>∆</m:t>
          </m:r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/>
            </w:rPr>
            <m:t>(i, j)+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eastAsiaTheme="minorEastAsia"/>
            </w:rPr>
            <m:t>∙∆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eastAsiaTheme="minorEastAsia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/>
                        </w:rPr>
                        <m:t>+1,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i-1</m:t>
                  </m:r>
                  <m:r>
                    <w:rPr>
                      <w:rFonts w:ascii="Cambria Math" w:eastAsiaTheme="minorEastAsia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/>
                    </w:rPr>
                    <m:t>)</m:t>
                  </m:r>
                </m:num>
                <m:den>
                  <m:r>
                    <w:rPr>
                      <w:rFonts w:ascii="Cambria Math" w:eastAsiaTheme="minorEastAsia"/>
                    </w:rPr>
                    <m:t>2</m:t>
                  </m:r>
                  <m:r>
                    <w:rPr>
                      <w:rFonts w:eastAsiaTheme="minorEastAsia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</w:rPr>
                        <m:t>+1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j-1</m:t>
                  </m:r>
                  <m:r>
                    <w:rPr>
                      <w:rFonts w:ascii="Cambria Math" w:eastAsiaTheme="minorEastAsia"/>
                    </w:rPr>
                    <m:t>)</m:t>
                  </m:r>
                </m:num>
                <m:den>
                  <m:r>
                    <w:rPr>
                      <w:rFonts w:ascii="Cambria Math" w:eastAsiaTheme="minorEastAsia"/>
                    </w:rPr>
                    <m:t>2</m:t>
                  </m:r>
                  <m:r>
                    <w:rPr>
                      <w:rFonts w:eastAsiaTheme="minorEastAsia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d>
        </m:oMath>
      </m:oMathPara>
    </w:p>
    <w:p w:rsidR="00ED1E1A" w:rsidRPr="002E1C17" w:rsidRDefault="00ED1E1A" w:rsidP="00ED1E1A">
      <w:r>
        <w:t xml:space="preserve">Обновление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196303">
        <w:t xml:space="preserve"> </w:t>
      </w:r>
      <w:r>
        <w:t>выполняется по следующей схеме:</w:t>
      </w:r>
    </w:p>
    <w:p w:rsidR="00ED1E1A" w:rsidRDefault="00B1333E" w:rsidP="00ED1E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c∙∆t∙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(i,j-1)</m:t>
              </m:r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:rsidR="00ED1E1A" w:rsidRDefault="00B1333E" w:rsidP="00ED1E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c∙∆t∙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i+1,j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(i-1,j)</m:t>
              </m: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ED1E1A" w:rsidRPr="00813CEF" w:rsidRDefault="00B1333E" w:rsidP="00ED1E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c∙∆t∙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(i-1,j)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(i,j-1)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2∆y</m:t>
                  </m:r>
                </m:den>
              </m:f>
            </m:e>
          </m:d>
        </m:oMath>
      </m:oMathPara>
    </w:p>
    <w:p w:rsidR="00813CEF" w:rsidRPr="00813CEF" w:rsidRDefault="00813CEF" w:rsidP="00697BE2">
      <w:pPr>
        <w:rPr>
          <w:rFonts w:eastAsiaTheme="minorEastAsia"/>
        </w:rPr>
      </w:pPr>
      <w:r>
        <w:t>Эти формулы применяются для внутренних узлов сетки. Значения поля в узлах на границе расчетной области</w:t>
      </w:r>
      <w:r w:rsidRPr="00EA0EA8">
        <w:t xml:space="preserve"> </w:t>
      </w:r>
      <w:r>
        <w:t xml:space="preserve">не могут быть вычислены по формулам выше, так как в этих выражениях будет хотя бы одно значение, лежащее за пределами сетки. Можно использовать периодические условия: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-1,j</m:t>
            </m:r>
          </m:e>
        </m:d>
      </m:oMath>
      <w:r>
        <w:rPr>
          <w:rFonts w:eastAsiaTheme="minorEastAsia"/>
        </w:rPr>
        <w:t xml:space="preserve"> и так далее (визуальная аналогия: расчетная область это прямоугольный лист, мы его сворачиваем в цилиндр, совмещая противоположные стороны – только здесь мы это делаем по обеим переменным).</w:t>
      </w:r>
      <w:r w:rsidR="0019740A">
        <w:rPr>
          <w:rFonts w:eastAsiaTheme="minorEastAsia"/>
        </w:rPr>
        <w:t xml:space="preserve"> Замечание: стоит граничные условия реализовать отдельной функцией или классом, чтобы потом можно было легко заменить периодические граничные условия, например, на отражающие. </w:t>
      </w:r>
    </w:p>
    <w:p w:rsidR="00813CEF" w:rsidRPr="0049359B" w:rsidRDefault="00813CEF" w:rsidP="0049359B">
      <w:r>
        <w:t xml:space="preserve">В предлагаемом для реализации варианте поля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t xml:space="preserve"> хранятся без смещений. В оригинальном варианте метода </w:t>
      </w:r>
      <w:r>
        <w:rPr>
          <w:lang w:val="en-US"/>
        </w:rPr>
        <w:t>FDTD</w:t>
      </w:r>
      <w:r w:rsidRPr="00813CEF">
        <w:t xml:space="preserve"> </w:t>
      </w:r>
      <w:r>
        <w:t xml:space="preserve">поля хранятся со смещениями относительно друг друга на полшага по пространству и времени. При смещении на полшага по времени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Pr="00813CEF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вычисляется в точках </w:t>
      </w:r>
      <m:oMath>
        <m:r>
          <w:rPr>
            <w:rFonts w:ascii="Cambria Math" w:eastAsiaTheme="minorEastAsia" w:hAnsi="Cambria Math"/>
          </w:rPr>
          <m:t>t, 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t, t+2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т.д., 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в точках </w:t>
      </w:r>
      <m:oMath>
        <m:r>
          <w:rPr>
            <w:rFonts w:ascii="Cambria Math" w:eastAsiaTheme="minorEastAsia" w:hAnsi="Cambria Math"/>
          </w:rPr>
          <m:t>t-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/2 , 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t/2, t+3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t/2</m:t>
        </m:r>
      </m:oMath>
      <w:r>
        <w:rPr>
          <w:rFonts w:eastAsiaTheme="minorEastAsia"/>
        </w:rPr>
        <w:t xml:space="preserve">. Это дает возможность использовать центральный разностный оператор </w:t>
      </w:r>
      <w:r w:rsidR="0049359B">
        <w:rPr>
          <w:rFonts w:eastAsiaTheme="minorEastAsia"/>
        </w:rPr>
        <w:t xml:space="preserve">по времени и получить второй порядок аппроксимации по времени: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/2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/2)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49359B">
        <w:rPr>
          <w:rFonts w:eastAsiaTheme="minorEastAsia"/>
        </w:rPr>
        <w:t xml:space="preserve">. При смещении на полшага по пространству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49359B" w:rsidRPr="00813CEF">
        <w:rPr>
          <w:rFonts w:eastAsiaTheme="minorEastAsia"/>
          <w:b/>
        </w:rPr>
        <w:t xml:space="preserve"> </w:t>
      </w:r>
      <w:r w:rsidR="0049359B">
        <w:rPr>
          <w:rFonts w:eastAsiaTheme="minorEastAsia"/>
        </w:rPr>
        <w:t xml:space="preserve">вычисляется в точках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 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x,x+2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49359B">
        <w:rPr>
          <w:rFonts w:eastAsiaTheme="minorEastAsia"/>
        </w:rPr>
        <w:t xml:space="preserve"> и т.д., 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49359B">
        <w:rPr>
          <w:rFonts w:eastAsiaTheme="minorEastAsia"/>
        </w:rPr>
        <w:t xml:space="preserve"> в точках </w:t>
      </w:r>
      <m:oMath>
        <m:r>
          <w:rPr>
            <w:rFonts w:ascii="Cambria Math" w:eastAsiaTheme="minorEastAsia" w:hAnsi="Cambria Math"/>
          </w:rPr>
          <m:t>x-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/2 , x+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x/2, x+3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x/2</m:t>
        </m:r>
      </m:oMath>
      <w:r w:rsidR="0049359B">
        <w:rPr>
          <w:rFonts w:eastAsiaTheme="minorEastAsia"/>
        </w:rPr>
        <w:t xml:space="preserve">; тогда производная заменяется центральным разностным оператором с шириной шаблона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49359B">
        <w:rPr>
          <w:rFonts w:eastAsiaTheme="minorEastAsia"/>
        </w:rPr>
        <w:t xml:space="preserve">, а не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49359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/2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/2)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49359B" w:rsidRPr="0049359B">
        <w:rPr>
          <w:rFonts w:eastAsiaTheme="minorEastAsia"/>
        </w:rPr>
        <w:t>.</w:t>
      </w:r>
      <w:r w:rsidR="0049359B">
        <w:rPr>
          <w:rFonts w:eastAsiaTheme="minorEastAsia"/>
        </w:rPr>
        <w:t xml:space="preserve"> По координатам </w:t>
      </w:r>
      <m:oMath>
        <m:r>
          <w:rPr>
            <w:rFonts w:ascii="Cambria Math" w:eastAsiaTheme="minorEastAsia" w:hAnsi="Cambria Math"/>
          </w:rPr>
          <m:t>y</m:t>
        </m:r>
      </m:oMath>
      <w:r w:rsidR="0049359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z</m:t>
        </m:r>
      </m:oMath>
      <w:r w:rsidR="0049359B">
        <w:rPr>
          <w:rFonts w:eastAsiaTheme="minorEastAsia"/>
        </w:rPr>
        <w:t xml:space="preserve"> аналогично. Хотя это и не увеличивает второй порядок аппроксимации схемы по пространственным координатам, но дает качественно лучшее численное решение. В литературе встречается именно такое описание метода </w:t>
      </w:r>
      <w:r w:rsidR="0049359B">
        <w:rPr>
          <w:rFonts w:eastAsiaTheme="minorEastAsia"/>
          <w:lang w:val="en-US"/>
        </w:rPr>
        <w:t>FDTD</w:t>
      </w:r>
      <w:r w:rsidR="0049359B">
        <w:rPr>
          <w:rFonts w:eastAsiaTheme="minorEastAsia"/>
        </w:rPr>
        <w:t>. С точки зрения программирования все остается прежним, только немного видоизменяются формулы и нужно аккуратно задавать начальные и граничные условия с учетом смещений.</w:t>
      </w:r>
    </w:p>
    <w:p w:rsidR="00783A5A" w:rsidRPr="00783A5A" w:rsidRDefault="00783A5A" w:rsidP="0049359B">
      <w:pPr>
        <w:rPr>
          <w:i/>
        </w:rPr>
      </w:pPr>
      <w:r>
        <w:t xml:space="preserve">Для трехмерных задач получается 6 формул, аналогичных формулам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выше. Эти формулы получаются заменой каждой производной в исходных уравнениях центральным разностным оператором</w:t>
      </w:r>
      <w:r w:rsidR="0083744C">
        <w:t xml:space="preserve"> второго порядка</w:t>
      </w:r>
      <w:r>
        <w:t xml:space="preserve"> вида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 w:rsidRPr="00783A5A">
        <w:t xml:space="preserve"> (</w:t>
      </w:r>
      <w:r>
        <w:t xml:space="preserve">для производной по </w:t>
      </w:r>
      <m:oMath>
        <m:r>
          <w:rPr>
            <w:rFonts w:ascii="Cambria Math" w:hAnsi="Cambria Math"/>
          </w:rPr>
          <m:t>x</m:t>
        </m:r>
      </m:oMath>
      <w:r>
        <w:t xml:space="preserve">) для пространственных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t xml:space="preserve"> и </w:t>
      </w:r>
      <w:r w:rsidR="0083744C">
        <w:t xml:space="preserve">разностным оператором первого порядка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83744C" w:rsidRPr="0083744C">
        <w:t xml:space="preserve"> </w:t>
      </w:r>
      <w:r w:rsidR="0083744C">
        <w:t xml:space="preserve">для времени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3D565A" w:rsidRPr="003D565A" w:rsidRDefault="00A03840" w:rsidP="0019740A">
      <w:r>
        <w:t>Для проверки корректности реализации можно реализовать следующий тест</w:t>
      </w:r>
      <w:r w:rsidR="002A0A13">
        <w:t>, описывающий распространени</w:t>
      </w:r>
      <w:r w:rsidR="004E22D6">
        <w:t>е</w:t>
      </w:r>
      <w:r w:rsidR="002A0A13">
        <w:t xml:space="preserve"> плоской монохроматической электромагнитной волны</w:t>
      </w:r>
      <w:r>
        <w:t>.</w:t>
      </w:r>
      <w:r w:rsidR="0019740A">
        <w:t xml:space="preserve"> </w:t>
      </w:r>
      <w:r w:rsidR="003D565A">
        <w:t>Даны начальные условия</w:t>
      </w:r>
      <w:r>
        <w:t xml:space="preserve"> в момент времени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=0</m:t>
        </m:r>
      </m:oMath>
      <w:r w:rsidR="004E22D6" w:rsidRPr="004E22D6">
        <w:t xml:space="preserve"> (</w:t>
      </w:r>
      <w:r w:rsidR="004E22D6">
        <w:t xml:space="preserve">далее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</m:oMath>
      <w:r w:rsidR="004E22D6" w:rsidRPr="004E22D6">
        <w:t xml:space="preserve"> </w:t>
      </w:r>
      <w:r w:rsidR="004E22D6">
        <w:t>–</w:t>
      </w:r>
      <w:r w:rsidR="004E22D6" w:rsidRPr="004E22D6">
        <w:t xml:space="preserve"> </w:t>
      </w:r>
      <w:r w:rsidR="004E22D6">
        <w:t xml:space="preserve">границы расчетной области по координате </w:t>
      </w:r>
      <m:oMath>
        <m:r>
          <w:rPr>
            <w:rFonts w:ascii="Cambria Math" w:hAnsi="Cambria Math"/>
          </w:rPr>
          <m:t>x</m:t>
        </m:r>
      </m:oMath>
      <w:r w:rsidR="004E22D6" w:rsidRPr="004E22D6">
        <w:t>)</w:t>
      </w:r>
      <w:r w:rsidR="003D565A">
        <w:t>:</w:t>
      </w:r>
    </w:p>
    <w:p w:rsidR="00D96930" w:rsidRPr="00697BE2" w:rsidRDefault="00B1333E" w:rsidP="00C4603B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z)=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sin⁡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b-a</m:t>
              </m:r>
            </m:den>
          </m:f>
        </m:oMath>
      </m:oMathPara>
    </w:p>
    <w:p w:rsidR="003D565A" w:rsidRPr="00697BE2" w:rsidRDefault="00B1333E" w:rsidP="00C4603B">
      <w:pPr>
        <w:ind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(x, y, z)=B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z)=0</m:t>
          </m:r>
        </m:oMath>
      </m:oMathPara>
    </w:p>
    <w:p w:rsidR="003D565A" w:rsidRDefault="003D565A" w:rsidP="00C4603B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Аналитическое решение уравнений Максвелла при данных начальных условиях в момент времени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&gt;0 </m:t>
        </m:r>
      </m:oMath>
      <w:r>
        <w:rPr>
          <w:rFonts w:eastAsiaTheme="minorEastAsia"/>
        </w:rPr>
        <w:t>следующее:</w:t>
      </w:r>
    </w:p>
    <w:p w:rsidR="003D565A" w:rsidRPr="00697BE2" w:rsidRDefault="00B1333E" w:rsidP="00C4603B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z, t)=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z, t)=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sin⁡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x-a-ct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b-a</m:t>
              </m:r>
            </m:den>
          </m:f>
        </m:oMath>
      </m:oMathPara>
    </w:p>
    <w:p w:rsidR="003D565A" w:rsidRPr="00697BE2" w:rsidRDefault="00B1333E" w:rsidP="003D565A">
      <w:pPr>
        <w:ind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z, t)=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(x, y, z, t)=B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z, t)=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 y, z, t)=0</m:t>
          </m:r>
        </m:oMath>
      </m:oMathPara>
    </w:p>
    <w:p w:rsidR="003D565A" w:rsidRDefault="00BC38D4" w:rsidP="00446D25">
      <w:pPr>
        <w:ind w:firstLine="0"/>
        <w:rPr>
          <w:rFonts w:eastAsiaTheme="minorEastAsia"/>
        </w:rPr>
      </w:pPr>
      <w:r>
        <w:rPr>
          <w:rFonts w:eastAsiaTheme="minorEastAsia"/>
        </w:rPr>
        <w:t>Таким образом,</w:t>
      </w:r>
      <w:r w:rsidR="003D565A">
        <w:rPr>
          <w:rFonts w:eastAsiaTheme="minorEastAsia"/>
        </w:rPr>
        <w:t xml:space="preserve"> будет происходить с течением времени сдвиг поля вдоль оси</w:t>
      </w:r>
      <w:r w:rsidR="00A9633B" w:rsidRPr="00A963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3D565A">
        <w:rPr>
          <w:rFonts w:eastAsiaTheme="minorEastAsia"/>
        </w:rPr>
        <w:t>.</w:t>
      </w:r>
    </w:p>
    <w:p w:rsidR="00BC38D4" w:rsidRDefault="00BC38D4" w:rsidP="00BC38D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Тест «колебания холодной плазмы»</w:t>
      </w:r>
    </w:p>
    <w:p w:rsidR="00BC38D4" w:rsidRDefault="00BC38D4" w:rsidP="00BC38D4">
      <w:r>
        <w:t xml:space="preserve">В качестве несложного теста для проверки корректности работы </w:t>
      </w:r>
      <w:r>
        <w:rPr>
          <w:lang w:val="en-US"/>
        </w:rPr>
        <w:t>PIC</w:t>
      </w:r>
      <w:r>
        <w:t xml:space="preserve">-кода модно рассмотреть Ленгмюровские колебания холодной плазмы. </w:t>
      </w:r>
      <w:r w:rsidR="0071011F">
        <w:t xml:space="preserve">Приведенный тест близок к тем конфигурациям, которые моделируются «взрослыми» </w:t>
      </w:r>
      <w:r w:rsidR="0071011F">
        <w:rPr>
          <w:lang w:val="en-US"/>
        </w:rPr>
        <w:t>PIC</w:t>
      </w:r>
      <w:r w:rsidR="0071011F">
        <w:t xml:space="preserve">-кодами. </w:t>
      </w:r>
      <w:r>
        <w:t>Задаются следующие константы</w:t>
      </w:r>
      <w:r w:rsidR="0007456A" w:rsidRPr="0007456A">
        <w:t xml:space="preserve"> (</w:t>
      </w:r>
      <w:r w:rsidR="0007456A">
        <w:t>СГС)</w:t>
      </w:r>
      <w:r>
        <w:t>:</w:t>
      </w:r>
    </w:p>
    <w:p w:rsidR="00F23518" w:rsidRPr="0007456A" w:rsidRDefault="00F23518" w:rsidP="00F23518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ElectronMass</w:t>
      </w:r>
      <w:r>
        <w:rPr>
          <w:rFonts w:ascii="Consolas" w:hAnsi="Consolas"/>
        </w:rPr>
        <w:t xml:space="preserve"> = -</w:t>
      </w:r>
      <w:r w:rsidRPr="00F23518">
        <w:rPr>
          <w:rFonts w:ascii="Consolas" w:hAnsi="Consolas"/>
        </w:rPr>
        <w:t>4.80320427</w:t>
      </w:r>
      <w:r>
        <w:rPr>
          <w:rFonts w:ascii="Consolas" w:hAnsi="Consolas"/>
          <w:lang w:val="en-US"/>
        </w:rPr>
        <w:t>e</w:t>
      </w:r>
      <w:r w:rsidRPr="0007456A">
        <w:rPr>
          <w:rFonts w:ascii="Consolas" w:hAnsi="Consolas"/>
        </w:rPr>
        <w:t>-10</w:t>
      </w:r>
      <w:r w:rsidR="0007456A">
        <w:rPr>
          <w:rFonts w:ascii="Consolas" w:hAnsi="Consolas"/>
        </w:rPr>
        <w:t xml:space="preserve">  </w:t>
      </w:r>
      <w:r w:rsidR="0007456A" w:rsidRPr="0007456A">
        <w:rPr>
          <w:rFonts w:ascii="Consolas" w:hAnsi="Consolas"/>
        </w:rPr>
        <w:t xml:space="preserve"># </w:t>
      </w:r>
      <w:r w:rsidR="0007456A">
        <w:rPr>
          <w:rFonts w:ascii="Consolas" w:hAnsi="Consolas"/>
        </w:rPr>
        <w:t>масса электрона</w:t>
      </w:r>
    </w:p>
    <w:p w:rsidR="00F23518" w:rsidRPr="00D3641F" w:rsidRDefault="00F23518" w:rsidP="00F23518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ElectronCharge</w:t>
      </w:r>
      <w:r w:rsidRPr="00D3641F">
        <w:rPr>
          <w:rFonts w:ascii="Consolas" w:hAnsi="Consolas"/>
        </w:rPr>
        <w:t xml:space="preserve"> = 9.10938215</w:t>
      </w:r>
      <w:r>
        <w:rPr>
          <w:rFonts w:ascii="Consolas" w:hAnsi="Consolas"/>
          <w:lang w:val="en-US"/>
        </w:rPr>
        <w:t>e</w:t>
      </w:r>
      <w:r w:rsidRPr="00D3641F">
        <w:rPr>
          <w:rFonts w:ascii="Consolas" w:hAnsi="Consolas"/>
        </w:rPr>
        <w:t>-28</w:t>
      </w:r>
      <w:r w:rsidR="0007456A" w:rsidRPr="00D3641F">
        <w:rPr>
          <w:rFonts w:ascii="Consolas" w:hAnsi="Consolas"/>
        </w:rPr>
        <w:t xml:space="preserve">  # </w:t>
      </w:r>
      <w:r w:rsidR="0007456A">
        <w:rPr>
          <w:rFonts w:ascii="Consolas" w:hAnsi="Consolas"/>
        </w:rPr>
        <w:t>заряд</w:t>
      </w:r>
      <w:r w:rsidR="0007456A" w:rsidRPr="00D3641F">
        <w:rPr>
          <w:rFonts w:ascii="Consolas" w:hAnsi="Consolas"/>
        </w:rPr>
        <w:t xml:space="preserve"> </w:t>
      </w:r>
      <w:r w:rsidR="0007456A">
        <w:rPr>
          <w:rFonts w:ascii="Consolas" w:hAnsi="Consolas"/>
        </w:rPr>
        <w:t>электрона</w:t>
      </w:r>
    </w:p>
    <w:p w:rsidR="00F23518" w:rsidRDefault="00F23518" w:rsidP="00F23518">
      <w:pPr>
        <w:ind w:firstLine="0"/>
        <w:rPr>
          <w:rFonts w:ascii="Consolas" w:hAnsi="Consolas"/>
        </w:rPr>
      </w:pPr>
      <w:r>
        <w:rPr>
          <w:rFonts w:ascii="Consolas" w:hAnsi="Consolas"/>
          <w:lang w:val="en-US"/>
        </w:rPr>
        <w:t>LightVelocity</w:t>
      </w:r>
      <w:r w:rsidRPr="00D3641F">
        <w:rPr>
          <w:rFonts w:ascii="Consolas" w:hAnsi="Consolas"/>
        </w:rPr>
        <w:t xml:space="preserve"> = </w:t>
      </w:r>
      <w:r w:rsidR="0007456A" w:rsidRPr="00D3641F">
        <w:rPr>
          <w:rFonts w:ascii="Consolas" w:hAnsi="Consolas"/>
        </w:rPr>
        <w:t>29979245800</w:t>
      </w:r>
      <w:r w:rsidR="0007456A">
        <w:rPr>
          <w:rFonts w:ascii="Consolas" w:hAnsi="Consolas"/>
        </w:rPr>
        <w:t xml:space="preserve"> </w:t>
      </w:r>
      <w:r w:rsidR="0007456A" w:rsidRPr="00D3641F">
        <w:rPr>
          <w:rFonts w:ascii="Consolas" w:hAnsi="Consolas"/>
        </w:rPr>
        <w:t xml:space="preserve">  # </w:t>
      </w:r>
      <w:r w:rsidR="0007456A">
        <w:rPr>
          <w:rFonts w:ascii="Consolas" w:hAnsi="Consolas"/>
        </w:rPr>
        <w:t>скорость света</w:t>
      </w:r>
    </w:p>
    <w:p w:rsidR="00BC38D4" w:rsidRPr="00AA290F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MatrixSize</w:t>
      </w:r>
      <w:r>
        <w:rPr>
          <w:rFonts w:ascii="Consolas" w:hAnsi="Consolas"/>
          <w:lang w:val="en-US"/>
        </w:rPr>
        <w:t>X</w:t>
      </w:r>
      <w:r w:rsidRPr="00BC38D4">
        <w:rPr>
          <w:rFonts w:ascii="Consolas" w:hAnsi="Consolas"/>
        </w:rPr>
        <w:t xml:space="preserve"> = 64  # </w:t>
      </w:r>
      <w:r>
        <w:rPr>
          <w:rFonts w:ascii="Consolas" w:hAnsi="Consolas"/>
        </w:rPr>
        <w:t xml:space="preserve">размер сетки по оси </w:t>
      </w:r>
      <w:r>
        <w:rPr>
          <w:rFonts w:ascii="Consolas" w:hAnsi="Consolas"/>
          <w:lang w:val="en-US"/>
        </w:rPr>
        <w:t>x</w:t>
      </w:r>
      <w:r w:rsidR="00AA290F">
        <w:rPr>
          <w:rFonts w:ascii="Consolas" w:hAnsi="Consolas"/>
        </w:rPr>
        <w:t>, варьируется</w:t>
      </w:r>
    </w:p>
    <w:p w:rsidR="00BC38D4" w:rsidRPr="00BC38D4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MatrixSize</w:t>
      </w:r>
      <w:r>
        <w:rPr>
          <w:rFonts w:ascii="Consolas" w:hAnsi="Consolas"/>
          <w:lang w:val="en-US"/>
        </w:rPr>
        <w:t>Y</w:t>
      </w:r>
      <w:r w:rsidRPr="00BC38D4">
        <w:rPr>
          <w:rFonts w:ascii="Consolas" w:hAnsi="Consolas"/>
        </w:rPr>
        <w:t xml:space="preserve"> = 8   # </w:t>
      </w:r>
      <w:r>
        <w:rPr>
          <w:rFonts w:ascii="Consolas" w:hAnsi="Consolas"/>
        </w:rPr>
        <w:t xml:space="preserve">размер сетки по оси </w:t>
      </w:r>
      <w:r>
        <w:rPr>
          <w:rFonts w:ascii="Consolas" w:hAnsi="Consolas"/>
          <w:lang w:val="en-US"/>
        </w:rPr>
        <w:t>y</w:t>
      </w:r>
    </w:p>
    <w:p w:rsidR="00BC38D4" w:rsidRPr="00BC38D4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L</w:t>
      </w:r>
      <w:r w:rsidRPr="00BC38D4">
        <w:rPr>
          <w:rFonts w:ascii="Consolas" w:hAnsi="Consolas"/>
        </w:rPr>
        <w:t xml:space="preserve"> = 1.0</w:t>
      </w:r>
      <w:r>
        <w:rPr>
          <w:rFonts w:ascii="Consolas" w:hAnsi="Consolas"/>
        </w:rPr>
        <w:t xml:space="preserve">           </w:t>
      </w:r>
      <w:r w:rsidRPr="00BC38D4">
        <w:rPr>
          <w:rFonts w:ascii="Consolas" w:hAnsi="Consolas"/>
        </w:rPr>
        <w:t xml:space="preserve"># </w:t>
      </w:r>
      <w:r>
        <w:rPr>
          <w:rFonts w:ascii="Consolas" w:hAnsi="Consolas"/>
        </w:rPr>
        <w:t xml:space="preserve">длина области по оси </w:t>
      </w:r>
      <w:r>
        <w:rPr>
          <w:rFonts w:ascii="Consolas" w:hAnsi="Consolas"/>
          <w:lang w:val="en-US"/>
        </w:rPr>
        <w:t>x</w:t>
      </w:r>
    </w:p>
    <w:p w:rsidR="00BC38D4" w:rsidRPr="00BC38D4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NumPerL</w:t>
      </w:r>
      <w:r w:rsidRPr="00BC38D4">
        <w:rPr>
          <w:rFonts w:ascii="Consolas" w:hAnsi="Consolas"/>
        </w:rPr>
        <w:t>_</w:t>
      </w:r>
      <w:r w:rsidRPr="00BC38D4">
        <w:rPr>
          <w:rFonts w:ascii="Consolas" w:hAnsi="Consolas"/>
          <w:lang w:val="en-US"/>
        </w:rPr>
        <w:t>Debay</w:t>
      </w:r>
      <w:r w:rsidRPr="00BC38D4">
        <w:rPr>
          <w:rFonts w:ascii="Consolas" w:hAnsi="Consolas"/>
        </w:rPr>
        <w:t xml:space="preserve"> = 0.5</w:t>
      </w:r>
      <w:r>
        <w:rPr>
          <w:rFonts w:ascii="Consolas" w:hAnsi="Consolas"/>
        </w:rPr>
        <w:t xml:space="preserve">  </w:t>
      </w:r>
      <w:r w:rsidRPr="00BC38D4">
        <w:rPr>
          <w:rFonts w:ascii="Consolas" w:hAnsi="Consolas"/>
        </w:rPr>
        <w:t xml:space="preserve"># </w:t>
      </w:r>
      <w:r>
        <w:rPr>
          <w:rFonts w:ascii="Consolas" w:hAnsi="Consolas"/>
        </w:rPr>
        <w:t>число ячеек сетки на дебаевскую длину</w:t>
      </w:r>
    </w:p>
    <w:p w:rsidR="00BC38D4" w:rsidRPr="00BC38D4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NumPerPlasmaPeriod</w:t>
      </w:r>
      <w:r w:rsidRPr="00BC38D4">
        <w:rPr>
          <w:rFonts w:ascii="Consolas" w:hAnsi="Consolas"/>
        </w:rPr>
        <w:t xml:space="preserve"> = 256</w:t>
      </w:r>
      <w:r>
        <w:rPr>
          <w:rFonts w:ascii="Consolas" w:hAnsi="Consolas"/>
        </w:rPr>
        <w:t xml:space="preserve">  </w:t>
      </w:r>
      <w:r w:rsidRPr="00BC38D4">
        <w:rPr>
          <w:rFonts w:ascii="Consolas" w:hAnsi="Consolas"/>
        </w:rPr>
        <w:t xml:space="preserve"># </w:t>
      </w:r>
      <w:r>
        <w:rPr>
          <w:rFonts w:ascii="Consolas" w:hAnsi="Consolas"/>
        </w:rPr>
        <w:t>число операций на плазменный период</w:t>
      </w:r>
    </w:p>
    <w:p w:rsidR="00BC38D4" w:rsidRPr="00BC38D4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NumPerCell</w:t>
      </w:r>
      <w:r w:rsidRPr="00BC38D4">
        <w:rPr>
          <w:rFonts w:ascii="Consolas" w:hAnsi="Consolas"/>
        </w:rPr>
        <w:t xml:space="preserve"> = 30</w:t>
      </w:r>
      <w:r>
        <w:rPr>
          <w:rFonts w:ascii="Consolas" w:hAnsi="Consolas"/>
        </w:rPr>
        <w:t xml:space="preserve">    </w:t>
      </w:r>
      <w:r w:rsidRPr="00BC38D4">
        <w:rPr>
          <w:rFonts w:ascii="Consolas" w:hAnsi="Consolas"/>
        </w:rPr>
        <w:t xml:space="preserve"># </w:t>
      </w:r>
      <w:r w:rsidR="002D024C">
        <w:rPr>
          <w:rFonts w:ascii="Consolas" w:hAnsi="Consolas"/>
        </w:rPr>
        <w:t xml:space="preserve">среднее </w:t>
      </w:r>
      <w:r>
        <w:rPr>
          <w:rFonts w:ascii="Consolas" w:hAnsi="Consolas"/>
        </w:rPr>
        <w:t>число частиц на ячейку, варьируется</w:t>
      </w:r>
    </w:p>
    <w:p w:rsidR="00BC38D4" w:rsidRPr="00BC38D4" w:rsidRDefault="00BC38D4" w:rsidP="00A36D6A">
      <w:pPr>
        <w:ind w:firstLine="0"/>
        <w:rPr>
          <w:rFonts w:ascii="Consolas" w:hAnsi="Consolas"/>
          <w:lang w:val="en-US"/>
        </w:rPr>
      </w:pPr>
      <w:r w:rsidRPr="00BC38D4">
        <w:rPr>
          <w:rFonts w:ascii="Consolas" w:hAnsi="Consolas"/>
          <w:lang w:val="en-US"/>
        </w:rPr>
        <w:t>NumPeriods = MatrixSize / (2 * sqrt(2) * Pi * NumPerL_Debay)</w:t>
      </w:r>
      <w:r>
        <w:rPr>
          <w:rFonts w:ascii="Consolas" w:hAnsi="Consolas"/>
          <w:lang w:val="en-US"/>
        </w:rPr>
        <w:t xml:space="preserve">  # </w:t>
      </w:r>
      <w:r>
        <w:rPr>
          <w:rFonts w:ascii="Consolas" w:hAnsi="Consolas"/>
        </w:rPr>
        <w:t>число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периодов</w:t>
      </w:r>
    </w:p>
    <w:p w:rsidR="00BC38D4" w:rsidRPr="00BC38D4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SpaceStep</w:t>
      </w:r>
      <w:r w:rsidRPr="00BC38D4">
        <w:rPr>
          <w:rFonts w:ascii="Consolas" w:hAnsi="Consolas"/>
        </w:rPr>
        <w:t xml:space="preserve"> = </w:t>
      </w:r>
      <w:r w:rsidRPr="00BC38D4">
        <w:rPr>
          <w:rFonts w:ascii="Consolas" w:hAnsi="Consolas"/>
          <w:lang w:val="en-US"/>
        </w:rPr>
        <w:t>L</w:t>
      </w:r>
      <w:r w:rsidRPr="00BC38D4">
        <w:rPr>
          <w:rFonts w:ascii="Consolas" w:hAnsi="Consolas"/>
        </w:rPr>
        <w:t xml:space="preserve"> / </w:t>
      </w:r>
      <w:r w:rsidRPr="00BC38D4">
        <w:rPr>
          <w:rFonts w:ascii="Consolas" w:hAnsi="Consolas"/>
          <w:lang w:val="en-US"/>
        </w:rPr>
        <w:t>MatrixSize</w:t>
      </w:r>
      <w:r>
        <w:rPr>
          <w:rFonts w:ascii="Consolas" w:hAnsi="Consolas"/>
        </w:rPr>
        <w:t xml:space="preserve">  </w:t>
      </w:r>
      <w:r w:rsidRPr="00BC38D4">
        <w:rPr>
          <w:rFonts w:ascii="Consolas" w:hAnsi="Consolas"/>
        </w:rPr>
        <w:t xml:space="preserve"># </w:t>
      </w:r>
      <w:r>
        <w:rPr>
          <w:rFonts w:ascii="Consolas" w:hAnsi="Consolas"/>
        </w:rPr>
        <w:t xml:space="preserve">шаг сетки по оси </w:t>
      </w:r>
      <w:r>
        <w:rPr>
          <w:rFonts w:ascii="Consolas" w:hAnsi="Consolas"/>
          <w:lang w:val="en-US"/>
        </w:rPr>
        <w:t>x</w:t>
      </w:r>
      <w:r w:rsidRPr="00BC38D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и </w:t>
      </w:r>
      <w:r>
        <w:rPr>
          <w:rFonts w:ascii="Consolas" w:hAnsi="Consolas"/>
          <w:lang w:val="en-US"/>
        </w:rPr>
        <w:t>y</w:t>
      </w:r>
      <w:r>
        <w:rPr>
          <w:rFonts w:ascii="Consolas" w:hAnsi="Consolas"/>
        </w:rPr>
        <w:t xml:space="preserve"> </w:t>
      </w:r>
    </w:p>
    <w:p w:rsidR="00BC38D4" w:rsidRPr="00BC38D4" w:rsidRDefault="00BC38D4" w:rsidP="00A36D6A">
      <w:pPr>
        <w:ind w:firstLine="0"/>
        <w:rPr>
          <w:rFonts w:ascii="Consolas" w:hAnsi="Consolas"/>
          <w:lang w:val="en-US"/>
        </w:rPr>
      </w:pPr>
      <w:r w:rsidRPr="00BC38D4">
        <w:rPr>
          <w:rFonts w:ascii="Consolas" w:hAnsi="Consolas"/>
          <w:lang w:val="en-US"/>
        </w:rPr>
        <w:t>L_Debay = SpaceStep * NumPerL_Debay</w:t>
      </w:r>
      <w:r>
        <w:rPr>
          <w:rFonts w:ascii="Consolas" w:hAnsi="Consolas"/>
          <w:lang w:val="en-US"/>
        </w:rPr>
        <w:t xml:space="preserve">  # </w:t>
      </w:r>
      <w:r>
        <w:rPr>
          <w:rFonts w:ascii="Consolas" w:hAnsi="Consolas"/>
        </w:rPr>
        <w:t>дебаевская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длина</w:t>
      </w:r>
    </w:p>
    <w:p w:rsidR="00BC38D4" w:rsidRPr="00174832" w:rsidRDefault="00BC38D4" w:rsidP="00A36D6A">
      <w:pPr>
        <w:ind w:firstLine="0"/>
        <w:rPr>
          <w:rFonts w:ascii="Consolas" w:hAnsi="Consolas"/>
          <w:lang w:val="en-US"/>
        </w:rPr>
      </w:pPr>
      <w:r w:rsidRPr="00BC38D4">
        <w:rPr>
          <w:rFonts w:ascii="Consolas" w:hAnsi="Consolas"/>
          <w:lang w:val="en-US"/>
        </w:rPr>
        <w:t>Temp = 1e-2 * ElectronMass * LightVelocity * LightVelocity</w:t>
      </w:r>
      <w:r w:rsidR="00047851">
        <w:rPr>
          <w:rFonts w:ascii="Consolas" w:hAnsi="Consolas"/>
          <w:lang w:val="en-US"/>
        </w:rPr>
        <w:t xml:space="preserve">  # </w:t>
      </w:r>
      <w:r w:rsidR="00047851">
        <w:rPr>
          <w:rFonts w:ascii="Consolas" w:hAnsi="Consolas"/>
        </w:rPr>
        <w:t>начальная</w:t>
      </w:r>
      <w:r w:rsidR="00047851" w:rsidRPr="00047851">
        <w:rPr>
          <w:rFonts w:ascii="Consolas" w:hAnsi="Consolas"/>
          <w:lang w:val="en-US"/>
        </w:rPr>
        <w:t xml:space="preserve"> </w:t>
      </w:r>
      <w:r w:rsidR="00047851">
        <w:rPr>
          <w:rFonts w:ascii="Consolas" w:hAnsi="Consolas"/>
        </w:rPr>
        <w:t>температура</w:t>
      </w:r>
      <w:r w:rsidR="00047851" w:rsidRPr="00047851">
        <w:rPr>
          <w:rFonts w:ascii="Consolas" w:hAnsi="Consolas"/>
          <w:lang w:val="en-US"/>
        </w:rPr>
        <w:t xml:space="preserve"> </w:t>
      </w:r>
      <w:r w:rsidR="00047851">
        <w:rPr>
          <w:rFonts w:ascii="Consolas" w:hAnsi="Consolas"/>
        </w:rPr>
        <w:t>частиц</w:t>
      </w:r>
      <w:r w:rsidR="00174832" w:rsidRPr="00174832">
        <w:rPr>
          <w:rFonts w:ascii="Consolas" w:hAnsi="Consolas"/>
          <w:lang w:val="en-US"/>
        </w:rPr>
        <w:t xml:space="preserve">, </w:t>
      </w:r>
      <w:r w:rsidR="00174832">
        <w:rPr>
          <w:rFonts w:ascii="Consolas" w:hAnsi="Consolas"/>
          <w:lang w:val="en-US"/>
        </w:rPr>
        <w:t>erg</w:t>
      </w:r>
    </w:p>
    <w:p w:rsidR="00BC38D4" w:rsidRPr="00BC38D4" w:rsidRDefault="00BC38D4" w:rsidP="00A36D6A">
      <w:pPr>
        <w:ind w:firstLine="0"/>
        <w:rPr>
          <w:rFonts w:ascii="Consolas" w:hAnsi="Consolas"/>
          <w:lang w:val="en-US"/>
        </w:rPr>
      </w:pPr>
      <w:r w:rsidRPr="00BC38D4">
        <w:rPr>
          <w:rFonts w:ascii="Consolas" w:hAnsi="Consolas"/>
          <w:lang w:val="en-US"/>
        </w:rPr>
        <w:t>Density = Temp / (8 * Pi * ElectronCharge * L_Debay * ElectronCharge * L_Debay)</w:t>
      </w:r>
      <w:r>
        <w:rPr>
          <w:rFonts w:ascii="Consolas" w:hAnsi="Consolas"/>
          <w:lang w:val="en-US"/>
        </w:rPr>
        <w:t xml:space="preserve">  # </w:t>
      </w:r>
      <w:r w:rsidR="00AA290F">
        <w:rPr>
          <w:rFonts w:ascii="Consolas" w:hAnsi="Consolas"/>
        </w:rPr>
        <w:t>определяет</w:t>
      </w:r>
      <w:r w:rsidR="00AA290F" w:rsidRPr="00AA290F">
        <w:rPr>
          <w:rFonts w:ascii="Consolas" w:hAnsi="Consolas"/>
          <w:lang w:val="en-US"/>
        </w:rPr>
        <w:t xml:space="preserve"> </w:t>
      </w:r>
      <w:r w:rsidR="00AA290F">
        <w:rPr>
          <w:rFonts w:ascii="Consolas" w:hAnsi="Consolas"/>
        </w:rPr>
        <w:t>начальную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плотность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частиц</w:t>
      </w:r>
    </w:p>
    <w:p w:rsidR="00BC38D4" w:rsidRPr="00BC38D4" w:rsidRDefault="00BC38D4" w:rsidP="00A36D6A">
      <w:pPr>
        <w:ind w:firstLine="0"/>
        <w:rPr>
          <w:rFonts w:ascii="Consolas" w:hAnsi="Consolas"/>
          <w:lang w:val="en-US"/>
        </w:rPr>
      </w:pPr>
      <w:r w:rsidRPr="00BC38D4">
        <w:rPr>
          <w:rFonts w:ascii="Consolas" w:hAnsi="Consolas"/>
          <w:lang w:val="en-US"/>
        </w:rPr>
        <w:t>w_p = sqrt(4 * Pi * ElectronCharge * ElectronCharge * Density / ElectronMass)</w:t>
      </w:r>
      <w:r>
        <w:rPr>
          <w:rFonts w:ascii="Consolas" w:hAnsi="Consolas"/>
          <w:lang w:val="en-US"/>
        </w:rPr>
        <w:t xml:space="preserve">  # </w:t>
      </w:r>
      <w:r>
        <w:rPr>
          <w:rFonts w:ascii="Consolas" w:hAnsi="Consolas"/>
        </w:rPr>
        <w:t>плазменная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частота</w:t>
      </w:r>
    </w:p>
    <w:p w:rsidR="00BC38D4" w:rsidRPr="002D024C" w:rsidRDefault="002D024C" w:rsidP="00A36D6A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TimeS</w:t>
      </w:r>
      <w:r w:rsidR="00BC38D4" w:rsidRPr="00BC38D4">
        <w:rPr>
          <w:rFonts w:ascii="Consolas" w:hAnsi="Consolas"/>
          <w:lang w:val="en-US"/>
        </w:rPr>
        <w:t>tep = 2 * (Pi / w_p) / NumPerPlasmaPeriod</w:t>
      </w:r>
      <w:r w:rsidR="00BC38D4">
        <w:rPr>
          <w:rFonts w:ascii="Consolas" w:hAnsi="Consolas"/>
          <w:lang w:val="en-US"/>
        </w:rPr>
        <w:t xml:space="preserve">  # </w:t>
      </w:r>
      <w:r w:rsidR="00BC38D4">
        <w:rPr>
          <w:rFonts w:ascii="Consolas" w:hAnsi="Consolas"/>
        </w:rPr>
        <w:t>шаг</w:t>
      </w:r>
      <w:r w:rsidR="00BC38D4" w:rsidRPr="00BC38D4">
        <w:rPr>
          <w:rFonts w:ascii="Consolas" w:hAnsi="Consolas"/>
          <w:lang w:val="en-US"/>
        </w:rPr>
        <w:t xml:space="preserve"> </w:t>
      </w:r>
      <w:r w:rsidR="00BC38D4">
        <w:rPr>
          <w:rFonts w:ascii="Consolas" w:hAnsi="Consolas"/>
        </w:rPr>
        <w:t>по</w:t>
      </w:r>
      <w:r w:rsidR="00BC38D4" w:rsidRPr="00BC38D4">
        <w:rPr>
          <w:rFonts w:ascii="Consolas" w:hAnsi="Consolas"/>
          <w:lang w:val="en-US"/>
        </w:rPr>
        <w:t xml:space="preserve"> </w:t>
      </w:r>
      <w:r w:rsidR="00BC38D4">
        <w:rPr>
          <w:rFonts w:ascii="Consolas" w:hAnsi="Consolas"/>
        </w:rPr>
        <w:t>времени</w:t>
      </w:r>
    </w:p>
    <w:p w:rsidR="00BC38D4" w:rsidRPr="00BC38D4" w:rsidRDefault="00BC38D4" w:rsidP="00A36D6A">
      <w:pPr>
        <w:ind w:firstLine="0"/>
        <w:rPr>
          <w:rFonts w:ascii="Consolas" w:hAnsi="Consolas"/>
          <w:lang w:val="en-US"/>
        </w:rPr>
      </w:pPr>
      <w:r w:rsidRPr="00BC38D4">
        <w:rPr>
          <w:rFonts w:ascii="Consolas" w:hAnsi="Consolas"/>
          <w:lang w:val="en-US"/>
        </w:rPr>
        <w:lastRenderedPageBreak/>
        <w:t xml:space="preserve">IterationsNumber = NumPeriods * NumPerPlasmaPeriod  </w:t>
      </w:r>
      <w:r>
        <w:rPr>
          <w:rFonts w:ascii="Consolas" w:hAnsi="Consolas"/>
          <w:lang w:val="en-US"/>
        </w:rPr>
        <w:t xml:space="preserve"># </w:t>
      </w:r>
      <w:r>
        <w:rPr>
          <w:rFonts w:ascii="Consolas" w:hAnsi="Consolas"/>
        </w:rPr>
        <w:t>число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шагов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</w:t>
      </w:r>
      <w:r w:rsidRPr="00BC38D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времени</w:t>
      </w:r>
    </w:p>
    <w:p w:rsidR="00BC38D4" w:rsidRDefault="00BC38D4" w:rsidP="00A36D6A">
      <w:pPr>
        <w:ind w:firstLine="0"/>
        <w:rPr>
          <w:rFonts w:ascii="Consolas" w:hAnsi="Consolas"/>
        </w:rPr>
      </w:pPr>
      <w:r w:rsidRPr="00BC38D4">
        <w:rPr>
          <w:rFonts w:ascii="Consolas" w:hAnsi="Consolas"/>
          <w:lang w:val="en-US"/>
        </w:rPr>
        <w:t>IterationsBetweenDumps</w:t>
      </w:r>
      <w:r w:rsidRPr="00BC38D4">
        <w:rPr>
          <w:rFonts w:ascii="Consolas" w:hAnsi="Consolas"/>
        </w:rPr>
        <w:t xml:space="preserve"> = </w:t>
      </w:r>
      <w:r w:rsidRPr="00BC38D4">
        <w:rPr>
          <w:rFonts w:ascii="Consolas" w:hAnsi="Consolas"/>
          <w:lang w:val="en-US"/>
        </w:rPr>
        <w:t>NumPerPlasmaPeriod</w:t>
      </w:r>
      <w:r w:rsidRPr="00BC38D4">
        <w:rPr>
          <w:rFonts w:ascii="Consolas" w:hAnsi="Consolas"/>
        </w:rPr>
        <w:t xml:space="preserve"> / 16</w:t>
      </w:r>
      <w:r>
        <w:rPr>
          <w:rFonts w:ascii="Consolas" w:hAnsi="Consolas"/>
        </w:rPr>
        <w:t xml:space="preserve">  </w:t>
      </w:r>
      <w:r w:rsidRPr="00BC38D4">
        <w:rPr>
          <w:rFonts w:ascii="Consolas" w:hAnsi="Consolas"/>
        </w:rPr>
        <w:t xml:space="preserve"># </w:t>
      </w:r>
      <w:r>
        <w:rPr>
          <w:rFonts w:ascii="Consolas" w:hAnsi="Consolas"/>
        </w:rPr>
        <w:t>раз в сколько итераций делать вывод результата</w:t>
      </w:r>
    </w:p>
    <w:p w:rsidR="00BC38D4" w:rsidRPr="00D3641F" w:rsidRDefault="00BC38D4" w:rsidP="00A36D6A">
      <w:pPr>
        <w:ind w:firstLine="0"/>
        <w:rPr>
          <w:rFonts w:ascii="Consolas" w:hAnsi="Consolas"/>
          <w:lang w:val="en-US"/>
        </w:rPr>
      </w:pPr>
      <w:r w:rsidRPr="00BC38D4">
        <w:rPr>
          <w:rFonts w:ascii="Consolas" w:hAnsi="Consolas"/>
          <w:lang w:val="en-US"/>
        </w:rPr>
        <w:t>ParticlesFactor = Density * SpaceStep * SpaceStep * SpaceStep / NumPerCell</w:t>
      </w:r>
      <w:r>
        <w:rPr>
          <w:rFonts w:ascii="Consolas" w:hAnsi="Consolas"/>
          <w:lang w:val="en-US"/>
        </w:rPr>
        <w:t xml:space="preserve">  # </w:t>
      </w:r>
      <w:r w:rsidRPr="00BC38D4">
        <w:rPr>
          <w:rFonts w:ascii="Consolas" w:hAnsi="Consolas"/>
          <w:lang w:val="en-US"/>
        </w:rPr>
        <w:t>«</w:t>
      </w:r>
      <w:r>
        <w:rPr>
          <w:rFonts w:ascii="Consolas" w:hAnsi="Consolas"/>
        </w:rPr>
        <w:t>вес</w:t>
      </w:r>
      <w:r w:rsidRPr="00BC38D4">
        <w:rPr>
          <w:rFonts w:ascii="Consolas" w:hAnsi="Consolas"/>
          <w:lang w:val="en-US"/>
        </w:rPr>
        <w:t xml:space="preserve">» </w:t>
      </w:r>
      <w:r>
        <w:rPr>
          <w:rFonts w:ascii="Consolas" w:hAnsi="Consolas"/>
        </w:rPr>
        <w:t>макрочастицы</w:t>
      </w:r>
    </w:p>
    <w:p w:rsidR="00AA290F" w:rsidRPr="00AA290F" w:rsidRDefault="00AA290F" w:rsidP="00A36D6A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 = 0.05</w:t>
      </w:r>
    </w:p>
    <w:p w:rsidR="00047851" w:rsidRPr="00A36D6A" w:rsidRDefault="00047851" w:rsidP="00A36D6A">
      <w:pPr>
        <w:ind w:firstLine="0"/>
        <w:rPr>
          <w:rFonts w:ascii="Consolas" w:hAnsi="Consolas"/>
          <w:lang w:val="en-US"/>
        </w:rPr>
      </w:pPr>
      <w:r w:rsidRPr="00047851">
        <w:rPr>
          <w:rFonts w:ascii="Consolas" w:hAnsi="Consolas"/>
          <w:lang w:val="en-US"/>
        </w:rPr>
        <w:t xml:space="preserve">Amp = 2 * L * Density * ElectronCharge * </w:t>
      </w:r>
      <w:r w:rsidR="00AA290F">
        <w:rPr>
          <w:rFonts w:ascii="Consolas" w:hAnsi="Consolas"/>
          <w:lang w:val="en-US"/>
        </w:rPr>
        <w:t>A</w:t>
      </w:r>
      <w:r w:rsidR="00AA290F" w:rsidRPr="00047851">
        <w:rPr>
          <w:rFonts w:ascii="Consolas" w:hAnsi="Consolas"/>
          <w:lang w:val="en-US"/>
        </w:rPr>
        <w:t xml:space="preserve"> </w:t>
      </w:r>
      <w:r w:rsidR="00AA290F">
        <w:rPr>
          <w:rFonts w:ascii="Consolas" w:hAnsi="Consolas"/>
          <w:lang w:val="en-US"/>
        </w:rPr>
        <w:t xml:space="preserve"> </w:t>
      </w:r>
      <w:r w:rsidRPr="00047851">
        <w:rPr>
          <w:rFonts w:ascii="Consolas" w:hAnsi="Consolas"/>
          <w:lang w:val="en-US"/>
        </w:rPr>
        <w:t xml:space="preserve"># </w:t>
      </w:r>
      <w:r>
        <w:rPr>
          <w:rFonts w:ascii="Consolas" w:hAnsi="Consolas"/>
        </w:rPr>
        <w:t>амплитуда</w:t>
      </w:r>
      <w:r w:rsidRPr="0004785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колебаний</w:t>
      </w:r>
    </w:p>
    <w:p w:rsidR="00A36D6A" w:rsidRPr="00A36D6A" w:rsidRDefault="00A36D6A" w:rsidP="00A36D6A">
      <w:r>
        <w:t xml:space="preserve">На основе данных констант задается начальное распределение частиц и поле в начальный момент времени. </w:t>
      </w:r>
      <w:r w:rsidR="00F23518">
        <w:t>Граничные условия периодические как для поля, так и для частиц.</w:t>
      </w:r>
    </w:p>
    <w:p w:rsidR="00047851" w:rsidRDefault="00047851" w:rsidP="00A36D6A">
      <w:pPr>
        <w:ind w:firstLine="0"/>
        <w:rPr>
          <w:rFonts w:ascii="Consolas" w:hAnsi="Consolas"/>
        </w:rPr>
      </w:pPr>
      <w:r w:rsidRPr="00047851">
        <w:rPr>
          <w:rFonts w:ascii="Consolas" w:hAnsi="Consolas"/>
          <w:lang w:val="en-US"/>
        </w:rPr>
        <w:t>Ex</w:t>
      </w:r>
      <w:r w:rsidRPr="00047851">
        <w:rPr>
          <w:rFonts w:ascii="Consolas" w:hAnsi="Consolas"/>
        </w:rPr>
        <w:t>0(</w:t>
      </w:r>
      <w:r w:rsidRPr="00047851">
        <w:rPr>
          <w:rFonts w:ascii="Consolas" w:hAnsi="Consolas"/>
          <w:lang w:val="en-US"/>
        </w:rPr>
        <w:t>x</w:t>
      </w:r>
      <w:r w:rsidRPr="00047851">
        <w:rPr>
          <w:rFonts w:ascii="Consolas" w:hAnsi="Consolas"/>
        </w:rPr>
        <w:t xml:space="preserve">, </w:t>
      </w:r>
      <w:r w:rsidRPr="00047851">
        <w:rPr>
          <w:rFonts w:ascii="Consolas" w:hAnsi="Consolas"/>
          <w:lang w:val="en-US"/>
        </w:rPr>
        <w:t>y</w:t>
      </w:r>
      <w:r w:rsidR="002D024C">
        <w:rPr>
          <w:rFonts w:ascii="Consolas" w:hAnsi="Consolas"/>
        </w:rPr>
        <w:t>,</w:t>
      </w:r>
      <w:r w:rsidRPr="00047851">
        <w:rPr>
          <w:rFonts w:ascii="Consolas" w:hAnsi="Consolas"/>
        </w:rPr>
        <w:t xml:space="preserve"> </w:t>
      </w:r>
      <w:r w:rsidRPr="00047851">
        <w:rPr>
          <w:rFonts w:ascii="Consolas" w:hAnsi="Consolas"/>
          <w:lang w:val="en-US"/>
        </w:rPr>
        <w:t>t</w:t>
      </w:r>
      <w:r w:rsidRPr="00047851">
        <w:rPr>
          <w:rFonts w:ascii="Consolas" w:hAnsi="Consolas"/>
        </w:rPr>
        <w:t>) = -</w:t>
      </w:r>
      <w:r w:rsidRPr="00047851">
        <w:rPr>
          <w:rFonts w:ascii="Consolas" w:hAnsi="Consolas"/>
          <w:lang w:val="en-US"/>
        </w:rPr>
        <w:t>Amp</w:t>
      </w:r>
      <w:r w:rsidRPr="00047851">
        <w:rPr>
          <w:rFonts w:ascii="Consolas" w:hAnsi="Consolas"/>
        </w:rPr>
        <w:t xml:space="preserve"> * </w:t>
      </w:r>
      <w:r w:rsidRPr="00047851">
        <w:rPr>
          <w:rFonts w:ascii="Consolas" w:hAnsi="Consolas"/>
          <w:lang w:val="en-US"/>
        </w:rPr>
        <w:t>cos</w:t>
      </w:r>
      <w:r w:rsidRPr="00047851">
        <w:rPr>
          <w:rFonts w:ascii="Consolas" w:hAnsi="Consolas"/>
        </w:rPr>
        <w:t xml:space="preserve">(2 * </w:t>
      </w:r>
      <w:r w:rsidRPr="00047851">
        <w:rPr>
          <w:rFonts w:ascii="Consolas" w:hAnsi="Consolas"/>
          <w:lang w:val="en-US"/>
        </w:rPr>
        <w:t>Pi</w:t>
      </w:r>
      <w:r w:rsidRPr="00047851">
        <w:rPr>
          <w:rFonts w:ascii="Consolas" w:hAnsi="Consolas"/>
        </w:rPr>
        <w:t xml:space="preserve"> * </w:t>
      </w:r>
      <w:r w:rsidRPr="00047851">
        <w:rPr>
          <w:rFonts w:ascii="Consolas" w:hAnsi="Consolas"/>
          <w:lang w:val="en-US"/>
        </w:rPr>
        <w:t>x</w:t>
      </w:r>
      <w:r w:rsidRPr="00047851">
        <w:rPr>
          <w:rFonts w:ascii="Consolas" w:hAnsi="Consolas"/>
        </w:rPr>
        <w:t xml:space="preserve"> / </w:t>
      </w:r>
      <w:r w:rsidRPr="00047851">
        <w:rPr>
          <w:rFonts w:ascii="Consolas" w:hAnsi="Consolas"/>
          <w:lang w:val="en-US"/>
        </w:rPr>
        <w:t>L</w:t>
      </w:r>
      <w:r w:rsidRPr="00047851">
        <w:rPr>
          <w:rFonts w:ascii="Consolas" w:hAnsi="Consolas"/>
        </w:rPr>
        <w:t xml:space="preserve">)  # </w:t>
      </w:r>
      <w:r>
        <w:rPr>
          <w:rFonts w:ascii="Consolas" w:hAnsi="Consolas"/>
        </w:rPr>
        <w:t>начальное поле, остальные компоненты нулевые</w:t>
      </w:r>
    </w:p>
    <w:p w:rsidR="00047851" w:rsidRDefault="00047851" w:rsidP="00A36D6A">
      <w:pPr>
        <w:ind w:firstLine="0"/>
        <w:rPr>
          <w:rFonts w:ascii="Consolas" w:hAnsi="Consolas"/>
        </w:rPr>
      </w:pPr>
      <w:r w:rsidRPr="00047851">
        <w:rPr>
          <w:rFonts w:ascii="Consolas" w:hAnsi="Consolas"/>
          <w:lang w:val="en-US"/>
        </w:rPr>
        <w:t>distribution</w:t>
      </w:r>
      <w:r w:rsidRPr="00A36D6A">
        <w:rPr>
          <w:rFonts w:ascii="Consolas" w:hAnsi="Consolas"/>
        </w:rPr>
        <w:t>(</w:t>
      </w:r>
      <w:r w:rsidRPr="00047851">
        <w:rPr>
          <w:rFonts w:ascii="Consolas" w:hAnsi="Consolas"/>
          <w:lang w:val="en-US"/>
        </w:rPr>
        <w:t>x</w:t>
      </w:r>
      <w:r w:rsidRPr="00A36D6A">
        <w:rPr>
          <w:rFonts w:ascii="Consolas" w:hAnsi="Consolas"/>
        </w:rPr>
        <w:t xml:space="preserve">, </w:t>
      </w:r>
      <w:r w:rsidRPr="00047851">
        <w:rPr>
          <w:rFonts w:ascii="Consolas" w:hAnsi="Consolas"/>
          <w:lang w:val="en-US"/>
        </w:rPr>
        <w:t>y</w:t>
      </w:r>
      <w:r w:rsidRPr="00A36D6A">
        <w:rPr>
          <w:rFonts w:ascii="Consolas" w:hAnsi="Consolas"/>
        </w:rPr>
        <w:t xml:space="preserve">) = </w:t>
      </w:r>
      <w:r w:rsidRPr="00047851">
        <w:rPr>
          <w:rFonts w:ascii="Consolas" w:hAnsi="Consolas"/>
          <w:lang w:val="en-US"/>
        </w:rPr>
        <w:t>Density</w:t>
      </w:r>
      <w:r w:rsidRPr="00A36D6A">
        <w:rPr>
          <w:rFonts w:ascii="Consolas" w:hAnsi="Consolas"/>
        </w:rPr>
        <w:t xml:space="preserve"> * (1 + </w:t>
      </w:r>
      <w:r w:rsidRPr="00047851">
        <w:rPr>
          <w:rFonts w:ascii="Consolas" w:hAnsi="Consolas"/>
          <w:lang w:val="en-US"/>
        </w:rPr>
        <w:t>A</w:t>
      </w:r>
      <w:r w:rsidRPr="00A36D6A">
        <w:rPr>
          <w:rFonts w:ascii="Consolas" w:hAnsi="Consolas"/>
        </w:rPr>
        <w:t xml:space="preserve"> * </w:t>
      </w:r>
      <w:r w:rsidRPr="00047851">
        <w:rPr>
          <w:rFonts w:ascii="Consolas" w:hAnsi="Consolas"/>
          <w:lang w:val="en-US"/>
        </w:rPr>
        <w:t>sin</w:t>
      </w:r>
      <w:r w:rsidRPr="00A36D6A">
        <w:rPr>
          <w:rFonts w:ascii="Consolas" w:hAnsi="Consolas"/>
        </w:rPr>
        <w:t>(2*</w:t>
      </w:r>
      <w:r w:rsidRPr="00047851">
        <w:rPr>
          <w:rFonts w:ascii="Consolas" w:hAnsi="Consolas"/>
          <w:lang w:val="en-US"/>
        </w:rPr>
        <w:t>Pi</w:t>
      </w:r>
      <w:r w:rsidRPr="00A36D6A">
        <w:rPr>
          <w:rFonts w:ascii="Consolas" w:hAnsi="Consolas"/>
        </w:rPr>
        <w:t>*</w:t>
      </w:r>
      <w:r w:rsidRPr="00047851">
        <w:rPr>
          <w:rFonts w:ascii="Consolas" w:hAnsi="Consolas"/>
          <w:lang w:val="en-US"/>
        </w:rPr>
        <w:t>x</w:t>
      </w:r>
      <w:r w:rsidRPr="00A36D6A">
        <w:rPr>
          <w:rFonts w:ascii="Consolas" w:hAnsi="Consolas"/>
        </w:rPr>
        <w:t xml:space="preserve"> / </w:t>
      </w:r>
      <w:r w:rsidRPr="00047851">
        <w:rPr>
          <w:rFonts w:ascii="Consolas" w:hAnsi="Consolas"/>
          <w:lang w:val="en-US"/>
        </w:rPr>
        <w:t>L</w:t>
      </w:r>
      <w:r w:rsidRPr="00A36D6A">
        <w:rPr>
          <w:rFonts w:ascii="Consolas" w:hAnsi="Consolas"/>
        </w:rPr>
        <w:t>))</w:t>
      </w:r>
      <w:r w:rsidR="00A36D6A" w:rsidRPr="00A36D6A">
        <w:rPr>
          <w:rFonts w:ascii="Consolas" w:hAnsi="Consolas"/>
        </w:rPr>
        <w:t xml:space="preserve">  # </w:t>
      </w:r>
      <w:r w:rsidR="00A36D6A">
        <w:rPr>
          <w:rFonts w:ascii="Consolas" w:hAnsi="Consolas"/>
        </w:rPr>
        <w:t>функция плотности начального распределения частиц</w:t>
      </w:r>
    </w:p>
    <w:p w:rsidR="00EE3FB5" w:rsidRDefault="002D024C" w:rsidP="00F23518">
      <w:r>
        <w:t xml:space="preserve">Частицы генерируются </w:t>
      </w:r>
      <w:r w:rsidR="00F23518">
        <w:t>в рамках каждой ячейки случайным образом с использованием равномерного распределения</w:t>
      </w:r>
      <w:r>
        <w:t xml:space="preserve">. Количество частиц в ячейке </w:t>
      </w:r>
      <w:r w:rsidR="00F23518">
        <w:t xml:space="preserve">соответствует плотности распределения частиц и </w:t>
      </w:r>
      <w:r>
        <w:t xml:space="preserve">определяется по </w:t>
      </w:r>
      <w:r w:rsidR="00F23518">
        <w:t xml:space="preserve">формуле </w:t>
      </w:r>
      <w:r w:rsidRPr="00047851">
        <w:rPr>
          <w:rFonts w:ascii="Consolas" w:hAnsi="Consolas"/>
          <w:lang w:val="en-US"/>
        </w:rPr>
        <w:t>distribution</w:t>
      </w:r>
      <w:r w:rsidRPr="00F23518">
        <w:rPr>
          <w:rFonts w:ascii="Consolas" w:hAnsi="Consolas"/>
        </w:rPr>
        <w:t>(</w:t>
      </w:r>
      <w:r w:rsidRPr="00047851">
        <w:rPr>
          <w:rFonts w:ascii="Consolas" w:hAnsi="Consolas"/>
          <w:lang w:val="en-US"/>
        </w:rPr>
        <w:t>x</w:t>
      </w:r>
      <w:r w:rsidRPr="00F23518">
        <w:rPr>
          <w:rFonts w:ascii="Consolas" w:hAnsi="Consolas"/>
        </w:rPr>
        <w:t xml:space="preserve">, </w:t>
      </w:r>
      <w:r w:rsidRPr="00047851">
        <w:rPr>
          <w:rFonts w:ascii="Consolas" w:hAnsi="Consolas"/>
          <w:lang w:val="en-US"/>
        </w:rPr>
        <w:t>y</w:t>
      </w:r>
      <w:r w:rsidRPr="00F23518">
        <w:rPr>
          <w:rFonts w:ascii="Consolas" w:hAnsi="Consolas"/>
        </w:rPr>
        <w:t xml:space="preserve">) * </w:t>
      </w:r>
      <w:r w:rsidRPr="00BC38D4">
        <w:rPr>
          <w:rFonts w:ascii="Consolas" w:hAnsi="Consolas"/>
          <w:lang w:val="en-US"/>
        </w:rPr>
        <w:t>SpaceStep</w:t>
      </w:r>
      <w:r w:rsidRPr="00F23518">
        <w:rPr>
          <w:rFonts w:ascii="Consolas" w:hAnsi="Consolas"/>
        </w:rPr>
        <w:t xml:space="preserve"> * </w:t>
      </w:r>
      <w:r w:rsidRPr="00BC38D4">
        <w:rPr>
          <w:rFonts w:ascii="Consolas" w:hAnsi="Consolas"/>
          <w:lang w:val="en-US"/>
        </w:rPr>
        <w:t>SpaceStep</w:t>
      </w:r>
      <w:r w:rsidRPr="00F23518">
        <w:rPr>
          <w:rFonts w:ascii="Consolas" w:hAnsi="Consolas"/>
        </w:rPr>
        <w:t xml:space="preserve"> / </w:t>
      </w:r>
      <w:r w:rsidRPr="00BC38D4">
        <w:rPr>
          <w:rFonts w:ascii="Consolas" w:hAnsi="Consolas"/>
          <w:lang w:val="en-US"/>
        </w:rPr>
        <w:t>ParticlesFactor</w:t>
      </w:r>
      <w:r w:rsidR="00EE3FB5">
        <w:t>.</w:t>
      </w:r>
    </w:p>
    <w:p w:rsidR="00EE3FB5" w:rsidRPr="00D3641F" w:rsidRDefault="00F23518" w:rsidP="00F23518">
      <w:r>
        <w:t>Скорость каждой частицы определяется случайным образом с использованием нормального распределения, близкого к распределению Максвелла.</w:t>
      </w:r>
      <w:r w:rsidR="00EE3FB5">
        <w:t xml:space="preserve"> Математическое ожидание, равное средней скорости ч</w:t>
      </w:r>
      <w:bookmarkStart w:id="0" w:name="_GoBack"/>
      <w:bookmarkEnd w:id="0"/>
      <w:r w:rsidR="00EE3FB5">
        <w:t xml:space="preserve">астиц, нулевое. </w:t>
      </w:r>
      <w:r w:rsidR="00D3641F">
        <w:t xml:space="preserve">Среднеквадратичное отклонение </w:t>
      </w:r>
      <m:oMath>
        <m:r>
          <w:rPr>
            <w:rFonts w:ascii="Cambria Math" w:hAnsi="Cambria Math"/>
          </w:rPr>
          <m:t>σ</m:t>
        </m:r>
      </m:oMath>
      <w:r w:rsidR="00D3641F">
        <w:rPr>
          <w:rFonts w:eastAsiaTheme="minorEastAsia"/>
        </w:rPr>
        <w:t xml:space="preserve"> определяется температурой: </w:t>
      </w:r>
      <m:oMath>
        <m:r>
          <w:rPr>
            <w:rFonts w:ascii="Cambria Math" w:eastAsiaTheme="minorEastAsia" w:hAnsi="Cambria Math"/>
          </w:rPr>
          <m:t>σ=</m:t>
        </m:r>
      </m:oMath>
      <w:r w:rsidR="00D3641F" w:rsidRPr="00D3641F">
        <w:rPr>
          <w:rFonts w:eastAsiaTheme="minorEastAsia"/>
        </w:rPr>
        <w:t xml:space="preserve"> </w:t>
      </w:r>
      <w:r w:rsidR="00D3641F" w:rsidRPr="00D3641F">
        <w:rPr>
          <w:rFonts w:ascii="Consolas" w:eastAsiaTheme="minorEastAsia" w:hAnsi="Consolas"/>
          <w:lang w:val="en-US"/>
        </w:rPr>
        <w:t>sqrt</w:t>
      </w:r>
      <w:r w:rsidR="00D3641F" w:rsidRPr="00D3641F">
        <w:rPr>
          <w:rFonts w:ascii="Consolas" w:eastAsiaTheme="minorEastAsia" w:hAnsi="Consolas"/>
        </w:rPr>
        <w:t>(</w:t>
      </w:r>
      <w:r w:rsidR="00D3641F" w:rsidRPr="00D3641F">
        <w:rPr>
          <w:rFonts w:ascii="Consolas" w:eastAsiaTheme="minorEastAsia" w:hAnsi="Consolas"/>
          <w:lang w:val="en-US"/>
        </w:rPr>
        <w:t>Temp</w:t>
      </w:r>
      <w:r w:rsidR="00D3641F" w:rsidRPr="00D3641F">
        <w:rPr>
          <w:rFonts w:ascii="Consolas" w:eastAsiaTheme="minorEastAsia" w:hAnsi="Consolas"/>
        </w:rPr>
        <w:t>/</w:t>
      </w:r>
      <w:r w:rsidR="00D3641F" w:rsidRPr="00D3641F">
        <w:rPr>
          <w:rFonts w:ascii="Consolas" w:eastAsiaTheme="minorEastAsia" w:hAnsi="Consolas"/>
          <w:lang w:val="en-US"/>
        </w:rPr>
        <w:t>ElectronMass</w:t>
      </w:r>
      <w:r w:rsidR="00D3641F" w:rsidRPr="00D3641F">
        <w:rPr>
          <w:rFonts w:ascii="Consolas" w:eastAsiaTheme="minorEastAsia" w:hAnsi="Consolas"/>
        </w:rPr>
        <w:t>)</w:t>
      </w:r>
      <w:r w:rsidR="00D3641F" w:rsidRPr="00D3641F">
        <w:rPr>
          <w:rFonts w:eastAsiaTheme="minorEastAsia"/>
        </w:rPr>
        <w:t xml:space="preserve">. </w:t>
      </w:r>
      <w:r w:rsidR="00D3641F">
        <w:rPr>
          <w:rFonts w:eastAsiaTheme="minorEastAsia"/>
        </w:rPr>
        <w:t xml:space="preserve">Стандартные средства </w:t>
      </w:r>
      <w:r w:rsidR="00D3641F">
        <w:rPr>
          <w:rFonts w:eastAsiaTheme="minorEastAsia"/>
          <w:lang w:val="en-US"/>
        </w:rPr>
        <w:t>C</w:t>
      </w:r>
      <w:r w:rsidR="00D3641F" w:rsidRPr="00D3641F">
        <w:rPr>
          <w:rFonts w:eastAsiaTheme="minorEastAsia"/>
        </w:rPr>
        <w:t xml:space="preserve">++ </w:t>
      </w:r>
      <w:r w:rsidR="00D3641F">
        <w:rPr>
          <w:rFonts w:eastAsiaTheme="minorEastAsia"/>
        </w:rPr>
        <w:t>позволяют генерировать подобного рода распределения (</w:t>
      </w:r>
      <w:r w:rsidR="00D3641F" w:rsidRPr="00D3641F">
        <w:rPr>
          <w:rFonts w:eastAsiaTheme="minorEastAsia"/>
        </w:rPr>
        <w:t>std::normal_distribution</w:t>
      </w:r>
      <w:r w:rsidR="00D3641F">
        <w:rPr>
          <w:rFonts w:eastAsiaTheme="minorEastAsia"/>
        </w:rPr>
        <w:t>).</w:t>
      </w:r>
    </w:p>
    <w:p w:rsidR="00EE3FB5" w:rsidRPr="00DA5CC9" w:rsidRDefault="00EE3FB5" w:rsidP="00EE3FB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D3641F" w:rsidRPr="00D3641F" w:rsidRDefault="00EE3FB5" w:rsidP="00D3641F">
      <w:pPr>
        <w:rPr>
          <w:rFonts w:eastAsiaTheme="minorEastAsia"/>
        </w:rPr>
      </w:pPr>
      <w:r>
        <w:t xml:space="preserve"> </w:t>
      </w:r>
      <w:r w:rsidR="00D3641F">
        <w:rPr>
          <w:rFonts w:eastAsiaTheme="minorEastAsia"/>
        </w:rPr>
        <w:t xml:space="preserve">Результат выглядит наглядно, если каждые несколько итераций (например, </w:t>
      </w:r>
      <w:r w:rsidR="00D3641F" w:rsidRPr="00BC38D4">
        <w:rPr>
          <w:rFonts w:ascii="Consolas" w:hAnsi="Consolas"/>
          <w:lang w:val="en-US"/>
        </w:rPr>
        <w:t>IterationsBetweenDumps</w:t>
      </w:r>
      <w:r w:rsidR="00D3641F">
        <w:rPr>
          <w:rFonts w:eastAsiaTheme="minorEastAsia"/>
        </w:rPr>
        <w:t xml:space="preserve">) вычислять текущую плотность частиц и строить график плотности в зависимости от </w:t>
      </w:r>
      <m:oMath>
        <m:r>
          <w:rPr>
            <w:rFonts w:ascii="Cambria Math" w:eastAsiaTheme="minorEastAsia" w:hAnsi="Cambria Math"/>
          </w:rPr>
          <m:t>x</m:t>
        </m:r>
      </m:oMath>
      <w:r w:rsidR="00D3641F">
        <w:rPr>
          <w:rFonts w:eastAsiaTheme="minorEastAsia"/>
        </w:rPr>
        <w:t xml:space="preserve"> в сечении </w:t>
      </w:r>
      <m:oMath>
        <m:r>
          <w:rPr>
            <w:rFonts w:ascii="Cambria Math" w:eastAsiaTheme="minorEastAsia" w:hAnsi="Cambria Math"/>
          </w:rPr>
          <m:t>y=0</m:t>
        </m:r>
      </m:oMath>
      <w:r w:rsidR="00D3641F">
        <w:rPr>
          <w:rFonts w:eastAsiaTheme="minorEastAsia"/>
        </w:rPr>
        <w:t>. На полученных графиках будут видны колебания плотности частиц (рис. 1</w:t>
      </w:r>
      <w:r w:rsidR="00D3641F" w:rsidRPr="00AE6A9C">
        <w:rPr>
          <w:rFonts w:eastAsiaTheme="minorEastAsia"/>
        </w:rPr>
        <w:t>-5</w:t>
      </w:r>
      <w:r w:rsidR="00D3641F">
        <w:rPr>
          <w:rFonts w:eastAsiaTheme="minorEastAsia"/>
        </w:rPr>
        <w:t>)</w:t>
      </w:r>
      <w:r w:rsidR="00D3641F" w:rsidRPr="00AE6A9C">
        <w:rPr>
          <w:rFonts w:eastAsiaTheme="minorEastAsia"/>
        </w:rPr>
        <w:t xml:space="preserve">. </w:t>
      </w:r>
      <w:r w:rsidR="00D3641F">
        <w:rPr>
          <w:rFonts w:eastAsiaTheme="minorEastAsia"/>
        </w:rPr>
        <w:t xml:space="preserve">На рисунках слева изображено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3641F">
        <w:rPr>
          <w:rFonts w:eastAsiaTheme="minorEastAsia"/>
        </w:rPr>
        <w:t>, справа – плотность частиц.</w:t>
      </w:r>
      <w:r w:rsidR="00D3641F" w:rsidRPr="00D3641F">
        <w:rPr>
          <w:rFonts w:eastAsiaTheme="minorEastAsia"/>
        </w:rPr>
        <w:t xml:space="preserve"> </w:t>
      </w:r>
      <w:r w:rsidR="00D3641F">
        <w:rPr>
          <w:rFonts w:eastAsiaTheme="minorEastAsia"/>
        </w:rPr>
        <w:t xml:space="preserve">Результаты на рисунках получены программным комплексом </w:t>
      </w:r>
      <w:r w:rsidR="00D3641F">
        <w:rPr>
          <w:rFonts w:eastAsiaTheme="minorEastAsia"/>
          <w:lang w:val="en-US"/>
        </w:rPr>
        <w:t>PICADOR</w:t>
      </w:r>
      <w:r w:rsidR="00D3641F" w:rsidRPr="00D3641F">
        <w:rPr>
          <w:rFonts w:eastAsiaTheme="minorEastAsia"/>
        </w:rPr>
        <w:t xml:space="preserve"> </w:t>
      </w:r>
      <w:r w:rsidR="00D3641F">
        <w:rPr>
          <w:rFonts w:eastAsiaTheme="minorEastAsia"/>
        </w:rPr>
        <w:t>в аналогичной трехмерной конфигурации.</w:t>
      </w:r>
    </w:p>
    <w:p w:rsidR="002D024C" w:rsidRPr="00D3641F" w:rsidRDefault="002D024C" w:rsidP="00F23518">
      <w:pPr>
        <w:rPr>
          <w:i/>
        </w:rPr>
      </w:pPr>
    </w:p>
    <w:p w:rsidR="002D024C" w:rsidRPr="00F23518" w:rsidRDefault="002D024C" w:rsidP="002D024C"/>
    <w:p w:rsidR="00F23518" w:rsidRDefault="00F23518" w:rsidP="00F23518">
      <w:pPr>
        <w:keepNext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5A017230" wp14:editId="0486725C">
            <wp:extent cx="3840137" cy="2880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18" w:rsidRDefault="00F23518" w:rsidP="00F23518">
      <w:pPr>
        <w:pStyle w:val="af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Начальн</w:t>
      </w:r>
      <w:r w:rsidR="00D3641F">
        <w:t>ое распределение</w:t>
      </w:r>
    </w:p>
    <w:p w:rsidR="00F23518" w:rsidRDefault="00F23518" w:rsidP="00F23518">
      <w:pPr>
        <w:keepNext/>
      </w:pPr>
      <w:r>
        <w:rPr>
          <w:noProof/>
          <w:lang w:eastAsia="ru-RU"/>
        </w:rPr>
        <w:drawing>
          <wp:inline distT="0" distB="0" distL="0" distR="0" wp14:anchorId="34DDDB82" wp14:editId="3E3AEAE2">
            <wp:extent cx="3840136" cy="288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0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18" w:rsidRPr="00D3641F" w:rsidRDefault="00F23518" w:rsidP="00F23518">
      <w:pPr>
        <w:pStyle w:val="af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Итерация </w:t>
      </w:r>
      <w:r w:rsidR="00D3641F">
        <w:rPr>
          <w:rFonts w:ascii="Consolas" w:hAnsi="Consolas"/>
          <w:lang w:val="en-US"/>
        </w:rPr>
        <w:t>NumPerPlasmaPeriod/4</w:t>
      </w:r>
    </w:p>
    <w:p w:rsidR="00F23518" w:rsidRDefault="00F23518" w:rsidP="00F2351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551C613" wp14:editId="5D28CF45">
            <wp:extent cx="3840137" cy="2880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0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18" w:rsidRDefault="00F23518" w:rsidP="00F23518">
      <w:pPr>
        <w:pStyle w:val="af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Итерация </w:t>
      </w:r>
      <w:r w:rsidR="00D3641F">
        <w:rPr>
          <w:rFonts w:ascii="Consolas" w:hAnsi="Consolas"/>
          <w:lang w:val="en-US"/>
        </w:rPr>
        <w:t>NumPerPlasmaPeriod/2</w:t>
      </w:r>
    </w:p>
    <w:p w:rsidR="00F23518" w:rsidRDefault="00F23518" w:rsidP="00F23518">
      <w:pPr>
        <w:keepNext/>
      </w:pPr>
      <w:r>
        <w:rPr>
          <w:noProof/>
          <w:lang w:eastAsia="ru-RU"/>
        </w:rPr>
        <w:drawing>
          <wp:inline distT="0" distB="0" distL="0" distR="0" wp14:anchorId="4A455D3B" wp14:editId="62167776">
            <wp:extent cx="3840137" cy="28800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0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18" w:rsidRPr="00AE6A9C" w:rsidRDefault="00F23518" w:rsidP="00F23518">
      <w:pPr>
        <w:pStyle w:val="af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. Итерация </w:t>
      </w:r>
      <w:r w:rsidR="00D3641F">
        <w:rPr>
          <w:rFonts w:ascii="Consolas" w:hAnsi="Consolas"/>
          <w:lang w:val="en-US"/>
        </w:rPr>
        <w:t>NumPerPlasmaPeriod</w:t>
      </w:r>
    </w:p>
    <w:p w:rsidR="00BC38D4" w:rsidRPr="00F23518" w:rsidRDefault="00BC38D4" w:rsidP="00BC38D4">
      <w:pPr>
        <w:rPr>
          <w:rFonts w:ascii="Consolas" w:hAnsi="Consolas"/>
        </w:rPr>
      </w:pPr>
    </w:p>
    <w:p w:rsidR="00BC38D4" w:rsidRPr="00F23518" w:rsidRDefault="00BC38D4" w:rsidP="00BC38D4">
      <w:pPr>
        <w:rPr>
          <w:rFonts w:ascii="Consolas" w:hAnsi="Consolas"/>
        </w:rPr>
      </w:pPr>
    </w:p>
    <w:p w:rsidR="00BC38D4" w:rsidRPr="00F23518" w:rsidRDefault="00BC38D4" w:rsidP="00446D25">
      <w:pPr>
        <w:ind w:firstLine="0"/>
        <w:rPr>
          <w:rFonts w:eastAsiaTheme="minorEastAsia"/>
        </w:rPr>
      </w:pPr>
    </w:p>
    <w:sectPr w:rsidR="00BC38D4" w:rsidRPr="00F23518" w:rsidSect="00D42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36" w:rsidRDefault="001E3636" w:rsidP="003D565A">
      <w:pPr>
        <w:spacing w:after="0" w:line="240" w:lineRule="auto"/>
      </w:pPr>
      <w:r>
        <w:separator/>
      </w:r>
    </w:p>
  </w:endnote>
  <w:endnote w:type="continuationSeparator" w:id="0">
    <w:p w:rsidR="001E3636" w:rsidRDefault="001E3636" w:rsidP="003D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36" w:rsidRDefault="001E3636" w:rsidP="003D565A">
      <w:pPr>
        <w:spacing w:after="0" w:line="240" w:lineRule="auto"/>
      </w:pPr>
      <w:r>
        <w:separator/>
      </w:r>
    </w:p>
  </w:footnote>
  <w:footnote w:type="continuationSeparator" w:id="0">
    <w:p w:rsidR="001E3636" w:rsidRDefault="001E3636" w:rsidP="003D5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117F"/>
    <w:multiLevelType w:val="hybridMultilevel"/>
    <w:tmpl w:val="B91A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2A1D"/>
    <w:multiLevelType w:val="hybridMultilevel"/>
    <w:tmpl w:val="D83E5E4C"/>
    <w:lvl w:ilvl="0" w:tplc="8730D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79494B"/>
    <w:multiLevelType w:val="hybridMultilevel"/>
    <w:tmpl w:val="0D06F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70F99"/>
    <w:multiLevelType w:val="hybridMultilevel"/>
    <w:tmpl w:val="1CA422E4"/>
    <w:lvl w:ilvl="0" w:tplc="5CCA447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3CDD1DF9"/>
    <w:multiLevelType w:val="multilevel"/>
    <w:tmpl w:val="C6B0FEA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57900716"/>
    <w:multiLevelType w:val="hybridMultilevel"/>
    <w:tmpl w:val="F15E267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3D2A30"/>
    <w:multiLevelType w:val="multilevel"/>
    <w:tmpl w:val="A98CE9C8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8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6C8870B4"/>
    <w:multiLevelType w:val="hybridMultilevel"/>
    <w:tmpl w:val="B9BE2C6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46B"/>
    <w:rsid w:val="0000086F"/>
    <w:rsid w:val="00006CEA"/>
    <w:rsid w:val="00007E12"/>
    <w:rsid w:val="00011B98"/>
    <w:rsid w:val="0001280C"/>
    <w:rsid w:val="00014979"/>
    <w:rsid w:val="000162C2"/>
    <w:rsid w:val="000218F2"/>
    <w:rsid w:val="00022210"/>
    <w:rsid w:val="000235C9"/>
    <w:rsid w:val="0003608E"/>
    <w:rsid w:val="00047851"/>
    <w:rsid w:val="00054167"/>
    <w:rsid w:val="00060597"/>
    <w:rsid w:val="00064F10"/>
    <w:rsid w:val="0007456A"/>
    <w:rsid w:val="00082528"/>
    <w:rsid w:val="000A548E"/>
    <w:rsid w:val="000A664A"/>
    <w:rsid w:val="000B10BE"/>
    <w:rsid w:val="000B36B4"/>
    <w:rsid w:val="000E26F9"/>
    <w:rsid w:val="000F53D8"/>
    <w:rsid w:val="000F76CD"/>
    <w:rsid w:val="000F771B"/>
    <w:rsid w:val="00100E24"/>
    <w:rsid w:val="00106CB8"/>
    <w:rsid w:val="001138C1"/>
    <w:rsid w:val="00115184"/>
    <w:rsid w:val="00121EA1"/>
    <w:rsid w:val="0012267F"/>
    <w:rsid w:val="00125D64"/>
    <w:rsid w:val="001275AF"/>
    <w:rsid w:val="001367EC"/>
    <w:rsid w:val="00151E1D"/>
    <w:rsid w:val="00160CAD"/>
    <w:rsid w:val="001651BF"/>
    <w:rsid w:val="00172DC4"/>
    <w:rsid w:val="00173026"/>
    <w:rsid w:val="00174832"/>
    <w:rsid w:val="0018328B"/>
    <w:rsid w:val="001863AC"/>
    <w:rsid w:val="00190053"/>
    <w:rsid w:val="00196303"/>
    <w:rsid w:val="0019740A"/>
    <w:rsid w:val="001A655A"/>
    <w:rsid w:val="001B01F0"/>
    <w:rsid w:val="001B661D"/>
    <w:rsid w:val="001B7290"/>
    <w:rsid w:val="001C0C62"/>
    <w:rsid w:val="001D2CA4"/>
    <w:rsid w:val="001D5BD1"/>
    <w:rsid w:val="001D7383"/>
    <w:rsid w:val="001E1485"/>
    <w:rsid w:val="001E2A87"/>
    <w:rsid w:val="001E3636"/>
    <w:rsid w:val="001E6ECE"/>
    <w:rsid w:val="001F0011"/>
    <w:rsid w:val="001F20F2"/>
    <w:rsid w:val="001F2700"/>
    <w:rsid w:val="002007D8"/>
    <w:rsid w:val="00205D09"/>
    <w:rsid w:val="00206277"/>
    <w:rsid w:val="00210199"/>
    <w:rsid w:val="0021091B"/>
    <w:rsid w:val="00211542"/>
    <w:rsid w:val="00214589"/>
    <w:rsid w:val="002161F0"/>
    <w:rsid w:val="00220128"/>
    <w:rsid w:val="0022256B"/>
    <w:rsid w:val="00231999"/>
    <w:rsid w:val="00237D74"/>
    <w:rsid w:val="002416BA"/>
    <w:rsid w:val="00250178"/>
    <w:rsid w:val="002537D9"/>
    <w:rsid w:val="00255FFF"/>
    <w:rsid w:val="002665EE"/>
    <w:rsid w:val="002736D6"/>
    <w:rsid w:val="00276E15"/>
    <w:rsid w:val="00294E7A"/>
    <w:rsid w:val="00295E98"/>
    <w:rsid w:val="002A0A13"/>
    <w:rsid w:val="002A1FA3"/>
    <w:rsid w:val="002A3B15"/>
    <w:rsid w:val="002A526E"/>
    <w:rsid w:val="002A5AE9"/>
    <w:rsid w:val="002B7002"/>
    <w:rsid w:val="002C0249"/>
    <w:rsid w:val="002C2D83"/>
    <w:rsid w:val="002C2E3E"/>
    <w:rsid w:val="002D024C"/>
    <w:rsid w:val="002D3DDE"/>
    <w:rsid w:val="002E1C17"/>
    <w:rsid w:val="002E7F81"/>
    <w:rsid w:val="002F050C"/>
    <w:rsid w:val="002F32C5"/>
    <w:rsid w:val="002F6965"/>
    <w:rsid w:val="002F6B9D"/>
    <w:rsid w:val="00300793"/>
    <w:rsid w:val="00303A4E"/>
    <w:rsid w:val="00307E1B"/>
    <w:rsid w:val="00311408"/>
    <w:rsid w:val="003179A6"/>
    <w:rsid w:val="00322AF0"/>
    <w:rsid w:val="0032349D"/>
    <w:rsid w:val="00325FA0"/>
    <w:rsid w:val="0032612B"/>
    <w:rsid w:val="00346F40"/>
    <w:rsid w:val="003475FC"/>
    <w:rsid w:val="00360277"/>
    <w:rsid w:val="003614D6"/>
    <w:rsid w:val="0037077B"/>
    <w:rsid w:val="00371EEA"/>
    <w:rsid w:val="003722C6"/>
    <w:rsid w:val="0038372E"/>
    <w:rsid w:val="00387056"/>
    <w:rsid w:val="003919EE"/>
    <w:rsid w:val="00395303"/>
    <w:rsid w:val="003A16D5"/>
    <w:rsid w:val="003A2B6E"/>
    <w:rsid w:val="003A2D1D"/>
    <w:rsid w:val="003A598E"/>
    <w:rsid w:val="003B2BFE"/>
    <w:rsid w:val="003B3E6A"/>
    <w:rsid w:val="003B586E"/>
    <w:rsid w:val="003B7AF1"/>
    <w:rsid w:val="003D565A"/>
    <w:rsid w:val="003D7261"/>
    <w:rsid w:val="003E616A"/>
    <w:rsid w:val="003F58A2"/>
    <w:rsid w:val="00400693"/>
    <w:rsid w:val="0041561C"/>
    <w:rsid w:val="00415A6A"/>
    <w:rsid w:val="0041765D"/>
    <w:rsid w:val="00421EAE"/>
    <w:rsid w:val="0043068A"/>
    <w:rsid w:val="00430BD7"/>
    <w:rsid w:val="00435403"/>
    <w:rsid w:val="0043662C"/>
    <w:rsid w:val="00443959"/>
    <w:rsid w:val="00445A28"/>
    <w:rsid w:val="00446797"/>
    <w:rsid w:val="00446D25"/>
    <w:rsid w:val="00453553"/>
    <w:rsid w:val="00456EDE"/>
    <w:rsid w:val="00462C5F"/>
    <w:rsid w:val="0046342B"/>
    <w:rsid w:val="00465F52"/>
    <w:rsid w:val="00473651"/>
    <w:rsid w:val="00474EBA"/>
    <w:rsid w:val="0048223C"/>
    <w:rsid w:val="00491439"/>
    <w:rsid w:val="004930DD"/>
    <w:rsid w:val="0049359B"/>
    <w:rsid w:val="004A4D8E"/>
    <w:rsid w:val="004A599D"/>
    <w:rsid w:val="004A5D33"/>
    <w:rsid w:val="004C205C"/>
    <w:rsid w:val="004C33DA"/>
    <w:rsid w:val="004C5B2B"/>
    <w:rsid w:val="004D4196"/>
    <w:rsid w:val="004D587E"/>
    <w:rsid w:val="004D5B5A"/>
    <w:rsid w:val="004E22D6"/>
    <w:rsid w:val="004F0D02"/>
    <w:rsid w:val="004F1C88"/>
    <w:rsid w:val="004F4956"/>
    <w:rsid w:val="004F5980"/>
    <w:rsid w:val="004F631C"/>
    <w:rsid w:val="004F7856"/>
    <w:rsid w:val="004F78EE"/>
    <w:rsid w:val="00510B3A"/>
    <w:rsid w:val="00527FA8"/>
    <w:rsid w:val="005335B2"/>
    <w:rsid w:val="00534308"/>
    <w:rsid w:val="00534E04"/>
    <w:rsid w:val="00536B12"/>
    <w:rsid w:val="005375D1"/>
    <w:rsid w:val="0055694A"/>
    <w:rsid w:val="00570663"/>
    <w:rsid w:val="00571041"/>
    <w:rsid w:val="0057393F"/>
    <w:rsid w:val="00573D7A"/>
    <w:rsid w:val="0058786B"/>
    <w:rsid w:val="005953A9"/>
    <w:rsid w:val="005A1F9D"/>
    <w:rsid w:val="005B4192"/>
    <w:rsid w:val="005C089A"/>
    <w:rsid w:val="005C5C62"/>
    <w:rsid w:val="005C70BF"/>
    <w:rsid w:val="005D628E"/>
    <w:rsid w:val="005D7614"/>
    <w:rsid w:val="005E51EF"/>
    <w:rsid w:val="005F02A8"/>
    <w:rsid w:val="005F4831"/>
    <w:rsid w:val="005F58A2"/>
    <w:rsid w:val="005F6322"/>
    <w:rsid w:val="00620570"/>
    <w:rsid w:val="00623BC6"/>
    <w:rsid w:val="0063080E"/>
    <w:rsid w:val="00632D6D"/>
    <w:rsid w:val="00647062"/>
    <w:rsid w:val="00653816"/>
    <w:rsid w:val="00656452"/>
    <w:rsid w:val="00657A57"/>
    <w:rsid w:val="00662B2B"/>
    <w:rsid w:val="006653BA"/>
    <w:rsid w:val="00682A2D"/>
    <w:rsid w:val="0068346B"/>
    <w:rsid w:val="0069372A"/>
    <w:rsid w:val="006940E0"/>
    <w:rsid w:val="00697BE2"/>
    <w:rsid w:val="006A54E9"/>
    <w:rsid w:val="006B178F"/>
    <w:rsid w:val="006B2F64"/>
    <w:rsid w:val="006B3B79"/>
    <w:rsid w:val="006C40D6"/>
    <w:rsid w:val="006C65AC"/>
    <w:rsid w:val="006C731B"/>
    <w:rsid w:val="006C73FD"/>
    <w:rsid w:val="006D06A5"/>
    <w:rsid w:val="006D3ACD"/>
    <w:rsid w:val="006D47FF"/>
    <w:rsid w:val="006D7310"/>
    <w:rsid w:val="006D76FC"/>
    <w:rsid w:val="006E0125"/>
    <w:rsid w:val="006E7D6A"/>
    <w:rsid w:val="006F66B4"/>
    <w:rsid w:val="00701EF5"/>
    <w:rsid w:val="007048B8"/>
    <w:rsid w:val="0071011F"/>
    <w:rsid w:val="00723EAF"/>
    <w:rsid w:val="00726BC2"/>
    <w:rsid w:val="00727BB5"/>
    <w:rsid w:val="00730FC6"/>
    <w:rsid w:val="0073363A"/>
    <w:rsid w:val="00747BE4"/>
    <w:rsid w:val="00750124"/>
    <w:rsid w:val="00763036"/>
    <w:rsid w:val="007638EE"/>
    <w:rsid w:val="00770936"/>
    <w:rsid w:val="00770B72"/>
    <w:rsid w:val="00772D55"/>
    <w:rsid w:val="00772E39"/>
    <w:rsid w:val="00774D0D"/>
    <w:rsid w:val="00783A5A"/>
    <w:rsid w:val="007869CC"/>
    <w:rsid w:val="007A2361"/>
    <w:rsid w:val="007A4499"/>
    <w:rsid w:val="007B4CC7"/>
    <w:rsid w:val="007C006D"/>
    <w:rsid w:val="007C0A89"/>
    <w:rsid w:val="007C2392"/>
    <w:rsid w:val="007D6CCC"/>
    <w:rsid w:val="007F1242"/>
    <w:rsid w:val="007F2B68"/>
    <w:rsid w:val="007F3310"/>
    <w:rsid w:val="007F336E"/>
    <w:rsid w:val="00805009"/>
    <w:rsid w:val="00812A35"/>
    <w:rsid w:val="00813CEF"/>
    <w:rsid w:val="008172B7"/>
    <w:rsid w:val="008215AD"/>
    <w:rsid w:val="00831CC2"/>
    <w:rsid w:val="008344DC"/>
    <w:rsid w:val="0083744C"/>
    <w:rsid w:val="00841741"/>
    <w:rsid w:val="00841B92"/>
    <w:rsid w:val="00853EAE"/>
    <w:rsid w:val="008607FC"/>
    <w:rsid w:val="0086461E"/>
    <w:rsid w:val="00871F53"/>
    <w:rsid w:val="0087365C"/>
    <w:rsid w:val="0087469A"/>
    <w:rsid w:val="00877637"/>
    <w:rsid w:val="00896368"/>
    <w:rsid w:val="00897358"/>
    <w:rsid w:val="008A221D"/>
    <w:rsid w:val="008A22F0"/>
    <w:rsid w:val="008B7271"/>
    <w:rsid w:val="008C3BA8"/>
    <w:rsid w:val="008E21E3"/>
    <w:rsid w:val="008F6C1E"/>
    <w:rsid w:val="00911401"/>
    <w:rsid w:val="00913F30"/>
    <w:rsid w:val="00930FCA"/>
    <w:rsid w:val="009403D8"/>
    <w:rsid w:val="00954463"/>
    <w:rsid w:val="00957023"/>
    <w:rsid w:val="00961C9E"/>
    <w:rsid w:val="0096241F"/>
    <w:rsid w:val="00962740"/>
    <w:rsid w:val="0096654C"/>
    <w:rsid w:val="00970ABB"/>
    <w:rsid w:val="00982807"/>
    <w:rsid w:val="00992FBE"/>
    <w:rsid w:val="00997658"/>
    <w:rsid w:val="009A226F"/>
    <w:rsid w:val="009A35AE"/>
    <w:rsid w:val="009A648D"/>
    <w:rsid w:val="009B5A3D"/>
    <w:rsid w:val="009B7DC6"/>
    <w:rsid w:val="009C1DC2"/>
    <w:rsid w:val="009C37BC"/>
    <w:rsid w:val="009C6C47"/>
    <w:rsid w:val="009C6D76"/>
    <w:rsid w:val="009D2567"/>
    <w:rsid w:val="009D462D"/>
    <w:rsid w:val="009D6386"/>
    <w:rsid w:val="009D694F"/>
    <w:rsid w:val="009E02E5"/>
    <w:rsid w:val="009F0A09"/>
    <w:rsid w:val="009F3AF8"/>
    <w:rsid w:val="00A01BD0"/>
    <w:rsid w:val="00A02A81"/>
    <w:rsid w:val="00A03840"/>
    <w:rsid w:val="00A05127"/>
    <w:rsid w:val="00A07AA3"/>
    <w:rsid w:val="00A15820"/>
    <w:rsid w:val="00A2189C"/>
    <w:rsid w:val="00A21FDA"/>
    <w:rsid w:val="00A25F0E"/>
    <w:rsid w:val="00A32AE3"/>
    <w:rsid w:val="00A353C0"/>
    <w:rsid w:val="00A36D6A"/>
    <w:rsid w:val="00A4165D"/>
    <w:rsid w:val="00A42F7F"/>
    <w:rsid w:val="00A46682"/>
    <w:rsid w:val="00A53776"/>
    <w:rsid w:val="00A56174"/>
    <w:rsid w:val="00A61544"/>
    <w:rsid w:val="00A62BAE"/>
    <w:rsid w:val="00A664C1"/>
    <w:rsid w:val="00A70ECE"/>
    <w:rsid w:val="00A832A3"/>
    <w:rsid w:val="00A94FC7"/>
    <w:rsid w:val="00A9633B"/>
    <w:rsid w:val="00AA1666"/>
    <w:rsid w:val="00AA290F"/>
    <w:rsid w:val="00AA2E3E"/>
    <w:rsid w:val="00AA43DF"/>
    <w:rsid w:val="00AA7D60"/>
    <w:rsid w:val="00AB15FE"/>
    <w:rsid w:val="00AB1FEA"/>
    <w:rsid w:val="00AB24E3"/>
    <w:rsid w:val="00AB2EA1"/>
    <w:rsid w:val="00AB3580"/>
    <w:rsid w:val="00AC6A95"/>
    <w:rsid w:val="00AC6C32"/>
    <w:rsid w:val="00AD2E26"/>
    <w:rsid w:val="00AD7903"/>
    <w:rsid w:val="00AE1AA5"/>
    <w:rsid w:val="00AE251F"/>
    <w:rsid w:val="00AF01FA"/>
    <w:rsid w:val="00AF223D"/>
    <w:rsid w:val="00B04493"/>
    <w:rsid w:val="00B0459C"/>
    <w:rsid w:val="00B06787"/>
    <w:rsid w:val="00B10CE4"/>
    <w:rsid w:val="00B1333E"/>
    <w:rsid w:val="00B204E9"/>
    <w:rsid w:val="00B30A61"/>
    <w:rsid w:val="00B30C54"/>
    <w:rsid w:val="00B35601"/>
    <w:rsid w:val="00B370A4"/>
    <w:rsid w:val="00B40B5B"/>
    <w:rsid w:val="00B51016"/>
    <w:rsid w:val="00B51684"/>
    <w:rsid w:val="00B554DF"/>
    <w:rsid w:val="00B57083"/>
    <w:rsid w:val="00B5759B"/>
    <w:rsid w:val="00B65B0D"/>
    <w:rsid w:val="00B6630B"/>
    <w:rsid w:val="00B664D2"/>
    <w:rsid w:val="00B71F6D"/>
    <w:rsid w:val="00B85766"/>
    <w:rsid w:val="00B862AB"/>
    <w:rsid w:val="00B86A3D"/>
    <w:rsid w:val="00BA4415"/>
    <w:rsid w:val="00BC38D4"/>
    <w:rsid w:val="00BD6D00"/>
    <w:rsid w:val="00BD7A99"/>
    <w:rsid w:val="00BE094E"/>
    <w:rsid w:val="00BE32CB"/>
    <w:rsid w:val="00BE3CE0"/>
    <w:rsid w:val="00BF4631"/>
    <w:rsid w:val="00BF6927"/>
    <w:rsid w:val="00C21D2C"/>
    <w:rsid w:val="00C220C9"/>
    <w:rsid w:val="00C223C7"/>
    <w:rsid w:val="00C25259"/>
    <w:rsid w:val="00C257AF"/>
    <w:rsid w:val="00C34F2C"/>
    <w:rsid w:val="00C3565F"/>
    <w:rsid w:val="00C36BE9"/>
    <w:rsid w:val="00C419B1"/>
    <w:rsid w:val="00C4603B"/>
    <w:rsid w:val="00C51A5F"/>
    <w:rsid w:val="00C7041E"/>
    <w:rsid w:val="00C82E08"/>
    <w:rsid w:val="00CA0DAA"/>
    <w:rsid w:val="00CA2E09"/>
    <w:rsid w:val="00CA45DB"/>
    <w:rsid w:val="00CA487F"/>
    <w:rsid w:val="00CA5311"/>
    <w:rsid w:val="00CA6480"/>
    <w:rsid w:val="00CB2E60"/>
    <w:rsid w:val="00CB7C31"/>
    <w:rsid w:val="00CD0D14"/>
    <w:rsid w:val="00CD3DDD"/>
    <w:rsid w:val="00CE0073"/>
    <w:rsid w:val="00CF0A48"/>
    <w:rsid w:val="00CF4A48"/>
    <w:rsid w:val="00CF52C0"/>
    <w:rsid w:val="00CF73EB"/>
    <w:rsid w:val="00D00C7F"/>
    <w:rsid w:val="00D075AE"/>
    <w:rsid w:val="00D11320"/>
    <w:rsid w:val="00D16595"/>
    <w:rsid w:val="00D1711F"/>
    <w:rsid w:val="00D24B47"/>
    <w:rsid w:val="00D3516F"/>
    <w:rsid w:val="00D35E7A"/>
    <w:rsid w:val="00D3641F"/>
    <w:rsid w:val="00D37AD8"/>
    <w:rsid w:val="00D421E1"/>
    <w:rsid w:val="00D507BD"/>
    <w:rsid w:val="00D51AC4"/>
    <w:rsid w:val="00D54561"/>
    <w:rsid w:val="00D662DE"/>
    <w:rsid w:val="00D666F4"/>
    <w:rsid w:val="00D70FBA"/>
    <w:rsid w:val="00D76BA6"/>
    <w:rsid w:val="00D77A8D"/>
    <w:rsid w:val="00D841AD"/>
    <w:rsid w:val="00D85ED9"/>
    <w:rsid w:val="00D95D75"/>
    <w:rsid w:val="00D96930"/>
    <w:rsid w:val="00DA0DBF"/>
    <w:rsid w:val="00DB01E7"/>
    <w:rsid w:val="00DC7FC9"/>
    <w:rsid w:val="00DE3D25"/>
    <w:rsid w:val="00DE3D4F"/>
    <w:rsid w:val="00DE615D"/>
    <w:rsid w:val="00DF068C"/>
    <w:rsid w:val="00E01929"/>
    <w:rsid w:val="00E052C5"/>
    <w:rsid w:val="00E0659B"/>
    <w:rsid w:val="00E077AC"/>
    <w:rsid w:val="00E07D60"/>
    <w:rsid w:val="00E107CE"/>
    <w:rsid w:val="00E23FF4"/>
    <w:rsid w:val="00E33C13"/>
    <w:rsid w:val="00E43EE1"/>
    <w:rsid w:val="00E43F7B"/>
    <w:rsid w:val="00E538D4"/>
    <w:rsid w:val="00E576FA"/>
    <w:rsid w:val="00E604BE"/>
    <w:rsid w:val="00E612FA"/>
    <w:rsid w:val="00E62DD1"/>
    <w:rsid w:val="00E644BD"/>
    <w:rsid w:val="00E722B2"/>
    <w:rsid w:val="00E722D6"/>
    <w:rsid w:val="00E85D65"/>
    <w:rsid w:val="00E92ADE"/>
    <w:rsid w:val="00E94F96"/>
    <w:rsid w:val="00E955CA"/>
    <w:rsid w:val="00E9592F"/>
    <w:rsid w:val="00EA00FF"/>
    <w:rsid w:val="00EA0EA8"/>
    <w:rsid w:val="00EA13E7"/>
    <w:rsid w:val="00EA1DA4"/>
    <w:rsid w:val="00EA6F97"/>
    <w:rsid w:val="00EB3348"/>
    <w:rsid w:val="00EC11CA"/>
    <w:rsid w:val="00ED1E1A"/>
    <w:rsid w:val="00ED53B4"/>
    <w:rsid w:val="00EE3FB5"/>
    <w:rsid w:val="00EE77D3"/>
    <w:rsid w:val="00EF7108"/>
    <w:rsid w:val="00F0074E"/>
    <w:rsid w:val="00F14274"/>
    <w:rsid w:val="00F14464"/>
    <w:rsid w:val="00F16053"/>
    <w:rsid w:val="00F23518"/>
    <w:rsid w:val="00F25E5C"/>
    <w:rsid w:val="00F33102"/>
    <w:rsid w:val="00F41D6B"/>
    <w:rsid w:val="00F42B94"/>
    <w:rsid w:val="00F471C9"/>
    <w:rsid w:val="00F56533"/>
    <w:rsid w:val="00F606B3"/>
    <w:rsid w:val="00F64FB6"/>
    <w:rsid w:val="00F70096"/>
    <w:rsid w:val="00F854E7"/>
    <w:rsid w:val="00F85BAB"/>
    <w:rsid w:val="00F87B5E"/>
    <w:rsid w:val="00FB3C50"/>
    <w:rsid w:val="00FB3FC9"/>
    <w:rsid w:val="00FB7964"/>
    <w:rsid w:val="00FC7657"/>
    <w:rsid w:val="00FC7C6E"/>
    <w:rsid w:val="00FD4372"/>
    <w:rsid w:val="00FE2C7E"/>
    <w:rsid w:val="00FE3313"/>
    <w:rsid w:val="00FE3E90"/>
    <w:rsid w:val="00FE40D9"/>
    <w:rsid w:val="00FE582F"/>
    <w:rsid w:val="00FE5F0A"/>
    <w:rsid w:val="00FF2E02"/>
    <w:rsid w:val="00FF3D13"/>
    <w:rsid w:val="00FF6C66"/>
    <w:rsid w:val="00FF7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D5093-02FC-4DE4-A46C-FF4924BE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8D4"/>
    <w:pPr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F14274"/>
    <w:pPr>
      <w:numPr>
        <w:numId w:val="2"/>
      </w:numPr>
      <w:jc w:val="center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F14274"/>
    <w:pPr>
      <w:numPr>
        <w:ilvl w:val="1"/>
        <w:numId w:val="2"/>
      </w:numPr>
      <w:jc w:val="center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834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8346B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0235C9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F14274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14274"/>
    <w:rPr>
      <w:rFonts w:ascii="Times New Roman" w:hAnsi="Times New Roman" w:cs="Times New Roman"/>
      <w:b/>
      <w:sz w:val="24"/>
      <w:szCs w:val="24"/>
    </w:rPr>
  </w:style>
  <w:style w:type="character" w:styleId="a7">
    <w:name w:val="annotation reference"/>
    <w:basedOn w:val="a1"/>
    <w:uiPriority w:val="99"/>
    <w:semiHidden/>
    <w:unhideWhenUsed/>
    <w:rsid w:val="0064706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4706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647062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4706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47062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3D565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3D565A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3D565A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F23518"/>
    <w:pPr>
      <w:spacing w:line="240" w:lineRule="auto"/>
      <w:ind w:firstLine="0"/>
      <w:jc w:val="left"/>
    </w:pPr>
    <w:rPr>
      <w:rFonts w:asciiTheme="minorHAnsi" w:hAnsiTheme="minorHAnsi" w:cstheme="minorBid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C1F6-AF2F-4B7F-96A7-A8962BF8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3654</Words>
  <Characters>20829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Bastrakov</dc:creator>
  <cp:lastModifiedBy>Учетная запись Майкрософт</cp:lastModifiedBy>
  <cp:revision>63</cp:revision>
  <cp:lastPrinted>2013-11-20T19:00:00Z</cp:lastPrinted>
  <dcterms:created xsi:type="dcterms:W3CDTF">2013-11-20T19:00:00Z</dcterms:created>
  <dcterms:modified xsi:type="dcterms:W3CDTF">2025-09-26T17:12:00Z</dcterms:modified>
</cp:coreProperties>
</file>