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8BB9B" w14:textId="77777777" w:rsidR="00EA7F1F" w:rsidRPr="00EA7F1F" w:rsidRDefault="00EA7F1F" w:rsidP="00736BAD">
      <w:pPr>
        <w:jc w:val="center"/>
        <w:rPr>
          <w:b/>
          <w:bCs/>
          <w:sz w:val="28"/>
          <w:szCs w:val="28"/>
          <w:u w:val="single"/>
          <w:shd w:val="pct15" w:color="auto" w:fill="FFFFFF"/>
        </w:rPr>
      </w:pPr>
      <w:r w:rsidRPr="00EA7F1F">
        <w:rPr>
          <w:rFonts w:hint="eastAsia"/>
          <w:b/>
          <w:bCs/>
          <w:sz w:val="28"/>
          <w:szCs w:val="28"/>
          <w:u w:val="single"/>
          <w:shd w:val="pct15" w:color="auto" w:fill="FFFFFF"/>
        </w:rPr>
        <w:t>定期的なプロセス監査の提案</w:t>
      </w:r>
    </w:p>
    <w:p w14:paraId="248BC66D" w14:textId="77777777" w:rsidR="00EA7F1F" w:rsidRDefault="00EA7F1F" w:rsidP="00EA7F1F"/>
    <w:p w14:paraId="1F6F9A34" w14:textId="56C5EA7C" w:rsidR="00EA7F1F" w:rsidRPr="00EA7F1F" w:rsidRDefault="00EA7F1F" w:rsidP="00EA7F1F">
      <w:pPr>
        <w:rPr>
          <w:b/>
          <w:bCs/>
        </w:rPr>
      </w:pPr>
      <w:r w:rsidRPr="00EA7F1F">
        <w:rPr>
          <w:rFonts w:hint="eastAsia"/>
          <w:b/>
          <w:bCs/>
        </w:rPr>
        <w:t>１．背景・課題</w:t>
      </w:r>
    </w:p>
    <w:p w14:paraId="12846713" w14:textId="165BE867" w:rsidR="00741943" w:rsidRDefault="00741943" w:rsidP="00741943">
      <w:r w:rsidRPr="00741943">
        <w:t>機能安全のプロセス監査は、製品が安全な動作を確保するために適切な</w:t>
      </w:r>
      <w:r w:rsidR="00DD3768">
        <w:rPr>
          <w:rFonts w:hint="eastAsia"/>
        </w:rPr>
        <w:t>組織固有の</w:t>
      </w:r>
      <w:r w:rsidRPr="00741943">
        <w:t>プロセスが整備・運用されているかを評価するために行</w:t>
      </w:r>
      <w:r w:rsidR="00D77B33">
        <w:rPr>
          <w:rFonts w:hint="eastAsia"/>
        </w:rPr>
        <w:t>うものである</w:t>
      </w:r>
      <w:r w:rsidRPr="00741943">
        <w:t>。</w:t>
      </w:r>
    </w:p>
    <w:p w14:paraId="44A4644E" w14:textId="77777777" w:rsidR="004B162C" w:rsidRPr="00741943" w:rsidRDefault="004B162C" w:rsidP="00741943">
      <w:pPr>
        <w:rPr>
          <w:rFonts w:hint="eastAsia"/>
        </w:rPr>
      </w:pPr>
    </w:p>
    <w:p w14:paraId="7C72F760" w14:textId="4EA53635" w:rsidR="00741943" w:rsidRPr="00741943" w:rsidRDefault="00FA335B" w:rsidP="00351A49">
      <w:r>
        <w:rPr>
          <w:rFonts w:hint="eastAsia"/>
          <w:b/>
          <w:bCs/>
        </w:rPr>
        <w:t>・</w:t>
      </w:r>
      <w:r w:rsidR="00867944" w:rsidRPr="00351A49">
        <w:rPr>
          <w:rFonts w:hint="eastAsia"/>
          <w:b/>
          <w:bCs/>
        </w:rPr>
        <w:t>プロセス</w:t>
      </w:r>
      <w:r w:rsidR="00741943" w:rsidRPr="00351A49">
        <w:rPr>
          <w:b/>
          <w:bCs/>
        </w:rPr>
        <w:t>適合性評価</w:t>
      </w:r>
      <w:r w:rsidR="00741943" w:rsidRPr="00741943">
        <w:br/>
        <w:t>プロセス監査では、設計・開発の各段階で規定されている</w:t>
      </w:r>
      <w:r w:rsidR="00D77B33">
        <w:rPr>
          <w:rFonts w:hint="eastAsia"/>
        </w:rPr>
        <w:t>規定</w:t>
      </w:r>
      <w:r w:rsidR="00741943" w:rsidRPr="00741943">
        <w:t>や</w:t>
      </w:r>
      <w:r w:rsidR="00D77B33">
        <w:rPr>
          <w:rFonts w:hint="eastAsia"/>
        </w:rPr>
        <w:t>ガイドライン</w:t>
      </w:r>
      <w:r w:rsidR="00741943" w:rsidRPr="00741943">
        <w:t>が</w:t>
      </w:r>
      <w:r w:rsidR="00867944">
        <w:rPr>
          <w:rFonts w:hint="eastAsia"/>
        </w:rPr>
        <w:t>規格</w:t>
      </w:r>
      <w:r w:rsidR="00741943" w:rsidRPr="00741943">
        <w:t>に</w:t>
      </w:r>
      <w:r w:rsidR="00867944">
        <w:rPr>
          <w:rFonts w:hint="eastAsia"/>
        </w:rPr>
        <w:t>準拠して</w:t>
      </w:r>
      <w:r w:rsidR="00741943" w:rsidRPr="00741943">
        <w:t>いるかを確認</w:t>
      </w:r>
      <w:r w:rsidR="00867944">
        <w:rPr>
          <w:rFonts w:hint="eastAsia"/>
        </w:rPr>
        <w:t>する</w:t>
      </w:r>
      <w:r w:rsidR="00741943" w:rsidRPr="00741943">
        <w:t>。定量的な指標を設けることが、継続的な改善や評価の透明性を高めるために有効</w:t>
      </w:r>
      <w:r w:rsidR="00351A49">
        <w:rPr>
          <w:rFonts w:hint="eastAsia"/>
        </w:rPr>
        <w:t>である</w:t>
      </w:r>
      <w:r w:rsidR="00741943" w:rsidRPr="00741943">
        <w:t>。</w:t>
      </w:r>
    </w:p>
    <w:p w14:paraId="618915E9" w14:textId="192B7741" w:rsidR="00741943" w:rsidRPr="00741943" w:rsidRDefault="00FA335B" w:rsidP="00351A49">
      <w:r>
        <w:rPr>
          <w:rFonts w:hint="eastAsia"/>
          <w:b/>
          <w:bCs/>
        </w:rPr>
        <w:t>・</w:t>
      </w:r>
      <w:r w:rsidR="00741943" w:rsidRPr="00741943">
        <w:rPr>
          <w:b/>
          <w:bCs/>
        </w:rPr>
        <w:t>定期的なプロセス監査の実施</w:t>
      </w:r>
      <w:r w:rsidR="00741943" w:rsidRPr="00741943">
        <w:br/>
        <w:t>定期的にプロセス監査を実施することで、</w:t>
      </w:r>
      <w:r w:rsidR="0071618F">
        <w:rPr>
          <w:rFonts w:hint="eastAsia"/>
        </w:rPr>
        <w:t>非</w:t>
      </w:r>
      <w:r w:rsidR="00741943" w:rsidRPr="00741943">
        <w:t>プロジェクト依存</w:t>
      </w:r>
      <w:r w:rsidR="000D61D6">
        <w:rPr>
          <w:rFonts w:hint="eastAsia"/>
        </w:rPr>
        <w:t>の部分の</w:t>
      </w:r>
      <w:r w:rsidR="00741943" w:rsidRPr="00741943">
        <w:t>継続的な適合性確認が可能</w:t>
      </w:r>
      <w:r w:rsidR="00C017C3">
        <w:rPr>
          <w:rFonts w:hint="eastAsia"/>
        </w:rPr>
        <w:t>と</w:t>
      </w:r>
      <w:r w:rsidR="000D61D6">
        <w:rPr>
          <w:rFonts w:hint="eastAsia"/>
        </w:rPr>
        <w:t>なり、</w:t>
      </w:r>
      <w:r w:rsidR="00741943" w:rsidRPr="00741943">
        <w:t>組織全体としてのプロセス品質を一定水準に保つことが</w:t>
      </w:r>
      <w:r w:rsidR="0046303E">
        <w:rPr>
          <w:rFonts w:hint="eastAsia"/>
        </w:rPr>
        <w:t>できる</w:t>
      </w:r>
      <w:r w:rsidR="00741943" w:rsidRPr="00741943">
        <w:t>。</w:t>
      </w:r>
    </w:p>
    <w:p w14:paraId="631A652F" w14:textId="730CF18B" w:rsidR="00741943" w:rsidRPr="00741943" w:rsidRDefault="00FA335B" w:rsidP="00351A49">
      <w:r>
        <w:rPr>
          <w:rFonts w:hint="eastAsia"/>
          <w:b/>
          <w:bCs/>
        </w:rPr>
        <w:t>・</w:t>
      </w:r>
      <w:r w:rsidR="00741943" w:rsidRPr="00741943">
        <w:rPr>
          <w:b/>
          <w:bCs/>
        </w:rPr>
        <w:t>プロセスと</w:t>
      </w:r>
      <w:r w:rsidR="0046303E">
        <w:rPr>
          <w:rFonts w:hint="eastAsia"/>
          <w:b/>
          <w:bCs/>
        </w:rPr>
        <w:t>製品</w:t>
      </w:r>
      <w:r w:rsidR="00741943" w:rsidRPr="00741943">
        <w:rPr>
          <w:b/>
          <w:bCs/>
        </w:rPr>
        <w:t>監査の区別</w:t>
      </w:r>
      <w:r w:rsidR="00741943" w:rsidRPr="00741943">
        <w:br/>
        <w:t>プロセス監査と</w:t>
      </w:r>
      <w:r w:rsidR="009A763D">
        <w:rPr>
          <w:rFonts w:hint="eastAsia"/>
        </w:rPr>
        <w:t>製品</w:t>
      </w:r>
      <w:r w:rsidR="00741943" w:rsidRPr="00741943">
        <w:t>監査を区別し、それぞれの目的と範囲を明確にするこ</w:t>
      </w:r>
      <w:r w:rsidR="009A763D">
        <w:rPr>
          <w:rFonts w:hint="eastAsia"/>
        </w:rPr>
        <w:t>とが必要</w:t>
      </w:r>
      <w:r w:rsidR="00741943" w:rsidRPr="00741943">
        <w:t>。プロセス監査は、組織内の標準的な手順や規格への適合性に重点を置き</w:t>
      </w:r>
      <w:r w:rsidR="001B005F">
        <w:rPr>
          <w:rFonts w:hint="eastAsia"/>
        </w:rPr>
        <w:t>、製品</w:t>
      </w:r>
      <w:r w:rsidR="00741943" w:rsidRPr="00741943">
        <w:t>監査は、製品自体の品質や安全性を確認するもの。この区別を明確にすることで、改善点を明確に特定しやすくなり</w:t>
      </w:r>
      <w:r w:rsidR="00CA16D8">
        <w:rPr>
          <w:rFonts w:hint="eastAsia"/>
        </w:rPr>
        <w:t>、それぞれの評価結果にも齟齬が無くなる</w:t>
      </w:r>
      <w:r w:rsidR="00741943" w:rsidRPr="00741943">
        <w:t>。</w:t>
      </w:r>
    </w:p>
    <w:p w14:paraId="4CFCD636" w14:textId="17B5DE48" w:rsidR="00741943" w:rsidRDefault="00FA335B" w:rsidP="00741943">
      <w:pPr>
        <w:rPr>
          <w:rFonts w:hint="eastAsia"/>
        </w:rPr>
      </w:pPr>
      <w:r>
        <w:rPr>
          <w:rFonts w:hint="eastAsia"/>
          <w:b/>
          <w:bCs/>
        </w:rPr>
        <w:t>・</w:t>
      </w:r>
      <w:r w:rsidR="00741943" w:rsidRPr="00741943">
        <w:rPr>
          <w:b/>
          <w:bCs/>
        </w:rPr>
        <w:t>継続的な改善</w:t>
      </w:r>
      <w:r w:rsidR="00741943" w:rsidRPr="00741943">
        <w:br/>
        <w:t>プロセス監査の結果に基づき、</w:t>
      </w:r>
      <w:r w:rsidR="001934F1">
        <w:rPr>
          <w:rFonts w:hint="eastAsia"/>
        </w:rPr>
        <w:t>継続的改善</w:t>
      </w:r>
      <w:r w:rsidR="00741943" w:rsidRPr="00741943">
        <w:t>を定量的</w:t>
      </w:r>
      <w:r w:rsidR="005838CF">
        <w:rPr>
          <w:rFonts w:hint="eastAsia"/>
        </w:rPr>
        <w:t>、計画的に</w:t>
      </w:r>
      <w:r w:rsidR="00741943" w:rsidRPr="00741943">
        <w:t>設定することが</w:t>
      </w:r>
      <w:r w:rsidR="005838CF">
        <w:rPr>
          <w:rFonts w:hint="eastAsia"/>
        </w:rPr>
        <w:t>可能となる</w:t>
      </w:r>
      <w:r w:rsidR="00741943" w:rsidRPr="00741943">
        <w:t>。</w:t>
      </w:r>
      <w:r>
        <w:rPr>
          <w:rFonts w:hint="eastAsia"/>
        </w:rPr>
        <w:t>また、</w:t>
      </w:r>
      <w:r w:rsidR="00D54DF4">
        <w:rPr>
          <w:rFonts w:hint="eastAsia"/>
        </w:rPr>
        <w:t>TDKに</w:t>
      </w:r>
      <w:r w:rsidR="00964361">
        <w:rPr>
          <w:rFonts w:hint="eastAsia"/>
        </w:rPr>
        <w:t>安全文化が浸透していることのエビデンスと</w:t>
      </w:r>
      <w:r>
        <w:rPr>
          <w:rFonts w:hint="eastAsia"/>
        </w:rPr>
        <w:t>なる。</w:t>
      </w:r>
    </w:p>
    <w:p w14:paraId="42E42643" w14:textId="77777777" w:rsidR="00351A49" w:rsidRPr="00741943" w:rsidRDefault="00351A49" w:rsidP="00741943">
      <w:pPr>
        <w:rPr>
          <w:rFonts w:hint="eastAsia"/>
        </w:rPr>
      </w:pPr>
    </w:p>
    <w:p w14:paraId="2AE5EDB8" w14:textId="4841620F" w:rsidR="00EA7F1F" w:rsidRDefault="007462F3" w:rsidP="00EA7F1F">
      <w:r w:rsidRPr="007462F3">
        <w:rPr>
          <w:rFonts w:hint="eastAsia"/>
        </w:rPr>
        <w:t>現行の</w:t>
      </w:r>
      <w:r w:rsidRPr="007462F3">
        <w:t>TDK機能安全規定には、プロセス監査の実施に関する具体的な記述が不足してい</w:t>
      </w:r>
      <w:r>
        <w:rPr>
          <w:rFonts w:hint="eastAsia"/>
        </w:rPr>
        <w:t>る</w:t>
      </w:r>
      <w:r w:rsidRPr="007462F3">
        <w:t>。現在は</w:t>
      </w:r>
      <w:r>
        <w:rPr>
          <w:rFonts w:hint="eastAsia"/>
        </w:rPr>
        <w:t>、</w:t>
      </w:r>
      <w:r w:rsidRPr="00371B54">
        <w:rPr>
          <w:rFonts w:hint="eastAsia"/>
        </w:rPr>
        <w:t>アセスメントと同時に</w:t>
      </w:r>
      <w:r>
        <w:rPr>
          <w:rFonts w:hint="eastAsia"/>
        </w:rPr>
        <w:t>機能安全</w:t>
      </w:r>
      <w:r w:rsidRPr="007462F3">
        <w:t>監査を行ってい</w:t>
      </w:r>
      <w:r w:rsidR="00516BBE">
        <w:rPr>
          <w:rFonts w:hint="eastAsia"/>
        </w:rPr>
        <w:t>る</w:t>
      </w:r>
      <w:r w:rsidRPr="007462F3">
        <w:t>が、定期的かつ非プロジェクト依存のプロセス監査は行われてい</w:t>
      </w:r>
      <w:r>
        <w:rPr>
          <w:rFonts w:hint="eastAsia"/>
        </w:rPr>
        <w:t>ない</w:t>
      </w:r>
      <w:r w:rsidRPr="007462F3">
        <w:t>。</w:t>
      </w:r>
      <w:r>
        <w:rPr>
          <w:rFonts w:hint="eastAsia"/>
        </w:rPr>
        <w:t>課題は以下の通り。</w:t>
      </w:r>
    </w:p>
    <w:p w14:paraId="1806269B" w14:textId="52251EFA" w:rsidR="007462F3" w:rsidRDefault="007462F3" w:rsidP="007462F3">
      <w:r>
        <w:rPr>
          <w:rFonts w:hint="eastAsia"/>
        </w:rPr>
        <w:t>・</w:t>
      </w:r>
      <w:r>
        <w:t>プロセス監査とプロダクト監査の混同: 両者の区別が不明瞭で、TDK機能安全規定の記述が曖昧。</w:t>
      </w:r>
    </w:p>
    <w:p w14:paraId="3F03D124" w14:textId="41230B98" w:rsidR="007462F3" w:rsidRDefault="007462F3" w:rsidP="007462F3">
      <w:r>
        <w:rPr>
          <w:rFonts w:hint="eastAsia"/>
        </w:rPr>
        <w:t>・</w:t>
      </w:r>
      <w:r>
        <w:t>非プロジェクト依存の評価不足: 計画的なプロセス適合性評価が行われていない。</w:t>
      </w:r>
    </w:p>
    <w:p w14:paraId="107B1AD6" w14:textId="037741F2" w:rsidR="007462F3" w:rsidRDefault="007462F3" w:rsidP="007462F3">
      <w:r>
        <w:rPr>
          <w:rFonts w:hint="eastAsia"/>
        </w:rPr>
        <w:t>・</w:t>
      </w:r>
      <w:r>
        <w:t>定量的な評価指標の欠如: プロセス監査において具体的な定量評価が不足している。</w:t>
      </w:r>
    </w:p>
    <w:p w14:paraId="75428411" w14:textId="7809CC1D" w:rsidR="00EA7F1F" w:rsidRDefault="007462F3" w:rsidP="007462F3">
      <w:r>
        <w:rPr>
          <w:rFonts w:hint="eastAsia"/>
        </w:rPr>
        <w:t>・</w:t>
      </w:r>
      <w:r w:rsidR="00801ABD">
        <w:rPr>
          <w:rFonts w:hint="eastAsia"/>
        </w:rPr>
        <w:t>継続的改善のエビデンスが不足</w:t>
      </w:r>
      <w:r>
        <w:t>: 監査結果に基づく継続的改善の実施とエビデンスが不足</w:t>
      </w:r>
      <w:r w:rsidR="00801ABD">
        <w:rPr>
          <w:rFonts w:hint="eastAsia"/>
        </w:rPr>
        <w:t>している</w:t>
      </w:r>
      <w:r>
        <w:t>。</w:t>
      </w:r>
    </w:p>
    <w:p w14:paraId="24C15E08" w14:textId="77777777" w:rsidR="007462F3" w:rsidRPr="007462F3" w:rsidRDefault="007462F3" w:rsidP="007462F3"/>
    <w:p w14:paraId="393C094F" w14:textId="13D1645C" w:rsidR="00EA7F1F" w:rsidRPr="00EA7F1F" w:rsidRDefault="00EA7F1F" w:rsidP="00EA7F1F">
      <w:pPr>
        <w:rPr>
          <w:b/>
          <w:bCs/>
        </w:rPr>
      </w:pPr>
      <w:r w:rsidRPr="00EA7F1F">
        <w:rPr>
          <w:rFonts w:hint="eastAsia"/>
          <w:b/>
          <w:bCs/>
        </w:rPr>
        <w:t>２．目的</w:t>
      </w:r>
    </w:p>
    <w:p w14:paraId="4F3DEF52" w14:textId="5BF3876C" w:rsidR="00EA7F1F" w:rsidRDefault="00EA7F1F" w:rsidP="00EA7F1F">
      <w:r>
        <w:t>ISO26262に準拠した機能安全プロセスを</w:t>
      </w:r>
      <w:r w:rsidR="00AC748F">
        <w:rPr>
          <w:rFonts w:hint="eastAsia"/>
        </w:rPr>
        <w:t>整備</w:t>
      </w:r>
      <w:r>
        <w:t>し、TDK内での機能安全規程を明確化・制度化するため、定期的なプロセス監査を実施することを目指す。</w:t>
      </w:r>
      <w:r w:rsidR="00C442ED">
        <w:rPr>
          <w:rFonts w:hint="eastAsia"/>
        </w:rPr>
        <w:t>これにより、</w:t>
      </w:r>
      <w:r w:rsidR="00F91A47" w:rsidRPr="00F91A47">
        <w:rPr>
          <w:rFonts w:hint="eastAsia"/>
        </w:rPr>
        <w:t>安全性と品質</w:t>
      </w:r>
      <w:r w:rsidR="00F91A47" w:rsidRPr="00F91A47">
        <w:rPr>
          <w:rFonts w:hint="eastAsia"/>
        </w:rPr>
        <w:lastRenderedPageBreak/>
        <w:t>の向上、並びに客先への説明責任を果たす</w:t>
      </w:r>
      <w:r w:rsidR="007D11C2">
        <w:rPr>
          <w:rFonts w:hint="eastAsia"/>
        </w:rPr>
        <w:t>ことを目的とする</w:t>
      </w:r>
      <w:r>
        <w:t>。</w:t>
      </w:r>
      <w:r w:rsidR="00C442ED">
        <w:rPr>
          <w:rFonts w:hint="eastAsia"/>
        </w:rPr>
        <w:t>また、</w:t>
      </w:r>
      <w:r w:rsidR="00C442ED" w:rsidRPr="00801ABD">
        <w:rPr>
          <w:rFonts w:hint="eastAsia"/>
        </w:rPr>
        <w:t>継続的な改善を</w:t>
      </w:r>
      <w:r w:rsidR="00C442ED">
        <w:rPr>
          <w:rFonts w:hint="eastAsia"/>
        </w:rPr>
        <w:t>実施していることへのエビデンス</w:t>
      </w:r>
      <w:r w:rsidR="00F91A47">
        <w:rPr>
          <w:rFonts w:hint="eastAsia"/>
        </w:rPr>
        <w:t>とする</w:t>
      </w:r>
      <w:r w:rsidR="00C442ED">
        <w:rPr>
          <w:rFonts w:hint="eastAsia"/>
        </w:rPr>
        <w:t>。</w:t>
      </w:r>
    </w:p>
    <w:p w14:paraId="2B8EEF3D" w14:textId="6BFB5D92" w:rsidR="0038307E" w:rsidRDefault="0038307E" w:rsidP="00EA7F1F">
      <w:pPr>
        <w:rPr>
          <w:b/>
          <w:bCs/>
        </w:rPr>
      </w:pPr>
    </w:p>
    <w:p w14:paraId="6EE2E34C" w14:textId="3D89CFCD" w:rsidR="00EA7F1F" w:rsidRPr="00EA7F1F" w:rsidRDefault="00EA7F1F" w:rsidP="00EA7F1F">
      <w:pPr>
        <w:rPr>
          <w:b/>
          <w:bCs/>
        </w:rPr>
      </w:pPr>
      <w:r w:rsidRPr="00EA7F1F">
        <w:rPr>
          <w:rFonts w:hint="eastAsia"/>
          <w:b/>
          <w:bCs/>
        </w:rPr>
        <w:t>３．目標（ゴール）</w:t>
      </w:r>
    </w:p>
    <w:p w14:paraId="1136D678" w14:textId="778CFCE4" w:rsidR="00EA7F1F" w:rsidRDefault="009D3324" w:rsidP="00EA7F1F">
      <w:r>
        <w:rPr>
          <w:rFonts w:hint="eastAsia"/>
        </w:rPr>
        <w:t>・</w:t>
      </w:r>
      <w:r w:rsidR="007D11C2">
        <w:t>ISO26262に準拠したプロセス適合性評価の仕組みを構築し、定期的に</w:t>
      </w:r>
      <w:r w:rsidR="00516BBE">
        <w:rPr>
          <w:rFonts w:hint="eastAsia"/>
        </w:rPr>
        <w:t>プロセス監査を</w:t>
      </w:r>
      <w:r w:rsidR="007D11C2">
        <w:t>実施する。</w:t>
      </w:r>
    </w:p>
    <w:p w14:paraId="7FCE76CE" w14:textId="47FAA1E6" w:rsidR="00EA7F1F" w:rsidRDefault="009D3324" w:rsidP="00EA7F1F">
      <w:r>
        <w:rPr>
          <w:rFonts w:hint="eastAsia"/>
        </w:rPr>
        <w:t>・</w:t>
      </w:r>
      <w:r w:rsidR="00EA7F1F">
        <w:t>定量的な評価指標を策定し、継続的なプロセス改善の活動を行う。</w:t>
      </w:r>
    </w:p>
    <w:p w14:paraId="2EB0CC66" w14:textId="4977E7BB" w:rsidR="00EA7F1F" w:rsidRDefault="009D3324" w:rsidP="00EA7F1F">
      <w:r>
        <w:rPr>
          <w:rFonts w:hint="eastAsia"/>
        </w:rPr>
        <w:t>・</w:t>
      </w:r>
      <w:r w:rsidR="00EA7F1F">
        <w:t>プロダクト監査とプロセス監査を明確に区別し、TDK機能安全規定</w:t>
      </w:r>
      <w:r w:rsidR="00BB75F7">
        <w:rPr>
          <w:rFonts w:hint="eastAsia"/>
        </w:rPr>
        <w:t>（社内規定・ガイドライン）</w:t>
      </w:r>
      <w:r w:rsidR="00EA7F1F">
        <w:t>に反映</w:t>
      </w:r>
      <w:r w:rsidR="00516BBE">
        <w:rPr>
          <w:rFonts w:hint="eastAsia"/>
        </w:rPr>
        <w:t>させる</w:t>
      </w:r>
      <w:r w:rsidR="00EA7F1F">
        <w:t>。</w:t>
      </w:r>
    </w:p>
    <w:p w14:paraId="152CEE0F" w14:textId="539F819A" w:rsidR="007D11C2" w:rsidRDefault="00291431" w:rsidP="00291431">
      <w:r>
        <w:rPr>
          <w:rFonts w:hint="eastAsia"/>
        </w:rPr>
        <w:t>・</w:t>
      </w:r>
      <w:r>
        <w:t>プロセス監査および是正管理のテンプレートを作成・導入し、監査業務を効率</w:t>
      </w:r>
      <w:r w:rsidR="00EE2EC5">
        <w:rPr>
          <w:rFonts w:hint="eastAsia"/>
        </w:rPr>
        <w:t>化する</w:t>
      </w:r>
      <w:r>
        <w:t>。</w:t>
      </w:r>
    </w:p>
    <w:p w14:paraId="16F512AD" w14:textId="293BDF9E" w:rsidR="00D77319" w:rsidRDefault="006A774D" w:rsidP="00EA7F1F">
      <w:r>
        <w:rPr>
          <w:rFonts w:hint="eastAsia"/>
          <w:noProof/>
        </w:rPr>
        <mc:AlternateContent>
          <mc:Choice Requires="wpc">
            <w:drawing>
              <wp:anchor distT="0" distB="0" distL="114300" distR="114300" simplePos="0" relativeHeight="251660288" behindDoc="0" locked="0" layoutInCell="1" allowOverlap="1" wp14:anchorId="089906DC" wp14:editId="7AFA0618">
                <wp:simplePos x="0" y="0"/>
                <wp:positionH relativeFrom="margin">
                  <wp:posOffset>-10160</wp:posOffset>
                </wp:positionH>
                <wp:positionV relativeFrom="paragraph">
                  <wp:posOffset>34925</wp:posOffset>
                </wp:positionV>
                <wp:extent cx="5403850" cy="5104765"/>
                <wp:effectExtent l="0" t="0" r="6350" b="635"/>
                <wp:wrapNone/>
                <wp:docPr id="1391011112"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6941097" name="Rectangle 5"/>
                        <wps:cNvSpPr>
                          <a:spLocks noChangeArrowheads="1"/>
                        </wps:cNvSpPr>
                        <wps:spPr bwMode="auto">
                          <a:xfrm>
                            <a:off x="2193290" y="2305685"/>
                            <a:ext cx="1636395" cy="31242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1649433" name="Rectangle 6"/>
                        <wps:cNvSpPr>
                          <a:spLocks noChangeArrowheads="1"/>
                        </wps:cNvSpPr>
                        <wps:spPr bwMode="auto">
                          <a:xfrm>
                            <a:off x="2193290" y="2305685"/>
                            <a:ext cx="1636395" cy="312420"/>
                          </a:xfrm>
                          <a:prstGeom prst="rect">
                            <a:avLst/>
                          </a:prstGeom>
                          <a:noFill/>
                          <a:ln w="13970" cap="flat">
                            <a:solidFill>
                              <a:srgbClr val="385D8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1531639" name="Rectangle 7"/>
                        <wps:cNvSpPr>
                          <a:spLocks noChangeArrowheads="1"/>
                        </wps:cNvSpPr>
                        <wps:spPr bwMode="auto">
                          <a:xfrm>
                            <a:off x="2638425" y="2415540"/>
                            <a:ext cx="31369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0FB13" w14:textId="1803D0EF" w:rsidR="006A774D" w:rsidRDefault="006A774D">
                              <w:r>
                                <w:rPr>
                                  <w:rFonts w:ascii="Calibri" w:hAnsi="Calibri" w:cs="Calibri"/>
                                  <w:color w:val="FFFFFF"/>
                                  <w:kern w:val="0"/>
                                  <w:sz w:val="12"/>
                                  <w:szCs w:val="12"/>
                                </w:rPr>
                                <w:t>IOO26262</w:t>
                              </w:r>
                            </w:p>
                          </w:txbxContent>
                        </wps:txbx>
                        <wps:bodyPr rot="0" vert="horz" wrap="none" lIns="0" tIns="0" rIns="0" bIns="0" anchor="t" anchorCtr="0">
                          <a:spAutoFit/>
                        </wps:bodyPr>
                      </wps:wsp>
                      <wps:wsp>
                        <wps:cNvPr id="1279866374" name="Rectangle 8"/>
                        <wps:cNvSpPr>
                          <a:spLocks noChangeArrowheads="1"/>
                        </wps:cNvSpPr>
                        <wps:spPr bwMode="auto">
                          <a:xfrm>
                            <a:off x="2957195" y="2423160"/>
                            <a:ext cx="42418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C67EB" w14:textId="31D82359" w:rsidR="006A774D" w:rsidRDefault="006A774D">
                              <w:r>
                                <w:rPr>
                                  <w:rFonts w:ascii="ＭＳ Ｐゴシック" w:eastAsia="ＭＳ Ｐゴシック" w:cs="ＭＳ Ｐゴシック" w:hint="eastAsia"/>
                                  <w:color w:val="FFFFFF"/>
                                  <w:kern w:val="0"/>
                                  <w:sz w:val="12"/>
                                  <w:szCs w:val="12"/>
                                </w:rPr>
                                <w:t>準拠プロセス</w:t>
                              </w:r>
                            </w:p>
                          </w:txbxContent>
                        </wps:txbx>
                        <wps:bodyPr rot="0" vert="horz" wrap="none" lIns="0" tIns="0" rIns="0" bIns="0" anchor="t" anchorCtr="0">
                          <a:spAutoFit/>
                        </wps:bodyPr>
                      </wps:wsp>
                      <wps:wsp>
                        <wps:cNvPr id="244594934" name="Line 9"/>
                        <wps:cNvCnPr>
                          <a:cxnSpLocks noChangeShapeType="1"/>
                        </wps:cNvCnPr>
                        <wps:spPr bwMode="auto">
                          <a:xfrm flipH="1">
                            <a:off x="2667000" y="1973580"/>
                            <a:ext cx="1824990" cy="332105"/>
                          </a:xfrm>
                          <a:prstGeom prst="line">
                            <a:avLst/>
                          </a:prstGeom>
                          <a:noFill/>
                          <a:ln w="5080" cap="flat">
                            <a:solidFill>
                              <a:srgbClr val="4A7EBB"/>
                            </a:solidFill>
                            <a:prstDash val="solid"/>
                            <a:round/>
                            <a:headEnd/>
                            <a:tailEnd/>
                          </a:ln>
                          <a:extLst>
                            <a:ext uri="{909E8E84-426E-40DD-AFC4-6F175D3DCCD1}">
                              <a14:hiddenFill xmlns:a14="http://schemas.microsoft.com/office/drawing/2010/main">
                                <a:noFill/>
                              </a14:hiddenFill>
                            </a:ext>
                          </a:extLst>
                        </wps:spPr>
                        <wps:bodyPr/>
                      </wps:wsp>
                      <wps:wsp>
                        <wps:cNvPr id="563522656" name="Line 10"/>
                        <wps:cNvCnPr>
                          <a:cxnSpLocks noChangeShapeType="1"/>
                        </wps:cNvCnPr>
                        <wps:spPr bwMode="auto">
                          <a:xfrm flipH="1">
                            <a:off x="3829685" y="2460625"/>
                            <a:ext cx="223520" cy="1905"/>
                          </a:xfrm>
                          <a:prstGeom prst="line">
                            <a:avLst/>
                          </a:prstGeom>
                          <a:noFill/>
                          <a:ln w="5080" cap="flat">
                            <a:solidFill>
                              <a:srgbClr val="4A7EBB"/>
                            </a:solidFill>
                            <a:prstDash val="solid"/>
                            <a:round/>
                            <a:headEnd/>
                            <a:tailEnd/>
                          </a:ln>
                          <a:extLst>
                            <a:ext uri="{909E8E84-426E-40DD-AFC4-6F175D3DCCD1}">
                              <a14:hiddenFill xmlns:a14="http://schemas.microsoft.com/office/drawing/2010/main">
                                <a:noFill/>
                              </a14:hiddenFill>
                            </a:ext>
                          </a:extLst>
                        </wps:spPr>
                        <wps:bodyPr/>
                      </wps:wsp>
                      <wps:wsp>
                        <wps:cNvPr id="1616077338" name="Oval 11"/>
                        <wps:cNvSpPr>
                          <a:spLocks noChangeArrowheads="1"/>
                        </wps:cNvSpPr>
                        <wps:spPr bwMode="auto">
                          <a:xfrm>
                            <a:off x="1301115" y="3316605"/>
                            <a:ext cx="1421130" cy="1149985"/>
                          </a:xfrm>
                          <a:prstGeom prst="ellipse">
                            <a:avLst/>
                          </a:prstGeom>
                          <a:solidFill>
                            <a:srgbClr val="D99694"/>
                          </a:solidFill>
                          <a:ln w="0">
                            <a:solidFill>
                              <a:srgbClr val="000000"/>
                            </a:solidFill>
                            <a:prstDash val="solid"/>
                            <a:round/>
                            <a:headEnd/>
                            <a:tailEnd/>
                          </a:ln>
                        </wps:spPr>
                        <wps:bodyPr rot="0" vert="horz" wrap="square" lIns="91440" tIns="45720" rIns="91440" bIns="45720" anchor="t" anchorCtr="0" upright="1">
                          <a:noAutofit/>
                        </wps:bodyPr>
                      </wps:wsp>
                      <wps:wsp>
                        <wps:cNvPr id="404954694" name="Oval 12"/>
                        <wps:cNvSpPr>
                          <a:spLocks noChangeArrowheads="1"/>
                        </wps:cNvSpPr>
                        <wps:spPr bwMode="auto">
                          <a:xfrm>
                            <a:off x="1301115" y="3316605"/>
                            <a:ext cx="1421130" cy="1149985"/>
                          </a:xfrm>
                          <a:prstGeom prst="ellipse">
                            <a:avLst/>
                          </a:prstGeom>
                          <a:noFill/>
                          <a:ln w="13970" cap="flat">
                            <a:solidFill>
                              <a:srgbClr val="385D8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4714263" name="Rectangle 13"/>
                        <wps:cNvSpPr>
                          <a:spLocks noChangeArrowheads="1"/>
                        </wps:cNvSpPr>
                        <wps:spPr bwMode="auto">
                          <a:xfrm>
                            <a:off x="1559560" y="3524250"/>
                            <a:ext cx="8737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60EB9" w14:textId="7B0F0071" w:rsidR="006A774D" w:rsidRDefault="006A774D">
                              <w:r>
                                <w:rPr>
                                  <w:rFonts w:ascii="ＭＳ Ｐゴシック" w:eastAsia="ＭＳ Ｐゴシック" w:cs="ＭＳ Ｐゴシック" w:hint="eastAsia"/>
                                  <w:b/>
                                  <w:bCs/>
                                  <w:color w:val="FFC000"/>
                                  <w:kern w:val="0"/>
                                  <w:sz w:val="16"/>
                                  <w:szCs w:val="16"/>
                                </w:rPr>
                                <w:t>プロセス適合性評価</w:t>
                              </w:r>
                            </w:p>
                          </w:txbxContent>
                        </wps:txbx>
                        <wps:bodyPr rot="0" vert="horz" wrap="none" lIns="0" tIns="0" rIns="0" bIns="0" anchor="t" anchorCtr="0">
                          <a:spAutoFit/>
                        </wps:bodyPr>
                      </wps:wsp>
                      <wps:wsp>
                        <wps:cNvPr id="1660760728" name="Rectangle 14"/>
                        <wps:cNvSpPr>
                          <a:spLocks noChangeArrowheads="1"/>
                        </wps:cNvSpPr>
                        <wps:spPr bwMode="auto">
                          <a:xfrm>
                            <a:off x="1559560" y="3651885"/>
                            <a:ext cx="20447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0E9E5" w14:textId="62303D14" w:rsidR="006A774D" w:rsidRDefault="006A774D">
                              <w:r>
                                <w:rPr>
                                  <w:rFonts w:ascii="ＭＳ Ｐゴシック" w:eastAsia="ＭＳ Ｐゴシック" w:cs="ＭＳ Ｐゴシック" w:hint="eastAsia"/>
                                  <w:b/>
                                  <w:bCs/>
                                  <w:color w:val="FFC000"/>
                                  <w:kern w:val="0"/>
                                  <w:sz w:val="16"/>
                                  <w:szCs w:val="16"/>
                                </w:rPr>
                                <w:t>結果</w:t>
                              </w:r>
                            </w:p>
                          </w:txbxContent>
                        </wps:txbx>
                        <wps:bodyPr rot="0" vert="horz" wrap="none" lIns="0" tIns="0" rIns="0" bIns="0" anchor="t" anchorCtr="0">
                          <a:spAutoFit/>
                        </wps:bodyPr>
                      </wps:wsp>
                      <wps:wsp>
                        <wps:cNvPr id="953779720" name="Rectangle 15"/>
                        <wps:cNvSpPr>
                          <a:spLocks noChangeArrowheads="1"/>
                        </wps:cNvSpPr>
                        <wps:spPr bwMode="auto">
                          <a:xfrm>
                            <a:off x="1559560" y="3779520"/>
                            <a:ext cx="4083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89B5C" w14:textId="7F53F4FD" w:rsidR="006A774D" w:rsidRDefault="006A774D">
                              <w:r>
                                <w:rPr>
                                  <w:rFonts w:ascii="ＭＳ Ｐゴシック" w:eastAsia="ＭＳ Ｐゴシック" w:cs="ＭＳ Ｐゴシック" w:hint="eastAsia"/>
                                  <w:b/>
                                  <w:bCs/>
                                  <w:color w:val="FFC000"/>
                                  <w:kern w:val="0"/>
                                  <w:sz w:val="16"/>
                                  <w:szCs w:val="16"/>
                                </w:rPr>
                                <w:t>是正管理</w:t>
                              </w:r>
                            </w:p>
                          </w:txbxContent>
                        </wps:txbx>
                        <wps:bodyPr rot="0" vert="horz" wrap="none" lIns="0" tIns="0" rIns="0" bIns="0" anchor="t" anchorCtr="0">
                          <a:spAutoFit/>
                        </wps:bodyPr>
                      </wps:wsp>
                      <wps:wsp>
                        <wps:cNvPr id="265829618" name="Rectangle 16"/>
                        <wps:cNvSpPr>
                          <a:spLocks noChangeArrowheads="1"/>
                        </wps:cNvSpPr>
                        <wps:spPr bwMode="auto">
                          <a:xfrm>
                            <a:off x="1559560" y="3904615"/>
                            <a:ext cx="5060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4A185" w14:textId="4C9FB4FB" w:rsidR="006A774D" w:rsidRDefault="006A774D">
                              <w:r>
                                <w:rPr>
                                  <w:rFonts w:ascii="ＭＳ Ｐゴシック" w:eastAsia="ＭＳ Ｐゴシック" w:cs="ＭＳ Ｐゴシック" w:hint="eastAsia"/>
                                  <w:b/>
                                  <w:bCs/>
                                  <w:color w:val="FFFFFF"/>
                                  <w:kern w:val="0"/>
                                  <w:sz w:val="12"/>
                                  <w:szCs w:val="12"/>
                                </w:rPr>
                                <w:t>トレーサビリティ</w:t>
                              </w:r>
                            </w:p>
                          </w:txbxContent>
                        </wps:txbx>
                        <wps:bodyPr rot="0" vert="horz" wrap="none" lIns="0" tIns="0" rIns="0" bIns="0" anchor="t" anchorCtr="0">
                          <a:spAutoFit/>
                        </wps:bodyPr>
                      </wps:wsp>
                      <wps:wsp>
                        <wps:cNvPr id="113293496" name="Rectangle 17"/>
                        <wps:cNvSpPr>
                          <a:spLocks noChangeArrowheads="1"/>
                        </wps:cNvSpPr>
                        <wps:spPr bwMode="auto">
                          <a:xfrm>
                            <a:off x="1559560" y="4003675"/>
                            <a:ext cx="7651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42AD2" w14:textId="10266FB7" w:rsidR="006A774D" w:rsidRDefault="006A774D">
                              <w:r>
                                <w:rPr>
                                  <w:rFonts w:ascii="ＭＳ Ｐゴシック" w:eastAsia="ＭＳ Ｐゴシック" w:cs="ＭＳ Ｐゴシック" w:hint="eastAsia"/>
                                  <w:b/>
                                  <w:bCs/>
                                  <w:color w:val="FFFFFF"/>
                                  <w:kern w:val="0"/>
                                  <w:sz w:val="12"/>
                                  <w:szCs w:val="12"/>
                                </w:rPr>
                                <w:t>外部機能安全監査結果</w:t>
                              </w:r>
                            </w:p>
                          </w:txbxContent>
                        </wps:txbx>
                        <wps:bodyPr rot="0" vert="horz" wrap="none" lIns="0" tIns="0" rIns="0" bIns="0" anchor="t" anchorCtr="0">
                          <a:spAutoFit/>
                        </wps:bodyPr>
                      </wps:wsp>
                      <wps:wsp>
                        <wps:cNvPr id="285035862" name="Oval 18"/>
                        <wps:cNvSpPr>
                          <a:spLocks noChangeArrowheads="1"/>
                        </wps:cNvSpPr>
                        <wps:spPr bwMode="auto">
                          <a:xfrm>
                            <a:off x="2868295" y="3469005"/>
                            <a:ext cx="671830" cy="619760"/>
                          </a:xfrm>
                          <a:prstGeom prst="ellipse">
                            <a:avLst/>
                          </a:prstGeom>
                          <a:solidFill>
                            <a:srgbClr val="D99694"/>
                          </a:solidFill>
                          <a:ln w="0">
                            <a:solidFill>
                              <a:srgbClr val="000000"/>
                            </a:solidFill>
                            <a:prstDash val="solid"/>
                            <a:round/>
                            <a:headEnd/>
                            <a:tailEnd/>
                          </a:ln>
                        </wps:spPr>
                        <wps:bodyPr rot="0" vert="horz" wrap="square" lIns="91440" tIns="45720" rIns="91440" bIns="45720" anchor="t" anchorCtr="0" upright="1">
                          <a:noAutofit/>
                        </wps:bodyPr>
                      </wps:wsp>
                      <wps:wsp>
                        <wps:cNvPr id="1169500333" name="Oval 19"/>
                        <wps:cNvSpPr>
                          <a:spLocks noChangeArrowheads="1"/>
                        </wps:cNvSpPr>
                        <wps:spPr bwMode="auto">
                          <a:xfrm>
                            <a:off x="2868295" y="3469005"/>
                            <a:ext cx="671830" cy="619760"/>
                          </a:xfrm>
                          <a:prstGeom prst="ellipse">
                            <a:avLst/>
                          </a:prstGeom>
                          <a:noFill/>
                          <a:ln w="13970" cap="flat">
                            <a:solidFill>
                              <a:srgbClr val="385D8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147462" name="Rectangle 20"/>
                        <wps:cNvSpPr>
                          <a:spLocks noChangeArrowheads="1"/>
                        </wps:cNvSpPr>
                        <wps:spPr bwMode="auto">
                          <a:xfrm>
                            <a:off x="3017520" y="3584575"/>
                            <a:ext cx="26543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A2377" w14:textId="56E2EFAE" w:rsidR="006A774D" w:rsidRDefault="006A774D">
                              <w:r>
                                <w:rPr>
                                  <w:rFonts w:ascii="Calibri" w:hAnsi="Calibri" w:cs="Calibri"/>
                                  <w:color w:val="FFFFFF"/>
                                  <w:kern w:val="0"/>
                                  <w:sz w:val="12"/>
                                  <w:szCs w:val="12"/>
                                </w:rPr>
                                <w:t>Lifecycle</w:t>
                              </w:r>
                            </w:p>
                          </w:txbxContent>
                        </wps:txbx>
                        <wps:bodyPr rot="0" vert="horz" wrap="none" lIns="0" tIns="0" rIns="0" bIns="0" anchor="t" anchorCtr="0">
                          <a:spAutoFit/>
                        </wps:bodyPr>
                      </wps:wsp>
                      <wps:wsp>
                        <wps:cNvPr id="882443456" name="Rectangle 21"/>
                        <wps:cNvSpPr>
                          <a:spLocks noChangeArrowheads="1"/>
                        </wps:cNvSpPr>
                        <wps:spPr bwMode="auto">
                          <a:xfrm>
                            <a:off x="3017520" y="3689350"/>
                            <a:ext cx="1530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B4FB0" w14:textId="2B400EB5" w:rsidR="006A774D" w:rsidRDefault="006A774D">
                              <w:r>
                                <w:rPr>
                                  <w:rFonts w:ascii="ＭＳ Ｐゴシック" w:eastAsia="ＭＳ Ｐゴシック" w:cs="ＭＳ Ｐゴシック" w:hint="eastAsia"/>
                                  <w:color w:val="FFFFFF"/>
                                  <w:kern w:val="0"/>
                                  <w:sz w:val="12"/>
                                  <w:szCs w:val="12"/>
                                </w:rPr>
                                <w:t>定義</w:t>
                              </w:r>
                            </w:p>
                          </w:txbxContent>
                        </wps:txbx>
                        <wps:bodyPr rot="0" vert="horz" wrap="none" lIns="0" tIns="0" rIns="0" bIns="0" anchor="t" anchorCtr="0">
                          <a:spAutoFit/>
                        </wps:bodyPr>
                      </wps:wsp>
                      <wps:wsp>
                        <wps:cNvPr id="380973042" name="Line 22"/>
                        <wps:cNvCnPr>
                          <a:cxnSpLocks noChangeShapeType="1"/>
                        </wps:cNvCnPr>
                        <wps:spPr bwMode="auto">
                          <a:xfrm flipV="1">
                            <a:off x="3204210" y="3201670"/>
                            <a:ext cx="673100" cy="266700"/>
                          </a:xfrm>
                          <a:prstGeom prst="line">
                            <a:avLst/>
                          </a:prstGeom>
                          <a:noFill/>
                          <a:ln w="5080" cap="flat">
                            <a:solidFill>
                              <a:srgbClr val="4A7EBB"/>
                            </a:solidFill>
                            <a:prstDash val="solid"/>
                            <a:round/>
                            <a:headEnd/>
                            <a:tailEnd/>
                          </a:ln>
                          <a:extLst>
                            <a:ext uri="{909E8E84-426E-40DD-AFC4-6F175D3DCCD1}">
                              <a14:hiddenFill xmlns:a14="http://schemas.microsoft.com/office/drawing/2010/main">
                                <a:noFill/>
                              </a14:hiddenFill>
                            </a:ext>
                          </a:extLst>
                        </wps:spPr>
                        <wps:bodyPr/>
                      </wps:wsp>
                      <wps:wsp>
                        <wps:cNvPr id="1454533350" name="Line 23"/>
                        <wps:cNvCnPr>
                          <a:cxnSpLocks noChangeShapeType="1"/>
                        </wps:cNvCnPr>
                        <wps:spPr bwMode="auto">
                          <a:xfrm flipV="1">
                            <a:off x="2105660" y="2617470"/>
                            <a:ext cx="561975" cy="238760"/>
                          </a:xfrm>
                          <a:prstGeom prst="line">
                            <a:avLst/>
                          </a:prstGeom>
                          <a:noFill/>
                          <a:ln w="5080" cap="flat">
                            <a:solidFill>
                              <a:srgbClr val="4A7EBB"/>
                            </a:solidFill>
                            <a:prstDash val="solid"/>
                            <a:round/>
                            <a:headEnd/>
                            <a:tailEnd/>
                          </a:ln>
                          <a:extLst>
                            <a:ext uri="{909E8E84-426E-40DD-AFC4-6F175D3DCCD1}">
                              <a14:hiddenFill xmlns:a14="http://schemas.microsoft.com/office/drawing/2010/main">
                                <a:noFill/>
                              </a14:hiddenFill>
                            </a:ext>
                          </a:extLst>
                        </wps:spPr>
                        <wps:bodyPr/>
                      </wps:wsp>
                      <wps:wsp>
                        <wps:cNvPr id="1854152769" name="Freeform 24"/>
                        <wps:cNvSpPr>
                          <a:spLocks/>
                        </wps:cNvSpPr>
                        <wps:spPr bwMode="auto">
                          <a:xfrm>
                            <a:off x="1527175" y="2856865"/>
                            <a:ext cx="1056640" cy="359410"/>
                          </a:xfrm>
                          <a:custGeom>
                            <a:avLst/>
                            <a:gdLst>
                              <a:gd name="T0" fmla="*/ 0 w 1664"/>
                              <a:gd name="T1" fmla="*/ 566 h 566"/>
                              <a:gd name="T2" fmla="*/ 141 w 1664"/>
                              <a:gd name="T3" fmla="*/ 0 h 566"/>
                              <a:gd name="T4" fmla="*/ 1664 w 1664"/>
                              <a:gd name="T5" fmla="*/ 0 h 566"/>
                              <a:gd name="T6" fmla="*/ 1522 w 1664"/>
                              <a:gd name="T7" fmla="*/ 566 h 566"/>
                              <a:gd name="T8" fmla="*/ 0 w 1664"/>
                              <a:gd name="T9" fmla="*/ 566 h 566"/>
                            </a:gdLst>
                            <a:ahLst/>
                            <a:cxnLst>
                              <a:cxn ang="0">
                                <a:pos x="T0" y="T1"/>
                              </a:cxn>
                              <a:cxn ang="0">
                                <a:pos x="T2" y="T3"/>
                              </a:cxn>
                              <a:cxn ang="0">
                                <a:pos x="T4" y="T5"/>
                              </a:cxn>
                              <a:cxn ang="0">
                                <a:pos x="T6" y="T7"/>
                              </a:cxn>
                              <a:cxn ang="0">
                                <a:pos x="T8" y="T9"/>
                              </a:cxn>
                            </a:cxnLst>
                            <a:rect l="0" t="0" r="r" b="b"/>
                            <a:pathLst>
                              <a:path w="1664" h="566">
                                <a:moveTo>
                                  <a:pt x="0" y="566"/>
                                </a:moveTo>
                                <a:lnTo>
                                  <a:pt x="141" y="0"/>
                                </a:lnTo>
                                <a:lnTo>
                                  <a:pt x="1664" y="0"/>
                                </a:lnTo>
                                <a:lnTo>
                                  <a:pt x="1522" y="566"/>
                                </a:lnTo>
                                <a:lnTo>
                                  <a:pt x="0" y="566"/>
                                </a:lnTo>
                                <a:close/>
                              </a:path>
                            </a:pathLst>
                          </a:custGeom>
                          <a:solidFill>
                            <a:srgbClr val="7793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9022721" name="Freeform 25"/>
                        <wps:cNvSpPr>
                          <a:spLocks/>
                        </wps:cNvSpPr>
                        <wps:spPr bwMode="auto">
                          <a:xfrm>
                            <a:off x="1527175" y="2856865"/>
                            <a:ext cx="1056640" cy="359410"/>
                          </a:xfrm>
                          <a:custGeom>
                            <a:avLst/>
                            <a:gdLst>
                              <a:gd name="T0" fmla="*/ 0 w 1664"/>
                              <a:gd name="T1" fmla="*/ 566 h 566"/>
                              <a:gd name="T2" fmla="*/ 141 w 1664"/>
                              <a:gd name="T3" fmla="*/ 0 h 566"/>
                              <a:gd name="T4" fmla="*/ 1664 w 1664"/>
                              <a:gd name="T5" fmla="*/ 0 h 566"/>
                              <a:gd name="T6" fmla="*/ 1522 w 1664"/>
                              <a:gd name="T7" fmla="*/ 566 h 566"/>
                              <a:gd name="T8" fmla="*/ 0 w 1664"/>
                              <a:gd name="T9" fmla="*/ 566 h 566"/>
                            </a:gdLst>
                            <a:ahLst/>
                            <a:cxnLst>
                              <a:cxn ang="0">
                                <a:pos x="T0" y="T1"/>
                              </a:cxn>
                              <a:cxn ang="0">
                                <a:pos x="T2" y="T3"/>
                              </a:cxn>
                              <a:cxn ang="0">
                                <a:pos x="T4" y="T5"/>
                              </a:cxn>
                              <a:cxn ang="0">
                                <a:pos x="T6" y="T7"/>
                              </a:cxn>
                              <a:cxn ang="0">
                                <a:pos x="T8" y="T9"/>
                              </a:cxn>
                            </a:cxnLst>
                            <a:rect l="0" t="0" r="r" b="b"/>
                            <a:pathLst>
                              <a:path w="1664" h="566">
                                <a:moveTo>
                                  <a:pt x="0" y="566"/>
                                </a:moveTo>
                                <a:lnTo>
                                  <a:pt x="141" y="0"/>
                                </a:lnTo>
                                <a:lnTo>
                                  <a:pt x="1664" y="0"/>
                                </a:lnTo>
                                <a:lnTo>
                                  <a:pt x="1522" y="566"/>
                                </a:lnTo>
                                <a:lnTo>
                                  <a:pt x="0" y="566"/>
                                </a:lnTo>
                                <a:close/>
                              </a:path>
                            </a:pathLst>
                          </a:custGeom>
                          <a:noFill/>
                          <a:ln w="13970" cap="flat">
                            <a:solidFill>
                              <a:srgbClr val="385D8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2909496" name="Rectangle 26"/>
                        <wps:cNvSpPr>
                          <a:spLocks noChangeArrowheads="1"/>
                        </wps:cNvSpPr>
                        <wps:spPr bwMode="auto">
                          <a:xfrm>
                            <a:off x="1703070" y="2935605"/>
                            <a:ext cx="65278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CC9B8" w14:textId="3F628E03" w:rsidR="006A774D" w:rsidRDefault="006A774D">
                              <w:r>
                                <w:rPr>
                                  <w:rFonts w:ascii="ＭＳ Ｐゴシック" w:eastAsia="ＭＳ Ｐゴシック" w:cs="ＭＳ Ｐゴシック" w:hint="eastAsia"/>
                                  <w:color w:val="FFFFFF"/>
                                  <w:kern w:val="0"/>
                                  <w:sz w:val="12"/>
                                  <w:szCs w:val="12"/>
                                </w:rPr>
                                <w:t>プロセス適合性評価</w:t>
                              </w:r>
                            </w:p>
                          </w:txbxContent>
                        </wps:txbx>
                        <wps:bodyPr rot="0" vert="horz" wrap="none" lIns="0" tIns="0" rIns="0" bIns="0" anchor="t" anchorCtr="0">
                          <a:spAutoFit/>
                        </wps:bodyPr>
                      </wps:wsp>
                      <wps:wsp>
                        <wps:cNvPr id="93287055" name="Freeform 27"/>
                        <wps:cNvSpPr>
                          <a:spLocks/>
                        </wps:cNvSpPr>
                        <wps:spPr bwMode="auto">
                          <a:xfrm>
                            <a:off x="3512820" y="2842260"/>
                            <a:ext cx="822325" cy="359410"/>
                          </a:xfrm>
                          <a:custGeom>
                            <a:avLst/>
                            <a:gdLst>
                              <a:gd name="T0" fmla="*/ 0 w 1295"/>
                              <a:gd name="T1" fmla="*/ 566 h 566"/>
                              <a:gd name="T2" fmla="*/ 141 w 1295"/>
                              <a:gd name="T3" fmla="*/ 0 h 566"/>
                              <a:gd name="T4" fmla="*/ 1295 w 1295"/>
                              <a:gd name="T5" fmla="*/ 0 h 566"/>
                              <a:gd name="T6" fmla="*/ 1154 w 1295"/>
                              <a:gd name="T7" fmla="*/ 566 h 566"/>
                              <a:gd name="T8" fmla="*/ 0 w 1295"/>
                              <a:gd name="T9" fmla="*/ 566 h 566"/>
                            </a:gdLst>
                            <a:ahLst/>
                            <a:cxnLst>
                              <a:cxn ang="0">
                                <a:pos x="T0" y="T1"/>
                              </a:cxn>
                              <a:cxn ang="0">
                                <a:pos x="T2" y="T3"/>
                              </a:cxn>
                              <a:cxn ang="0">
                                <a:pos x="T4" y="T5"/>
                              </a:cxn>
                              <a:cxn ang="0">
                                <a:pos x="T6" y="T7"/>
                              </a:cxn>
                              <a:cxn ang="0">
                                <a:pos x="T8" y="T9"/>
                              </a:cxn>
                            </a:cxnLst>
                            <a:rect l="0" t="0" r="r" b="b"/>
                            <a:pathLst>
                              <a:path w="1295" h="566">
                                <a:moveTo>
                                  <a:pt x="0" y="566"/>
                                </a:moveTo>
                                <a:lnTo>
                                  <a:pt x="141" y="0"/>
                                </a:lnTo>
                                <a:lnTo>
                                  <a:pt x="1295" y="0"/>
                                </a:lnTo>
                                <a:lnTo>
                                  <a:pt x="1154" y="566"/>
                                </a:lnTo>
                                <a:lnTo>
                                  <a:pt x="0" y="566"/>
                                </a:lnTo>
                                <a:close/>
                              </a:path>
                            </a:pathLst>
                          </a:custGeom>
                          <a:solidFill>
                            <a:srgbClr val="7793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8798484" name="Freeform 28"/>
                        <wps:cNvSpPr>
                          <a:spLocks/>
                        </wps:cNvSpPr>
                        <wps:spPr bwMode="auto">
                          <a:xfrm>
                            <a:off x="3512820" y="2842260"/>
                            <a:ext cx="822325" cy="359410"/>
                          </a:xfrm>
                          <a:custGeom>
                            <a:avLst/>
                            <a:gdLst>
                              <a:gd name="T0" fmla="*/ 0 w 1295"/>
                              <a:gd name="T1" fmla="*/ 566 h 566"/>
                              <a:gd name="T2" fmla="*/ 141 w 1295"/>
                              <a:gd name="T3" fmla="*/ 0 h 566"/>
                              <a:gd name="T4" fmla="*/ 1295 w 1295"/>
                              <a:gd name="T5" fmla="*/ 0 h 566"/>
                              <a:gd name="T6" fmla="*/ 1154 w 1295"/>
                              <a:gd name="T7" fmla="*/ 566 h 566"/>
                              <a:gd name="T8" fmla="*/ 0 w 1295"/>
                              <a:gd name="T9" fmla="*/ 566 h 566"/>
                            </a:gdLst>
                            <a:ahLst/>
                            <a:cxnLst>
                              <a:cxn ang="0">
                                <a:pos x="T0" y="T1"/>
                              </a:cxn>
                              <a:cxn ang="0">
                                <a:pos x="T2" y="T3"/>
                              </a:cxn>
                              <a:cxn ang="0">
                                <a:pos x="T4" y="T5"/>
                              </a:cxn>
                              <a:cxn ang="0">
                                <a:pos x="T6" y="T7"/>
                              </a:cxn>
                              <a:cxn ang="0">
                                <a:pos x="T8" y="T9"/>
                              </a:cxn>
                            </a:cxnLst>
                            <a:rect l="0" t="0" r="r" b="b"/>
                            <a:pathLst>
                              <a:path w="1295" h="566">
                                <a:moveTo>
                                  <a:pt x="0" y="566"/>
                                </a:moveTo>
                                <a:lnTo>
                                  <a:pt x="141" y="0"/>
                                </a:lnTo>
                                <a:lnTo>
                                  <a:pt x="1295" y="0"/>
                                </a:lnTo>
                                <a:lnTo>
                                  <a:pt x="1154" y="566"/>
                                </a:lnTo>
                                <a:lnTo>
                                  <a:pt x="0" y="566"/>
                                </a:lnTo>
                                <a:close/>
                              </a:path>
                            </a:pathLst>
                          </a:custGeom>
                          <a:noFill/>
                          <a:ln w="13970" cap="flat">
                            <a:solidFill>
                              <a:srgbClr val="385D8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936127" name="Rectangle 29"/>
                        <wps:cNvSpPr>
                          <a:spLocks noChangeArrowheads="1"/>
                        </wps:cNvSpPr>
                        <wps:spPr bwMode="auto">
                          <a:xfrm>
                            <a:off x="3669030" y="2926080"/>
                            <a:ext cx="42418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B11EF" w14:textId="1179F0EA" w:rsidR="006A774D" w:rsidRDefault="006A774D">
                              <w:r>
                                <w:rPr>
                                  <w:rFonts w:ascii="ＭＳ Ｐゴシック" w:eastAsia="ＭＳ Ｐゴシック" w:cs="ＭＳ Ｐゴシック" w:hint="eastAsia"/>
                                  <w:color w:val="FFFFFF"/>
                                  <w:kern w:val="0"/>
                                  <w:sz w:val="12"/>
                                  <w:szCs w:val="12"/>
                                </w:rPr>
                                <w:t>プロセス定義</w:t>
                              </w:r>
                            </w:p>
                          </w:txbxContent>
                        </wps:txbx>
                        <wps:bodyPr rot="0" vert="horz" wrap="none" lIns="0" tIns="0" rIns="0" bIns="0" anchor="t" anchorCtr="0">
                          <a:spAutoFit/>
                        </wps:bodyPr>
                      </wps:wsp>
                      <wps:wsp>
                        <wps:cNvPr id="589952957" name="Line 30"/>
                        <wps:cNvCnPr>
                          <a:cxnSpLocks noChangeShapeType="1"/>
                        </wps:cNvCnPr>
                        <wps:spPr bwMode="auto">
                          <a:xfrm flipH="1" flipV="1">
                            <a:off x="2667000" y="2617470"/>
                            <a:ext cx="1256030" cy="224790"/>
                          </a:xfrm>
                          <a:prstGeom prst="line">
                            <a:avLst/>
                          </a:prstGeom>
                          <a:noFill/>
                          <a:ln w="5080" cap="flat">
                            <a:solidFill>
                              <a:srgbClr val="4A7EBB"/>
                            </a:solidFill>
                            <a:prstDash val="solid"/>
                            <a:round/>
                            <a:headEnd/>
                            <a:tailEnd/>
                          </a:ln>
                          <a:extLst>
                            <a:ext uri="{909E8E84-426E-40DD-AFC4-6F175D3DCCD1}">
                              <a14:hiddenFill xmlns:a14="http://schemas.microsoft.com/office/drawing/2010/main">
                                <a:noFill/>
                              </a14:hiddenFill>
                            </a:ext>
                          </a:extLst>
                        </wps:spPr>
                        <wps:bodyPr/>
                      </wps:wsp>
                      <wps:wsp>
                        <wps:cNvPr id="5336586" name="Line 31"/>
                        <wps:cNvCnPr>
                          <a:cxnSpLocks noChangeShapeType="1"/>
                        </wps:cNvCnPr>
                        <wps:spPr bwMode="auto">
                          <a:xfrm flipV="1">
                            <a:off x="2011045" y="3215640"/>
                            <a:ext cx="0" cy="100965"/>
                          </a:xfrm>
                          <a:prstGeom prst="line">
                            <a:avLst/>
                          </a:prstGeom>
                          <a:noFill/>
                          <a:ln w="5080" cap="flat">
                            <a:solidFill>
                              <a:srgbClr val="4A7EBB"/>
                            </a:solidFill>
                            <a:prstDash val="solid"/>
                            <a:round/>
                            <a:headEnd/>
                            <a:tailEnd/>
                          </a:ln>
                          <a:extLst>
                            <a:ext uri="{909E8E84-426E-40DD-AFC4-6F175D3DCCD1}">
                              <a14:hiddenFill xmlns:a14="http://schemas.microsoft.com/office/drawing/2010/main">
                                <a:noFill/>
                              </a14:hiddenFill>
                            </a:ext>
                          </a:extLst>
                        </wps:spPr>
                        <wps:bodyPr/>
                      </wps:wsp>
                      <wps:wsp>
                        <wps:cNvPr id="708167751" name="Oval 32"/>
                        <wps:cNvSpPr>
                          <a:spLocks noChangeArrowheads="1"/>
                        </wps:cNvSpPr>
                        <wps:spPr bwMode="auto">
                          <a:xfrm>
                            <a:off x="3636010" y="3430905"/>
                            <a:ext cx="930910" cy="887730"/>
                          </a:xfrm>
                          <a:prstGeom prst="ellipse">
                            <a:avLst/>
                          </a:prstGeom>
                          <a:solidFill>
                            <a:srgbClr val="D99694"/>
                          </a:solidFill>
                          <a:ln w="0">
                            <a:solidFill>
                              <a:srgbClr val="000000"/>
                            </a:solidFill>
                            <a:prstDash val="solid"/>
                            <a:round/>
                            <a:headEnd/>
                            <a:tailEnd/>
                          </a:ln>
                        </wps:spPr>
                        <wps:bodyPr rot="0" vert="horz" wrap="square" lIns="91440" tIns="45720" rIns="91440" bIns="45720" anchor="t" anchorCtr="0" upright="1">
                          <a:noAutofit/>
                        </wps:bodyPr>
                      </wps:wsp>
                      <wps:wsp>
                        <wps:cNvPr id="612330856" name="Oval 33"/>
                        <wps:cNvSpPr>
                          <a:spLocks noChangeArrowheads="1"/>
                        </wps:cNvSpPr>
                        <wps:spPr bwMode="auto">
                          <a:xfrm>
                            <a:off x="3636010" y="3430905"/>
                            <a:ext cx="930910" cy="887730"/>
                          </a:xfrm>
                          <a:prstGeom prst="ellipse">
                            <a:avLst/>
                          </a:prstGeom>
                          <a:noFill/>
                          <a:ln w="13970" cap="flat">
                            <a:solidFill>
                              <a:srgbClr val="385D8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9638526" name="Rectangle 34"/>
                        <wps:cNvSpPr>
                          <a:spLocks noChangeArrowheads="1"/>
                        </wps:cNvSpPr>
                        <wps:spPr bwMode="auto">
                          <a:xfrm>
                            <a:off x="3822700" y="3598545"/>
                            <a:ext cx="5302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1999B" w14:textId="46D0891B" w:rsidR="006A774D" w:rsidRDefault="006A774D">
                              <w:r>
                                <w:rPr>
                                  <w:rFonts w:ascii="ＭＳ Ｐゴシック" w:eastAsia="ＭＳ Ｐゴシック" w:cs="ＭＳ Ｐゴシック" w:hint="eastAsia"/>
                                  <w:color w:val="FFFFFF"/>
                                  <w:kern w:val="0"/>
                                  <w:sz w:val="12"/>
                                  <w:szCs w:val="12"/>
                                </w:rPr>
                                <w:t>社内規定・ガイド</w:t>
                              </w:r>
                            </w:p>
                          </w:txbxContent>
                        </wps:txbx>
                        <wps:bodyPr rot="0" vert="horz" wrap="none" lIns="0" tIns="0" rIns="0" bIns="0" anchor="t" anchorCtr="0">
                          <a:spAutoFit/>
                        </wps:bodyPr>
                      </wps:wsp>
                      <wps:wsp>
                        <wps:cNvPr id="648647841" name="Rectangle 35"/>
                        <wps:cNvSpPr>
                          <a:spLocks noChangeArrowheads="1"/>
                        </wps:cNvSpPr>
                        <wps:spPr bwMode="auto">
                          <a:xfrm>
                            <a:off x="3822700" y="3698240"/>
                            <a:ext cx="190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93D74" w14:textId="155DE85D" w:rsidR="006A774D" w:rsidRDefault="006A774D">
                              <w:r>
                                <w:rPr>
                                  <w:rFonts w:ascii="ＭＳ Ｐゴシック" w:eastAsia="ＭＳ Ｐゴシック" w:cs="ＭＳ Ｐゴシック" w:hint="eastAsia"/>
                                  <w:color w:val="FFFFFF"/>
                                  <w:kern w:val="0"/>
                                  <w:sz w:val="12"/>
                                  <w:szCs w:val="12"/>
                                </w:rPr>
                                <w:t>ライン</w:t>
                              </w:r>
                            </w:p>
                          </w:txbxContent>
                        </wps:txbx>
                        <wps:bodyPr rot="0" vert="horz" wrap="none" lIns="0" tIns="0" rIns="0" bIns="0" anchor="t" anchorCtr="0">
                          <a:spAutoFit/>
                        </wps:bodyPr>
                      </wps:wsp>
                      <wps:wsp>
                        <wps:cNvPr id="1320711589" name="Rectangle 36"/>
                        <wps:cNvSpPr>
                          <a:spLocks noChangeArrowheads="1"/>
                        </wps:cNvSpPr>
                        <wps:spPr bwMode="auto">
                          <a:xfrm>
                            <a:off x="3822700" y="3797300"/>
                            <a:ext cx="3886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64FB6" w14:textId="13AAC6F8" w:rsidR="006A774D" w:rsidRDefault="006A774D">
                              <w:r>
                                <w:rPr>
                                  <w:rFonts w:ascii="ＭＳ Ｐゴシック" w:eastAsia="ＭＳ Ｐゴシック" w:cs="ＭＳ Ｐゴシック" w:hint="eastAsia"/>
                                  <w:color w:val="FFFFFF"/>
                                  <w:kern w:val="0"/>
                                  <w:sz w:val="12"/>
                                  <w:szCs w:val="12"/>
                                </w:rPr>
                                <w:t>テンプレート</w:t>
                              </w:r>
                            </w:p>
                          </w:txbxContent>
                        </wps:txbx>
                        <wps:bodyPr rot="0" vert="horz" wrap="none" lIns="0" tIns="0" rIns="0" bIns="0" anchor="t" anchorCtr="0">
                          <a:spAutoFit/>
                        </wps:bodyPr>
                      </wps:wsp>
                      <wps:wsp>
                        <wps:cNvPr id="1395969544" name="Line 37"/>
                        <wps:cNvCnPr>
                          <a:cxnSpLocks noChangeShapeType="1"/>
                        </wps:cNvCnPr>
                        <wps:spPr bwMode="auto">
                          <a:xfrm flipH="1" flipV="1">
                            <a:off x="3923665" y="3201670"/>
                            <a:ext cx="182245" cy="228600"/>
                          </a:xfrm>
                          <a:prstGeom prst="line">
                            <a:avLst/>
                          </a:prstGeom>
                          <a:noFill/>
                          <a:ln w="5080" cap="flat">
                            <a:solidFill>
                              <a:srgbClr val="4A7EBB"/>
                            </a:solidFill>
                            <a:prstDash val="solid"/>
                            <a:round/>
                            <a:headEnd/>
                            <a:tailEnd/>
                          </a:ln>
                          <a:extLst>
                            <a:ext uri="{909E8E84-426E-40DD-AFC4-6F175D3DCCD1}">
                              <a14:hiddenFill xmlns:a14="http://schemas.microsoft.com/office/drawing/2010/main">
                                <a:noFill/>
                              </a14:hiddenFill>
                            </a:ext>
                          </a:extLst>
                        </wps:spPr>
                        <wps:bodyPr/>
                      </wps:wsp>
                      <wps:wsp>
                        <wps:cNvPr id="860008403" name="Freeform 38"/>
                        <wps:cNvSpPr>
                          <a:spLocks/>
                        </wps:cNvSpPr>
                        <wps:spPr bwMode="auto">
                          <a:xfrm>
                            <a:off x="4053840" y="2347595"/>
                            <a:ext cx="521970" cy="224155"/>
                          </a:xfrm>
                          <a:custGeom>
                            <a:avLst/>
                            <a:gdLst>
                              <a:gd name="T0" fmla="*/ 401 w 2488"/>
                              <a:gd name="T1" fmla="*/ 0 h 1068"/>
                              <a:gd name="T2" fmla="*/ 2088 w 2488"/>
                              <a:gd name="T3" fmla="*/ 0 h 1068"/>
                              <a:gd name="T4" fmla="*/ 2488 w 2488"/>
                              <a:gd name="T5" fmla="*/ 534 h 1068"/>
                              <a:gd name="T6" fmla="*/ 2088 w 2488"/>
                              <a:gd name="T7" fmla="*/ 1068 h 1068"/>
                              <a:gd name="T8" fmla="*/ 401 w 2488"/>
                              <a:gd name="T9" fmla="*/ 1068 h 1068"/>
                              <a:gd name="T10" fmla="*/ 0 w 2488"/>
                              <a:gd name="T11" fmla="*/ 534 h 1068"/>
                              <a:gd name="T12" fmla="*/ 401 w 2488"/>
                              <a:gd name="T13" fmla="*/ 0 h 1068"/>
                            </a:gdLst>
                            <a:ahLst/>
                            <a:cxnLst>
                              <a:cxn ang="0">
                                <a:pos x="T0" y="T1"/>
                              </a:cxn>
                              <a:cxn ang="0">
                                <a:pos x="T2" y="T3"/>
                              </a:cxn>
                              <a:cxn ang="0">
                                <a:pos x="T4" y="T5"/>
                              </a:cxn>
                              <a:cxn ang="0">
                                <a:pos x="T6" y="T7"/>
                              </a:cxn>
                              <a:cxn ang="0">
                                <a:pos x="T8" y="T9"/>
                              </a:cxn>
                              <a:cxn ang="0">
                                <a:pos x="T10" y="T11"/>
                              </a:cxn>
                              <a:cxn ang="0">
                                <a:pos x="T12" y="T13"/>
                              </a:cxn>
                            </a:cxnLst>
                            <a:rect l="0" t="0" r="r" b="b"/>
                            <a:pathLst>
                              <a:path w="2488" h="1068">
                                <a:moveTo>
                                  <a:pt x="401" y="0"/>
                                </a:moveTo>
                                <a:lnTo>
                                  <a:pt x="2088" y="0"/>
                                </a:lnTo>
                                <a:cubicBezTo>
                                  <a:pt x="2309" y="0"/>
                                  <a:pt x="2488" y="240"/>
                                  <a:pt x="2488" y="534"/>
                                </a:cubicBezTo>
                                <a:cubicBezTo>
                                  <a:pt x="2488" y="829"/>
                                  <a:pt x="2309" y="1068"/>
                                  <a:pt x="2088" y="1068"/>
                                </a:cubicBezTo>
                                <a:lnTo>
                                  <a:pt x="401" y="1068"/>
                                </a:lnTo>
                                <a:cubicBezTo>
                                  <a:pt x="180" y="1068"/>
                                  <a:pt x="0" y="829"/>
                                  <a:pt x="0" y="534"/>
                                </a:cubicBezTo>
                                <a:cubicBezTo>
                                  <a:pt x="0" y="240"/>
                                  <a:pt x="180" y="0"/>
                                  <a:pt x="401" y="0"/>
                                </a:cubicBezTo>
                                <a:close/>
                              </a:path>
                            </a:pathLst>
                          </a:custGeom>
                          <a:solidFill>
                            <a:srgbClr val="8064A2"/>
                          </a:solidFill>
                          <a:ln w="0">
                            <a:solidFill>
                              <a:srgbClr val="000000"/>
                            </a:solidFill>
                            <a:prstDash val="solid"/>
                            <a:round/>
                            <a:headEnd/>
                            <a:tailEnd/>
                          </a:ln>
                        </wps:spPr>
                        <wps:bodyPr rot="0" vert="horz" wrap="square" lIns="91440" tIns="45720" rIns="91440" bIns="45720" anchor="t" anchorCtr="0" upright="1">
                          <a:noAutofit/>
                        </wps:bodyPr>
                      </wps:wsp>
                      <wps:wsp>
                        <wps:cNvPr id="382991821" name="Freeform 39"/>
                        <wps:cNvSpPr>
                          <a:spLocks/>
                        </wps:cNvSpPr>
                        <wps:spPr bwMode="auto">
                          <a:xfrm>
                            <a:off x="4053840" y="2347595"/>
                            <a:ext cx="521970" cy="224155"/>
                          </a:xfrm>
                          <a:custGeom>
                            <a:avLst/>
                            <a:gdLst>
                              <a:gd name="T0" fmla="*/ 401 w 2488"/>
                              <a:gd name="T1" fmla="*/ 0 h 1068"/>
                              <a:gd name="T2" fmla="*/ 2088 w 2488"/>
                              <a:gd name="T3" fmla="*/ 0 h 1068"/>
                              <a:gd name="T4" fmla="*/ 2488 w 2488"/>
                              <a:gd name="T5" fmla="*/ 534 h 1068"/>
                              <a:gd name="T6" fmla="*/ 2088 w 2488"/>
                              <a:gd name="T7" fmla="*/ 1068 h 1068"/>
                              <a:gd name="T8" fmla="*/ 401 w 2488"/>
                              <a:gd name="T9" fmla="*/ 1068 h 1068"/>
                              <a:gd name="T10" fmla="*/ 0 w 2488"/>
                              <a:gd name="T11" fmla="*/ 534 h 1068"/>
                              <a:gd name="T12" fmla="*/ 401 w 2488"/>
                              <a:gd name="T13" fmla="*/ 0 h 1068"/>
                            </a:gdLst>
                            <a:ahLst/>
                            <a:cxnLst>
                              <a:cxn ang="0">
                                <a:pos x="T0" y="T1"/>
                              </a:cxn>
                              <a:cxn ang="0">
                                <a:pos x="T2" y="T3"/>
                              </a:cxn>
                              <a:cxn ang="0">
                                <a:pos x="T4" y="T5"/>
                              </a:cxn>
                              <a:cxn ang="0">
                                <a:pos x="T6" y="T7"/>
                              </a:cxn>
                              <a:cxn ang="0">
                                <a:pos x="T8" y="T9"/>
                              </a:cxn>
                              <a:cxn ang="0">
                                <a:pos x="T10" y="T11"/>
                              </a:cxn>
                              <a:cxn ang="0">
                                <a:pos x="T12" y="T13"/>
                              </a:cxn>
                            </a:cxnLst>
                            <a:rect l="0" t="0" r="r" b="b"/>
                            <a:pathLst>
                              <a:path w="2488" h="1068">
                                <a:moveTo>
                                  <a:pt x="401" y="0"/>
                                </a:moveTo>
                                <a:lnTo>
                                  <a:pt x="2088" y="0"/>
                                </a:lnTo>
                                <a:cubicBezTo>
                                  <a:pt x="2309" y="0"/>
                                  <a:pt x="2488" y="240"/>
                                  <a:pt x="2488" y="534"/>
                                </a:cubicBezTo>
                                <a:cubicBezTo>
                                  <a:pt x="2488" y="829"/>
                                  <a:pt x="2309" y="1068"/>
                                  <a:pt x="2088" y="1068"/>
                                </a:cubicBezTo>
                                <a:lnTo>
                                  <a:pt x="401" y="1068"/>
                                </a:lnTo>
                                <a:cubicBezTo>
                                  <a:pt x="180" y="1068"/>
                                  <a:pt x="0" y="829"/>
                                  <a:pt x="0" y="534"/>
                                </a:cubicBezTo>
                                <a:cubicBezTo>
                                  <a:pt x="0" y="240"/>
                                  <a:pt x="180" y="0"/>
                                  <a:pt x="401" y="0"/>
                                </a:cubicBezTo>
                                <a:close/>
                              </a:path>
                            </a:pathLst>
                          </a:custGeom>
                          <a:noFill/>
                          <a:ln w="13970" cap="flat">
                            <a:solidFill>
                              <a:srgbClr val="385D8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6893968" name="Rectangle 40"/>
                        <wps:cNvSpPr>
                          <a:spLocks noChangeArrowheads="1"/>
                        </wps:cNvSpPr>
                        <wps:spPr bwMode="auto">
                          <a:xfrm>
                            <a:off x="4128770" y="2405380"/>
                            <a:ext cx="29781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1091E" w14:textId="27BFB538" w:rsidR="006A774D" w:rsidRDefault="006A774D">
                              <w:r>
                                <w:rPr>
                                  <w:rFonts w:ascii="Calibri" w:hAnsi="Calibri" w:cs="Calibri"/>
                                  <w:color w:val="FFFFFF"/>
                                  <w:kern w:val="0"/>
                                  <w:sz w:val="12"/>
                                  <w:szCs w:val="12"/>
                                </w:rPr>
                                <w:t>ISO26262</w:t>
                              </w:r>
                            </w:p>
                          </w:txbxContent>
                        </wps:txbx>
                        <wps:bodyPr rot="0" vert="horz" wrap="none" lIns="0" tIns="0" rIns="0" bIns="0" anchor="t" anchorCtr="0">
                          <a:spAutoFit/>
                        </wps:bodyPr>
                      </wps:wsp>
                      <wps:wsp>
                        <wps:cNvPr id="1454654349" name="Rectangle 41"/>
                        <wps:cNvSpPr>
                          <a:spLocks noChangeArrowheads="1"/>
                        </wps:cNvSpPr>
                        <wps:spPr bwMode="auto">
                          <a:xfrm>
                            <a:off x="1731010" y="4576445"/>
                            <a:ext cx="50038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23701" w14:textId="66998AF5" w:rsidR="006A774D" w:rsidRDefault="006A774D">
                              <w:r>
                                <w:rPr>
                                  <w:rFonts w:ascii="ＭＳ Ｐゴシック" w:eastAsia="ＭＳ Ｐゴシック" w:cs="ＭＳ Ｐゴシック" w:hint="eastAsia"/>
                                  <w:color w:val="000000"/>
                                  <w:kern w:val="0"/>
                                  <w:sz w:val="12"/>
                                  <w:szCs w:val="12"/>
                                </w:rPr>
                                <w:t>開発プロセスが</w:t>
                              </w:r>
                            </w:p>
                          </w:txbxContent>
                        </wps:txbx>
                        <wps:bodyPr rot="0" vert="horz" wrap="none" lIns="0" tIns="0" rIns="0" bIns="0" anchor="t" anchorCtr="0">
                          <a:spAutoFit/>
                        </wps:bodyPr>
                      </wps:wsp>
                      <wps:wsp>
                        <wps:cNvPr id="236575614" name="Rectangle 42"/>
                        <wps:cNvSpPr>
                          <a:spLocks noChangeArrowheads="1"/>
                        </wps:cNvSpPr>
                        <wps:spPr bwMode="auto">
                          <a:xfrm>
                            <a:off x="1731010" y="4668520"/>
                            <a:ext cx="3155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23795" w14:textId="2E35C6AA" w:rsidR="006A774D" w:rsidRDefault="006A774D">
                              <w:r>
                                <w:rPr>
                                  <w:rFonts w:ascii="Calibri" w:hAnsi="Calibri" w:cs="Calibri"/>
                                  <w:color w:val="000000"/>
                                  <w:kern w:val="0"/>
                                  <w:sz w:val="12"/>
                                  <w:szCs w:val="12"/>
                                </w:rPr>
                                <w:t>ISO 26262</w:t>
                              </w:r>
                            </w:p>
                          </w:txbxContent>
                        </wps:txbx>
                        <wps:bodyPr rot="0" vert="horz" wrap="none" lIns="0" tIns="0" rIns="0" bIns="0" anchor="t" anchorCtr="0">
                          <a:spAutoFit/>
                        </wps:bodyPr>
                      </wps:wsp>
                      <wps:wsp>
                        <wps:cNvPr id="555468528" name="Rectangle 43"/>
                        <wps:cNvSpPr>
                          <a:spLocks noChangeArrowheads="1"/>
                        </wps:cNvSpPr>
                        <wps:spPr bwMode="auto">
                          <a:xfrm>
                            <a:off x="2051685" y="4676140"/>
                            <a:ext cx="2292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F1B61" w14:textId="18402ADB" w:rsidR="006A774D" w:rsidRDefault="006A774D">
                              <w:r>
                                <w:rPr>
                                  <w:rFonts w:ascii="ＭＳ Ｐゴシック" w:eastAsia="ＭＳ Ｐゴシック" w:cs="ＭＳ Ｐゴシック" w:hint="eastAsia"/>
                                  <w:color w:val="000000"/>
                                  <w:kern w:val="0"/>
                                  <w:sz w:val="12"/>
                                  <w:szCs w:val="12"/>
                                </w:rPr>
                                <w:t>の要件</w:t>
                              </w:r>
                            </w:p>
                          </w:txbxContent>
                        </wps:txbx>
                        <wps:bodyPr rot="0" vert="horz" wrap="none" lIns="0" tIns="0" rIns="0" bIns="0" anchor="t" anchorCtr="0">
                          <a:spAutoFit/>
                        </wps:bodyPr>
                      </wps:wsp>
                      <wps:wsp>
                        <wps:cNvPr id="2066918186" name="Rectangle 44"/>
                        <wps:cNvSpPr>
                          <a:spLocks noChangeArrowheads="1"/>
                        </wps:cNvSpPr>
                        <wps:spPr bwMode="auto">
                          <a:xfrm>
                            <a:off x="1731010" y="4777105"/>
                            <a:ext cx="5499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9670E" w14:textId="0C884700" w:rsidR="006A774D" w:rsidRDefault="006A774D">
                              <w:r>
                                <w:rPr>
                                  <w:rFonts w:ascii="ＭＳ Ｐゴシック" w:eastAsia="ＭＳ Ｐゴシック" w:cs="ＭＳ Ｐゴシック" w:hint="eastAsia"/>
                                  <w:color w:val="000000"/>
                                  <w:kern w:val="0"/>
                                  <w:sz w:val="12"/>
                                  <w:szCs w:val="12"/>
                                </w:rPr>
                                <w:t>に適合しているこ</w:t>
                              </w:r>
                            </w:p>
                          </w:txbxContent>
                        </wps:txbx>
                        <wps:bodyPr rot="0" vert="horz" wrap="none" lIns="0" tIns="0" rIns="0" bIns="0" anchor="t" anchorCtr="0">
                          <a:spAutoFit/>
                        </wps:bodyPr>
                      </wps:wsp>
                      <wps:wsp>
                        <wps:cNvPr id="1572738831" name="Rectangle 45"/>
                        <wps:cNvSpPr>
                          <a:spLocks noChangeArrowheads="1"/>
                        </wps:cNvSpPr>
                        <wps:spPr bwMode="auto">
                          <a:xfrm>
                            <a:off x="1731010" y="4876165"/>
                            <a:ext cx="41529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CBCA9" w14:textId="22094A39" w:rsidR="006A774D" w:rsidRDefault="006A774D">
                              <w:r>
                                <w:rPr>
                                  <w:rFonts w:ascii="ＭＳ Ｐゴシック" w:eastAsia="ＭＳ Ｐゴシック" w:cs="ＭＳ Ｐゴシック" w:hint="eastAsia"/>
                                  <w:color w:val="000000"/>
                                  <w:kern w:val="0"/>
                                  <w:sz w:val="12"/>
                                  <w:szCs w:val="12"/>
                                </w:rPr>
                                <w:t>とを評価する</w:t>
                              </w:r>
                            </w:p>
                          </w:txbxContent>
                        </wps:txbx>
                        <wps:bodyPr rot="0" vert="horz" wrap="none" lIns="0" tIns="0" rIns="0" bIns="0" anchor="t" anchorCtr="0">
                          <a:spAutoFit/>
                        </wps:bodyPr>
                      </wps:wsp>
                      <wps:wsp>
                        <wps:cNvPr id="303398711" name="Rectangle 46"/>
                        <wps:cNvSpPr>
                          <a:spLocks noChangeArrowheads="1"/>
                        </wps:cNvSpPr>
                        <wps:spPr bwMode="auto">
                          <a:xfrm>
                            <a:off x="3347720" y="4368165"/>
                            <a:ext cx="3155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F64DC" w14:textId="4815C040" w:rsidR="006A774D" w:rsidRDefault="006A774D">
                              <w:r>
                                <w:rPr>
                                  <w:rFonts w:ascii="Calibri" w:hAnsi="Calibri" w:cs="Calibri"/>
                                  <w:color w:val="000000"/>
                                  <w:kern w:val="0"/>
                                  <w:sz w:val="12"/>
                                  <w:szCs w:val="12"/>
                                </w:rPr>
                                <w:t>ISO 26262</w:t>
                              </w:r>
                            </w:p>
                          </w:txbxContent>
                        </wps:txbx>
                        <wps:bodyPr rot="0" vert="horz" wrap="none" lIns="0" tIns="0" rIns="0" bIns="0" anchor="t" anchorCtr="0">
                          <a:spAutoFit/>
                        </wps:bodyPr>
                      </wps:wsp>
                      <wps:wsp>
                        <wps:cNvPr id="1610542152" name="Rectangle 47"/>
                        <wps:cNvSpPr>
                          <a:spLocks noChangeArrowheads="1"/>
                        </wps:cNvSpPr>
                        <wps:spPr bwMode="auto">
                          <a:xfrm>
                            <a:off x="3668395" y="4375150"/>
                            <a:ext cx="22098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93CB0" w14:textId="472576AA" w:rsidR="006A774D" w:rsidRDefault="006A774D">
                              <w:r>
                                <w:rPr>
                                  <w:rFonts w:ascii="ＭＳ Ｐゴシック" w:eastAsia="ＭＳ Ｐゴシック" w:cs="ＭＳ Ｐゴシック" w:hint="eastAsia"/>
                                  <w:color w:val="000000"/>
                                  <w:kern w:val="0"/>
                                  <w:sz w:val="12"/>
                                  <w:szCs w:val="12"/>
                                </w:rPr>
                                <w:t>に基づ</w:t>
                              </w:r>
                            </w:p>
                          </w:txbxContent>
                        </wps:txbx>
                        <wps:bodyPr rot="0" vert="horz" wrap="none" lIns="0" tIns="0" rIns="0" bIns="0" anchor="t" anchorCtr="0">
                          <a:spAutoFit/>
                        </wps:bodyPr>
                      </wps:wsp>
                      <wps:wsp>
                        <wps:cNvPr id="51512371" name="Rectangle 48"/>
                        <wps:cNvSpPr>
                          <a:spLocks noChangeArrowheads="1"/>
                        </wps:cNvSpPr>
                        <wps:spPr bwMode="auto">
                          <a:xfrm>
                            <a:off x="3347720" y="4474845"/>
                            <a:ext cx="4978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03D41" w14:textId="0756A710" w:rsidR="006A774D" w:rsidRDefault="006A774D">
                              <w:r>
                                <w:rPr>
                                  <w:rFonts w:ascii="ＭＳ Ｐゴシック" w:eastAsia="ＭＳ Ｐゴシック" w:cs="ＭＳ Ｐゴシック" w:hint="eastAsia"/>
                                  <w:color w:val="000000"/>
                                  <w:kern w:val="0"/>
                                  <w:sz w:val="12"/>
                                  <w:szCs w:val="12"/>
                                </w:rPr>
                                <w:t>いた開発プロセ</w:t>
                              </w:r>
                            </w:p>
                          </w:txbxContent>
                        </wps:txbx>
                        <wps:bodyPr rot="0" vert="horz" wrap="none" lIns="0" tIns="0" rIns="0" bIns="0" anchor="t" anchorCtr="0">
                          <a:spAutoFit/>
                        </wps:bodyPr>
                      </wps:wsp>
                      <wps:wsp>
                        <wps:cNvPr id="404167501" name="Rectangle 49"/>
                        <wps:cNvSpPr>
                          <a:spLocks noChangeArrowheads="1"/>
                        </wps:cNvSpPr>
                        <wps:spPr bwMode="auto">
                          <a:xfrm>
                            <a:off x="3347720" y="4575810"/>
                            <a:ext cx="52197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430E5" w14:textId="68CED82A" w:rsidR="006A774D" w:rsidRDefault="006A774D">
                              <w:r>
                                <w:rPr>
                                  <w:rFonts w:ascii="ＭＳ Ｐゴシック" w:eastAsia="ＭＳ Ｐゴシック" w:cs="ＭＳ Ｐゴシック" w:hint="eastAsia"/>
                                  <w:color w:val="000000"/>
                                  <w:kern w:val="0"/>
                                  <w:sz w:val="12"/>
                                  <w:szCs w:val="12"/>
                                </w:rPr>
                                <w:t>スが明確に定義</w:t>
                              </w:r>
                            </w:p>
                          </w:txbxContent>
                        </wps:txbx>
                        <wps:bodyPr rot="0" vert="horz" wrap="none" lIns="0" tIns="0" rIns="0" bIns="0" anchor="t" anchorCtr="0">
                          <a:spAutoFit/>
                        </wps:bodyPr>
                      </wps:wsp>
                      <wps:wsp>
                        <wps:cNvPr id="1845371163" name="Rectangle 50"/>
                        <wps:cNvSpPr>
                          <a:spLocks noChangeArrowheads="1"/>
                        </wps:cNvSpPr>
                        <wps:spPr bwMode="auto">
                          <a:xfrm>
                            <a:off x="3347720" y="4674870"/>
                            <a:ext cx="4603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ED5E7" w14:textId="37BACB5C" w:rsidR="006A774D" w:rsidRDefault="006A774D">
                              <w:r>
                                <w:rPr>
                                  <w:rFonts w:ascii="ＭＳ Ｐゴシック" w:eastAsia="ＭＳ Ｐゴシック" w:cs="ＭＳ Ｐゴシック" w:hint="eastAsia"/>
                                  <w:color w:val="000000"/>
                                  <w:kern w:val="0"/>
                                  <w:sz w:val="12"/>
                                  <w:szCs w:val="12"/>
                                </w:rPr>
                                <w:t>されていること</w:t>
                              </w:r>
                            </w:p>
                          </w:txbxContent>
                        </wps:txbx>
                        <wps:bodyPr rot="0" vert="horz" wrap="none" lIns="0" tIns="0" rIns="0" bIns="0" anchor="t" anchorCtr="0">
                          <a:spAutoFit/>
                        </wps:bodyPr>
                      </wps:wsp>
                      <wps:wsp>
                        <wps:cNvPr id="1763996353" name="Freeform 51"/>
                        <wps:cNvSpPr>
                          <a:spLocks/>
                        </wps:cNvSpPr>
                        <wps:spPr bwMode="auto">
                          <a:xfrm>
                            <a:off x="3721100" y="1487805"/>
                            <a:ext cx="1675765" cy="505460"/>
                          </a:xfrm>
                          <a:custGeom>
                            <a:avLst/>
                            <a:gdLst>
                              <a:gd name="T0" fmla="*/ 0 w 2639"/>
                              <a:gd name="T1" fmla="*/ 796 h 796"/>
                              <a:gd name="T2" fmla="*/ 199 w 2639"/>
                              <a:gd name="T3" fmla="*/ 0 h 796"/>
                              <a:gd name="T4" fmla="*/ 2639 w 2639"/>
                              <a:gd name="T5" fmla="*/ 0 h 796"/>
                              <a:gd name="T6" fmla="*/ 2440 w 2639"/>
                              <a:gd name="T7" fmla="*/ 796 h 796"/>
                              <a:gd name="T8" fmla="*/ 0 w 2639"/>
                              <a:gd name="T9" fmla="*/ 796 h 796"/>
                            </a:gdLst>
                            <a:ahLst/>
                            <a:cxnLst>
                              <a:cxn ang="0">
                                <a:pos x="T0" y="T1"/>
                              </a:cxn>
                              <a:cxn ang="0">
                                <a:pos x="T2" y="T3"/>
                              </a:cxn>
                              <a:cxn ang="0">
                                <a:pos x="T4" y="T5"/>
                              </a:cxn>
                              <a:cxn ang="0">
                                <a:pos x="T6" y="T7"/>
                              </a:cxn>
                              <a:cxn ang="0">
                                <a:pos x="T8" y="T9"/>
                              </a:cxn>
                            </a:cxnLst>
                            <a:rect l="0" t="0" r="r" b="b"/>
                            <a:pathLst>
                              <a:path w="2639" h="796">
                                <a:moveTo>
                                  <a:pt x="0" y="796"/>
                                </a:moveTo>
                                <a:lnTo>
                                  <a:pt x="199" y="0"/>
                                </a:lnTo>
                                <a:lnTo>
                                  <a:pt x="2639" y="0"/>
                                </a:lnTo>
                                <a:lnTo>
                                  <a:pt x="2440" y="796"/>
                                </a:lnTo>
                                <a:lnTo>
                                  <a:pt x="0" y="796"/>
                                </a:lnTo>
                                <a:close/>
                              </a:path>
                            </a:pathLst>
                          </a:custGeom>
                          <a:solidFill>
                            <a:srgbClr val="7793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7559907" name="Freeform 52"/>
                        <wps:cNvSpPr>
                          <a:spLocks/>
                        </wps:cNvSpPr>
                        <wps:spPr bwMode="auto">
                          <a:xfrm>
                            <a:off x="3721100" y="1487805"/>
                            <a:ext cx="1675765" cy="505460"/>
                          </a:xfrm>
                          <a:custGeom>
                            <a:avLst/>
                            <a:gdLst>
                              <a:gd name="T0" fmla="*/ 0 w 2639"/>
                              <a:gd name="T1" fmla="*/ 796 h 796"/>
                              <a:gd name="T2" fmla="*/ 199 w 2639"/>
                              <a:gd name="T3" fmla="*/ 0 h 796"/>
                              <a:gd name="T4" fmla="*/ 2639 w 2639"/>
                              <a:gd name="T5" fmla="*/ 0 h 796"/>
                              <a:gd name="T6" fmla="*/ 2440 w 2639"/>
                              <a:gd name="T7" fmla="*/ 796 h 796"/>
                              <a:gd name="T8" fmla="*/ 0 w 2639"/>
                              <a:gd name="T9" fmla="*/ 796 h 796"/>
                            </a:gdLst>
                            <a:ahLst/>
                            <a:cxnLst>
                              <a:cxn ang="0">
                                <a:pos x="T0" y="T1"/>
                              </a:cxn>
                              <a:cxn ang="0">
                                <a:pos x="T2" y="T3"/>
                              </a:cxn>
                              <a:cxn ang="0">
                                <a:pos x="T4" y="T5"/>
                              </a:cxn>
                              <a:cxn ang="0">
                                <a:pos x="T6" y="T7"/>
                              </a:cxn>
                              <a:cxn ang="0">
                                <a:pos x="T8" y="T9"/>
                              </a:cxn>
                            </a:cxnLst>
                            <a:rect l="0" t="0" r="r" b="b"/>
                            <a:pathLst>
                              <a:path w="2639" h="796">
                                <a:moveTo>
                                  <a:pt x="0" y="796"/>
                                </a:moveTo>
                                <a:lnTo>
                                  <a:pt x="199" y="0"/>
                                </a:lnTo>
                                <a:lnTo>
                                  <a:pt x="2639" y="0"/>
                                </a:lnTo>
                                <a:lnTo>
                                  <a:pt x="2440" y="796"/>
                                </a:lnTo>
                                <a:lnTo>
                                  <a:pt x="0" y="796"/>
                                </a:lnTo>
                                <a:close/>
                              </a:path>
                            </a:pathLst>
                          </a:custGeom>
                          <a:noFill/>
                          <a:ln w="13970" cap="flat">
                            <a:solidFill>
                              <a:srgbClr val="385D8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5370970" name="Rectangle 53"/>
                        <wps:cNvSpPr>
                          <a:spLocks noChangeArrowheads="1"/>
                        </wps:cNvSpPr>
                        <wps:spPr bwMode="auto">
                          <a:xfrm>
                            <a:off x="3963035" y="1576705"/>
                            <a:ext cx="1301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6CA92" w14:textId="7BA8C06C" w:rsidR="006A774D" w:rsidRDefault="006A774D">
                              <w:r>
                                <w:rPr>
                                  <w:rFonts w:ascii="Calibri" w:hAnsi="Calibri" w:cs="Calibri"/>
                                  <w:b/>
                                  <w:bCs/>
                                  <w:color w:val="FFFF00"/>
                                  <w:kern w:val="0"/>
                                  <w:sz w:val="16"/>
                                  <w:szCs w:val="16"/>
                                </w:rPr>
                                <w:t>02.</w:t>
                              </w:r>
                            </w:p>
                          </w:txbxContent>
                        </wps:txbx>
                        <wps:bodyPr rot="0" vert="horz" wrap="none" lIns="0" tIns="0" rIns="0" bIns="0" anchor="t" anchorCtr="0">
                          <a:spAutoFit/>
                        </wps:bodyPr>
                      </wps:wsp>
                      <wps:wsp>
                        <wps:cNvPr id="1932148327" name="Rectangle 54"/>
                        <wps:cNvSpPr>
                          <a:spLocks noChangeArrowheads="1"/>
                        </wps:cNvSpPr>
                        <wps:spPr bwMode="auto">
                          <a:xfrm>
                            <a:off x="4088130" y="1584960"/>
                            <a:ext cx="9467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FCCE9" w14:textId="478FD34A" w:rsidR="006A774D" w:rsidRDefault="006A774D">
                              <w:r>
                                <w:rPr>
                                  <w:rFonts w:ascii="ＭＳ Ｐゴシック" w:eastAsia="ＭＳ Ｐゴシック" w:cs="ＭＳ Ｐゴシック" w:hint="eastAsia"/>
                                  <w:b/>
                                  <w:bCs/>
                                  <w:color w:val="FFFF00"/>
                                  <w:kern w:val="0"/>
                                  <w:sz w:val="16"/>
                                  <w:szCs w:val="16"/>
                                </w:rPr>
                                <w:t>正しいプロセスの確立</w:t>
                              </w:r>
                            </w:p>
                          </w:txbxContent>
                        </wps:txbx>
                        <wps:bodyPr rot="0" vert="horz" wrap="none" lIns="0" tIns="0" rIns="0" bIns="0" anchor="t" anchorCtr="0">
                          <a:spAutoFit/>
                        </wps:bodyPr>
                      </wps:wsp>
                      <wps:wsp>
                        <wps:cNvPr id="2003317665" name="Rectangle 55"/>
                        <wps:cNvSpPr>
                          <a:spLocks noChangeArrowheads="1"/>
                        </wps:cNvSpPr>
                        <wps:spPr bwMode="auto">
                          <a:xfrm>
                            <a:off x="3963035" y="1711960"/>
                            <a:ext cx="7626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F730B" w14:textId="68FEB4D5" w:rsidR="006A774D" w:rsidRDefault="006A774D">
                              <w:r>
                                <w:rPr>
                                  <w:rFonts w:ascii="ＭＳ Ｐゴシック" w:eastAsia="ＭＳ Ｐゴシック" w:cs="ＭＳ Ｐゴシック" w:hint="eastAsia"/>
                                  <w:b/>
                                  <w:bCs/>
                                  <w:color w:val="FFFF00"/>
                                  <w:kern w:val="0"/>
                                  <w:sz w:val="16"/>
                                  <w:szCs w:val="16"/>
                                </w:rPr>
                                <w:t>（厳格なプロセス）</w:t>
                              </w:r>
                            </w:p>
                          </w:txbxContent>
                        </wps:txbx>
                        <wps:bodyPr rot="0" vert="horz" wrap="none" lIns="0" tIns="0" rIns="0" bIns="0" anchor="t" anchorCtr="0">
                          <a:spAutoFit/>
                        </wps:bodyPr>
                      </wps:wsp>
                      <wps:wsp>
                        <wps:cNvPr id="1953303147" name="Rectangle 56"/>
                        <wps:cNvSpPr>
                          <a:spLocks noChangeArrowheads="1"/>
                        </wps:cNvSpPr>
                        <wps:spPr bwMode="auto">
                          <a:xfrm>
                            <a:off x="7620" y="7620"/>
                            <a:ext cx="1092200" cy="536575"/>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2037374" name="Rectangle 57"/>
                        <wps:cNvSpPr>
                          <a:spLocks noChangeArrowheads="1"/>
                        </wps:cNvSpPr>
                        <wps:spPr bwMode="auto">
                          <a:xfrm>
                            <a:off x="7620" y="7620"/>
                            <a:ext cx="1092200" cy="536575"/>
                          </a:xfrm>
                          <a:prstGeom prst="rect">
                            <a:avLst/>
                          </a:prstGeom>
                          <a:noFill/>
                          <a:ln w="13970" cap="flat">
                            <a:solidFill>
                              <a:srgbClr val="385D8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4405598" name="Rectangle 58"/>
                        <wps:cNvSpPr>
                          <a:spLocks noChangeArrowheads="1"/>
                        </wps:cNvSpPr>
                        <wps:spPr bwMode="auto">
                          <a:xfrm>
                            <a:off x="57785" y="38100"/>
                            <a:ext cx="19494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38145" w14:textId="434BE665" w:rsidR="006A774D" w:rsidRDefault="006A774D">
                              <w:r>
                                <w:rPr>
                                  <w:rFonts w:ascii="Calibri" w:hAnsi="Calibri" w:cs="Calibri"/>
                                  <w:b/>
                                  <w:bCs/>
                                  <w:color w:val="FFFFFF"/>
                                  <w:kern w:val="0"/>
                                  <w:sz w:val="16"/>
                                  <w:szCs w:val="16"/>
                                </w:rPr>
                                <w:t>Goal</w:t>
                              </w:r>
                            </w:p>
                          </w:txbxContent>
                        </wps:txbx>
                        <wps:bodyPr rot="0" vert="horz" wrap="none" lIns="0" tIns="0" rIns="0" bIns="0" anchor="t" anchorCtr="0">
                          <a:spAutoFit/>
                        </wps:bodyPr>
                      </wps:wsp>
                      <wps:wsp>
                        <wps:cNvPr id="1010011398" name="Rectangle 59"/>
                        <wps:cNvSpPr>
                          <a:spLocks noChangeArrowheads="1"/>
                        </wps:cNvSpPr>
                        <wps:spPr bwMode="auto">
                          <a:xfrm>
                            <a:off x="246380" y="46355"/>
                            <a:ext cx="5613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8D860" w14:textId="5686F470" w:rsidR="006A774D" w:rsidRDefault="006A774D">
                              <w:r>
                                <w:rPr>
                                  <w:rFonts w:ascii="ＭＳ Ｐゴシック" w:eastAsia="ＭＳ Ｐゴシック" w:cs="ＭＳ Ｐゴシック" w:hint="eastAsia"/>
                                  <w:b/>
                                  <w:bCs/>
                                  <w:color w:val="FFFFFF"/>
                                  <w:kern w:val="0"/>
                                  <w:sz w:val="16"/>
                                  <w:szCs w:val="16"/>
                                </w:rPr>
                                <w:t>：製品の安全</w:t>
                              </w:r>
                            </w:p>
                          </w:txbxContent>
                        </wps:txbx>
                        <wps:bodyPr rot="0" vert="horz" wrap="none" lIns="0" tIns="0" rIns="0" bIns="0" anchor="t" anchorCtr="0">
                          <a:spAutoFit/>
                        </wps:bodyPr>
                      </wps:wsp>
                      <wps:wsp>
                        <wps:cNvPr id="1348944988" name="Rectangle 60"/>
                        <wps:cNvSpPr>
                          <a:spLocks noChangeArrowheads="1"/>
                        </wps:cNvSpPr>
                        <wps:spPr bwMode="auto">
                          <a:xfrm>
                            <a:off x="57785" y="173990"/>
                            <a:ext cx="8166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AE57E" w14:textId="7DDB2848" w:rsidR="006A774D" w:rsidRDefault="006A774D">
                              <w:r>
                                <w:rPr>
                                  <w:rFonts w:ascii="ＭＳ Ｐゴシック" w:eastAsia="ＭＳ Ｐゴシック" w:cs="ＭＳ Ｐゴシック" w:hint="eastAsia"/>
                                  <w:b/>
                                  <w:bCs/>
                                  <w:color w:val="FFFFFF"/>
                                  <w:kern w:val="0"/>
                                  <w:sz w:val="16"/>
                                  <w:szCs w:val="16"/>
                                </w:rPr>
                                <w:t>（機能安全の達成）</w:t>
                              </w:r>
                            </w:p>
                          </w:txbxContent>
                        </wps:txbx>
                        <wps:bodyPr rot="0" vert="horz" wrap="none" lIns="0" tIns="0" rIns="0" bIns="0" anchor="t" anchorCtr="0">
                          <a:spAutoFit/>
                        </wps:bodyPr>
                      </wps:wsp>
                      <wps:wsp>
                        <wps:cNvPr id="1063191806" name="Line 61"/>
                        <wps:cNvCnPr>
                          <a:cxnSpLocks noChangeShapeType="1"/>
                        </wps:cNvCnPr>
                        <wps:spPr bwMode="auto">
                          <a:xfrm>
                            <a:off x="553085" y="543560"/>
                            <a:ext cx="4009390" cy="944245"/>
                          </a:xfrm>
                          <a:prstGeom prst="line">
                            <a:avLst/>
                          </a:prstGeom>
                          <a:noFill/>
                          <a:ln w="5080" cap="flat">
                            <a:solidFill>
                              <a:srgbClr val="4A7EBB"/>
                            </a:solidFill>
                            <a:prstDash val="solid"/>
                            <a:round/>
                            <a:headEnd/>
                            <a:tailEnd/>
                          </a:ln>
                          <a:extLst>
                            <a:ext uri="{909E8E84-426E-40DD-AFC4-6F175D3DCCD1}">
                              <a14:hiddenFill xmlns:a14="http://schemas.microsoft.com/office/drawing/2010/main">
                                <a:noFill/>
                              </a14:hiddenFill>
                            </a:ext>
                          </a:extLst>
                        </wps:spPr>
                        <wps:bodyPr/>
                      </wps:wsp>
                      <wps:wsp>
                        <wps:cNvPr id="1466723262" name="矢印: 上 1466723262"/>
                        <wps:cNvSpPr/>
                        <wps:spPr>
                          <a:xfrm rot="20095957">
                            <a:off x="876299" y="2415460"/>
                            <a:ext cx="327660" cy="1259840"/>
                          </a:xfrm>
                          <a:prstGeom prst="upArrow">
                            <a:avLst>
                              <a:gd name="adj1" fmla="val 45349"/>
                              <a:gd name="adj2" fmla="val 50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89906DC" id="キャンバス 5" o:spid="_x0000_s1026" editas="canvas" style="position:absolute;left:0;text-align:left;margin-left:-.8pt;margin-top:2.75pt;width:425.5pt;height:401.95pt;z-index:251660288;mso-position-horizontal-relative:margin" coordsize="54038,51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38;height:51047;visibility:visible;mso-wrap-style:square">
                  <v:fill o:detectmouseclick="t"/>
                  <v:path o:connecttype="none"/>
                </v:shape>
                <v:rect id="Rectangle 5" o:spid="_x0000_s1028" style="position:absolute;left:21932;top:23056;width:16364;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" fillcolor="#0070c0" stroked="f"/>
                <v:rect id="Rectangle 6" o:spid="_x0000_s1029" style="position:absolute;left:21932;top:23056;width:16364;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" filled="f" strokecolor="#385d8a" strokeweight="1.1pt">
                  <v:stroke joinstyle="round"/>
                </v:rect>
                <v:rect id="Rectangle 7" o:spid="_x0000_s1030" style="position:absolute;left:26384;top:24155;width:3137;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" filled="f" stroked="f">
                  <v:textbox style="mso-fit-shape-to-text:t" inset="0,0,0,0">
                    <w:txbxContent>
                      <w:p w14:paraId="6560FB13" w14:textId="1803D0EF" w:rsidR="006A774D" w:rsidRDefault="006A774D">
                        <w:r>
                          <w:rPr>
                            <w:rFonts w:ascii="Calibri" w:hAnsi="Calibri" w:cs="Calibri"/>
                            <w:color w:val="FFFFFF"/>
                            <w:kern w:val="0"/>
                            <w:sz w:val="12"/>
                            <w:szCs w:val="12"/>
                          </w:rPr>
                          <w:t>IOO26262</w:t>
                        </w:r>
                      </w:p>
                    </w:txbxContent>
                  </v:textbox>
                </v:rect>
                <v:rect id="Rectangle 8" o:spid="_x0000_s1031" style="position:absolute;left:29571;top:24231;width:424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" filled="f" stroked="f">
                  <v:textbox style="mso-fit-shape-to-text:t" inset="0,0,0,0">
                    <w:txbxContent>
                      <w:p w14:paraId="460C67EB" w14:textId="31D82359" w:rsidR="006A774D" w:rsidRDefault="006A774D">
                        <w:r>
                          <w:rPr>
                            <w:rFonts w:ascii="ＭＳ Ｐゴシック" w:eastAsia="ＭＳ Ｐゴシック" w:cs="ＭＳ Ｐゴシック" w:hint="eastAsia"/>
                            <w:color w:val="FFFFFF"/>
                            <w:kern w:val="0"/>
                            <w:sz w:val="12"/>
                            <w:szCs w:val="12"/>
                          </w:rPr>
                          <w:t>準拠プロセス</w:t>
                        </w:r>
                      </w:p>
                    </w:txbxContent>
                  </v:textbox>
                </v:rect>
                <v:line id="Line 9" o:spid="_x0000_s1032" style="position:absolute;flip:x;visibility:visible;mso-wrap-style:square" from="26670,19735" to="44919,2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" strokecolor="#4a7ebb" strokeweight=".4pt"/>
                <v:line id="Line 10" o:spid="_x0000_s1033" style="position:absolute;flip:x;visibility:visible;mso-wrap-style:square" from="38296,24606" to="40532,2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" strokecolor="#4a7ebb" strokeweight=".4pt"/>
                <v:oval id="Oval 11" o:spid="_x0000_s1034" style="position:absolute;left:13011;top:33166;width:14211;height:1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" fillcolor="#d99694" strokeweight="0"/>
                <v:oval id="Oval 12" o:spid="_x0000_s1035" style="position:absolute;left:13011;top:33166;width:14211;height:1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" filled="f" strokecolor="#385d8a" strokeweight="1.1pt"/>
                <v:rect id="Rectangle 13" o:spid="_x0000_s1036" style="position:absolute;left:15595;top:35242;width:8738;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" filled="f" stroked="f">
                  <v:textbox style="mso-fit-shape-to-text:t" inset="0,0,0,0">
                    <w:txbxContent>
                      <w:p w14:paraId="3ED60EB9" w14:textId="7B0F0071" w:rsidR="006A774D" w:rsidRDefault="006A774D">
                        <w:r>
                          <w:rPr>
                            <w:rFonts w:ascii="ＭＳ Ｐゴシック" w:eastAsia="ＭＳ Ｐゴシック" w:cs="ＭＳ Ｐゴシック" w:hint="eastAsia"/>
                            <w:b/>
                            <w:bCs/>
                            <w:color w:val="FFC000"/>
                            <w:kern w:val="0"/>
                            <w:sz w:val="16"/>
                            <w:szCs w:val="16"/>
                          </w:rPr>
                          <w:t>プロセス適合性評価</w:t>
                        </w:r>
                      </w:p>
                    </w:txbxContent>
                  </v:textbox>
                </v:rect>
                <v:rect id="Rectangle 14" o:spid="_x0000_s1037" style="position:absolute;left:15595;top:36518;width:2045;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" filled="f" stroked="f">
                  <v:textbox style="mso-fit-shape-to-text:t" inset="0,0,0,0">
                    <w:txbxContent>
                      <w:p w14:paraId="6A50E9E5" w14:textId="62303D14" w:rsidR="006A774D" w:rsidRDefault="006A774D">
                        <w:r>
                          <w:rPr>
                            <w:rFonts w:ascii="ＭＳ Ｐゴシック" w:eastAsia="ＭＳ Ｐゴシック" w:cs="ＭＳ Ｐゴシック" w:hint="eastAsia"/>
                            <w:b/>
                            <w:bCs/>
                            <w:color w:val="FFC000"/>
                            <w:kern w:val="0"/>
                            <w:sz w:val="16"/>
                            <w:szCs w:val="16"/>
                          </w:rPr>
                          <w:t>結果</w:t>
                        </w:r>
                      </w:p>
                    </w:txbxContent>
                  </v:textbox>
                </v:rect>
                <v:rect id="Rectangle 15" o:spid="_x0000_s1038" style="position:absolute;left:15595;top:37795;width:4083;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" filled="f" stroked="f">
                  <v:textbox style="mso-fit-shape-to-text:t" inset="0,0,0,0">
                    <w:txbxContent>
                      <w:p w14:paraId="7B589B5C" w14:textId="7F53F4FD" w:rsidR="006A774D" w:rsidRDefault="006A774D">
                        <w:r>
                          <w:rPr>
                            <w:rFonts w:ascii="ＭＳ Ｐゴシック" w:eastAsia="ＭＳ Ｐゴシック" w:cs="ＭＳ Ｐゴシック" w:hint="eastAsia"/>
                            <w:b/>
                            <w:bCs/>
                            <w:color w:val="FFC000"/>
                            <w:kern w:val="0"/>
                            <w:sz w:val="16"/>
                            <w:szCs w:val="16"/>
                          </w:rPr>
                          <w:t>是正管理</w:t>
                        </w:r>
                      </w:p>
                    </w:txbxContent>
                  </v:textbox>
                </v:rect>
                <v:rect id="Rectangle 16" o:spid="_x0000_s1039" style="position:absolute;left:15595;top:39046;width:506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" filled="f" stroked="f">
                  <v:textbox style="mso-fit-shape-to-text:t" inset="0,0,0,0">
                    <w:txbxContent>
                      <w:p w14:paraId="6744A185" w14:textId="4C9FB4FB" w:rsidR="006A774D" w:rsidRDefault="006A774D">
                        <w:r>
                          <w:rPr>
                            <w:rFonts w:ascii="ＭＳ Ｐゴシック" w:eastAsia="ＭＳ Ｐゴシック" w:cs="ＭＳ Ｐゴシック" w:hint="eastAsia"/>
                            <w:b/>
                            <w:bCs/>
                            <w:color w:val="FFFFFF"/>
                            <w:kern w:val="0"/>
                            <w:sz w:val="12"/>
                            <w:szCs w:val="12"/>
                          </w:rPr>
                          <w:t>トレーサビリティ</w:t>
                        </w:r>
                      </w:p>
                    </w:txbxContent>
                  </v:textbox>
                </v:rect>
                <v:rect id="Rectangle 17" o:spid="_x0000_s1040" style="position:absolute;left:15595;top:40036;width:765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" filled="f" stroked="f">
                  <v:textbox style="mso-fit-shape-to-text:t" inset="0,0,0,0">
                    <w:txbxContent>
                      <w:p w14:paraId="21F42AD2" w14:textId="10266FB7" w:rsidR="006A774D" w:rsidRDefault="006A774D">
                        <w:r>
                          <w:rPr>
                            <w:rFonts w:ascii="ＭＳ Ｐゴシック" w:eastAsia="ＭＳ Ｐゴシック" w:cs="ＭＳ Ｐゴシック" w:hint="eastAsia"/>
                            <w:b/>
                            <w:bCs/>
                            <w:color w:val="FFFFFF"/>
                            <w:kern w:val="0"/>
                            <w:sz w:val="12"/>
                            <w:szCs w:val="12"/>
                          </w:rPr>
                          <w:t>外部機能安全監査結果</w:t>
                        </w:r>
                      </w:p>
                    </w:txbxContent>
                  </v:textbox>
                </v:rect>
                <v:oval id="Oval 18" o:spid="_x0000_s1041" style="position:absolute;left:28682;top:34690;width:6719;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" fillcolor="#d99694" strokeweight="0"/>
                <v:oval id="Oval 19" o:spid="_x0000_s1042" style="position:absolute;left:28682;top:34690;width:6719;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" filled="f" strokecolor="#385d8a" strokeweight="1.1pt"/>
                <v:rect id="Rectangle 20" o:spid="_x0000_s1043" style="position:absolute;left:30175;top:35845;width:2654;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" filled="f" stroked="f">
                  <v:textbox style="mso-fit-shape-to-text:t" inset="0,0,0,0">
                    <w:txbxContent>
                      <w:p w14:paraId="77CA2377" w14:textId="56E2EFAE" w:rsidR="006A774D" w:rsidRDefault="006A774D">
                        <w:r>
                          <w:rPr>
                            <w:rFonts w:ascii="Calibri" w:hAnsi="Calibri" w:cs="Calibri"/>
                            <w:color w:val="FFFFFF"/>
                            <w:kern w:val="0"/>
                            <w:sz w:val="12"/>
                            <w:szCs w:val="12"/>
                          </w:rPr>
                          <w:t>Lifecycle</w:t>
                        </w:r>
                      </w:p>
                    </w:txbxContent>
                  </v:textbox>
                </v:rect>
                <v:rect id="Rectangle 21" o:spid="_x0000_s1044" style="position:absolute;left:30175;top:36893;width:153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" filled="f" stroked="f">
                  <v:textbox style="mso-fit-shape-to-text:t" inset="0,0,0,0">
                    <w:txbxContent>
                      <w:p w14:paraId="2B1B4FB0" w14:textId="2B400EB5" w:rsidR="006A774D" w:rsidRDefault="006A774D">
                        <w:r>
                          <w:rPr>
                            <w:rFonts w:ascii="ＭＳ Ｐゴシック" w:eastAsia="ＭＳ Ｐゴシック" w:cs="ＭＳ Ｐゴシック" w:hint="eastAsia"/>
                            <w:color w:val="FFFFFF"/>
                            <w:kern w:val="0"/>
                            <w:sz w:val="12"/>
                            <w:szCs w:val="12"/>
                          </w:rPr>
                          <w:t>定義</w:t>
                        </w:r>
                      </w:p>
                    </w:txbxContent>
                  </v:textbox>
                </v:rect>
                <v:line id="Line 22" o:spid="_x0000_s1045" style="position:absolute;flip:y;visibility:visible;mso-wrap-style:square" from="32042,32016" to="38773,34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" strokecolor="#4a7ebb" strokeweight=".4pt"/>
                <v:line id="Line 23" o:spid="_x0000_s1046" style="position:absolute;flip:y;visibility:visible;mso-wrap-style:square" from="21056,26174" to="26676,28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" strokecolor="#4a7ebb" strokeweight=".4pt"/>
                <v:shape id="Freeform 24" o:spid="_x0000_s1047" style="position:absolute;left:15271;top:28568;width:10567;height:3594;visibility:visible;mso-wrap-style:square;v-text-anchor:top" coordsize="1664,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" path="m,566l141,,1664,,1522,566,,566xe" fillcolor="#77933c" stroked="f">
                  <v:path arrowok="t" o:connecttype="custom" o:connectlocs="0,359410;89535,0;1056640,0;966470,359410;0,359410" o:connectangles="0,0,0,0,0"/>
                </v:shape>
                <v:shape id="Freeform 25" o:spid="_x0000_s1048" style="position:absolute;left:15271;top:28568;width:10567;height:3594;visibility:visible;mso-wrap-style:square;v-text-anchor:top" coordsize="1664,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" path="m,566l141,,1664,,1522,566,,566xe" filled="f" strokecolor="#385d8a" strokeweight="1.1pt">
                  <v:path arrowok="t" o:connecttype="custom" o:connectlocs="0,359410;89535,0;1056640,0;966470,359410;0,359410" o:connectangles="0,0,0,0,0"/>
                </v:shape>
                <v:rect id="Rectangle 26" o:spid="_x0000_s1049" style="position:absolute;left:17030;top:29356;width:6528;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" filled="f" stroked="f">
                  <v:textbox style="mso-fit-shape-to-text:t" inset="0,0,0,0">
                    <w:txbxContent>
                      <w:p w14:paraId="13CCC9B8" w14:textId="3F628E03" w:rsidR="006A774D" w:rsidRDefault="006A774D">
                        <w:r>
                          <w:rPr>
                            <w:rFonts w:ascii="ＭＳ Ｐゴシック" w:eastAsia="ＭＳ Ｐゴシック" w:cs="ＭＳ Ｐゴシック" w:hint="eastAsia"/>
                            <w:color w:val="FFFFFF"/>
                            <w:kern w:val="0"/>
                            <w:sz w:val="12"/>
                            <w:szCs w:val="12"/>
                          </w:rPr>
                          <w:t>プロセス適合性評価</w:t>
                        </w:r>
                      </w:p>
                    </w:txbxContent>
                  </v:textbox>
                </v:rect>
                <v:shape id="Freeform 27" o:spid="_x0000_s1050" style="position:absolute;left:35128;top:28422;width:8223;height:3594;visibility:visible;mso-wrap-style:square;v-text-anchor:top" coordsize="1295,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" path="m,566l141,,1295,,1154,566,,566xe" fillcolor="#77933c" stroked="f">
                  <v:path arrowok="t" o:connecttype="custom" o:connectlocs="0,359410;89535,0;822325,0;732790,359410;0,359410" o:connectangles="0,0,0,0,0"/>
                </v:shape>
                <v:shape id="Freeform 28" o:spid="_x0000_s1051" style="position:absolute;left:35128;top:28422;width:8223;height:3594;visibility:visible;mso-wrap-style:square;v-text-anchor:top" coordsize="1295,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" path="m,566l141,,1295,,1154,566,,566xe" filled="f" strokecolor="#385d8a" strokeweight="1.1pt">
                  <v:path arrowok="t" o:connecttype="custom" o:connectlocs="0,359410;89535,0;822325,0;732790,359410;0,359410" o:connectangles="0,0,0,0,0"/>
                </v:shape>
                <v:rect id="Rectangle 29" o:spid="_x0000_s1052" style="position:absolute;left:36690;top:29260;width:424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" filled="f" stroked="f">
                  <v:textbox style="mso-fit-shape-to-text:t" inset="0,0,0,0">
                    <w:txbxContent>
                      <w:p w14:paraId="752B11EF" w14:textId="1179F0EA" w:rsidR="006A774D" w:rsidRDefault="006A774D">
                        <w:r>
                          <w:rPr>
                            <w:rFonts w:ascii="ＭＳ Ｐゴシック" w:eastAsia="ＭＳ Ｐゴシック" w:cs="ＭＳ Ｐゴシック" w:hint="eastAsia"/>
                            <w:color w:val="FFFFFF"/>
                            <w:kern w:val="0"/>
                            <w:sz w:val="12"/>
                            <w:szCs w:val="12"/>
                          </w:rPr>
                          <w:t>プロセス定義</w:t>
                        </w:r>
                      </w:p>
                    </w:txbxContent>
                  </v:textbox>
                </v:rect>
                <v:line id="Line 30" o:spid="_x0000_s1053" style="position:absolute;flip:x y;visibility:visible;mso-wrap-style:square" from="26670,26174" to="39230,28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" strokecolor="#4a7ebb" strokeweight=".4pt"/>
                <v:line id="Line 31" o:spid="_x0000_s1054" style="position:absolute;flip:y;visibility:visible;mso-wrap-style:square" from="20110,32156" to="20110,33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" strokecolor="#4a7ebb" strokeweight=".4pt"/>
                <v:oval id="Oval 32" o:spid="_x0000_s1055" style="position:absolute;left:36360;top:34309;width:9309;height:8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" fillcolor="#d99694" strokeweight="0"/>
                <v:oval id="Oval 33" o:spid="_x0000_s1056" style="position:absolute;left:36360;top:34309;width:9309;height:8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" filled="f" strokecolor="#385d8a" strokeweight="1.1pt"/>
                <v:rect id="Rectangle 34" o:spid="_x0000_s1057" style="position:absolute;left:38227;top:35985;width:530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" filled="f" stroked="f">
                  <v:textbox style="mso-fit-shape-to-text:t" inset="0,0,0,0">
                    <w:txbxContent>
                      <w:p w14:paraId="3771999B" w14:textId="46D0891B" w:rsidR="006A774D" w:rsidRDefault="006A774D">
                        <w:r>
                          <w:rPr>
                            <w:rFonts w:ascii="ＭＳ Ｐゴシック" w:eastAsia="ＭＳ Ｐゴシック" w:cs="ＭＳ Ｐゴシック" w:hint="eastAsia"/>
                            <w:color w:val="FFFFFF"/>
                            <w:kern w:val="0"/>
                            <w:sz w:val="12"/>
                            <w:szCs w:val="12"/>
                          </w:rPr>
                          <w:t>社内規定・ガイド</w:t>
                        </w:r>
                      </w:p>
                    </w:txbxContent>
                  </v:textbox>
                </v:rect>
                <v:rect id="Rectangle 35" o:spid="_x0000_s1058" style="position:absolute;left:38227;top:36982;width:1905;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" filled="f" stroked="f">
                  <v:textbox style="mso-fit-shape-to-text:t" inset="0,0,0,0">
                    <w:txbxContent>
                      <w:p w14:paraId="01C93D74" w14:textId="155DE85D" w:rsidR="006A774D" w:rsidRDefault="006A774D">
                        <w:r>
                          <w:rPr>
                            <w:rFonts w:ascii="ＭＳ Ｐゴシック" w:eastAsia="ＭＳ Ｐゴシック" w:cs="ＭＳ Ｐゴシック" w:hint="eastAsia"/>
                            <w:color w:val="FFFFFF"/>
                            <w:kern w:val="0"/>
                            <w:sz w:val="12"/>
                            <w:szCs w:val="12"/>
                          </w:rPr>
                          <w:t>ライン</w:t>
                        </w:r>
                      </w:p>
                    </w:txbxContent>
                  </v:textbox>
                </v:rect>
                <v:rect id="Rectangle 36" o:spid="_x0000_s1059" style="position:absolute;left:38227;top:37973;width:388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" filled="f" stroked="f">
                  <v:textbox style="mso-fit-shape-to-text:t" inset="0,0,0,0">
                    <w:txbxContent>
                      <w:p w14:paraId="4E764FB6" w14:textId="13AAC6F8" w:rsidR="006A774D" w:rsidRDefault="006A774D">
                        <w:r>
                          <w:rPr>
                            <w:rFonts w:ascii="ＭＳ Ｐゴシック" w:eastAsia="ＭＳ Ｐゴシック" w:cs="ＭＳ Ｐゴシック" w:hint="eastAsia"/>
                            <w:color w:val="FFFFFF"/>
                            <w:kern w:val="0"/>
                            <w:sz w:val="12"/>
                            <w:szCs w:val="12"/>
                          </w:rPr>
                          <w:t>テンプレート</w:t>
                        </w:r>
                      </w:p>
                    </w:txbxContent>
                  </v:textbox>
                </v:rect>
                <v:line id="Line 37" o:spid="_x0000_s1060" style="position:absolute;flip:x y;visibility:visible;mso-wrap-style:square" from="39236,32016" to="41059,34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" strokecolor="#4a7ebb" strokeweight=".4pt"/>
                <v:shape id="Freeform 38" o:spid="_x0000_s1061" style="position:absolute;left:40538;top:23475;width:5220;height:2242;visibility:visible;mso-wrap-style:square;v-text-anchor:top" coordsize="2488,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" path="m401,l2088,v221,,400,240,400,534c2488,829,2309,1068,2088,1068r-1687,c180,1068,,829,,534,,240,180,,401,xe" fillcolor="#8064a2" strokeweight="0">
                  <v:path arrowok="t" o:connecttype="custom" o:connectlocs="84128,0;438052,0;521970,112078;438052,224155;84128,224155;0,112078;84128,0" o:connectangles="0,0,0,0,0,0,0"/>
                </v:shape>
                <v:shape id="Freeform 39" o:spid="_x0000_s1062" style="position:absolute;left:40538;top:23475;width:5220;height:2242;visibility:visible;mso-wrap-style:square;v-text-anchor:top" coordsize="2488,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" path="m401,l2088,v221,,400,240,400,534c2488,829,2309,1068,2088,1068r-1687,c180,1068,,829,,534,,240,180,,401,xe" filled="f" strokecolor="#385d8a" strokeweight="1.1pt">
                  <v:path arrowok="t" o:connecttype="custom" o:connectlocs="84128,0;438052,0;521970,112078;438052,224155;84128,224155;0,112078;84128,0" o:connectangles="0,0,0,0,0,0,0"/>
                </v:shape>
                <v:rect id="Rectangle 40" o:spid="_x0000_s1063" style="position:absolute;left:41287;top:24053;width:2978;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" filled="f" stroked="f">
                  <v:textbox style="mso-fit-shape-to-text:t" inset="0,0,0,0">
                    <w:txbxContent>
                      <w:p w14:paraId="1681091E" w14:textId="27BFB538" w:rsidR="006A774D" w:rsidRDefault="006A774D">
                        <w:r>
                          <w:rPr>
                            <w:rFonts w:ascii="Calibri" w:hAnsi="Calibri" w:cs="Calibri"/>
                            <w:color w:val="FFFFFF"/>
                            <w:kern w:val="0"/>
                            <w:sz w:val="12"/>
                            <w:szCs w:val="12"/>
                          </w:rPr>
                          <w:t>ISO26262</w:t>
                        </w:r>
                      </w:p>
                    </w:txbxContent>
                  </v:textbox>
                </v:rect>
                <v:rect id="Rectangle 41" o:spid="_x0000_s1064" style="position:absolute;left:17310;top:45764;width:5003;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" filled="f" stroked="f">
                  <v:textbox style="mso-fit-shape-to-text:t" inset="0,0,0,0">
                    <w:txbxContent>
                      <w:p w14:paraId="54523701" w14:textId="66998AF5" w:rsidR="006A774D" w:rsidRDefault="006A774D">
                        <w:r>
                          <w:rPr>
                            <w:rFonts w:ascii="ＭＳ Ｐゴシック" w:eastAsia="ＭＳ Ｐゴシック" w:cs="ＭＳ Ｐゴシック" w:hint="eastAsia"/>
                            <w:color w:val="000000"/>
                            <w:kern w:val="0"/>
                            <w:sz w:val="12"/>
                            <w:szCs w:val="12"/>
                          </w:rPr>
                          <w:t>開発プロセスが</w:t>
                        </w:r>
                      </w:p>
                    </w:txbxContent>
                  </v:textbox>
                </v:rect>
                <v:rect id="Rectangle 42" o:spid="_x0000_s1065" style="position:absolute;left:17310;top:46685;width:315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" filled="f" stroked="f">
                  <v:textbox style="mso-fit-shape-to-text:t" inset="0,0,0,0">
                    <w:txbxContent>
                      <w:p w14:paraId="6D423795" w14:textId="2E35C6AA" w:rsidR="006A774D" w:rsidRDefault="006A774D">
                        <w:r>
                          <w:rPr>
                            <w:rFonts w:ascii="Calibri" w:hAnsi="Calibri" w:cs="Calibri"/>
                            <w:color w:val="000000"/>
                            <w:kern w:val="0"/>
                            <w:sz w:val="12"/>
                            <w:szCs w:val="12"/>
                          </w:rPr>
                          <w:t>ISO 26262</w:t>
                        </w:r>
                      </w:p>
                    </w:txbxContent>
                  </v:textbox>
                </v:rect>
                <v:rect id="Rectangle 43" o:spid="_x0000_s1066" style="position:absolute;left:20516;top:46761;width:2293;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" filled="f" stroked="f">
                  <v:textbox style="mso-fit-shape-to-text:t" inset="0,0,0,0">
                    <w:txbxContent>
                      <w:p w14:paraId="18DF1B61" w14:textId="18402ADB" w:rsidR="006A774D" w:rsidRDefault="006A774D">
                        <w:r>
                          <w:rPr>
                            <w:rFonts w:ascii="ＭＳ Ｐゴシック" w:eastAsia="ＭＳ Ｐゴシック" w:cs="ＭＳ Ｐゴシック" w:hint="eastAsia"/>
                            <w:color w:val="000000"/>
                            <w:kern w:val="0"/>
                            <w:sz w:val="12"/>
                            <w:szCs w:val="12"/>
                          </w:rPr>
                          <w:t>の要件</w:t>
                        </w:r>
                      </w:p>
                    </w:txbxContent>
                  </v:textbox>
                </v:rect>
                <v:rect id="Rectangle 44" o:spid="_x0000_s1067" style="position:absolute;left:17310;top:47771;width:549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" filled="f" stroked="f">
                  <v:textbox style="mso-fit-shape-to-text:t" inset="0,0,0,0">
                    <w:txbxContent>
                      <w:p w14:paraId="71F9670E" w14:textId="0C884700" w:rsidR="006A774D" w:rsidRDefault="006A774D">
                        <w:r>
                          <w:rPr>
                            <w:rFonts w:ascii="ＭＳ Ｐゴシック" w:eastAsia="ＭＳ Ｐゴシック" w:cs="ＭＳ Ｐゴシック" w:hint="eastAsia"/>
                            <w:color w:val="000000"/>
                            <w:kern w:val="0"/>
                            <w:sz w:val="12"/>
                            <w:szCs w:val="12"/>
                          </w:rPr>
                          <w:t>に適合しているこ</w:t>
                        </w:r>
                      </w:p>
                    </w:txbxContent>
                  </v:textbox>
                </v:rect>
                <v:rect id="Rectangle 45" o:spid="_x0000_s1068" style="position:absolute;left:17310;top:48761;width:4153;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" filled="f" stroked="f">
                  <v:textbox style="mso-fit-shape-to-text:t" inset="0,0,0,0">
                    <w:txbxContent>
                      <w:p w14:paraId="2F5CBCA9" w14:textId="22094A39" w:rsidR="006A774D" w:rsidRDefault="006A774D">
                        <w:r>
                          <w:rPr>
                            <w:rFonts w:ascii="ＭＳ Ｐゴシック" w:eastAsia="ＭＳ Ｐゴシック" w:cs="ＭＳ Ｐゴシック" w:hint="eastAsia"/>
                            <w:color w:val="000000"/>
                            <w:kern w:val="0"/>
                            <w:sz w:val="12"/>
                            <w:szCs w:val="12"/>
                          </w:rPr>
                          <w:t>とを評価する</w:t>
                        </w:r>
                      </w:p>
                    </w:txbxContent>
                  </v:textbox>
                </v:rect>
                <v:rect id="Rectangle 46" o:spid="_x0000_s1069" style="position:absolute;left:33477;top:43681;width:315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" filled="f" stroked="f">
                  <v:textbox style="mso-fit-shape-to-text:t" inset="0,0,0,0">
                    <w:txbxContent>
                      <w:p w14:paraId="0D1F64DC" w14:textId="4815C040" w:rsidR="006A774D" w:rsidRDefault="006A774D">
                        <w:r>
                          <w:rPr>
                            <w:rFonts w:ascii="Calibri" w:hAnsi="Calibri" w:cs="Calibri"/>
                            <w:color w:val="000000"/>
                            <w:kern w:val="0"/>
                            <w:sz w:val="12"/>
                            <w:szCs w:val="12"/>
                          </w:rPr>
                          <w:t>ISO 26262</w:t>
                        </w:r>
                      </w:p>
                    </w:txbxContent>
                  </v:textbox>
                </v:rect>
                <v:rect id="Rectangle 47" o:spid="_x0000_s1070" style="position:absolute;left:36683;top:43751;width:221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" filled="f" stroked="f">
                  <v:textbox style="mso-fit-shape-to-text:t" inset="0,0,0,0">
                    <w:txbxContent>
                      <w:p w14:paraId="25193CB0" w14:textId="472576AA" w:rsidR="006A774D" w:rsidRDefault="006A774D">
                        <w:r>
                          <w:rPr>
                            <w:rFonts w:ascii="ＭＳ Ｐゴシック" w:eastAsia="ＭＳ Ｐゴシック" w:cs="ＭＳ Ｐゴシック" w:hint="eastAsia"/>
                            <w:color w:val="000000"/>
                            <w:kern w:val="0"/>
                            <w:sz w:val="12"/>
                            <w:szCs w:val="12"/>
                          </w:rPr>
                          <w:t>に基づ</w:t>
                        </w:r>
                      </w:p>
                    </w:txbxContent>
                  </v:textbox>
                </v:rect>
                <v:rect id="Rectangle 48" o:spid="_x0000_s1071" style="position:absolute;left:33477;top:44748;width:4978;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" filled="f" stroked="f">
                  <v:textbox style="mso-fit-shape-to-text:t" inset="0,0,0,0">
                    <w:txbxContent>
                      <w:p w14:paraId="7AD03D41" w14:textId="0756A710" w:rsidR="006A774D" w:rsidRDefault="006A774D">
                        <w:r>
                          <w:rPr>
                            <w:rFonts w:ascii="ＭＳ Ｐゴシック" w:eastAsia="ＭＳ Ｐゴシック" w:cs="ＭＳ Ｐゴシック" w:hint="eastAsia"/>
                            <w:color w:val="000000"/>
                            <w:kern w:val="0"/>
                            <w:sz w:val="12"/>
                            <w:szCs w:val="12"/>
                          </w:rPr>
                          <w:t>いた開発プロセ</w:t>
                        </w:r>
                      </w:p>
                    </w:txbxContent>
                  </v:textbox>
                </v:rect>
                <v:rect id="Rectangle 49" o:spid="_x0000_s1072" style="position:absolute;left:33477;top:45758;width:521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" filled="f" stroked="f">
                  <v:textbox style="mso-fit-shape-to-text:t" inset="0,0,0,0">
                    <w:txbxContent>
                      <w:p w14:paraId="058430E5" w14:textId="68CED82A" w:rsidR="006A774D" w:rsidRDefault="006A774D">
                        <w:r>
                          <w:rPr>
                            <w:rFonts w:ascii="ＭＳ Ｐゴシック" w:eastAsia="ＭＳ Ｐゴシック" w:cs="ＭＳ Ｐゴシック" w:hint="eastAsia"/>
                            <w:color w:val="000000"/>
                            <w:kern w:val="0"/>
                            <w:sz w:val="12"/>
                            <w:szCs w:val="12"/>
                          </w:rPr>
                          <w:t>スが明確に定義</w:t>
                        </w:r>
                      </w:p>
                    </w:txbxContent>
                  </v:textbox>
                </v:rect>
                <v:rect id="Rectangle 50" o:spid="_x0000_s1073" style="position:absolute;left:33477;top:46748;width:4603;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" filled="f" stroked="f">
                  <v:textbox style="mso-fit-shape-to-text:t" inset="0,0,0,0">
                    <w:txbxContent>
                      <w:p w14:paraId="750ED5E7" w14:textId="37BACB5C" w:rsidR="006A774D" w:rsidRDefault="006A774D">
                        <w:r>
                          <w:rPr>
                            <w:rFonts w:ascii="ＭＳ Ｐゴシック" w:eastAsia="ＭＳ Ｐゴシック" w:cs="ＭＳ Ｐゴシック" w:hint="eastAsia"/>
                            <w:color w:val="000000"/>
                            <w:kern w:val="0"/>
                            <w:sz w:val="12"/>
                            <w:szCs w:val="12"/>
                          </w:rPr>
                          <w:t>されていること</w:t>
                        </w:r>
                      </w:p>
                    </w:txbxContent>
                  </v:textbox>
                </v:rect>
                <v:shape id="Freeform 51" o:spid="_x0000_s1074" style="position:absolute;left:37211;top:14878;width:16757;height:5054;visibility:visible;mso-wrap-style:square;v-text-anchor:top" coordsize="2639,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" path="m,796l199,,2639,,2440,796,,796xe" fillcolor="#77933c" stroked="f">
                  <v:path arrowok="t" o:connecttype="custom" o:connectlocs="0,505460;126365,0;1675765,0;1549400,505460;0,505460" o:connectangles="0,0,0,0,0"/>
                </v:shape>
                <v:shape id="Freeform 52" o:spid="_x0000_s1075" style="position:absolute;left:37211;top:14878;width:16757;height:5054;visibility:visible;mso-wrap-style:square;v-text-anchor:top" coordsize="2639,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" path="m,796l199,,2639,,2440,796,,796xe" filled="f" strokecolor="#385d8a" strokeweight="1.1pt">
                  <v:path arrowok="t" o:connecttype="custom" o:connectlocs="0,505460;126365,0;1675765,0;1549400,505460;0,505460" o:connectangles="0,0,0,0,0"/>
                </v:shape>
                <v:rect id="Rectangle 53" o:spid="_x0000_s1076" style="position:absolute;left:39630;top:15767;width:130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" filled="f" stroked="f">
                  <v:textbox style="mso-fit-shape-to-text:t" inset="0,0,0,0">
                    <w:txbxContent>
                      <w:p w14:paraId="5486CA92" w14:textId="7BA8C06C" w:rsidR="006A774D" w:rsidRDefault="006A774D">
                        <w:r>
                          <w:rPr>
                            <w:rFonts w:ascii="Calibri" w:hAnsi="Calibri" w:cs="Calibri"/>
                            <w:b/>
                            <w:bCs/>
                            <w:color w:val="FFFF00"/>
                            <w:kern w:val="0"/>
                            <w:sz w:val="16"/>
                            <w:szCs w:val="16"/>
                          </w:rPr>
                          <w:t>02.</w:t>
                        </w:r>
                      </w:p>
                    </w:txbxContent>
                  </v:textbox>
                </v:rect>
                <v:rect id="Rectangle 54" o:spid="_x0000_s1077" style="position:absolute;left:40881;top:15849;width:9468;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" filled="f" stroked="f">
                  <v:textbox style="mso-fit-shape-to-text:t" inset="0,0,0,0">
                    <w:txbxContent>
                      <w:p w14:paraId="4E6FCCE9" w14:textId="478FD34A" w:rsidR="006A774D" w:rsidRDefault="006A774D">
                        <w:r>
                          <w:rPr>
                            <w:rFonts w:ascii="ＭＳ Ｐゴシック" w:eastAsia="ＭＳ Ｐゴシック" w:cs="ＭＳ Ｐゴシック" w:hint="eastAsia"/>
                            <w:b/>
                            <w:bCs/>
                            <w:color w:val="FFFF00"/>
                            <w:kern w:val="0"/>
                            <w:sz w:val="16"/>
                            <w:szCs w:val="16"/>
                          </w:rPr>
                          <w:t>正しいプロセスの確立</w:t>
                        </w:r>
                      </w:p>
                    </w:txbxContent>
                  </v:textbox>
                </v:rect>
                <v:rect id="Rectangle 55" o:spid="_x0000_s1078" style="position:absolute;left:39630;top:17119;width:762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" filled="f" stroked="f">
                  <v:textbox style="mso-fit-shape-to-text:t" inset="0,0,0,0">
                    <w:txbxContent>
                      <w:p w14:paraId="0EAF730B" w14:textId="68FEB4D5" w:rsidR="006A774D" w:rsidRDefault="006A774D">
                        <w:r>
                          <w:rPr>
                            <w:rFonts w:ascii="ＭＳ Ｐゴシック" w:eastAsia="ＭＳ Ｐゴシック" w:cs="ＭＳ Ｐゴシック" w:hint="eastAsia"/>
                            <w:b/>
                            <w:bCs/>
                            <w:color w:val="FFFF00"/>
                            <w:kern w:val="0"/>
                            <w:sz w:val="16"/>
                            <w:szCs w:val="16"/>
                          </w:rPr>
                          <w:t>（厳格なプロセス）</w:t>
                        </w:r>
                      </w:p>
                    </w:txbxContent>
                  </v:textbox>
                </v:rect>
                <v:rect id="Rectangle 56" o:spid="_x0000_s1079" style="position:absolute;left:76;top:76;width:10922;height:5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" fillcolor="#0070c0" stroked="f"/>
                <v:rect id="Rectangle 57" o:spid="_x0000_s1080" style="position:absolute;left:76;top:76;width:10922;height:5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" filled="f" strokecolor="#385d8a" strokeweight="1.1pt">
                  <v:stroke joinstyle="round"/>
                </v:rect>
                <v:rect id="Rectangle 58" o:spid="_x0000_s1081" style="position:absolute;left:577;top:381;width:195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" filled="f" stroked="f">
                  <v:textbox style="mso-fit-shape-to-text:t" inset="0,0,0,0">
                    <w:txbxContent>
                      <w:p w14:paraId="45638145" w14:textId="434BE665" w:rsidR="006A774D" w:rsidRDefault="006A774D">
                        <w:r>
                          <w:rPr>
                            <w:rFonts w:ascii="Calibri" w:hAnsi="Calibri" w:cs="Calibri"/>
                            <w:b/>
                            <w:bCs/>
                            <w:color w:val="FFFFFF"/>
                            <w:kern w:val="0"/>
                            <w:sz w:val="16"/>
                            <w:szCs w:val="16"/>
                          </w:rPr>
                          <w:t>Goal</w:t>
                        </w:r>
                      </w:p>
                    </w:txbxContent>
                  </v:textbox>
                </v:rect>
                <v:rect id="Rectangle 59" o:spid="_x0000_s1082" style="position:absolute;left:2463;top:463;width:5614;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" filled="f" stroked="f">
                  <v:textbox style="mso-fit-shape-to-text:t" inset="0,0,0,0">
                    <w:txbxContent>
                      <w:p w14:paraId="0918D860" w14:textId="5686F470" w:rsidR="006A774D" w:rsidRDefault="006A774D">
                        <w:r>
                          <w:rPr>
                            <w:rFonts w:ascii="ＭＳ Ｐゴシック" w:eastAsia="ＭＳ Ｐゴシック" w:cs="ＭＳ Ｐゴシック" w:hint="eastAsia"/>
                            <w:b/>
                            <w:bCs/>
                            <w:color w:val="FFFFFF"/>
                            <w:kern w:val="0"/>
                            <w:sz w:val="16"/>
                            <w:szCs w:val="16"/>
                          </w:rPr>
                          <w:t>：製品の安全</w:t>
                        </w:r>
                      </w:p>
                    </w:txbxContent>
                  </v:textbox>
                </v:rect>
                <v:rect id="Rectangle 60" o:spid="_x0000_s1083" style="position:absolute;left:577;top:1739;width:816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" filled="f" stroked="f">
                  <v:textbox style="mso-fit-shape-to-text:t" inset="0,0,0,0">
                    <w:txbxContent>
                      <w:p w14:paraId="119AE57E" w14:textId="7DDB2848" w:rsidR="006A774D" w:rsidRDefault="006A774D">
                        <w:r>
                          <w:rPr>
                            <w:rFonts w:ascii="ＭＳ Ｐゴシック" w:eastAsia="ＭＳ Ｐゴシック" w:cs="ＭＳ Ｐゴシック" w:hint="eastAsia"/>
                            <w:b/>
                            <w:bCs/>
                            <w:color w:val="FFFFFF"/>
                            <w:kern w:val="0"/>
                            <w:sz w:val="16"/>
                            <w:szCs w:val="16"/>
                          </w:rPr>
                          <w:t>（機能安全の達成）</w:t>
                        </w:r>
                      </w:p>
                    </w:txbxContent>
                  </v:textbox>
                </v:rect>
                <v:line id="Line 61" o:spid="_x0000_s1084" style="position:absolute;visibility:visible;mso-wrap-style:square" from="5530,5435" to="45624,14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" strokecolor="#4a7ebb" strokeweight=".4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矢印: 上 1466723262" o:spid="_x0000_s1085" type="#_x0000_t68" style="position:absolute;left:8762;top:24154;width:3277;height:12599;rotation:-16428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" adj="2809,5902" fillcolor="#4472c4 [3204]" strokecolor="#09101d [484]" strokeweight="1pt"/>
                <w10:wrap anchorx="margin"/>
              </v:group>
            </w:pict>
          </mc:Fallback>
        </mc:AlternateContent>
      </w:r>
    </w:p>
    <w:p w14:paraId="1779999C" w14:textId="78957A11" w:rsidR="00D77319" w:rsidRPr="007D11C2" w:rsidRDefault="00D77319" w:rsidP="00EA7F1F"/>
    <w:p w14:paraId="3076A73E" w14:textId="0AC89B4C" w:rsidR="00D77319" w:rsidRDefault="00D77319" w:rsidP="00EA7F1F"/>
    <w:p w14:paraId="7762BD73" w14:textId="38A18B8D" w:rsidR="00D77319" w:rsidRDefault="00D77319" w:rsidP="00EA7F1F"/>
    <w:p w14:paraId="173BA024" w14:textId="76BD0E6C" w:rsidR="00D77319" w:rsidRDefault="006A774D" w:rsidP="00EA7F1F">
      <w:r w:rsidRPr="0066436E">
        <w:rPr>
          <w:b/>
          <w:bCs/>
          <w:noProof/>
        </w:rPr>
        <mc:AlternateContent>
          <mc:Choice Requires="wps">
            <w:drawing>
              <wp:anchor distT="45720" distB="45720" distL="114300" distR="114300" simplePos="0" relativeHeight="251657216" behindDoc="0" locked="0" layoutInCell="1" allowOverlap="1" wp14:anchorId="21917B9B" wp14:editId="1017B793">
                <wp:simplePos x="0" y="0"/>
                <wp:positionH relativeFrom="column">
                  <wp:posOffset>-269875</wp:posOffset>
                </wp:positionH>
                <wp:positionV relativeFrom="paragraph">
                  <wp:posOffset>259080</wp:posOffset>
                </wp:positionV>
                <wp:extent cx="2360930" cy="1404620"/>
                <wp:effectExtent l="0" t="0" r="11430" b="1397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5ED86BF" w14:textId="77777777" w:rsidR="0066436E" w:rsidRDefault="0066436E" w:rsidP="0066436E">
                            <w:r>
                              <w:rPr>
                                <w:rFonts w:hint="eastAsia"/>
                              </w:rPr>
                              <w:t>【期待されるエビデンス】</w:t>
                            </w:r>
                          </w:p>
                          <w:p w14:paraId="745711CB" w14:textId="77777777" w:rsidR="0066436E" w:rsidRDefault="0066436E" w:rsidP="0066436E">
                            <w:r>
                              <w:rPr>
                                <w:rFonts w:hint="eastAsia"/>
                              </w:rPr>
                              <w:t>・</w:t>
                            </w:r>
                            <w:r>
                              <w:t>プロセス適合性評価結果</w:t>
                            </w:r>
                          </w:p>
                          <w:p w14:paraId="4B5292BB" w14:textId="77777777" w:rsidR="0066436E" w:rsidRDefault="0066436E" w:rsidP="0066436E">
                            <w:r>
                              <w:rPr>
                                <w:rFonts w:hint="eastAsia"/>
                              </w:rPr>
                              <w:t>・</w:t>
                            </w:r>
                            <w:r>
                              <w:t>是正管理表</w:t>
                            </w:r>
                          </w:p>
                          <w:p w14:paraId="39D3DEAF" w14:textId="77777777" w:rsidR="0066436E" w:rsidRDefault="0066436E" w:rsidP="0066436E">
                            <w:r>
                              <w:rPr>
                                <w:rFonts w:hint="eastAsia"/>
                              </w:rPr>
                              <w:t>・</w:t>
                            </w:r>
                            <w:r>
                              <w:t>トレーサビリティ</w:t>
                            </w:r>
                          </w:p>
                          <w:p w14:paraId="646E5AAD" w14:textId="273971E7" w:rsidR="0066436E" w:rsidRPr="0066436E" w:rsidRDefault="0066436E">
                            <w:pPr>
                              <w:rPr>
                                <w:rFonts w:hint="eastAsia"/>
                              </w:rPr>
                            </w:pPr>
                            <w:r>
                              <w:rPr>
                                <w:rFonts w:hint="eastAsia"/>
                              </w:rPr>
                              <w:t>・外部機能安全監査結果</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917B9B" id="_x0000_t202" coordsize="21600,21600" o:spt="202" path="m,l,21600r21600,l21600,xe">
                <v:stroke joinstyle="miter"/>
                <v:path gradientshapeok="t" o:connecttype="rect"/>
              </v:shapetype>
              <v:shape id="テキスト ボックス 2" o:spid="_x0000_s1086" type="#_x0000_t202" style="position:absolute;left:0;text-align:left;margin-left:-21.25pt;margin-top:20.4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Q6FQIAACg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">
                <v:textbox style="mso-fit-shape-to-text:t">
                  <w:txbxContent>
                    <w:p w14:paraId="35ED86BF" w14:textId="77777777" w:rsidR="0066436E" w:rsidRDefault="0066436E" w:rsidP="0066436E">
                      <w:r>
                        <w:rPr>
                          <w:rFonts w:hint="eastAsia"/>
                        </w:rPr>
                        <w:t>【期待されるエビデンス】</w:t>
                      </w:r>
                    </w:p>
                    <w:p w14:paraId="745711CB" w14:textId="77777777" w:rsidR="0066436E" w:rsidRDefault="0066436E" w:rsidP="0066436E">
                      <w:r>
                        <w:rPr>
                          <w:rFonts w:hint="eastAsia"/>
                        </w:rPr>
                        <w:t>・</w:t>
                      </w:r>
                      <w:r>
                        <w:t>プロセス適合性評価結果</w:t>
                      </w:r>
                    </w:p>
                    <w:p w14:paraId="4B5292BB" w14:textId="77777777" w:rsidR="0066436E" w:rsidRDefault="0066436E" w:rsidP="0066436E">
                      <w:r>
                        <w:rPr>
                          <w:rFonts w:hint="eastAsia"/>
                        </w:rPr>
                        <w:t>・</w:t>
                      </w:r>
                      <w:r>
                        <w:t>是正管理表</w:t>
                      </w:r>
                    </w:p>
                    <w:p w14:paraId="39D3DEAF" w14:textId="77777777" w:rsidR="0066436E" w:rsidRDefault="0066436E" w:rsidP="0066436E">
                      <w:r>
                        <w:rPr>
                          <w:rFonts w:hint="eastAsia"/>
                        </w:rPr>
                        <w:t>・</w:t>
                      </w:r>
                      <w:r>
                        <w:t>トレーサビリティ</w:t>
                      </w:r>
                    </w:p>
                    <w:p w14:paraId="646E5AAD" w14:textId="273971E7" w:rsidR="0066436E" w:rsidRPr="0066436E" w:rsidRDefault="0066436E">
                      <w:pPr>
                        <w:rPr>
                          <w:rFonts w:hint="eastAsia"/>
                        </w:rPr>
                      </w:pPr>
                      <w:r>
                        <w:rPr>
                          <w:rFonts w:hint="eastAsia"/>
                        </w:rPr>
                        <w:t>・外部機能安全監査結果</w:t>
                      </w:r>
                    </w:p>
                  </w:txbxContent>
                </v:textbox>
              </v:shape>
            </w:pict>
          </mc:Fallback>
        </mc:AlternateContent>
      </w:r>
    </w:p>
    <w:p w14:paraId="476B60C3" w14:textId="53249F80" w:rsidR="00D77319" w:rsidRDefault="00D77319" w:rsidP="00EA7F1F"/>
    <w:p w14:paraId="7B5D5B97" w14:textId="407190E1" w:rsidR="00D77319" w:rsidRDefault="00D77319" w:rsidP="00EA7F1F"/>
    <w:p w14:paraId="6E08F0AB" w14:textId="49195278" w:rsidR="00D77319" w:rsidRDefault="00D77319" w:rsidP="00EA7F1F"/>
    <w:p w14:paraId="3E0260C5" w14:textId="2651AFBC" w:rsidR="00D77319" w:rsidRDefault="00D77319" w:rsidP="00EA7F1F"/>
    <w:p w14:paraId="543E6B9E" w14:textId="77777777" w:rsidR="00D77319" w:rsidRDefault="00D77319" w:rsidP="00EA7F1F"/>
    <w:p w14:paraId="7226C6AD" w14:textId="34FE8386" w:rsidR="00D77319" w:rsidRDefault="00D77319" w:rsidP="00EA7F1F"/>
    <w:p w14:paraId="3645FE68" w14:textId="789BA8FE" w:rsidR="00D77319" w:rsidRDefault="00D77319" w:rsidP="00EA7F1F"/>
    <w:p w14:paraId="7779116C" w14:textId="77777777" w:rsidR="00D77319" w:rsidRDefault="00D77319" w:rsidP="00EA7F1F"/>
    <w:p w14:paraId="28FC5E79" w14:textId="77777777" w:rsidR="00D77319" w:rsidRDefault="00D77319" w:rsidP="00EA7F1F"/>
    <w:p w14:paraId="2CFE8607" w14:textId="05095076" w:rsidR="00D77319" w:rsidRDefault="00D77319" w:rsidP="00EA7F1F"/>
    <w:p w14:paraId="35A9C9EE" w14:textId="1BC31898" w:rsidR="00D77319" w:rsidRDefault="00D77319" w:rsidP="00EA7F1F"/>
    <w:p w14:paraId="212F6A38" w14:textId="6BC3F638" w:rsidR="00D77319" w:rsidRDefault="00D77319" w:rsidP="00EA7F1F"/>
    <w:p w14:paraId="2F97C26A" w14:textId="46230776" w:rsidR="00D77319" w:rsidRDefault="00D77319" w:rsidP="00EA7F1F"/>
    <w:p w14:paraId="5A4A7A40" w14:textId="236DACF9" w:rsidR="00D77319" w:rsidRDefault="00D77319" w:rsidP="00EA7F1F"/>
    <w:p w14:paraId="2FC8012A" w14:textId="1B850899" w:rsidR="00D77319" w:rsidRDefault="00D77319" w:rsidP="00EA7F1F"/>
    <w:p w14:paraId="31746B58" w14:textId="2E470CA6" w:rsidR="00D77319" w:rsidRDefault="00D77319" w:rsidP="00EA7F1F"/>
    <w:p w14:paraId="23264A5C" w14:textId="3F6F0123" w:rsidR="002E6607" w:rsidRDefault="002E6607" w:rsidP="00EA7F1F"/>
    <w:p w14:paraId="76D4249E" w14:textId="5FC7F23B" w:rsidR="002E6607" w:rsidRDefault="002E6607" w:rsidP="00EA7F1F"/>
    <w:p w14:paraId="7077E181" w14:textId="1ACF9D32" w:rsidR="002E6607" w:rsidRDefault="002E6607" w:rsidP="00EA7F1F">
      <w:pPr>
        <w:rPr>
          <w:rStyle w:val="a7"/>
        </w:rPr>
      </w:pPr>
      <w:hyperlink r:id="rId7" w:history="1">
        <w:r w:rsidRPr="002E6607">
          <w:rPr>
            <w:rStyle w:val="a7"/>
          </w:rPr>
          <w:t>..\..\..\..\GSN安全論証図面１.xlsx</w:t>
        </w:r>
      </w:hyperlink>
    </w:p>
    <w:p w14:paraId="413D16EE" w14:textId="64BAD6BF" w:rsidR="00516BBE" w:rsidRDefault="00516BBE" w:rsidP="00EA7F1F"/>
    <w:p w14:paraId="6BD2D651" w14:textId="1C07F686" w:rsidR="0066436E" w:rsidRDefault="0066436E">
      <w:pPr>
        <w:widowControl/>
        <w:jc w:val="left"/>
        <w:rPr>
          <w:b/>
          <w:bCs/>
        </w:rPr>
      </w:pPr>
      <w:r>
        <w:rPr>
          <w:b/>
          <w:bCs/>
        </w:rPr>
        <w:br w:type="page"/>
      </w:r>
    </w:p>
    <w:p w14:paraId="02BDF320" w14:textId="2D384CBF" w:rsidR="00852838" w:rsidRPr="00852838" w:rsidRDefault="00852838" w:rsidP="00852838">
      <w:pPr>
        <w:widowControl/>
        <w:jc w:val="left"/>
        <w:rPr>
          <w:rFonts w:hint="eastAsia"/>
          <w:b/>
          <w:bCs/>
        </w:rPr>
      </w:pPr>
      <w:r>
        <w:rPr>
          <w:rFonts w:hint="eastAsia"/>
          <w:b/>
          <w:bCs/>
        </w:rPr>
        <w:lastRenderedPageBreak/>
        <w:t>3</w:t>
      </w:r>
      <w:r w:rsidRPr="00852838">
        <w:rPr>
          <w:b/>
          <w:bCs/>
        </w:rPr>
        <w:t>. 開発部門</w:t>
      </w:r>
      <w:r w:rsidR="003F3518">
        <w:rPr>
          <w:rFonts w:hint="eastAsia"/>
          <w:b/>
          <w:bCs/>
        </w:rPr>
        <w:t>の関与</w:t>
      </w:r>
    </w:p>
    <w:p w14:paraId="4C24B7A4" w14:textId="6045B814" w:rsidR="00852838" w:rsidRPr="00852838" w:rsidRDefault="00852838" w:rsidP="00852838">
      <w:pPr>
        <w:widowControl/>
        <w:jc w:val="left"/>
        <w:rPr>
          <w:rFonts w:hint="eastAsia"/>
          <w:b/>
          <w:bCs/>
        </w:rPr>
      </w:pPr>
      <w:r w:rsidRPr="00852838">
        <w:rPr>
          <w:b/>
          <w:bCs/>
        </w:rPr>
        <w:t>開発部門</w:t>
      </w:r>
      <w:r w:rsidR="003F3518">
        <w:rPr>
          <w:rFonts w:hint="eastAsia"/>
          <w:b/>
          <w:bCs/>
        </w:rPr>
        <w:t>の協力</w:t>
      </w:r>
    </w:p>
    <w:p w14:paraId="37A5DE15" w14:textId="0408AD63" w:rsidR="00852838" w:rsidRPr="005E73E8" w:rsidRDefault="00991DFE" w:rsidP="00991DFE">
      <w:pPr>
        <w:pStyle w:val="a9"/>
        <w:widowControl/>
        <w:numPr>
          <w:ilvl w:val="0"/>
          <w:numId w:val="7"/>
        </w:numPr>
        <w:ind w:leftChars="0"/>
        <w:jc w:val="left"/>
        <w:rPr>
          <w:rFonts w:hint="eastAsia"/>
          <w:b/>
          <w:bCs/>
        </w:rPr>
      </w:pPr>
      <w:r w:rsidRPr="00991DFE">
        <w:rPr>
          <w:rFonts w:hint="eastAsia"/>
          <w:b/>
          <w:bCs/>
        </w:rPr>
        <w:t>役割・責任</w:t>
      </w:r>
      <w:r w:rsidR="005E73E8">
        <w:rPr>
          <w:rFonts w:hint="eastAsia"/>
          <w:b/>
          <w:bCs/>
        </w:rPr>
        <w:t>（</w:t>
      </w:r>
      <w:r w:rsidR="003F3518" w:rsidRPr="005E73E8">
        <w:rPr>
          <w:rFonts w:hint="eastAsia"/>
          <w:b/>
          <w:bCs/>
        </w:rPr>
        <w:t>プロセスオーナーと監査部門</w:t>
      </w:r>
      <w:r w:rsidR="005E73E8">
        <w:rPr>
          <w:rFonts w:hint="eastAsia"/>
          <w:b/>
          <w:bCs/>
        </w:rPr>
        <w:t>）</w:t>
      </w:r>
      <w:r w:rsidR="003F3518" w:rsidRPr="005E73E8">
        <w:rPr>
          <w:rFonts w:hint="eastAsia"/>
          <w:b/>
          <w:bCs/>
        </w:rPr>
        <w:t>の</w:t>
      </w:r>
      <w:r w:rsidRPr="005E73E8">
        <w:rPr>
          <w:rFonts w:hint="eastAsia"/>
          <w:b/>
          <w:bCs/>
        </w:rPr>
        <w:t>制定</w:t>
      </w:r>
    </w:p>
    <w:p w14:paraId="13661A63" w14:textId="77777777" w:rsidR="0012591E" w:rsidRDefault="00852838" w:rsidP="005E73E8">
      <w:pPr>
        <w:pStyle w:val="a9"/>
        <w:widowControl/>
        <w:numPr>
          <w:ilvl w:val="0"/>
          <w:numId w:val="7"/>
        </w:numPr>
        <w:ind w:leftChars="0"/>
        <w:jc w:val="left"/>
        <w:rPr>
          <w:b/>
          <w:bCs/>
        </w:rPr>
      </w:pPr>
      <w:r w:rsidRPr="005E73E8">
        <w:rPr>
          <w:b/>
          <w:bCs/>
        </w:rPr>
        <w:t>プロセス監査に向けたデータ提供</w:t>
      </w:r>
    </w:p>
    <w:p w14:paraId="71458B64" w14:textId="30DFC3C5" w:rsidR="00852838" w:rsidRPr="0012591E" w:rsidRDefault="00852838" w:rsidP="0012591E">
      <w:pPr>
        <w:widowControl/>
        <w:jc w:val="left"/>
      </w:pPr>
      <w:r w:rsidRPr="0012591E">
        <w:t>開発プロセスの各段階における設計・開発データや規格準拠のエビデンス（設計レビュー結果、開発ガイドライン、リスク評価結果など）の提供。</w:t>
      </w:r>
      <w:r w:rsidR="00175165" w:rsidRPr="0012591E">
        <w:rPr>
          <w:rFonts w:hint="eastAsia"/>
        </w:rPr>
        <w:t>エビデンスとしての整合性の確認。</w:t>
      </w:r>
    </w:p>
    <w:p w14:paraId="236C6301" w14:textId="77777777" w:rsidR="0012591E" w:rsidRDefault="00852838" w:rsidP="005E73E8">
      <w:pPr>
        <w:widowControl/>
        <w:numPr>
          <w:ilvl w:val="0"/>
          <w:numId w:val="7"/>
        </w:numPr>
        <w:jc w:val="left"/>
        <w:rPr>
          <w:b/>
          <w:bCs/>
        </w:rPr>
      </w:pPr>
      <w:r w:rsidRPr="00852838">
        <w:rPr>
          <w:b/>
          <w:bCs/>
        </w:rPr>
        <w:t>プロセス適合性評価への協力</w:t>
      </w:r>
    </w:p>
    <w:p w14:paraId="14016B46" w14:textId="2B348406" w:rsidR="00852838" w:rsidRPr="00852838" w:rsidRDefault="00852838" w:rsidP="0012591E">
      <w:pPr>
        <w:widowControl/>
        <w:jc w:val="left"/>
      </w:pPr>
      <w:r w:rsidRPr="00852838">
        <w:t>プロセス監査に基づく適合性評価に関する協力と、改善が必要な箇所についての意見・フィードバックの共有。</w:t>
      </w:r>
    </w:p>
    <w:p w14:paraId="4EC95DAE" w14:textId="77777777" w:rsidR="0012591E" w:rsidRDefault="00852838" w:rsidP="001136F3">
      <w:pPr>
        <w:pStyle w:val="a9"/>
        <w:widowControl/>
        <w:numPr>
          <w:ilvl w:val="0"/>
          <w:numId w:val="7"/>
        </w:numPr>
        <w:ind w:leftChars="0"/>
        <w:jc w:val="left"/>
        <w:rPr>
          <w:b/>
          <w:bCs/>
        </w:rPr>
      </w:pPr>
      <w:r w:rsidRPr="001136F3">
        <w:rPr>
          <w:b/>
          <w:bCs/>
        </w:rPr>
        <w:t>定量的評価指標の実行支援</w:t>
      </w:r>
    </w:p>
    <w:p w14:paraId="157D1E4B" w14:textId="6582D874" w:rsidR="00852838" w:rsidRPr="0012591E" w:rsidRDefault="00852838" w:rsidP="0012591E">
      <w:pPr>
        <w:widowControl/>
        <w:jc w:val="left"/>
      </w:pPr>
      <w:r w:rsidRPr="0012591E">
        <w:t>継続的改善を効果的に進めるために必要な、定量評価指標の策定と実行に向けた支援。</w:t>
      </w:r>
    </w:p>
    <w:p w14:paraId="3C38DC4A" w14:textId="77777777" w:rsidR="00F7289D" w:rsidRDefault="00852838" w:rsidP="005E73E8">
      <w:pPr>
        <w:widowControl/>
        <w:numPr>
          <w:ilvl w:val="0"/>
          <w:numId w:val="7"/>
        </w:numPr>
        <w:jc w:val="left"/>
        <w:rPr>
          <w:b/>
          <w:bCs/>
        </w:rPr>
      </w:pPr>
      <w:r w:rsidRPr="00852838">
        <w:rPr>
          <w:b/>
          <w:bCs/>
        </w:rPr>
        <w:t>是正管理表への入力・報告</w:t>
      </w:r>
    </w:p>
    <w:p w14:paraId="7BFFF01F" w14:textId="0BB422CC" w:rsidR="00852838" w:rsidRPr="00F7289D" w:rsidRDefault="00852838" w:rsidP="00F7289D">
      <w:pPr>
        <w:widowControl/>
        <w:jc w:val="left"/>
      </w:pPr>
      <w:r w:rsidRPr="00852838">
        <w:t>監査後の改善活動における実施内容や進捗の報告を是正管理表に記録</w:t>
      </w:r>
      <w:r w:rsidR="00F7289D">
        <w:rPr>
          <w:rFonts w:hint="eastAsia"/>
        </w:rPr>
        <w:t>。</w:t>
      </w:r>
      <w:r w:rsidRPr="00852838">
        <w:t>次回監査時のエビデンスとして利用。</w:t>
      </w:r>
    </w:p>
    <w:p w14:paraId="669FE2B5" w14:textId="77777777" w:rsidR="00F7289D" w:rsidRDefault="00852838" w:rsidP="00852838">
      <w:pPr>
        <w:widowControl/>
        <w:numPr>
          <w:ilvl w:val="0"/>
          <w:numId w:val="7"/>
        </w:numPr>
        <w:jc w:val="left"/>
        <w:rPr>
          <w:b/>
          <w:bCs/>
        </w:rPr>
      </w:pPr>
      <w:r w:rsidRPr="00852838">
        <w:rPr>
          <w:b/>
          <w:bCs/>
        </w:rPr>
        <w:t>プロセス改善に関する定期的な会議の実施</w:t>
      </w:r>
    </w:p>
    <w:p w14:paraId="3F43FBB8" w14:textId="6F651BFC" w:rsidR="00852838" w:rsidRPr="00F7289D" w:rsidRDefault="00852838" w:rsidP="002E6607">
      <w:pPr>
        <w:widowControl/>
        <w:jc w:val="left"/>
        <w:rPr>
          <w:rFonts w:hint="eastAsia"/>
        </w:rPr>
      </w:pPr>
      <w:r w:rsidRPr="00852838">
        <w:t>プロセス改善に関する継続的な支援のために、定期的な会議の実施と改善活動の状況報告の共有。</w:t>
      </w:r>
    </w:p>
    <w:p w14:paraId="19AD2456" w14:textId="77777777" w:rsidR="00852838" w:rsidRDefault="00852838" w:rsidP="002E6607">
      <w:pPr>
        <w:widowControl/>
        <w:jc w:val="left"/>
        <w:rPr>
          <w:b/>
          <w:bCs/>
        </w:rPr>
      </w:pPr>
    </w:p>
    <w:p w14:paraId="41A4D220" w14:textId="77777777" w:rsidR="00F7289D" w:rsidRDefault="00F7289D">
      <w:pPr>
        <w:widowControl/>
        <w:jc w:val="left"/>
        <w:rPr>
          <w:b/>
          <w:bCs/>
        </w:rPr>
      </w:pPr>
      <w:r>
        <w:rPr>
          <w:b/>
          <w:bCs/>
        </w:rPr>
        <w:br w:type="page"/>
      </w:r>
    </w:p>
    <w:p w14:paraId="05022751" w14:textId="14EF7694" w:rsidR="00EA7F1F" w:rsidRPr="00EA7F1F" w:rsidRDefault="00EA7F1F" w:rsidP="002E6607">
      <w:pPr>
        <w:widowControl/>
        <w:jc w:val="left"/>
        <w:rPr>
          <w:b/>
          <w:bCs/>
        </w:rPr>
      </w:pPr>
      <w:r w:rsidRPr="00EA7F1F">
        <w:rPr>
          <w:rFonts w:hint="eastAsia"/>
          <w:b/>
          <w:bCs/>
        </w:rPr>
        <w:lastRenderedPageBreak/>
        <w:t>４．活動内容</w:t>
      </w:r>
    </w:p>
    <w:p w14:paraId="3EAAF65D" w14:textId="75A079CF" w:rsidR="00EA7F1F" w:rsidRPr="00D01A0C" w:rsidRDefault="00EA7F1F" w:rsidP="00EA7F1F">
      <w:pPr>
        <w:rPr>
          <w:b/>
          <w:bCs/>
        </w:rPr>
      </w:pPr>
      <w:r w:rsidRPr="00D01A0C">
        <w:rPr>
          <w:rFonts w:hint="eastAsia"/>
          <w:b/>
          <w:bCs/>
        </w:rPr>
        <w:t>（１）</w:t>
      </w:r>
      <w:r w:rsidRPr="00D01A0C">
        <w:rPr>
          <w:b/>
          <w:bCs/>
        </w:rPr>
        <w:t>現状の評価と改善点の洗い出し</w:t>
      </w:r>
    </w:p>
    <w:p w14:paraId="3FBA2082" w14:textId="71A89AC8" w:rsidR="00EA7F1F" w:rsidRDefault="00EA7F1F" w:rsidP="00EA7F1F">
      <w:r>
        <w:rPr>
          <w:rFonts w:hint="eastAsia"/>
        </w:rPr>
        <w:t>・</w:t>
      </w:r>
      <w:r w:rsidR="00AF121C">
        <w:t>現行のTDK機能安全規定とISO26262</w:t>
      </w:r>
      <w:r w:rsidR="004709C9">
        <w:rPr>
          <w:rFonts w:hint="eastAsia"/>
        </w:rPr>
        <w:t xml:space="preserve"> </w:t>
      </w:r>
      <w:r w:rsidR="004709C9" w:rsidRPr="00F43ACB">
        <w:t>2nd.Edition</w:t>
      </w:r>
      <w:r w:rsidR="00AF121C">
        <w:t>に基づくプロセスのギャップ分析を実施。暫定的な定量評価を行い、</w:t>
      </w:r>
      <w:r w:rsidR="00854DC5" w:rsidRPr="00F43ACB">
        <w:t>改善活動のための基礎データを取得</w:t>
      </w:r>
      <w:r w:rsidR="00580BA9">
        <w:rPr>
          <w:rFonts w:hint="eastAsia"/>
        </w:rPr>
        <w:t>。</w:t>
      </w:r>
    </w:p>
    <w:p w14:paraId="627DE315" w14:textId="2116E9B2" w:rsidR="00EA7F1F" w:rsidRDefault="00EA7F1F" w:rsidP="00EA7F1F">
      <w:r>
        <w:rPr>
          <w:rFonts w:hint="eastAsia"/>
        </w:rPr>
        <w:t>・</w:t>
      </w:r>
      <w:r>
        <w:t>プロセス監査とプロダクト監査</w:t>
      </w:r>
      <w:r w:rsidR="00D01A0C">
        <w:rPr>
          <w:rFonts w:hint="eastAsia"/>
        </w:rPr>
        <w:t>の</w:t>
      </w:r>
      <w:r w:rsidR="00516BBE">
        <w:rPr>
          <w:rFonts w:hint="eastAsia"/>
        </w:rPr>
        <w:t>階層構造</w:t>
      </w:r>
      <w:r w:rsidR="003F518C">
        <w:rPr>
          <w:rFonts w:hint="eastAsia"/>
        </w:rPr>
        <w:t>を定義し</w:t>
      </w:r>
      <w:r>
        <w:t>、プロセス監査に特化した実施方法を</w:t>
      </w:r>
      <w:r w:rsidR="00D01A0C">
        <w:rPr>
          <w:rFonts w:hint="eastAsia"/>
        </w:rPr>
        <w:t>明確化</w:t>
      </w:r>
      <w:r w:rsidR="00516BBE">
        <w:rPr>
          <w:rFonts w:hint="eastAsia"/>
        </w:rPr>
        <w:t>する</w:t>
      </w:r>
      <w:r>
        <w:t>。</w:t>
      </w:r>
    </w:p>
    <w:p w14:paraId="480CD8EC" w14:textId="25179ED1" w:rsidR="00EA7F1F" w:rsidRDefault="00516BBE" w:rsidP="00EA7F1F">
      <w:r w:rsidRPr="00516BBE">
        <w:rPr>
          <w:noProof/>
        </w:rPr>
        <w:drawing>
          <wp:anchor distT="0" distB="0" distL="114300" distR="114300" simplePos="0" relativeHeight="251666432" behindDoc="0" locked="0" layoutInCell="1" allowOverlap="1" wp14:anchorId="2040EBA9" wp14:editId="163490B8">
            <wp:simplePos x="0" y="0"/>
            <wp:positionH relativeFrom="margin">
              <wp:align>center</wp:align>
            </wp:positionH>
            <wp:positionV relativeFrom="paragraph">
              <wp:posOffset>206375</wp:posOffset>
            </wp:positionV>
            <wp:extent cx="5911155" cy="2533650"/>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1155"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BE800A" w14:textId="22A4BDF2" w:rsidR="00FC283E" w:rsidRDefault="00FC283E" w:rsidP="00EA7F1F"/>
    <w:p w14:paraId="40805BE2" w14:textId="1461A1D8" w:rsidR="00FC283E" w:rsidRDefault="00FC283E" w:rsidP="00EA7F1F"/>
    <w:p w14:paraId="3641691F" w14:textId="1351418B" w:rsidR="00FC283E" w:rsidRDefault="00FC283E" w:rsidP="00EA7F1F"/>
    <w:p w14:paraId="436893A7" w14:textId="038007A8" w:rsidR="00FC283E" w:rsidRDefault="00FC283E" w:rsidP="00EA7F1F"/>
    <w:p w14:paraId="1D5A413B" w14:textId="77777777" w:rsidR="00516BBE" w:rsidRDefault="00516BBE" w:rsidP="00EA7F1F"/>
    <w:p w14:paraId="0B97573C" w14:textId="77777777" w:rsidR="00516BBE" w:rsidRDefault="00516BBE" w:rsidP="00EA7F1F"/>
    <w:p w14:paraId="682A6CA7" w14:textId="77777777" w:rsidR="00516BBE" w:rsidRDefault="00516BBE" w:rsidP="00EA7F1F"/>
    <w:p w14:paraId="663812B9" w14:textId="77777777" w:rsidR="00FC283E" w:rsidRDefault="00FC283E" w:rsidP="00EA7F1F"/>
    <w:p w14:paraId="17E7B941" w14:textId="77777777" w:rsidR="00FC283E" w:rsidRDefault="00FC283E" w:rsidP="00EA7F1F"/>
    <w:p w14:paraId="2649149E" w14:textId="77777777" w:rsidR="00FC283E" w:rsidRDefault="00FC283E" w:rsidP="00EA7F1F"/>
    <w:p w14:paraId="4D932DFE" w14:textId="77777777" w:rsidR="00FC283E" w:rsidRDefault="00FC283E" w:rsidP="00EA7F1F"/>
    <w:p w14:paraId="03D5EE78" w14:textId="77777777" w:rsidR="00AF121C" w:rsidRDefault="00AF121C" w:rsidP="00EA7F1F"/>
    <w:p w14:paraId="73533E76" w14:textId="1DE20B3D" w:rsidR="00EA7F1F" w:rsidRPr="00D01A0C" w:rsidRDefault="00EA7F1F" w:rsidP="00EA7F1F">
      <w:pPr>
        <w:rPr>
          <w:b/>
          <w:bCs/>
        </w:rPr>
      </w:pPr>
      <w:r w:rsidRPr="00D01A0C">
        <w:rPr>
          <w:rFonts w:hint="eastAsia"/>
          <w:b/>
          <w:bCs/>
        </w:rPr>
        <w:t>（２）</w:t>
      </w:r>
      <w:r w:rsidRPr="00D01A0C">
        <w:rPr>
          <w:b/>
          <w:bCs/>
        </w:rPr>
        <w:t>定期的なプロセス監査の計画と実施</w:t>
      </w:r>
    </w:p>
    <w:p w14:paraId="755590F0" w14:textId="7D8EBCE5" w:rsidR="00291431" w:rsidRDefault="00291431" w:rsidP="00291431">
      <w:r>
        <w:rPr>
          <w:rFonts w:hint="eastAsia"/>
        </w:rPr>
        <w:t>・</w:t>
      </w:r>
      <w:r>
        <w:t>プロセス監査の実施手順と評価基準を文書化し、TDK機能安全規定に組み込む。</w:t>
      </w:r>
    </w:p>
    <w:p w14:paraId="21E55D17" w14:textId="0BDDA267" w:rsidR="00EA7F1F" w:rsidRDefault="00291431" w:rsidP="00291431">
      <w:r>
        <w:rPr>
          <w:rFonts w:hint="eastAsia"/>
        </w:rPr>
        <w:t>・</w:t>
      </w:r>
      <w:r>
        <w:t>定期的なプロセス監査スケジュールを策定</w:t>
      </w:r>
      <w:r w:rsidR="00516BBE">
        <w:t>（例: 3年以内に1回）</w:t>
      </w:r>
      <w:r>
        <w:t>。</w:t>
      </w:r>
    </w:p>
    <w:p w14:paraId="2E2E460B" w14:textId="77777777" w:rsidR="00656031" w:rsidRDefault="00656031" w:rsidP="00EA7F1F"/>
    <w:p w14:paraId="42995005" w14:textId="5E48E962" w:rsidR="00EA7F1F" w:rsidRPr="003D1704" w:rsidRDefault="00EA7F1F" w:rsidP="00EA7F1F">
      <w:pPr>
        <w:rPr>
          <w:b/>
          <w:bCs/>
        </w:rPr>
      </w:pPr>
      <w:r w:rsidRPr="003D1704">
        <w:rPr>
          <w:rFonts w:hint="eastAsia"/>
          <w:b/>
          <w:bCs/>
        </w:rPr>
        <w:t>（３）</w:t>
      </w:r>
      <w:r w:rsidRPr="003D1704">
        <w:rPr>
          <w:b/>
          <w:bCs/>
        </w:rPr>
        <w:t>定量的評価指標の作成</w:t>
      </w:r>
    </w:p>
    <w:p w14:paraId="0E9F9833" w14:textId="3AB9FED8" w:rsidR="00EA7F1F" w:rsidRDefault="00EA7F1F" w:rsidP="00EA7F1F">
      <w:r>
        <w:rPr>
          <w:rFonts w:hint="eastAsia"/>
        </w:rPr>
        <w:t>・</w:t>
      </w:r>
      <w:r>
        <w:t>プロセス監査</w:t>
      </w:r>
      <w:r w:rsidR="009D1730">
        <w:rPr>
          <w:rFonts w:hint="eastAsia"/>
        </w:rPr>
        <w:t>の</w:t>
      </w:r>
      <w:r>
        <w:t>定量的評価指標を設定し、監査結果を客観的に評価</w:t>
      </w:r>
      <w:r w:rsidR="0055121B" w:rsidRPr="0055121B">
        <w:t>する仕組みを整備</w:t>
      </w:r>
      <w:r>
        <w:t>。</w:t>
      </w:r>
    </w:p>
    <w:p w14:paraId="1B9EA1D7" w14:textId="06C64BBD" w:rsidR="00EA7F1F" w:rsidRDefault="00EA7F1F" w:rsidP="00EA7F1F">
      <w:r>
        <w:rPr>
          <w:rFonts w:hint="eastAsia"/>
        </w:rPr>
        <w:t>・</w:t>
      </w:r>
      <w:r>
        <w:t>プロセスのカバレッジを100%に近づけるため、改善サイクルを定義し、継続的改善活動を推進。</w:t>
      </w:r>
    </w:p>
    <w:p w14:paraId="6EBDCEDF" w14:textId="77777777" w:rsidR="00291431" w:rsidRPr="0055121B" w:rsidRDefault="00291431" w:rsidP="00EA7F1F"/>
    <w:p w14:paraId="2FB36942" w14:textId="16F5CCC8" w:rsidR="00EA7F1F" w:rsidRPr="00DA5F13" w:rsidRDefault="00EA7F1F" w:rsidP="00EA7F1F">
      <w:pPr>
        <w:rPr>
          <w:b/>
          <w:bCs/>
        </w:rPr>
      </w:pPr>
      <w:r w:rsidRPr="00DA5F13">
        <w:rPr>
          <w:rFonts w:hint="eastAsia"/>
          <w:b/>
          <w:bCs/>
        </w:rPr>
        <w:t>（４）</w:t>
      </w:r>
      <w:r w:rsidRPr="00DA5F13">
        <w:rPr>
          <w:b/>
          <w:bCs/>
        </w:rPr>
        <w:t>継続的改善の実施</w:t>
      </w:r>
    </w:p>
    <w:p w14:paraId="10D9CCA4" w14:textId="19F9CEE8" w:rsidR="00EA7F1F" w:rsidRDefault="00EA7F1F" w:rsidP="00EA7F1F">
      <w:r>
        <w:rPr>
          <w:rFonts w:hint="eastAsia"/>
        </w:rPr>
        <w:t>・</w:t>
      </w:r>
      <w:r>
        <w:t>監査結果に基づく改善策を実施し、エビデンスを残す仕組みを整備。</w:t>
      </w:r>
    </w:p>
    <w:p w14:paraId="2380A17C" w14:textId="64DB36DC" w:rsidR="00D80C2A" w:rsidRPr="00D80C2A" w:rsidRDefault="00EA7F1F" w:rsidP="00DA5F13">
      <w:pPr>
        <w:rPr>
          <w:rFonts w:hint="eastAsia"/>
        </w:rPr>
      </w:pPr>
      <w:r>
        <w:rPr>
          <w:rFonts w:hint="eastAsia"/>
        </w:rPr>
        <w:t>・</w:t>
      </w:r>
      <w:r>
        <w:t>定量的評価結果を基に、是正措置を行</w:t>
      </w:r>
      <w:r w:rsidR="005D4731">
        <w:rPr>
          <w:rFonts w:hint="eastAsia"/>
        </w:rPr>
        <w:t>い、是正管理表を作成する。</w:t>
      </w:r>
      <w:r>
        <w:t>次回の監査で確認する。</w:t>
      </w:r>
    </w:p>
    <w:p w14:paraId="54FCA51B" w14:textId="77777777" w:rsidR="00EA7F1F" w:rsidRPr="00D80C2A" w:rsidRDefault="00EA7F1F" w:rsidP="00EA7F1F"/>
    <w:p w14:paraId="29FAF7F6" w14:textId="02B1FF3E" w:rsidR="00AF121C" w:rsidRPr="00CD5B43" w:rsidRDefault="005416E9" w:rsidP="00AF121C">
      <w:pPr>
        <w:rPr>
          <w:b/>
          <w:bCs/>
        </w:rPr>
      </w:pPr>
      <w:r w:rsidRPr="00CD5B43">
        <w:rPr>
          <w:rFonts w:hint="eastAsia"/>
          <w:b/>
          <w:bCs/>
        </w:rPr>
        <w:t>（５）</w:t>
      </w:r>
      <w:r w:rsidR="00AF121C" w:rsidRPr="00CD5B43">
        <w:rPr>
          <w:b/>
          <w:bCs/>
        </w:rPr>
        <w:t>プロセス監査テンプレートおよび是正管理表テンプレートの作成</w:t>
      </w:r>
    </w:p>
    <w:p w14:paraId="1C07676B" w14:textId="36B24696" w:rsidR="00AF121C" w:rsidRDefault="00AF121C" w:rsidP="00AF121C">
      <w:r>
        <w:rPr>
          <w:rFonts w:hint="eastAsia"/>
        </w:rPr>
        <w:t>・</w:t>
      </w:r>
      <w:r>
        <w:t>プロセス監査の実施に必要なテンプレート（監査項目、評価基準</w:t>
      </w:r>
      <w:r>
        <w:rPr>
          <w:rFonts w:hint="eastAsia"/>
        </w:rPr>
        <w:t>等</w:t>
      </w:r>
      <w:r>
        <w:t>）を作成し、効率化を図る。</w:t>
      </w:r>
    </w:p>
    <w:p w14:paraId="3E48C63B" w14:textId="5299F4F4" w:rsidR="00AF121C" w:rsidRDefault="00AF121C" w:rsidP="00AF121C">
      <w:r>
        <w:rPr>
          <w:rFonts w:hint="eastAsia"/>
        </w:rPr>
        <w:t>・</w:t>
      </w:r>
      <w:r>
        <w:t>是正管理表のテンプレートを作成し、監査結果からの改善</w:t>
      </w:r>
      <w:r>
        <w:rPr>
          <w:rFonts w:hint="eastAsia"/>
        </w:rPr>
        <w:t>A</w:t>
      </w:r>
      <w:r>
        <w:t>Iを適切に追跡し、改善の効</w:t>
      </w:r>
      <w:r>
        <w:lastRenderedPageBreak/>
        <w:t>果を確認。</w:t>
      </w:r>
    </w:p>
    <w:p w14:paraId="0248C641" w14:textId="77777777" w:rsidR="00AF121C" w:rsidRPr="00EA7F1F" w:rsidRDefault="00AF121C" w:rsidP="00EA7F1F"/>
    <w:p w14:paraId="3AE08056" w14:textId="3F04B725" w:rsidR="00EA7F1F" w:rsidRPr="00CD5B43" w:rsidRDefault="005416E9" w:rsidP="00EA7F1F">
      <w:pPr>
        <w:rPr>
          <w:b/>
          <w:bCs/>
        </w:rPr>
      </w:pPr>
      <w:r w:rsidRPr="00CD5B43">
        <w:rPr>
          <w:rFonts w:hint="eastAsia"/>
          <w:b/>
          <w:bCs/>
        </w:rPr>
        <w:t>（６）</w:t>
      </w:r>
      <w:r w:rsidR="00EA7F1F" w:rsidRPr="00CD5B43">
        <w:rPr>
          <w:b/>
          <w:bCs/>
        </w:rPr>
        <w:t>TDK機能安全規定の改定</w:t>
      </w:r>
    </w:p>
    <w:p w14:paraId="51A835AA" w14:textId="03A9D501" w:rsidR="00EA7F1F" w:rsidRDefault="00EA7F1F" w:rsidP="00EA7F1F">
      <w:r>
        <w:rPr>
          <w:rFonts w:hint="eastAsia"/>
        </w:rPr>
        <w:t>・</w:t>
      </w:r>
      <w:r>
        <w:t>プロセス監査に関する規定を追加し、TDK全体での遵守を推進。</w:t>
      </w:r>
    </w:p>
    <w:p w14:paraId="5F3E4660" w14:textId="77777777" w:rsidR="00EA7F1F" w:rsidRDefault="00EA7F1F" w:rsidP="00EA7F1F"/>
    <w:p w14:paraId="7E75102F" w14:textId="6C156C66" w:rsidR="00EA7F1F" w:rsidRPr="00EA7F1F" w:rsidRDefault="00EA7F1F" w:rsidP="00EA7F1F">
      <w:pPr>
        <w:rPr>
          <w:b/>
          <w:bCs/>
        </w:rPr>
      </w:pPr>
      <w:r w:rsidRPr="00EA7F1F">
        <w:rPr>
          <w:rFonts w:hint="eastAsia"/>
          <w:b/>
          <w:bCs/>
        </w:rPr>
        <w:t>５．スケジュール</w:t>
      </w:r>
    </w:p>
    <w:p w14:paraId="5966DBF8" w14:textId="62A9C378" w:rsidR="00050766" w:rsidRDefault="00050766" w:rsidP="00EA7F1F">
      <w:r>
        <w:rPr>
          <w:rFonts w:hint="eastAsia"/>
        </w:rPr>
        <w:t>・</w:t>
      </w:r>
      <w:r w:rsidR="00291431">
        <w:rPr>
          <w:rFonts w:hint="eastAsia"/>
        </w:rPr>
        <w:t>「</w:t>
      </w:r>
      <w:r>
        <w:rPr>
          <w:rFonts w:hint="eastAsia"/>
        </w:rPr>
        <w:t>定期的なプロセス監査の提案計画書</w:t>
      </w:r>
      <w:r w:rsidR="00291431">
        <w:rPr>
          <w:rFonts w:hint="eastAsia"/>
        </w:rPr>
        <w:t>」</w:t>
      </w:r>
      <w:r>
        <w:rPr>
          <w:rFonts w:hint="eastAsia"/>
        </w:rPr>
        <w:t>の作成</w:t>
      </w:r>
    </w:p>
    <w:p w14:paraId="2BAEED20" w14:textId="41619644" w:rsidR="00C57C59" w:rsidRDefault="00C57C59" w:rsidP="00EA7F1F">
      <w:pPr>
        <w:rPr>
          <w:rFonts w:hint="eastAsia"/>
        </w:rPr>
      </w:pPr>
      <w:r>
        <w:rPr>
          <w:rFonts w:hint="eastAsia"/>
        </w:rPr>
        <w:t>・</w:t>
      </w:r>
      <w:r w:rsidR="003513CE">
        <w:rPr>
          <w:rFonts w:hint="eastAsia"/>
        </w:rPr>
        <w:t>タスク分析の実施</w:t>
      </w:r>
    </w:p>
    <w:p w14:paraId="7D55B46E" w14:textId="036C8085" w:rsidR="003E5298" w:rsidRPr="003E5298" w:rsidRDefault="009218FA" w:rsidP="003E5298">
      <w:r>
        <w:rPr>
          <w:rFonts w:hint="eastAsia"/>
        </w:rPr>
        <w:t>・</w:t>
      </w:r>
      <w:r w:rsidR="003E5298" w:rsidRPr="003E5298">
        <w:t>定量的評価指標の設定</w:t>
      </w:r>
    </w:p>
    <w:p w14:paraId="5BF7EC4D" w14:textId="0F0883D2" w:rsidR="003E5298" w:rsidRPr="003E5298" w:rsidRDefault="009218FA" w:rsidP="003E5298">
      <w:r>
        <w:rPr>
          <w:rFonts w:hint="eastAsia"/>
        </w:rPr>
        <w:t>・</w:t>
      </w:r>
      <w:r w:rsidR="003E5298" w:rsidRPr="003E5298">
        <w:t>ギャップ分析と監査テンプレート作成</w:t>
      </w:r>
    </w:p>
    <w:p w14:paraId="5131280E" w14:textId="7DF6007D" w:rsidR="003E5298" w:rsidRPr="003E5298" w:rsidRDefault="009218FA" w:rsidP="003E5298">
      <w:r>
        <w:rPr>
          <w:rFonts w:hint="eastAsia"/>
        </w:rPr>
        <w:t>・</w:t>
      </w:r>
      <w:r w:rsidR="003E5298" w:rsidRPr="003E5298">
        <w:t>是正管理表のテンプレート作成</w:t>
      </w:r>
    </w:p>
    <w:p w14:paraId="65DA7202" w14:textId="001DF776" w:rsidR="003E5298" w:rsidRPr="003E5298" w:rsidRDefault="009218FA" w:rsidP="003E5298">
      <w:r>
        <w:rPr>
          <w:rFonts w:hint="eastAsia"/>
        </w:rPr>
        <w:t>・</w:t>
      </w:r>
      <w:r w:rsidR="003E5298" w:rsidRPr="003E5298">
        <w:t>プロセス監査計画策定と手順文書化</w:t>
      </w:r>
    </w:p>
    <w:p w14:paraId="0854972A" w14:textId="564A1256" w:rsidR="003E5298" w:rsidRPr="003E5298" w:rsidRDefault="009218FA" w:rsidP="003E5298">
      <w:r>
        <w:rPr>
          <w:rFonts w:hint="eastAsia"/>
        </w:rPr>
        <w:t>・</w:t>
      </w:r>
      <w:r w:rsidR="003E5298" w:rsidRPr="003E5298">
        <w:t>プロセス監査試行・実施、結果評価</w:t>
      </w:r>
    </w:p>
    <w:p w14:paraId="00C62741" w14:textId="1DF6FE8E" w:rsidR="00AF121C" w:rsidRPr="009D3324" w:rsidRDefault="009218FA" w:rsidP="003E5298">
      <w:r>
        <w:rPr>
          <w:rFonts w:hint="eastAsia"/>
        </w:rPr>
        <w:t>・</w:t>
      </w:r>
      <w:r w:rsidR="003E5298" w:rsidRPr="003E5298">
        <w:t>改善策の実施およびTDK機能安全規定の改定</w:t>
      </w:r>
    </w:p>
    <w:p w14:paraId="6724F190" w14:textId="77777777" w:rsidR="009218FA" w:rsidRDefault="009218FA" w:rsidP="00EA7F1F">
      <w:pPr>
        <w:rPr>
          <w:b/>
          <w:bCs/>
        </w:rPr>
      </w:pPr>
    </w:p>
    <w:p w14:paraId="21B03038" w14:textId="2790554B" w:rsidR="00EA7F1F" w:rsidRPr="00EA7F1F" w:rsidRDefault="00EA7F1F" w:rsidP="00EA7F1F">
      <w:pPr>
        <w:rPr>
          <w:b/>
          <w:bCs/>
        </w:rPr>
      </w:pPr>
      <w:r w:rsidRPr="00EA7F1F">
        <w:rPr>
          <w:rFonts w:hint="eastAsia"/>
          <w:b/>
          <w:bCs/>
        </w:rPr>
        <w:t>６．別途進捗報告</w:t>
      </w:r>
      <w:r w:rsidRPr="00EA7F1F">
        <w:rPr>
          <w:b/>
          <w:bCs/>
        </w:rPr>
        <w:t>:</w:t>
      </w:r>
    </w:p>
    <w:p w14:paraId="75CAE746" w14:textId="5D3438EA" w:rsidR="009D3324" w:rsidRDefault="005416E9" w:rsidP="00EA7F1F">
      <w:r>
        <w:rPr>
          <w:rFonts w:hint="eastAsia"/>
        </w:rPr>
        <w:t>R</w:t>
      </w:r>
      <w:r>
        <w:t>edmine</w:t>
      </w:r>
      <w:r>
        <w:rPr>
          <w:rFonts w:hint="eastAsia"/>
        </w:rPr>
        <w:t>で実施したい。</w:t>
      </w:r>
    </w:p>
    <w:p w14:paraId="1C10CBDA" w14:textId="77777777" w:rsidR="005416E9" w:rsidRDefault="005416E9" w:rsidP="00EA7F1F"/>
    <w:p w14:paraId="67A81879" w14:textId="64648300" w:rsidR="009D3324" w:rsidRPr="009D3324" w:rsidRDefault="009D3324" w:rsidP="00EA7F1F">
      <w:pPr>
        <w:rPr>
          <w:b/>
          <w:bCs/>
        </w:rPr>
      </w:pPr>
      <w:r w:rsidRPr="009D3324">
        <w:rPr>
          <w:rFonts w:hint="eastAsia"/>
          <w:b/>
          <w:bCs/>
        </w:rPr>
        <w:t>７．その他</w:t>
      </w:r>
    </w:p>
    <w:p w14:paraId="21060B90" w14:textId="70CE69FC" w:rsidR="007E6735" w:rsidRDefault="009D3324" w:rsidP="007E6735">
      <w:r>
        <w:rPr>
          <w:rFonts w:hint="eastAsia"/>
        </w:rPr>
        <w:t>・</w:t>
      </w:r>
      <w:r w:rsidR="007E6735">
        <w:t>定量的評価指標</w:t>
      </w:r>
    </w:p>
    <w:p w14:paraId="1724097E" w14:textId="77777777" w:rsidR="00302A84" w:rsidRPr="005B7810" w:rsidRDefault="007E6735" w:rsidP="00302A84">
      <w:r>
        <w:rPr>
          <w:rFonts w:hint="eastAsia"/>
        </w:rPr>
        <w:t>・</w:t>
      </w:r>
      <w:r w:rsidR="00302A84" w:rsidRPr="005B7810">
        <w:t>ギャップ分析とプロセス監査結果レポート</w:t>
      </w:r>
    </w:p>
    <w:p w14:paraId="6B9EBBE6" w14:textId="5C8CDC32" w:rsidR="004116C0" w:rsidRDefault="007E6735" w:rsidP="007E6735">
      <w:r>
        <w:rPr>
          <w:rFonts w:hint="eastAsia"/>
        </w:rPr>
        <w:t>・</w:t>
      </w:r>
      <w:r>
        <w:t>プロセス監査テンプレート</w:t>
      </w:r>
    </w:p>
    <w:p w14:paraId="296A9E00" w14:textId="074F6F74" w:rsidR="007E6735" w:rsidRDefault="004116C0" w:rsidP="007E6735">
      <w:r>
        <w:rPr>
          <w:rFonts w:hint="eastAsia"/>
        </w:rPr>
        <w:t>・</w:t>
      </w:r>
      <w:r w:rsidR="007E6735">
        <w:t>是正管理表</w:t>
      </w:r>
      <w:r w:rsidR="007E6735">
        <w:rPr>
          <w:rFonts w:hint="eastAsia"/>
        </w:rPr>
        <w:t>テンプレート</w:t>
      </w:r>
      <w:r w:rsidR="007E6735">
        <w:t>の導入報告</w:t>
      </w:r>
    </w:p>
    <w:p w14:paraId="2F212C2D" w14:textId="4309A077" w:rsidR="005B7810" w:rsidRPr="005B7810" w:rsidRDefault="007E6735" w:rsidP="00302A84">
      <w:pPr>
        <w:rPr>
          <w:rFonts w:hint="eastAsia"/>
        </w:rPr>
      </w:pPr>
      <w:r>
        <w:rPr>
          <w:rFonts w:hint="eastAsia"/>
        </w:rPr>
        <w:t>・</w:t>
      </w:r>
      <w:r>
        <w:t>TDK機能安全規定の改定案</w:t>
      </w:r>
    </w:p>
    <w:p w14:paraId="3D2105EE" w14:textId="709DE78D" w:rsidR="00EA7F1F" w:rsidRPr="005B7810" w:rsidRDefault="00302A84" w:rsidP="00302A84">
      <w:pPr>
        <w:jc w:val="right"/>
      </w:pPr>
      <w:r>
        <w:rPr>
          <w:rFonts w:hint="eastAsia"/>
        </w:rPr>
        <w:t>～　以上　～</w:t>
      </w:r>
    </w:p>
    <w:sectPr w:rsidR="00EA7F1F" w:rsidRPr="005B7810">
      <w:headerReference w:type="even" r:id="rId9"/>
      <w:headerReference w:type="default" r:id="rId10"/>
      <w:footerReference w:type="default" r:id="rId11"/>
      <w:headerReference w:type="firs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40025" w14:textId="77777777" w:rsidR="00F13B0F" w:rsidRDefault="00F13B0F" w:rsidP="00736BAD">
      <w:r>
        <w:separator/>
      </w:r>
    </w:p>
  </w:endnote>
  <w:endnote w:type="continuationSeparator" w:id="0">
    <w:p w14:paraId="458448B1" w14:textId="77777777" w:rsidR="00F13B0F" w:rsidRDefault="00F13B0F" w:rsidP="00736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129E7" w14:textId="3BF54AD4" w:rsidR="00736BAD" w:rsidRDefault="00736BAD" w:rsidP="00736BAD">
    <w:pPr>
      <w:pStyle w:val="a5"/>
      <w:jc w:val="center"/>
    </w:pPr>
    <w:r>
      <w:rPr>
        <w:rFonts w:asciiTheme="majorHAnsi" w:eastAsiaTheme="majorEastAsia" w:hAnsiTheme="majorHAnsi" w:cstheme="majorBidi"/>
        <w:sz w:val="28"/>
        <w:szCs w:val="28"/>
        <w:lang w:val="ja-JP"/>
      </w:rPr>
      <w:t xml:space="preserve">p. </w:t>
    </w:r>
    <w:r>
      <w:rPr>
        <w:sz w:val="22"/>
      </w:rPr>
      <w:fldChar w:fldCharType="begin"/>
    </w:r>
    <w:r>
      <w:instrText>PAGE    \* MERGEFORMAT</w:instrText>
    </w:r>
    <w:r>
      <w:rPr>
        <w:sz w:val="22"/>
      </w:rPr>
      <w:fldChar w:fldCharType="separate"/>
    </w:r>
    <w:r>
      <w:rPr>
        <w:rFonts w:asciiTheme="majorHAnsi" w:eastAsiaTheme="majorEastAsia" w:hAnsiTheme="majorHAnsi" w:cstheme="majorBidi"/>
        <w:sz w:val="28"/>
        <w:szCs w:val="28"/>
        <w:lang w:val="ja-JP"/>
      </w:rPr>
      <w:t>1</w:t>
    </w:r>
    <w:r>
      <w:rPr>
        <w:rFonts w:asciiTheme="majorHAnsi" w:eastAsiaTheme="majorEastAsia" w:hAnsiTheme="majorHAnsi" w:cstheme="majorBidi"/>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9F0BB" w14:textId="77777777" w:rsidR="00F13B0F" w:rsidRDefault="00F13B0F" w:rsidP="00736BAD">
      <w:r>
        <w:separator/>
      </w:r>
    </w:p>
  </w:footnote>
  <w:footnote w:type="continuationSeparator" w:id="0">
    <w:p w14:paraId="25AB6CFB" w14:textId="77777777" w:rsidR="00F13B0F" w:rsidRDefault="00F13B0F" w:rsidP="00736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B6150" w14:textId="708E1757" w:rsidR="00736BAD" w:rsidRDefault="00736BAD">
    <w:pPr>
      <w:pStyle w:val="a3"/>
    </w:pPr>
    <w:r>
      <w:rPr>
        <w:noProof/>
      </w:rPr>
      <mc:AlternateContent>
        <mc:Choice Requires="wps">
          <w:drawing>
            <wp:anchor distT="0" distB="0" distL="0" distR="0" simplePos="0" relativeHeight="251659264" behindDoc="0" locked="0" layoutInCell="1" allowOverlap="1" wp14:anchorId="16225BF8" wp14:editId="7C87E67C">
              <wp:simplePos x="635" y="635"/>
              <wp:positionH relativeFrom="page">
                <wp:align>right</wp:align>
              </wp:positionH>
              <wp:positionV relativeFrom="page">
                <wp:align>top</wp:align>
              </wp:positionV>
              <wp:extent cx="443865" cy="443865"/>
              <wp:effectExtent l="0" t="0" r="0" b="11430"/>
              <wp:wrapNone/>
              <wp:docPr id="2" name="テキスト ボックス 2" descr="L2: Internal use onl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515D9B" w14:textId="6780EF5A" w:rsidR="00736BAD" w:rsidRPr="00736BAD" w:rsidRDefault="00736BAD" w:rsidP="00736BAD">
                          <w:pPr>
                            <w:rPr>
                              <w:rFonts w:ascii="Calibri" w:eastAsia="Calibri" w:hAnsi="Calibri" w:cs="Calibri"/>
                              <w:noProof/>
                              <w:color w:val="FF0000"/>
                              <w:sz w:val="28"/>
                              <w:szCs w:val="28"/>
                            </w:rPr>
                          </w:pPr>
                          <w:r w:rsidRPr="00736BAD">
                            <w:rPr>
                              <w:rFonts w:ascii="Calibri" w:eastAsia="Calibri" w:hAnsi="Calibri" w:cs="Calibri"/>
                              <w:noProof/>
                              <w:color w:val="FF0000"/>
                              <w:sz w:val="28"/>
                              <w:szCs w:val="28"/>
                            </w:rPr>
                            <w:t>L2: Internal use only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6225BF8" id="_x0000_t202" coordsize="21600,21600" o:spt="202" path="m,l,21600r21600,l21600,xe">
              <v:stroke joinstyle="miter"/>
              <v:path gradientshapeok="t" o:connecttype="rect"/>
            </v:shapetype>
            <v:shape id="_x0000_s1087" type="#_x0000_t202" alt="L2: Internal use only" style="position:absolute;left:0;text-align:left;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57515D9B" w14:textId="6780EF5A" w:rsidR="00736BAD" w:rsidRPr="00736BAD" w:rsidRDefault="00736BAD" w:rsidP="00736BAD">
                    <w:pPr>
                      <w:rPr>
                        <w:rFonts w:ascii="Calibri" w:eastAsia="Calibri" w:hAnsi="Calibri" w:cs="Calibri"/>
                        <w:noProof/>
                        <w:color w:val="FF0000"/>
                        <w:sz w:val="28"/>
                        <w:szCs w:val="28"/>
                      </w:rPr>
                    </w:pPr>
                    <w:r w:rsidRPr="00736BAD">
                      <w:rPr>
                        <w:rFonts w:ascii="Calibri" w:eastAsia="Calibri" w:hAnsi="Calibri" w:cs="Calibri"/>
                        <w:noProof/>
                        <w:color w:val="FF0000"/>
                        <w:sz w:val="28"/>
                        <w:szCs w:val="28"/>
                      </w:rPr>
                      <w:t>L2: Internal use only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3C84A" w14:textId="4D2A49C4" w:rsidR="00736BAD" w:rsidRDefault="00736BAD" w:rsidP="00736BAD">
    <w:pPr>
      <w:pStyle w:val="a3"/>
      <w:jc w:val="right"/>
      <w:rPr>
        <w:rFonts w:hint="eastAsia"/>
      </w:rPr>
    </w:pPr>
    <w:r>
      <w:rPr>
        <w:rFonts w:hint="eastAsia"/>
        <w:noProof/>
      </w:rPr>
      <mc:AlternateContent>
        <mc:Choice Requires="wps">
          <w:drawing>
            <wp:anchor distT="0" distB="0" distL="0" distR="0" simplePos="0" relativeHeight="251655168" behindDoc="0" locked="0" layoutInCell="1" allowOverlap="1" wp14:anchorId="19DB83B6" wp14:editId="0590F6A6">
              <wp:simplePos x="1079500" y="539750"/>
              <wp:positionH relativeFrom="page">
                <wp:align>right</wp:align>
              </wp:positionH>
              <wp:positionV relativeFrom="page">
                <wp:align>top</wp:align>
              </wp:positionV>
              <wp:extent cx="443865" cy="443865"/>
              <wp:effectExtent l="0" t="0" r="0" b="11430"/>
              <wp:wrapNone/>
              <wp:docPr id="3" name="テキスト ボックス 3" descr="L2: Internal use onl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57E5BA" w14:textId="481515F1" w:rsidR="00736BAD" w:rsidRPr="00736BAD" w:rsidRDefault="00736BAD" w:rsidP="00736BAD">
                          <w:pPr>
                            <w:rPr>
                              <w:rFonts w:ascii="Calibri" w:eastAsia="Calibri" w:hAnsi="Calibri" w:cs="Calibri"/>
                              <w:noProof/>
                              <w:color w:val="FF0000"/>
                              <w:sz w:val="28"/>
                              <w:szCs w:val="28"/>
                            </w:rPr>
                          </w:pPr>
                          <w:r w:rsidRPr="00736BAD">
                            <w:rPr>
                              <w:rFonts w:ascii="Calibri" w:eastAsia="Calibri" w:hAnsi="Calibri" w:cs="Calibri"/>
                              <w:noProof/>
                              <w:color w:val="FF0000"/>
                              <w:sz w:val="28"/>
                              <w:szCs w:val="28"/>
                            </w:rPr>
                            <w:t>L2: Internal use only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9DB83B6" id="_x0000_t202" coordsize="21600,21600" o:spt="202" path="m,l,21600r21600,l21600,xe">
              <v:stroke joinstyle="miter"/>
              <v:path gradientshapeok="t" o:connecttype="rect"/>
            </v:shapetype>
            <v:shape id="テキスト ボックス 3" o:spid="_x0000_s1088" type="#_x0000_t202" alt="L2: Internal use only" style="position:absolute;left:0;text-align:left;margin-left:-16.25pt;margin-top:0;width:34.95pt;height:34.95pt;z-index:25165516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7557E5BA" w14:textId="481515F1" w:rsidR="00736BAD" w:rsidRPr="00736BAD" w:rsidRDefault="00736BAD" w:rsidP="00736BAD">
                    <w:pPr>
                      <w:rPr>
                        <w:rFonts w:ascii="Calibri" w:eastAsia="Calibri" w:hAnsi="Calibri" w:cs="Calibri"/>
                        <w:noProof/>
                        <w:color w:val="FF0000"/>
                        <w:sz w:val="28"/>
                        <w:szCs w:val="28"/>
                      </w:rPr>
                    </w:pPr>
                    <w:r w:rsidRPr="00736BAD">
                      <w:rPr>
                        <w:rFonts w:ascii="Calibri" w:eastAsia="Calibri" w:hAnsi="Calibri" w:cs="Calibri"/>
                        <w:noProof/>
                        <w:color w:val="FF0000"/>
                        <w:sz w:val="28"/>
                        <w:szCs w:val="28"/>
                      </w:rPr>
                      <w:t>L2: Internal use only</w:t>
                    </w:r>
                  </w:p>
                </w:txbxContent>
              </v:textbox>
              <w10:wrap anchorx="page" anchory="page"/>
            </v:shape>
          </w:pict>
        </mc:Fallback>
      </mc:AlternateContent>
    </w:r>
    <w:r>
      <w:rPr>
        <w:rFonts w:hint="eastAsia"/>
      </w:rPr>
      <w:t>2</w:t>
    </w:r>
    <w:r>
      <w:t>024/1</w:t>
    </w:r>
    <w:r w:rsidR="005416E9">
      <w:t>1/1</w:t>
    </w:r>
    <w:r w:rsidR="00322F53">
      <w:rPr>
        <w:rFonts w:hint="eastAsia"/>
      </w:rPr>
      <w:t>5</w:t>
    </w:r>
  </w:p>
  <w:p w14:paraId="5AFCF74E" w14:textId="449E1B9F" w:rsidR="00736BAD" w:rsidRPr="00736BAD" w:rsidRDefault="00736BAD" w:rsidP="00736BAD">
    <w:pPr>
      <w:jc w:val="right"/>
      <w:rPr>
        <w:rFonts w:eastAsiaTheme="minorHAnsi"/>
        <w:noProof/>
        <w:szCs w:val="21"/>
      </w:rPr>
    </w:pPr>
    <w:r>
      <w:rPr>
        <w:rFonts w:eastAsiaTheme="minorHAnsi" w:hint="eastAsia"/>
        <w:noProof/>
        <w:szCs w:val="21"/>
      </w:rPr>
      <w:t>磁気ｾﾝｻBG MRｾﾝｻ品質保証部 QMS課</w:t>
    </w:r>
  </w:p>
  <w:p w14:paraId="28C804DD" w14:textId="030E8099" w:rsidR="00736BAD" w:rsidRDefault="00736BAD" w:rsidP="00736BAD">
    <w:pPr>
      <w:pStyle w:val="a3"/>
      <w:jc w:val="right"/>
    </w:pPr>
    <w:r>
      <w:rPr>
        <w:rFonts w:hint="eastAsia"/>
      </w:rPr>
      <w:t>髙安　稔行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A4F73" w14:textId="5AC850A7" w:rsidR="00736BAD" w:rsidRDefault="00736BAD">
    <w:pPr>
      <w:pStyle w:val="a3"/>
    </w:pPr>
    <w:r>
      <w:rPr>
        <w:noProof/>
      </w:rPr>
      <mc:AlternateContent>
        <mc:Choice Requires="wps">
          <w:drawing>
            <wp:anchor distT="0" distB="0" distL="0" distR="0" simplePos="0" relativeHeight="251658240" behindDoc="0" locked="0" layoutInCell="1" allowOverlap="1" wp14:anchorId="51CAEC3C" wp14:editId="0BEC84CF">
              <wp:simplePos x="635" y="635"/>
              <wp:positionH relativeFrom="page">
                <wp:align>right</wp:align>
              </wp:positionH>
              <wp:positionV relativeFrom="page">
                <wp:align>top</wp:align>
              </wp:positionV>
              <wp:extent cx="443865" cy="443865"/>
              <wp:effectExtent l="0" t="0" r="0" b="11430"/>
              <wp:wrapNone/>
              <wp:docPr id="1" name="テキスト ボックス 1" descr="L2: Internal use onl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31A296" w14:textId="153702CD" w:rsidR="00736BAD" w:rsidRPr="00736BAD" w:rsidRDefault="00736BAD" w:rsidP="00736BAD">
                          <w:pPr>
                            <w:rPr>
                              <w:rFonts w:ascii="Calibri" w:eastAsia="Calibri" w:hAnsi="Calibri" w:cs="Calibri"/>
                              <w:noProof/>
                              <w:color w:val="FF0000"/>
                              <w:sz w:val="28"/>
                              <w:szCs w:val="28"/>
                            </w:rPr>
                          </w:pPr>
                          <w:r w:rsidRPr="00736BAD">
                            <w:rPr>
                              <w:rFonts w:ascii="Calibri" w:eastAsia="Calibri" w:hAnsi="Calibri" w:cs="Calibri"/>
                              <w:noProof/>
                              <w:color w:val="FF0000"/>
                              <w:sz w:val="28"/>
                              <w:szCs w:val="28"/>
                            </w:rPr>
                            <w:t>L2: Internal use only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1CAEC3C" id="_x0000_t202" coordsize="21600,21600" o:spt="202" path="m,l,21600r21600,l21600,xe">
              <v:stroke joinstyle="miter"/>
              <v:path gradientshapeok="t" o:connecttype="rect"/>
            </v:shapetype>
            <v:shape id="テキスト ボックス 1" o:spid="_x0000_s1089" type="#_x0000_t202" alt="L2: Internal use only" style="position:absolute;left:0;text-align:left;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1231A296" w14:textId="153702CD" w:rsidR="00736BAD" w:rsidRPr="00736BAD" w:rsidRDefault="00736BAD" w:rsidP="00736BAD">
                    <w:pPr>
                      <w:rPr>
                        <w:rFonts w:ascii="Calibri" w:eastAsia="Calibri" w:hAnsi="Calibri" w:cs="Calibri"/>
                        <w:noProof/>
                        <w:color w:val="FF0000"/>
                        <w:sz w:val="28"/>
                        <w:szCs w:val="28"/>
                      </w:rPr>
                    </w:pPr>
                    <w:r w:rsidRPr="00736BAD">
                      <w:rPr>
                        <w:rFonts w:ascii="Calibri" w:eastAsia="Calibri" w:hAnsi="Calibri" w:cs="Calibri"/>
                        <w:noProof/>
                        <w:color w:val="FF0000"/>
                        <w:sz w:val="28"/>
                        <w:szCs w:val="28"/>
                      </w:rPr>
                      <w:t>L2: Internal use only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87196"/>
    <w:multiLevelType w:val="hybridMultilevel"/>
    <w:tmpl w:val="52804C4E"/>
    <w:lvl w:ilvl="0" w:tplc="A0BA7768">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A4066A3"/>
    <w:multiLevelType w:val="multilevel"/>
    <w:tmpl w:val="8B98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1771C"/>
    <w:multiLevelType w:val="multilevel"/>
    <w:tmpl w:val="26088CC8"/>
    <w:lvl w:ilvl="0">
      <w:start w:val="1"/>
      <w:numFmt w:val="decimalFullWidth"/>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B00EC"/>
    <w:multiLevelType w:val="multilevel"/>
    <w:tmpl w:val="FC9E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848A1"/>
    <w:multiLevelType w:val="multilevel"/>
    <w:tmpl w:val="0D38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82286"/>
    <w:multiLevelType w:val="multilevel"/>
    <w:tmpl w:val="2D48A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D3B59"/>
    <w:multiLevelType w:val="multilevel"/>
    <w:tmpl w:val="1476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321142">
    <w:abstractNumId w:val="2"/>
  </w:num>
  <w:num w:numId="2" w16cid:durableId="2118211261">
    <w:abstractNumId w:val="6"/>
  </w:num>
  <w:num w:numId="3" w16cid:durableId="285040431">
    <w:abstractNumId w:val="4"/>
  </w:num>
  <w:num w:numId="4" w16cid:durableId="1425498606">
    <w:abstractNumId w:val="1"/>
  </w:num>
  <w:num w:numId="5" w16cid:durableId="799802549">
    <w:abstractNumId w:val="5"/>
  </w:num>
  <w:num w:numId="6" w16cid:durableId="1263418831">
    <w:abstractNumId w:val="3"/>
  </w:num>
  <w:num w:numId="7" w16cid:durableId="13641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1F"/>
    <w:rsid w:val="00050766"/>
    <w:rsid w:val="00060A3D"/>
    <w:rsid w:val="000B065A"/>
    <w:rsid w:val="000B5FD5"/>
    <w:rsid w:val="000D61D6"/>
    <w:rsid w:val="001136F3"/>
    <w:rsid w:val="0012591E"/>
    <w:rsid w:val="00175165"/>
    <w:rsid w:val="001934F1"/>
    <w:rsid w:val="001A0D6A"/>
    <w:rsid w:val="001B005F"/>
    <w:rsid w:val="0022049B"/>
    <w:rsid w:val="002738BF"/>
    <w:rsid w:val="00291431"/>
    <w:rsid w:val="002E2D9E"/>
    <w:rsid w:val="002E6607"/>
    <w:rsid w:val="002F7A93"/>
    <w:rsid w:val="00302A84"/>
    <w:rsid w:val="00322F53"/>
    <w:rsid w:val="003513CE"/>
    <w:rsid w:val="00351A49"/>
    <w:rsid w:val="0038307E"/>
    <w:rsid w:val="003D1704"/>
    <w:rsid w:val="003E5298"/>
    <w:rsid w:val="003F3518"/>
    <w:rsid w:val="003F518C"/>
    <w:rsid w:val="004116C0"/>
    <w:rsid w:val="0046303E"/>
    <w:rsid w:val="004709C9"/>
    <w:rsid w:val="0049000E"/>
    <w:rsid w:val="004B162C"/>
    <w:rsid w:val="00516BBE"/>
    <w:rsid w:val="005416E9"/>
    <w:rsid w:val="0055121B"/>
    <w:rsid w:val="00580BA9"/>
    <w:rsid w:val="005838CF"/>
    <w:rsid w:val="005B7810"/>
    <w:rsid w:val="005D4731"/>
    <w:rsid w:val="005E73E8"/>
    <w:rsid w:val="00656031"/>
    <w:rsid w:val="0066436E"/>
    <w:rsid w:val="006A774D"/>
    <w:rsid w:val="006B7442"/>
    <w:rsid w:val="006C4845"/>
    <w:rsid w:val="006C63FD"/>
    <w:rsid w:val="0071618F"/>
    <w:rsid w:val="00736BAD"/>
    <w:rsid w:val="00741943"/>
    <w:rsid w:val="007462F3"/>
    <w:rsid w:val="007D11C2"/>
    <w:rsid w:val="007E6735"/>
    <w:rsid w:val="00801ABD"/>
    <w:rsid w:val="00852838"/>
    <w:rsid w:val="00854DC5"/>
    <w:rsid w:val="00867944"/>
    <w:rsid w:val="008E18C1"/>
    <w:rsid w:val="008F775A"/>
    <w:rsid w:val="009218FA"/>
    <w:rsid w:val="00964361"/>
    <w:rsid w:val="00986682"/>
    <w:rsid w:val="00991DFE"/>
    <w:rsid w:val="009A763D"/>
    <w:rsid w:val="009B0E94"/>
    <w:rsid w:val="009D1730"/>
    <w:rsid w:val="009D3324"/>
    <w:rsid w:val="00A44654"/>
    <w:rsid w:val="00AA18A1"/>
    <w:rsid w:val="00AC748F"/>
    <w:rsid w:val="00AF121C"/>
    <w:rsid w:val="00BB75F7"/>
    <w:rsid w:val="00C017C3"/>
    <w:rsid w:val="00C442ED"/>
    <w:rsid w:val="00C57C59"/>
    <w:rsid w:val="00CA16D8"/>
    <w:rsid w:val="00CD5B43"/>
    <w:rsid w:val="00D01A0C"/>
    <w:rsid w:val="00D54DF4"/>
    <w:rsid w:val="00D77319"/>
    <w:rsid w:val="00D77B33"/>
    <w:rsid w:val="00D80C2A"/>
    <w:rsid w:val="00DA5F13"/>
    <w:rsid w:val="00DC49B0"/>
    <w:rsid w:val="00DD3768"/>
    <w:rsid w:val="00DE5E29"/>
    <w:rsid w:val="00E21C96"/>
    <w:rsid w:val="00E87F4B"/>
    <w:rsid w:val="00EA7F1F"/>
    <w:rsid w:val="00EE2EC5"/>
    <w:rsid w:val="00F13B0F"/>
    <w:rsid w:val="00F43ACB"/>
    <w:rsid w:val="00F7289D"/>
    <w:rsid w:val="00F91A47"/>
    <w:rsid w:val="00FA335B"/>
    <w:rsid w:val="00FA4322"/>
    <w:rsid w:val="00FC28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A7B4C37"/>
  <w15:chartTrackingRefBased/>
  <w15:docId w15:val="{B3CEAC60-C8BA-4692-93EA-8B0B68F2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BAD"/>
    <w:pPr>
      <w:tabs>
        <w:tab w:val="center" w:pos="4252"/>
        <w:tab w:val="right" w:pos="8504"/>
      </w:tabs>
      <w:snapToGrid w:val="0"/>
    </w:pPr>
  </w:style>
  <w:style w:type="character" w:customStyle="1" w:styleId="a4">
    <w:name w:val="ヘッダー (文字)"/>
    <w:basedOn w:val="a0"/>
    <w:link w:val="a3"/>
    <w:uiPriority w:val="99"/>
    <w:rsid w:val="00736BAD"/>
  </w:style>
  <w:style w:type="paragraph" w:styleId="a5">
    <w:name w:val="footer"/>
    <w:basedOn w:val="a"/>
    <w:link w:val="a6"/>
    <w:uiPriority w:val="99"/>
    <w:unhideWhenUsed/>
    <w:rsid w:val="00736BAD"/>
    <w:pPr>
      <w:tabs>
        <w:tab w:val="center" w:pos="4252"/>
        <w:tab w:val="right" w:pos="8504"/>
      </w:tabs>
      <w:snapToGrid w:val="0"/>
    </w:pPr>
  </w:style>
  <w:style w:type="character" w:customStyle="1" w:styleId="a6">
    <w:name w:val="フッター (文字)"/>
    <w:basedOn w:val="a0"/>
    <w:link w:val="a5"/>
    <w:uiPriority w:val="99"/>
    <w:rsid w:val="00736BAD"/>
  </w:style>
  <w:style w:type="character" w:styleId="a7">
    <w:name w:val="Hyperlink"/>
    <w:basedOn w:val="a0"/>
    <w:uiPriority w:val="99"/>
    <w:unhideWhenUsed/>
    <w:rsid w:val="002E6607"/>
    <w:rPr>
      <w:color w:val="0563C1" w:themeColor="hyperlink"/>
      <w:u w:val="single"/>
    </w:rPr>
  </w:style>
  <w:style w:type="character" w:styleId="a8">
    <w:name w:val="Unresolved Mention"/>
    <w:basedOn w:val="a0"/>
    <w:uiPriority w:val="99"/>
    <w:semiHidden/>
    <w:unhideWhenUsed/>
    <w:rsid w:val="002E6607"/>
    <w:rPr>
      <w:color w:val="605E5C"/>
      <w:shd w:val="clear" w:color="auto" w:fill="E1DFDD"/>
    </w:rPr>
  </w:style>
  <w:style w:type="paragraph" w:styleId="a9">
    <w:name w:val="List Paragraph"/>
    <w:basedOn w:val="a"/>
    <w:uiPriority w:val="34"/>
    <w:qFormat/>
    <w:rsid w:val="004B162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3732">
      <w:bodyDiv w:val="1"/>
      <w:marLeft w:val="0"/>
      <w:marRight w:val="0"/>
      <w:marTop w:val="0"/>
      <w:marBottom w:val="0"/>
      <w:divBdr>
        <w:top w:val="none" w:sz="0" w:space="0" w:color="auto"/>
        <w:left w:val="none" w:sz="0" w:space="0" w:color="auto"/>
        <w:bottom w:val="none" w:sz="0" w:space="0" w:color="auto"/>
        <w:right w:val="none" w:sz="0" w:space="0" w:color="auto"/>
      </w:divBdr>
    </w:div>
    <w:div w:id="62677047">
      <w:bodyDiv w:val="1"/>
      <w:marLeft w:val="0"/>
      <w:marRight w:val="0"/>
      <w:marTop w:val="0"/>
      <w:marBottom w:val="0"/>
      <w:divBdr>
        <w:top w:val="none" w:sz="0" w:space="0" w:color="auto"/>
        <w:left w:val="none" w:sz="0" w:space="0" w:color="auto"/>
        <w:bottom w:val="none" w:sz="0" w:space="0" w:color="auto"/>
        <w:right w:val="none" w:sz="0" w:space="0" w:color="auto"/>
      </w:divBdr>
    </w:div>
    <w:div w:id="90905574">
      <w:bodyDiv w:val="1"/>
      <w:marLeft w:val="0"/>
      <w:marRight w:val="0"/>
      <w:marTop w:val="0"/>
      <w:marBottom w:val="0"/>
      <w:divBdr>
        <w:top w:val="none" w:sz="0" w:space="0" w:color="auto"/>
        <w:left w:val="none" w:sz="0" w:space="0" w:color="auto"/>
        <w:bottom w:val="none" w:sz="0" w:space="0" w:color="auto"/>
        <w:right w:val="none" w:sz="0" w:space="0" w:color="auto"/>
      </w:divBdr>
    </w:div>
    <w:div w:id="263003120">
      <w:bodyDiv w:val="1"/>
      <w:marLeft w:val="0"/>
      <w:marRight w:val="0"/>
      <w:marTop w:val="0"/>
      <w:marBottom w:val="0"/>
      <w:divBdr>
        <w:top w:val="none" w:sz="0" w:space="0" w:color="auto"/>
        <w:left w:val="none" w:sz="0" w:space="0" w:color="auto"/>
        <w:bottom w:val="none" w:sz="0" w:space="0" w:color="auto"/>
        <w:right w:val="none" w:sz="0" w:space="0" w:color="auto"/>
      </w:divBdr>
    </w:div>
    <w:div w:id="415327718">
      <w:bodyDiv w:val="1"/>
      <w:marLeft w:val="0"/>
      <w:marRight w:val="0"/>
      <w:marTop w:val="0"/>
      <w:marBottom w:val="0"/>
      <w:divBdr>
        <w:top w:val="none" w:sz="0" w:space="0" w:color="auto"/>
        <w:left w:val="none" w:sz="0" w:space="0" w:color="auto"/>
        <w:bottom w:val="none" w:sz="0" w:space="0" w:color="auto"/>
        <w:right w:val="none" w:sz="0" w:space="0" w:color="auto"/>
      </w:divBdr>
    </w:div>
    <w:div w:id="558906594">
      <w:bodyDiv w:val="1"/>
      <w:marLeft w:val="0"/>
      <w:marRight w:val="0"/>
      <w:marTop w:val="0"/>
      <w:marBottom w:val="0"/>
      <w:divBdr>
        <w:top w:val="none" w:sz="0" w:space="0" w:color="auto"/>
        <w:left w:val="none" w:sz="0" w:space="0" w:color="auto"/>
        <w:bottom w:val="none" w:sz="0" w:space="0" w:color="auto"/>
        <w:right w:val="none" w:sz="0" w:space="0" w:color="auto"/>
      </w:divBdr>
    </w:div>
    <w:div w:id="576086850">
      <w:bodyDiv w:val="1"/>
      <w:marLeft w:val="0"/>
      <w:marRight w:val="0"/>
      <w:marTop w:val="0"/>
      <w:marBottom w:val="0"/>
      <w:divBdr>
        <w:top w:val="none" w:sz="0" w:space="0" w:color="auto"/>
        <w:left w:val="none" w:sz="0" w:space="0" w:color="auto"/>
        <w:bottom w:val="none" w:sz="0" w:space="0" w:color="auto"/>
        <w:right w:val="none" w:sz="0" w:space="0" w:color="auto"/>
      </w:divBdr>
    </w:div>
    <w:div w:id="796219104">
      <w:bodyDiv w:val="1"/>
      <w:marLeft w:val="0"/>
      <w:marRight w:val="0"/>
      <w:marTop w:val="0"/>
      <w:marBottom w:val="0"/>
      <w:divBdr>
        <w:top w:val="none" w:sz="0" w:space="0" w:color="auto"/>
        <w:left w:val="none" w:sz="0" w:space="0" w:color="auto"/>
        <w:bottom w:val="none" w:sz="0" w:space="0" w:color="auto"/>
        <w:right w:val="none" w:sz="0" w:space="0" w:color="auto"/>
      </w:divBdr>
    </w:div>
    <w:div w:id="848639234">
      <w:bodyDiv w:val="1"/>
      <w:marLeft w:val="0"/>
      <w:marRight w:val="0"/>
      <w:marTop w:val="0"/>
      <w:marBottom w:val="0"/>
      <w:divBdr>
        <w:top w:val="none" w:sz="0" w:space="0" w:color="auto"/>
        <w:left w:val="none" w:sz="0" w:space="0" w:color="auto"/>
        <w:bottom w:val="none" w:sz="0" w:space="0" w:color="auto"/>
        <w:right w:val="none" w:sz="0" w:space="0" w:color="auto"/>
      </w:divBdr>
    </w:div>
    <w:div w:id="914826445">
      <w:bodyDiv w:val="1"/>
      <w:marLeft w:val="0"/>
      <w:marRight w:val="0"/>
      <w:marTop w:val="0"/>
      <w:marBottom w:val="0"/>
      <w:divBdr>
        <w:top w:val="none" w:sz="0" w:space="0" w:color="auto"/>
        <w:left w:val="none" w:sz="0" w:space="0" w:color="auto"/>
        <w:bottom w:val="none" w:sz="0" w:space="0" w:color="auto"/>
        <w:right w:val="none" w:sz="0" w:space="0" w:color="auto"/>
      </w:divBdr>
    </w:div>
    <w:div w:id="1215266378">
      <w:bodyDiv w:val="1"/>
      <w:marLeft w:val="0"/>
      <w:marRight w:val="0"/>
      <w:marTop w:val="0"/>
      <w:marBottom w:val="0"/>
      <w:divBdr>
        <w:top w:val="none" w:sz="0" w:space="0" w:color="auto"/>
        <w:left w:val="none" w:sz="0" w:space="0" w:color="auto"/>
        <w:bottom w:val="none" w:sz="0" w:space="0" w:color="auto"/>
        <w:right w:val="none" w:sz="0" w:space="0" w:color="auto"/>
      </w:divBdr>
    </w:div>
    <w:div w:id="1247954564">
      <w:bodyDiv w:val="1"/>
      <w:marLeft w:val="0"/>
      <w:marRight w:val="0"/>
      <w:marTop w:val="0"/>
      <w:marBottom w:val="0"/>
      <w:divBdr>
        <w:top w:val="none" w:sz="0" w:space="0" w:color="auto"/>
        <w:left w:val="none" w:sz="0" w:space="0" w:color="auto"/>
        <w:bottom w:val="none" w:sz="0" w:space="0" w:color="auto"/>
        <w:right w:val="none" w:sz="0" w:space="0" w:color="auto"/>
      </w:divBdr>
    </w:div>
    <w:div w:id="1279145420">
      <w:bodyDiv w:val="1"/>
      <w:marLeft w:val="0"/>
      <w:marRight w:val="0"/>
      <w:marTop w:val="0"/>
      <w:marBottom w:val="0"/>
      <w:divBdr>
        <w:top w:val="none" w:sz="0" w:space="0" w:color="auto"/>
        <w:left w:val="none" w:sz="0" w:space="0" w:color="auto"/>
        <w:bottom w:val="none" w:sz="0" w:space="0" w:color="auto"/>
        <w:right w:val="none" w:sz="0" w:space="0" w:color="auto"/>
      </w:divBdr>
    </w:div>
    <w:div w:id="1344479283">
      <w:bodyDiv w:val="1"/>
      <w:marLeft w:val="0"/>
      <w:marRight w:val="0"/>
      <w:marTop w:val="0"/>
      <w:marBottom w:val="0"/>
      <w:divBdr>
        <w:top w:val="none" w:sz="0" w:space="0" w:color="auto"/>
        <w:left w:val="none" w:sz="0" w:space="0" w:color="auto"/>
        <w:bottom w:val="none" w:sz="0" w:space="0" w:color="auto"/>
        <w:right w:val="none" w:sz="0" w:space="0" w:color="auto"/>
      </w:divBdr>
    </w:div>
    <w:div w:id="1402173272">
      <w:bodyDiv w:val="1"/>
      <w:marLeft w:val="0"/>
      <w:marRight w:val="0"/>
      <w:marTop w:val="0"/>
      <w:marBottom w:val="0"/>
      <w:divBdr>
        <w:top w:val="none" w:sz="0" w:space="0" w:color="auto"/>
        <w:left w:val="none" w:sz="0" w:space="0" w:color="auto"/>
        <w:bottom w:val="none" w:sz="0" w:space="0" w:color="auto"/>
        <w:right w:val="none" w:sz="0" w:space="0" w:color="auto"/>
      </w:divBdr>
    </w:div>
    <w:div w:id="1526090646">
      <w:bodyDiv w:val="1"/>
      <w:marLeft w:val="0"/>
      <w:marRight w:val="0"/>
      <w:marTop w:val="0"/>
      <w:marBottom w:val="0"/>
      <w:divBdr>
        <w:top w:val="none" w:sz="0" w:space="0" w:color="auto"/>
        <w:left w:val="none" w:sz="0" w:space="0" w:color="auto"/>
        <w:bottom w:val="none" w:sz="0" w:space="0" w:color="auto"/>
        <w:right w:val="none" w:sz="0" w:space="0" w:color="auto"/>
      </w:divBdr>
    </w:div>
    <w:div w:id="1529755018">
      <w:bodyDiv w:val="1"/>
      <w:marLeft w:val="0"/>
      <w:marRight w:val="0"/>
      <w:marTop w:val="0"/>
      <w:marBottom w:val="0"/>
      <w:divBdr>
        <w:top w:val="none" w:sz="0" w:space="0" w:color="auto"/>
        <w:left w:val="none" w:sz="0" w:space="0" w:color="auto"/>
        <w:bottom w:val="none" w:sz="0" w:space="0" w:color="auto"/>
        <w:right w:val="none" w:sz="0" w:space="0" w:color="auto"/>
      </w:divBdr>
    </w:div>
    <w:div w:id="1627394867">
      <w:bodyDiv w:val="1"/>
      <w:marLeft w:val="0"/>
      <w:marRight w:val="0"/>
      <w:marTop w:val="0"/>
      <w:marBottom w:val="0"/>
      <w:divBdr>
        <w:top w:val="none" w:sz="0" w:space="0" w:color="auto"/>
        <w:left w:val="none" w:sz="0" w:space="0" w:color="auto"/>
        <w:bottom w:val="none" w:sz="0" w:space="0" w:color="auto"/>
        <w:right w:val="none" w:sz="0" w:space="0" w:color="auto"/>
      </w:divBdr>
    </w:div>
    <w:div w:id="1794978069">
      <w:bodyDiv w:val="1"/>
      <w:marLeft w:val="0"/>
      <w:marRight w:val="0"/>
      <w:marTop w:val="0"/>
      <w:marBottom w:val="0"/>
      <w:divBdr>
        <w:top w:val="none" w:sz="0" w:space="0" w:color="auto"/>
        <w:left w:val="none" w:sz="0" w:space="0" w:color="auto"/>
        <w:bottom w:val="none" w:sz="0" w:space="0" w:color="auto"/>
        <w:right w:val="none" w:sz="0" w:space="0" w:color="auto"/>
      </w:divBdr>
    </w:div>
    <w:div w:id="180789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docs.live.net/671d850f31b22787/GSN&#23433;&#20840;&#35542;&#35388;&#22259;&#38754;&#65297;.xls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a92b90d-8b2c-464d-94f0-5bcfb983aed4}" enabled="1" method="Standard" siteId="{7e452255-946f-4f17-800a-a0fb6835dc6c}" contentBits="1" removed="0"/>
</clbl:labelList>
</file>

<file path=docProps/app.xml><?xml version="1.0" encoding="utf-8"?>
<Properties xmlns="http://schemas.openxmlformats.org/officeDocument/2006/extended-properties" xmlns:vt="http://schemas.openxmlformats.org/officeDocument/2006/docPropsVTypes">
  <Template>Normal</Template>
  <TotalTime>12</TotalTime>
  <Pages>5</Pages>
  <Words>383</Words>
  <Characters>2186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Toshiyuki Takayasu</dc:creator>
  <cp:keywords/>
  <dc:description/>
  <cp:lastModifiedBy>toshiyuki takayasu</cp:lastModifiedBy>
  <cp:revision>12</cp:revision>
  <dcterms:created xsi:type="dcterms:W3CDTF">2024-11-15T03:20:00Z</dcterms:created>
  <dcterms:modified xsi:type="dcterms:W3CDTF">2024-11-15T03:31:00Z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#ff0000,14,Calibri</vt:lpwstr>
  </property>
  <property fmtid="{D5CDD505-2E9C-101B-9397-08002B2CF9AE}" pid="4" name="ClassificationContentMarkingHeaderText">
    <vt:lpwstr>L2: Internal use only</vt:lpwstr>
  </property>
</Properties>
</file>