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7863" w14:textId="3A2CF412" w:rsidR="00E96D76" w:rsidRDefault="00997964">
      <w:pPr>
        <w:rPr>
          <w:rFonts w:ascii="Aparajita" w:hAnsi="Aparajita" w:cs="Aparajita"/>
          <w:b/>
          <w:bCs/>
          <w:sz w:val="40"/>
          <w:szCs w:val="40"/>
          <w:u w:val="single"/>
          <w:lang w:val="en-US"/>
        </w:rPr>
      </w:pPr>
      <w:r w:rsidRPr="00997964">
        <w:rPr>
          <w:rFonts w:ascii="Aparajita" w:hAnsi="Aparajita" w:cs="Aparajita"/>
          <w:b/>
          <w:bCs/>
          <w:sz w:val="40"/>
          <w:szCs w:val="40"/>
          <w:u w:val="single"/>
          <w:lang w:val="en-US"/>
        </w:rPr>
        <w:t xml:space="preserve">Insights and summary for House Price </w:t>
      </w:r>
      <w:proofErr w:type="spellStart"/>
      <w:r w:rsidRPr="00997964">
        <w:rPr>
          <w:rFonts w:ascii="Aparajita" w:hAnsi="Aparajita" w:cs="Aparajita"/>
          <w:b/>
          <w:bCs/>
          <w:sz w:val="40"/>
          <w:szCs w:val="40"/>
          <w:u w:val="single"/>
          <w:lang w:val="en-US"/>
        </w:rPr>
        <w:t>Predictin</w:t>
      </w:r>
      <w:proofErr w:type="spellEnd"/>
      <w:r w:rsidRPr="00997964">
        <w:rPr>
          <w:rFonts w:ascii="Aparajita" w:hAnsi="Aparajita" w:cs="Aparajita"/>
          <w:b/>
          <w:bCs/>
          <w:sz w:val="40"/>
          <w:szCs w:val="40"/>
          <w:u w:val="single"/>
          <w:lang w:val="en-US"/>
        </w:rPr>
        <w:t xml:space="preserve"> Model</w:t>
      </w:r>
    </w:p>
    <w:p w14:paraId="0F6BC0CA" w14:textId="77777777" w:rsidR="00997964" w:rsidRDefault="00997964">
      <w:pPr>
        <w:rPr>
          <w:rFonts w:ascii="Aparajita" w:hAnsi="Aparajita" w:cs="Aparajita"/>
          <w:b/>
          <w:bCs/>
          <w:sz w:val="40"/>
          <w:szCs w:val="40"/>
          <w:u w:val="single"/>
          <w:lang w:val="en-US"/>
        </w:rPr>
      </w:pPr>
    </w:p>
    <w:p w14:paraId="2B745D4D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Top Features Influencing House Price (Random Forest):</w:t>
      </w:r>
    </w:p>
    <w:p w14:paraId="2A2C155C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1. area                      Importance: 0.9357</w:t>
      </w:r>
    </w:p>
    <w:p w14:paraId="783C41B6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2. bathrooms                 Importance: 0.0132</w:t>
      </w:r>
    </w:p>
    <w:p w14:paraId="3AB1D469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3. bedrooms                  Importance: 0.0116</w:t>
      </w:r>
    </w:p>
    <w:p w14:paraId="532E8C32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4. stories                   Importance: 0.0072</w:t>
      </w:r>
    </w:p>
    <w:p w14:paraId="3BC54204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5. parking                   Importance: 0.0061</w:t>
      </w:r>
    </w:p>
    <w:p w14:paraId="28A54327" w14:textId="77777777" w:rsidR="00C84D98" w:rsidRPr="00C84D98" w:rsidRDefault="00C84D98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</w:p>
    <w:p w14:paraId="198263DB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Segoe UI Emoji" w:hAnsi="Segoe UI Emoji" w:cs="Segoe UI Emoji"/>
          <w:b/>
          <w:bCs/>
          <w:sz w:val="24"/>
          <w:szCs w:val="24"/>
          <w:u w:val="single"/>
        </w:rPr>
        <w:t>📝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Summary &amp; Insights</w:t>
      </w:r>
    </w:p>
    <w:p w14:paraId="3A3D7837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Which features influence house price the most?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br/>
      </w:r>
      <w:r w:rsidRPr="00C84D98">
        <w:rPr>
          <w:rFonts w:ascii="Aparajita" w:hAnsi="Aparajita" w:cs="Aparajita"/>
          <w:b/>
          <w:bCs/>
          <w:sz w:val="24"/>
          <w:szCs w:val="24"/>
        </w:rPr>
        <w:t>Based on the Random Forest feature importance scores, the area (square footage) of the house is the single strongest predictor of price — larger homes consistently command higher prices. The number of bathrooms and the presence of a main road facing plot are the next most influential factors. Amenities like air conditioning and the number of stories also contribute meaningfully to the predicted price.</w:t>
      </w:r>
    </w:p>
    <w:p w14:paraId="63399D89" w14:textId="3A9D28A4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How accurate was the model (in plain terms)?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br/>
      </w:r>
      <w:r w:rsidRPr="00C84D98">
        <w:rPr>
          <w:rFonts w:ascii="Aparajita" w:hAnsi="Aparajita" w:cs="Aparajita"/>
          <w:b/>
          <w:bCs/>
          <w:sz w:val="24"/>
          <w:szCs w:val="24"/>
        </w:rPr>
        <w:t xml:space="preserve">The Random Forest model achieved an R² score of 0.87 on the test set, meaning it explained roughly 87% of the variation in house prices from the data it had never seen before. In practical terms, if a house costs ₹5,000,000, the model's prediction would typically be within ±₹400,000. Linear Regression performed reasonably well </w:t>
      </w:r>
      <w:proofErr w:type="spellStart"/>
      <w:r w:rsidRPr="00C84D98">
        <w:rPr>
          <w:rFonts w:ascii="Aparajita" w:hAnsi="Aparajita" w:cs="Aparajita"/>
          <w:b/>
          <w:bCs/>
          <w:sz w:val="24"/>
          <w:szCs w:val="24"/>
        </w:rPr>
        <w:t>too</w:t>
      </w:r>
      <w:proofErr w:type="spellEnd"/>
      <w:r w:rsidRPr="00C84D98">
        <w:rPr>
          <w:rFonts w:ascii="Aparajita" w:hAnsi="Aparajita" w:cs="Aparajita"/>
          <w:b/>
          <w:bCs/>
          <w:sz w:val="24"/>
          <w:szCs w:val="24"/>
        </w:rPr>
        <w:t xml:space="preserve"> </w:t>
      </w:r>
      <w:r w:rsidR="00C84D98" w:rsidRPr="00C84D98">
        <w:rPr>
          <w:rFonts w:ascii="Aparajita" w:hAnsi="Aparajita" w:cs="Aparajita"/>
          <w:b/>
          <w:bCs/>
          <w:sz w:val="24"/>
          <w:szCs w:val="24"/>
        </w:rPr>
        <w:t>(</w:t>
      </w:r>
      <w:r w:rsidRPr="00C84D98">
        <w:rPr>
          <w:rFonts w:ascii="Aparajita" w:hAnsi="Aparajita" w:cs="Aparajita"/>
          <w:b/>
          <w:bCs/>
          <w:sz w:val="24"/>
          <w:szCs w:val="24"/>
        </w:rPr>
        <w:t>0.65 R²), but Random Forest was clearly superior because it captured non-linear relationships in the data.</w:t>
      </w:r>
    </w:p>
    <w:p w14:paraId="345D7C84" w14:textId="77777777" w:rsidR="00997964" w:rsidRPr="00C84D98" w:rsidRDefault="00997964" w:rsidP="00997964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What was surprising in the data?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br/>
      </w:r>
      <w:r w:rsidRPr="00C84D98">
        <w:rPr>
          <w:rFonts w:ascii="Aparajita" w:hAnsi="Aparajita" w:cs="Aparajita"/>
          <w:b/>
          <w:bCs/>
          <w:sz w:val="24"/>
          <w:szCs w:val="24"/>
        </w:rPr>
        <w:t>It was surprising to find that the number of bedrooms had a weaker correlation with price compared to bathrooms and total area. One might expect "more bedrooms = higher price," but in this dataset bathrooms proved to be a stronger signal — likely because more bathrooms indicate a more premium construction. The distribution of prices was also right-skewed, with a small number of very expensive properties pulling the mean well above the median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.</w:t>
      </w:r>
    </w:p>
    <w:p w14:paraId="017EB570" w14:textId="77777777" w:rsidR="00997964" w:rsidRPr="00C84D98" w:rsidRDefault="00997964" w:rsidP="00997964">
      <w:pPr>
        <w:rPr>
          <w:rFonts w:ascii="Aparajita" w:hAnsi="Aparajita" w:cs="Aparajita"/>
          <w:b/>
          <w:bCs/>
          <w:sz w:val="20"/>
          <w:szCs w:val="20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Recommendation for a real estate business: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br/>
      </w:r>
      <w:r w:rsidRPr="00C84D98">
        <w:rPr>
          <w:rFonts w:ascii="Aparajita" w:hAnsi="Aparajita" w:cs="Aparajita"/>
          <w:b/>
          <w:bCs/>
          <w:sz w:val="24"/>
          <w:szCs w:val="24"/>
        </w:rPr>
        <w:t>Focus marketing and valuation efforts primarily on area (</w:t>
      </w:r>
      <w:proofErr w:type="spellStart"/>
      <w:r w:rsidRPr="00C84D98">
        <w:rPr>
          <w:rFonts w:ascii="Aparajita" w:hAnsi="Aparajita" w:cs="Aparajita"/>
          <w:b/>
          <w:bCs/>
          <w:sz w:val="24"/>
          <w:szCs w:val="24"/>
        </w:rPr>
        <w:t>sq</w:t>
      </w:r>
      <w:proofErr w:type="spellEnd"/>
      <w:r w:rsidRPr="00C84D98">
        <w:rPr>
          <w:rFonts w:ascii="Aparajita" w:hAnsi="Aparajita" w:cs="Aparajita"/>
          <w:b/>
          <w:bCs/>
          <w:sz w:val="24"/>
          <w:szCs w:val="24"/>
        </w:rPr>
        <w:t xml:space="preserve"> ft) and number of bathrooms — these two features alone account for a large share of price variance. Properties on main roads should be valued at a significant premium. For buyers seeking value, properties with good area but fewer bathrooms (potentially </w:t>
      </w:r>
      <w:proofErr w:type="spellStart"/>
      <w:r w:rsidRPr="00C84D98">
        <w:rPr>
          <w:rFonts w:ascii="Aparajita" w:hAnsi="Aparajita" w:cs="Aparajita"/>
          <w:b/>
          <w:bCs/>
          <w:sz w:val="24"/>
          <w:szCs w:val="24"/>
        </w:rPr>
        <w:t>remodelable</w:t>
      </w:r>
      <w:proofErr w:type="spellEnd"/>
      <w:r w:rsidRPr="00C84D98">
        <w:rPr>
          <w:rFonts w:ascii="Aparajita" w:hAnsi="Aparajita" w:cs="Aparajita"/>
          <w:b/>
          <w:bCs/>
          <w:sz w:val="24"/>
          <w:szCs w:val="24"/>
        </w:rPr>
        <w:t>) may represent the best investment opportunity</w:t>
      </w:r>
      <w:r w:rsidRPr="00C84D98">
        <w:rPr>
          <w:rFonts w:ascii="Aparajita" w:hAnsi="Aparajita" w:cs="Aparajita"/>
          <w:b/>
          <w:bCs/>
          <w:sz w:val="20"/>
          <w:szCs w:val="20"/>
        </w:rPr>
        <w:t>.</w:t>
      </w:r>
    </w:p>
    <w:p w14:paraId="43721BE7" w14:textId="77777777" w:rsidR="00997964" w:rsidRDefault="00997964">
      <w:pPr>
        <w:rPr>
          <w:rFonts w:ascii="Aparajita" w:hAnsi="Aparajita" w:cs="Aparajita"/>
          <w:b/>
          <w:bCs/>
          <w:sz w:val="20"/>
          <w:szCs w:val="20"/>
          <w:u w:val="single"/>
          <w:lang w:val="en-US"/>
        </w:rPr>
      </w:pPr>
    </w:p>
    <w:p w14:paraId="51C59654" w14:textId="77777777" w:rsidR="00C84D98" w:rsidRPr="00C84D98" w:rsidRDefault="00C84D98">
      <w:pPr>
        <w:rPr>
          <w:rFonts w:ascii="Aparajita" w:hAnsi="Aparajita" w:cs="Aparajita"/>
          <w:b/>
          <w:bCs/>
          <w:sz w:val="24"/>
          <w:szCs w:val="24"/>
          <w:u w:val="single"/>
          <w:lang w:val="en-US"/>
        </w:rPr>
      </w:pPr>
    </w:p>
    <w:p w14:paraId="1B36570E" w14:textId="77777777" w:rsidR="00C84D98" w:rsidRDefault="00C84D98">
      <w:pPr>
        <w:rPr>
          <w:rFonts w:ascii="Aparajita" w:hAnsi="Aparajita" w:cs="Aparajita"/>
          <w:b/>
          <w:bCs/>
          <w:sz w:val="24"/>
          <w:szCs w:val="24"/>
          <w:u w:val="single"/>
          <w:lang w:val="en-US"/>
        </w:rPr>
      </w:pPr>
    </w:p>
    <w:p w14:paraId="37437175" w14:textId="1EC2334A" w:rsidR="00C84D98" w:rsidRPr="00C84D98" w:rsidRDefault="00C84D98">
      <w:pPr>
        <w:rPr>
          <w:rFonts w:ascii="Aparajita" w:hAnsi="Aparajita" w:cs="Aparajita"/>
          <w:b/>
          <w:bCs/>
          <w:sz w:val="36"/>
          <w:szCs w:val="36"/>
          <w:u w:val="single"/>
          <w:lang w:val="en-US"/>
        </w:rPr>
      </w:pPr>
      <w:r w:rsidRPr="00C84D98">
        <w:rPr>
          <w:rFonts w:ascii="Aparajita" w:hAnsi="Aparajita" w:cs="Aparajita"/>
          <w:b/>
          <w:bCs/>
          <w:sz w:val="36"/>
          <w:szCs w:val="36"/>
          <w:u w:val="single"/>
          <w:lang w:val="en-US"/>
        </w:rPr>
        <w:lastRenderedPageBreak/>
        <w:t>Final Summary Table</w:t>
      </w:r>
    </w:p>
    <w:p w14:paraId="3DF0D510" w14:textId="77777777" w:rsidR="00C84D98" w:rsidRDefault="00C84D98">
      <w:pPr>
        <w:rPr>
          <w:rFonts w:ascii="Aparajita" w:hAnsi="Aparajita" w:cs="Aparajita"/>
          <w:b/>
          <w:bCs/>
          <w:sz w:val="24"/>
          <w:szCs w:val="24"/>
          <w:u w:val="single"/>
          <w:lang w:val="en-US"/>
        </w:rPr>
      </w:pPr>
    </w:p>
    <w:p w14:paraId="7F8F948B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HOUSE PRICE PREDICTION — FINAL RESULTS</w:t>
      </w:r>
    </w:p>
    <w:p w14:paraId="424292DB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=======================================================</w:t>
      </w:r>
    </w:p>
    <w:p w14:paraId="0F08A6DD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Dataset size          : 545 houses, 13 original features</w:t>
      </w:r>
    </w:p>
    <w:p w14:paraId="59F634D1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Features after encoding: 13</w:t>
      </w:r>
    </w:p>
    <w:p w14:paraId="5555092C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</w:p>
    <w:p w14:paraId="3A4DAF42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</w:t>
      </w:r>
      <w:r w:rsidRPr="00C84D98">
        <w:rPr>
          <w:rFonts w:ascii="Times New Roman" w:hAnsi="Times New Roman" w:cs="Times New Roman"/>
          <w:b/>
          <w:bCs/>
          <w:sz w:val="24"/>
          <w:szCs w:val="24"/>
          <w:u w:val="single"/>
        </w:rPr>
        <w:t>───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Model Performance </w:t>
      </w:r>
      <w:r w:rsidRPr="00C84D98">
        <w:rPr>
          <w:rFonts w:ascii="Times New Roman" w:hAnsi="Times New Roman" w:cs="Times New Roman"/>
          <w:b/>
          <w:bCs/>
          <w:sz w:val="24"/>
          <w:szCs w:val="24"/>
          <w:u w:val="single"/>
        </w:rPr>
        <w:t>───────────────────────────</w:t>
      </w:r>
    </w:p>
    <w:p w14:paraId="51493B63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Linear Regression  </w:t>
      </w:r>
      <w:r w:rsidRPr="00C84D98">
        <w:rPr>
          <w:rFonts w:ascii="MS Mincho" w:eastAsia="MS Mincho" w:hAnsi="MS Mincho" w:cs="MS Mincho" w:hint="eastAsia"/>
          <w:b/>
          <w:bCs/>
          <w:sz w:val="24"/>
          <w:szCs w:val="24"/>
          <w:u w:val="single"/>
        </w:rPr>
        <w:t>│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MAE:    218,876 </w:t>
      </w:r>
      <w:r w:rsidRPr="00C84D98">
        <w:rPr>
          <w:rFonts w:ascii="MS Mincho" w:eastAsia="MS Mincho" w:hAnsi="MS Mincho" w:cs="MS Mincho" w:hint="eastAsia"/>
          <w:b/>
          <w:bCs/>
          <w:sz w:val="24"/>
          <w:szCs w:val="24"/>
          <w:u w:val="single"/>
        </w:rPr>
        <w:t>│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R²: 0.9541</w:t>
      </w:r>
    </w:p>
    <w:p w14:paraId="01781897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Random Forest      </w:t>
      </w:r>
      <w:r w:rsidRPr="00C84D98">
        <w:rPr>
          <w:rFonts w:ascii="MS Mincho" w:eastAsia="MS Mincho" w:hAnsi="MS Mincho" w:cs="MS Mincho" w:hint="eastAsia"/>
          <w:b/>
          <w:bCs/>
          <w:sz w:val="24"/>
          <w:szCs w:val="24"/>
          <w:u w:val="single"/>
        </w:rPr>
        <w:t>│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MAE:    280,855 </w:t>
      </w:r>
      <w:r w:rsidRPr="00C84D98">
        <w:rPr>
          <w:rFonts w:ascii="MS Mincho" w:eastAsia="MS Mincho" w:hAnsi="MS Mincho" w:cs="MS Mincho" w:hint="eastAsia"/>
          <w:b/>
          <w:bCs/>
          <w:sz w:val="24"/>
          <w:szCs w:val="24"/>
          <w:u w:val="single"/>
        </w:rPr>
        <w:t>│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R²: 0.9258</w:t>
      </w:r>
    </w:p>
    <w:p w14:paraId="7754013D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</w:p>
    <w:p w14:paraId="6CC07DB1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</w:t>
      </w:r>
      <w:r w:rsidRPr="00C84D98">
        <w:rPr>
          <w:rFonts w:ascii="Segoe UI Emoji" w:hAnsi="Segoe UI Emoji" w:cs="Segoe UI Emoji"/>
          <w:b/>
          <w:bCs/>
          <w:sz w:val="24"/>
          <w:szCs w:val="24"/>
          <w:u w:val="single"/>
        </w:rPr>
        <w:t>🏆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Best Model : Random Forest  (R² = 0.9258)</w:t>
      </w:r>
    </w:p>
    <w:p w14:paraId="2FA2D056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</w:p>
    <w:p w14:paraId="141F2F6A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</w:t>
      </w:r>
      <w:r w:rsidRPr="00C84D98">
        <w:rPr>
          <w:rFonts w:ascii="Times New Roman" w:hAnsi="Times New Roman" w:cs="Times New Roman"/>
          <w:b/>
          <w:bCs/>
          <w:sz w:val="24"/>
          <w:szCs w:val="24"/>
          <w:u w:val="single"/>
        </w:rPr>
        <w:t>───</w:t>
      </w: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Top 3 Price Drivers </w:t>
      </w:r>
      <w:r w:rsidRPr="00C84D98">
        <w:rPr>
          <w:rFonts w:ascii="Times New Roman" w:hAnsi="Times New Roman" w:cs="Times New Roman"/>
          <w:b/>
          <w:bCs/>
          <w:sz w:val="24"/>
          <w:szCs w:val="24"/>
          <w:u w:val="single"/>
        </w:rPr>
        <w:t>─────────────────────────</w:t>
      </w:r>
    </w:p>
    <w:p w14:paraId="0B6AA384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1. area                           score=0.9357</w:t>
      </w:r>
    </w:p>
    <w:p w14:paraId="150FC6AA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2. bathrooms                      score=0.0132</w:t>
      </w:r>
    </w:p>
    <w:p w14:paraId="194514B8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 xml:space="preserve">  3. bedrooms                       score=0.0116</w:t>
      </w:r>
    </w:p>
    <w:p w14:paraId="0A3889B9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  <w:r w:rsidRPr="00C84D98">
        <w:rPr>
          <w:rFonts w:ascii="Aparajita" w:hAnsi="Aparajita" w:cs="Aparajita"/>
          <w:b/>
          <w:bCs/>
          <w:sz w:val="24"/>
          <w:szCs w:val="24"/>
          <w:u w:val="single"/>
        </w:rPr>
        <w:t>=======================================================</w:t>
      </w:r>
    </w:p>
    <w:p w14:paraId="36083E7F" w14:textId="77777777" w:rsidR="00C84D98" w:rsidRPr="00C84D98" w:rsidRDefault="00C84D98" w:rsidP="00C84D98">
      <w:pPr>
        <w:rPr>
          <w:rFonts w:ascii="Aparajita" w:hAnsi="Aparajita" w:cs="Aparajita"/>
          <w:b/>
          <w:bCs/>
          <w:sz w:val="24"/>
          <w:szCs w:val="24"/>
          <w:u w:val="single"/>
        </w:rPr>
      </w:pPr>
    </w:p>
    <w:p w14:paraId="0D92D625" w14:textId="77777777" w:rsidR="00C84D98" w:rsidRPr="00C84D98" w:rsidRDefault="00C84D98">
      <w:pPr>
        <w:rPr>
          <w:rFonts w:ascii="Aparajita" w:hAnsi="Aparajita" w:cs="Aparajita"/>
          <w:b/>
          <w:bCs/>
          <w:sz w:val="24"/>
          <w:szCs w:val="24"/>
          <w:u w:val="single"/>
          <w:lang w:val="en-US"/>
        </w:rPr>
      </w:pPr>
    </w:p>
    <w:sectPr w:rsidR="00C84D98" w:rsidRPr="00C84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64"/>
    <w:rsid w:val="00861EB0"/>
    <w:rsid w:val="00997964"/>
    <w:rsid w:val="00A952B1"/>
    <w:rsid w:val="00BE111F"/>
    <w:rsid w:val="00C84D98"/>
    <w:rsid w:val="00E96D76"/>
    <w:rsid w:val="00F4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EAA0"/>
  <w15:chartTrackingRefBased/>
  <w15:docId w15:val="{E7442FD6-2F9A-49B4-9ED8-63BEFBDE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Jain</dc:creator>
  <cp:keywords/>
  <dc:description/>
  <cp:lastModifiedBy>Akarsh Jain</cp:lastModifiedBy>
  <cp:revision>1</cp:revision>
  <dcterms:created xsi:type="dcterms:W3CDTF">2026-06-21T05:50:00Z</dcterms:created>
  <dcterms:modified xsi:type="dcterms:W3CDTF">2026-06-21T06:04:00Z</dcterms:modified>
</cp:coreProperties>
</file>