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823A" w14:textId="009389C3" w:rsidR="0097598F" w:rsidRDefault="007F4625">
      <w:r>
        <w:t xml:space="preserve">H1: Impressum </w:t>
      </w:r>
    </w:p>
    <w:p w14:paraId="3DE3BB1D" w14:textId="186A200F" w:rsidR="00536E3B" w:rsidRDefault="00536E3B">
      <w:r>
        <w:t>EWK Vortrags GmbH &amp; Co. KG</w:t>
      </w:r>
      <w:r w:rsidR="007F4625">
        <w:br/>
        <w:t>Jan Ditgen</w:t>
      </w:r>
      <w:r>
        <w:br/>
        <w:t>Gartenstr. 6</w:t>
      </w:r>
      <w:r>
        <w:br/>
        <w:t>50996 Köln</w:t>
      </w:r>
      <w:r>
        <w:br/>
        <w:t>Tel: +49 221 80 14 96 28</w:t>
      </w:r>
    </w:p>
    <w:p w14:paraId="6FD12029" w14:textId="5F1698F0" w:rsidR="00536E3B" w:rsidRDefault="00536E3B">
      <w:hyperlink r:id="rId5" w:history="1">
        <w:r w:rsidRPr="00AE1671">
          <w:rPr>
            <w:rStyle w:val="Hyperlink"/>
          </w:rPr>
          <w:t>ki-erklaerer-adw@ewk-institut.eu</w:t>
        </w:r>
      </w:hyperlink>
    </w:p>
    <w:p w14:paraId="267AFC9C" w14:textId="77777777" w:rsidR="00536E3B" w:rsidRDefault="00536E3B"/>
    <w:p w14:paraId="0C15E46E" w14:textId="5EBE38B5" w:rsidR="007F4625" w:rsidRDefault="007F4625">
      <w:r>
        <w:t>h2: Datenschutz</w:t>
      </w:r>
    </w:p>
    <w:p w14:paraId="78E5E578" w14:textId="77777777" w:rsidR="007F4625" w:rsidRPr="007F4625" w:rsidRDefault="007F4625" w:rsidP="007F4625">
      <w:pPr>
        <w:rPr>
          <w:b/>
          <w:bCs/>
        </w:rPr>
      </w:pPr>
      <w:r w:rsidRPr="007F4625">
        <w:rPr>
          <w:b/>
          <w:bCs/>
        </w:rPr>
        <w:t>1. Verantwortlicher</w:t>
      </w:r>
    </w:p>
    <w:p w14:paraId="26A11725" w14:textId="77777777" w:rsidR="007F4625" w:rsidRPr="007F4625" w:rsidRDefault="007F4625" w:rsidP="007F4625">
      <w:r w:rsidRPr="007F4625">
        <w:t>Verantwortlich für die Verarbeitung personenbezogener Daten auf dieser Website ist:</w:t>
      </w:r>
    </w:p>
    <w:p w14:paraId="0D01A54F" w14:textId="77777777" w:rsidR="007F4625" w:rsidRPr="007F4625" w:rsidRDefault="007F4625" w:rsidP="007F4625">
      <w:r w:rsidRPr="007F4625">
        <w:rPr>
          <w:b/>
          <w:bCs/>
        </w:rPr>
        <w:t>Jan Ditgen</w:t>
      </w:r>
      <w:r w:rsidRPr="007F4625">
        <w:br/>
        <w:t xml:space="preserve">E-Mail: </w:t>
      </w:r>
      <w:hyperlink r:id="rId6" w:history="1">
        <w:r w:rsidRPr="007F4625">
          <w:rPr>
            <w:rStyle w:val="Hyperlink"/>
          </w:rPr>
          <w:t>datenschutz@mail-gvt.de</w:t>
        </w:r>
      </w:hyperlink>
    </w:p>
    <w:p w14:paraId="132F8A63" w14:textId="77777777" w:rsidR="007F4625" w:rsidRPr="007F4625" w:rsidRDefault="007F4625" w:rsidP="007F4625">
      <w:r w:rsidRPr="007F4625">
        <w:pict w14:anchorId="7D99B647">
          <v:rect id="_x0000_i1086" style="width:0;height:1.5pt" o:hralign="center" o:hrstd="t" o:hr="t" fillcolor="#a0a0a0" stroked="f"/>
        </w:pict>
      </w:r>
    </w:p>
    <w:p w14:paraId="21DCC4C5" w14:textId="77777777" w:rsidR="007F4625" w:rsidRPr="007F4625" w:rsidRDefault="007F4625" w:rsidP="007F4625">
      <w:pPr>
        <w:rPr>
          <w:b/>
          <w:bCs/>
        </w:rPr>
      </w:pPr>
      <w:r w:rsidRPr="007F4625">
        <w:rPr>
          <w:b/>
          <w:bCs/>
        </w:rPr>
        <w:t>2. Allgemeines zur Datenverarbeitung</w:t>
      </w:r>
    </w:p>
    <w:p w14:paraId="2D757403" w14:textId="77777777" w:rsidR="007F4625" w:rsidRPr="007F4625" w:rsidRDefault="007F4625" w:rsidP="007F4625">
      <w:r w:rsidRPr="007F4625">
        <w:t xml:space="preserve">Wir nehmen den Schutz Ihrer persönlichen Daten sehr ernst. Ihre Daten werden vertraulich und entsprechend </w:t>
      </w:r>
      <w:proofErr w:type="gramStart"/>
      <w:r w:rsidRPr="007F4625">
        <w:t>der gesetzlichen Datenschutzvorschriften</w:t>
      </w:r>
      <w:proofErr w:type="gramEnd"/>
      <w:r w:rsidRPr="007F4625">
        <w:t xml:space="preserve"> sowie dieser Datenschutzerklärung behandelt.</w:t>
      </w:r>
    </w:p>
    <w:p w14:paraId="0DF064A5" w14:textId="77777777" w:rsidR="007F4625" w:rsidRPr="007F4625" w:rsidRDefault="007F4625" w:rsidP="007F4625">
      <w:r w:rsidRPr="007F4625">
        <w:pict w14:anchorId="0CF2AD2B">
          <v:rect id="_x0000_i1087" style="width:0;height:1.5pt" o:hralign="center" o:hrstd="t" o:hr="t" fillcolor="#a0a0a0" stroked="f"/>
        </w:pict>
      </w:r>
    </w:p>
    <w:p w14:paraId="5A51C157" w14:textId="77777777" w:rsidR="007F4625" w:rsidRPr="007F4625" w:rsidRDefault="007F4625" w:rsidP="007F4625">
      <w:pPr>
        <w:rPr>
          <w:b/>
          <w:bCs/>
        </w:rPr>
      </w:pPr>
      <w:r w:rsidRPr="007F4625">
        <w:rPr>
          <w:b/>
          <w:bCs/>
        </w:rPr>
        <w:t>3. Erhebung und Speicherung personenbezogener Daten sowie Art und Zweck von deren Verwendung</w:t>
      </w:r>
    </w:p>
    <w:p w14:paraId="0D7317AD" w14:textId="77777777" w:rsidR="007F4625" w:rsidRPr="007F4625" w:rsidRDefault="007F4625" w:rsidP="007F4625">
      <w:pPr>
        <w:rPr>
          <w:b/>
          <w:bCs/>
        </w:rPr>
      </w:pPr>
      <w:r w:rsidRPr="007F4625">
        <w:rPr>
          <w:b/>
          <w:bCs/>
        </w:rPr>
        <w:t>a) Beim Besuch der Website</w:t>
      </w:r>
    </w:p>
    <w:p w14:paraId="135FFEFF" w14:textId="77777777" w:rsidR="007F4625" w:rsidRPr="007F4625" w:rsidRDefault="007F4625" w:rsidP="007F4625">
      <w:r w:rsidRPr="007F4625">
        <w:t xml:space="preserve">Beim Aufrufen unserer Website </w:t>
      </w:r>
      <w:r w:rsidRPr="007F4625">
        <w:rPr>
          <w:b/>
          <w:bCs/>
        </w:rPr>
        <w:t>ki-keynote.de</w:t>
      </w:r>
      <w:r w:rsidRPr="007F4625">
        <w:t xml:space="preserve"> werden durch den auf Ihrem Endgerät zum Einsatz kommenden Browser automatisch Informationen an den Server unserer Website gesendet. Diese Informationen werden temporär in einem sogenannten Logfile gespeichert. Folgende Informationen können dabei ohne Ihr Zutun erfasst und bis zur automatisierten Löschung gespeichert werden:</w:t>
      </w:r>
    </w:p>
    <w:p w14:paraId="64C64A7C" w14:textId="77777777" w:rsidR="007F4625" w:rsidRPr="007F4625" w:rsidRDefault="007F4625" w:rsidP="007F4625">
      <w:pPr>
        <w:numPr>
          <w:ilvl w:val="0"/>
          <w:numId w:val="1"/>
        </w:numPr>
      </w:pPr>
      <w:r w:rsidRPr="007F4625">
        <w:t>IP-Adresse des anfragenden Rechners</w:t>
      </w:r>
    </w:p>
    <w:p w14:paraId="26246CB0" w14:textId="77777777" w:rsidR="007F4625" w:rsidRPr="007F4625" w:rsidRDefault="007F4625" w:rsidP="007F4625">
      <w:pPr>
        <w:numPr>
          <w:ilvl w:val="0"/>
          <w:numId w:val="1"/>
        </w:numPr>
      </w:pPr>
      <w:r w:rsidRPr="007F4625">
        <w:t>Datum und Uhrzeit des Zugriffs</w:t>
      </w:r>
    </w:p>
    <w:p w14:paraId="5E6A5628" w14:textId="77777777" w:rsidR="007F4625" w:rsidRPr="007F4625" w:rsidRDefault="007F4625" w:rsidP="007F4625">
      <w:pPr>
        <w:numPr>
          <w:ilvl w:val="0"/>
          <w:numId w:val="1"/>
        </w:numPr>
      </w:pPr>
      <w:r w:rsidRPr="007F4625">
        <w:t>Name und URL der abgerufenen Datei</w:t>
      </w:r>
    </w:p>
    <w:p w14:paraId="30781B8B" w14:textId="77777777" w:rsidR="007F4625" w:rsidRPr="007F4625" w:rsidRDefault="007F4625" w:rsidP="007F4625">
      <w:pPr>
        <w:numPr>
          <w:ilvl w:val="0"/>
          <w:numId w:val="1"/>
        </w:numPr>
      </w:pPr>
      <w:r w:rsidRPr="007F4625">
        <w:t xml:space="preserve">Website, von der </w:t>
      </w:r>
      <w:proofErr w:type="gramStart"/>
      <w:r w:rsidRPr="007F4625">
        <w:t>aus der Zugriff</w:t>
      </w:r>
      <w:proofErr w:type="gramEnd"/>
      <w:r w:rsidRPr="007F4625">
        <w:t xml:space="preserve"> erfolgt (</w:t>
      </w:r>
      <w:proofErr w:type="spellStart"/>
      <w:r w:rsidRPr="007F4625">
        <w:t>Referrer</w:t>
      </w:r>
      <w:proofErr w:type="spellEnd"/>
      <w:r w:rsidRPr="007F4625">
        <w:t>-URL)</w:t>
      </w:r>
    </w:p>
    <w:p w14:paraId="0AC56343" w14:textId="77777777" w:rsidR="007F4625" w:rsidRPr="007F4625" w:rsidRDefault="007F4625" w:rsidP="007F4625">
      <w:pPr>
        <w:numPr>
          <w:ilvl w:val="0"/>
          <w:numId w:val="1"/>
        </w:numPr>
      </w:pPr>
      <w:r w:rsidRPr="007F4625">
        <w:t>verwendeter Browser und ggf. das Betriebssystem Ihres Rechners sowie der Name Ihres Access-Providers</w:t>
      </w:r>
    </w:p>
    <w:p w14:paraId="517DCAEB" w14:textId="77777777" w:rsidR="007F4625" w:rsidRPr="007F4625" w:rsidRDefault="007F4625" w:rsidP="007F4625">
      <w:r w:rsidRPr="007F4625">
        <w:lastRenderedPageBreak/>
        <w:t>Die genannten Daten werden zu folgenden Zwecken verarbeitet:</w:t>
      </w:r>
    </w:p>
    <w:p w14:paraId="61DE8172" w14:textId="77777777" w:rsidR="007F4625" w:rsidRPr="007F4625" w:rsidRDefault="007F4625" w:rsidP="007F4625">
      <w:pPr>
        <w:numPr>
          <w:ilvl w:val="0"/>
          <w:numId w:val="2"/>
        </w:numPr>
      </w:pPr>
      <w:r w:rsidRPr="007F4625">
        <w:t>Gewährleistung eines reibungslosen Verbindungsaufbaus der Website</w:t>
      </w:r>
    </w:p>
    <w:p w14:paraId="3018D7B8" w14:textId="77777777" w:rsidR="007F4625" w:rsidRPr="007F4625" w:rsidRDefault="007F4625" w:rsidP="007F4625">
      <w:pPr>
        <w:numPr>
          <w:ilvl w:val="0"/>
          <w:numId w:val="2"/>
        </w:numPr>
      </w:pPr>
      <w:r w:rsidRPr="007F4625">
        <w:t>Gewährleistung einer komfortablen Nutzung unserer Website</w:t>
      </w:r>
    </w:p>
    <w:p w14:paraId="44187780" w14:textId="77777777" w:rsidR="007F4625" w:rsidRPr="007F4625" w:rsidRDefault="007F4625" w:rsidP="007F4625">
      <w:pPr>
        <w:numPr>
          <w:ilvl w:val="0"/>
          <w:numId w:val="2"/>
        </w:numPr>
      </w:pPr>
      <w:r w:rsidRPr="007F4625">
        <w:t>Auswertung der Systemsicherheit und -stabilität</w:t>
      </w:r>
    </w:p>
    <w:p w14:paraId="79AD322D" w14:textId="77777777" w:rsidR="007F4625" w:rsidRPr="007F4625" w:rsidRDefault="007F4625" w:rsidP="007F4625">
      <w:pPr>
        <w:numPr>
          <w:ilvl w:val="0"/>
          <w:numId w:val="2"/>
        </w:numPr>
      </w:pPr>
      <w:r w:rsidRPr="007F4625">
        <w:t>zu weiteren administrativen Zwecken</w:t>
      </w:r>
    </w:p>
    <w:p w14:paraId="046AEFE6" w14:textId="77777777" w:rsidR="007F4625" w:rsidRPr="007F4625" w:rsidRDefault="007F4625" w:rsidP="007F4625">
      <w:r w:rsidRPr="007F4625">
        <w:t xml:space="preserve">Die Rechtsgrundlage für die Datenverarbeitung ist Art. 6 Abs. 1 </w:t>
      </w:r>
      <w:proofErr w:type="spellStart"/>
      <w:r w:rsidRPr="007F4625">
        <w:t>lit</w:t>
      </w:r>
      <w:proofErr w:type="spellEnd"/>
      <w:r w:rsidRPr="007F4625">
        <w:t>. f DSGVO.</w:t>
      </w:r>
    </w:p>
    <w:p w14:paraId="1581EE4C" w14:textId="77777777" w:rsidR="007F4625" w:rsidRPr="007F4625" w:rsidRDefault="007F4625" w:rsidP="007F4625">
      <w:r w:rsidRPr="007F4625">
        <w:pict w14:anchorId="54EA0956">
          <v:rect id="_x0000_i1088" style="width:0;height:1.5pt" o:hralign="center" o:hrstd="t" o:hr="t" fillcolor="#a0a0a0" stroked="f"/>
        </w:pict>
      </w:r>
    </w:p>
    <w:p w14:paraId="349FA5BD" w14:textId="77777777" w:rsidR="007F4625" w:rsidRPr="007F4625" w:rsidRDefault="007F4625" w:rsidP="007F4625">
      <w:pPr>
        <w:rPr>
          <w:b/>
          <w:bCs/>
        </w:rPr>
      </w:pPr>
      <w:r w:rsidRPr="007F4625">
        <w:rPr>
          <w:b/>
          <w:bCs/>
        </w:rPr>
        <w:t>b) Bei Nutzung unseres Kontaktformulars</w:t>
      </w:r>
    </w:p>
    <w:p w14:paraId="6BA60C1D" w14:textId="77777777" w:rsidR="007F4625" w:rsidRPr="007F4625" w:rsidRDefault="007F4625" w:rsidP="007F4625">
      <w:r w:rsidRPr="007F4625">
        <w:t>Wenn Sie uns über das Kontaktformular Anfragen zukommen lassen, werden Ihre Angaben aus dem Formular inklusive der von Ihnen dort angegebenen Kontaktdaten zwecks Bearbeitung der Anfrage und für den Fall von Anschlussfragen bei uns gespeichert.</w:t>
      </w:r>
    </w:p>
    <w:p w14:paraId="5C2BA72D" w14:textId="77777777" w:rsidR="007F4625" w:rsidRPr="007F4625" w:rsidRDefault="007F4625" w:rsidP="007F4625">
      <w:r w:rsidRPr="007F4625">
        <w:t>Diese Daten geben wir nicht ohne Ihre Einwilligung weiter.</w:t>
      </w:r>
    </w:p>
    <w:p w14:paraId="11B93FE5" w14:textId="77777777" w:rsidR="007F4625" w:rsidRPr="007F4625" w:rsidRDefault="007F4625" w:rsidP="007F4625">
      <w:r w:rsidRPr="007F4625">
        <w:t xml:space="preserve">Die Verarbeitung der in das Kontaktformular eingegebenen Daten erfolgt somit auf Grundlage Ihrer Einwilligung (Art. 6 Abs. 1 </w:t>
      </w:r>
      <w:proofErr w:type="spellStart"/>
      <w:r w:rsidRPr="007F4625">
        <w:t>lit</w:t>
      </w:r>
      <w:proofErr w:type="spellEnd"/>
      <w:r w:rsidRPr="007F4625">
        <w:t>. a DSGVO).</w:t>
      </w:r>
    </w:p>
    <w:p w14:paraId="0AD4DFCE" w14:textId="77777777" w:rsidR="007F4625" w:rsidRPr="007F4625" w:rsidRDefault="007F4625" w:rsidP="007F4625">
      <w:r w:rsidRPr="007F4625">
        <w:pict w14:anchorId="3175035B">
          <v:rect id="_x0000_i1089" style="width:0;height:1.5pt" o:hralign="center" o:hrstd="t" o:hr="t" fillcolor="#a0a0a0" stroked="f"/>
        </w:pict>
      </w:r>
    </w:p>
    <w:p w14:paraId="239A8A60" w14:textId="77777777" w:rsidR="007F4625" w:rsidRPr="007F4625" w:rsidRDefault="007F4625" w:rsidP="007F4625">
      <w:pPr>
        <w:rPr>
          <w:b/>
          <w:bCs/>
        </w:rPr>
      </w:pPr>
      <w:r w:rsidRPr="007F4625">
        <w:rPr>
          <w:b/>
          <w:bCs/>
        </w:rPr>
        <w:t>4. Cookies</w:t>
      </w:r>
    </w:p>
    <w:p w14:paraId="7ABB429D" w14:textId="77777777" w:rsidR="007F4625" w:rsidRPr="007F4625" w:rsidRDefault="007F4625" w:rsidP="007F4625">
      <w:r w:rsidRPr="007F4625">
        <w:t>Unsere Website verwendet Cookies. Das sind kleine Textdateien, die auf Ihrem Endgerät gespeichert werden und die Ihr Browser speichert. Cookies richten auf Ihrem Gerät keinen Schaden an und enthalten keine Viren.</w:t>
      </w:r>
    </w:p>
    <w:p w14:paraId="7CF774A5" w14:textId="77777777" w:rsidR="007F4625" w:rsidRPr="007F4625" w:rsidRDefault="007F4625" w:rsidP="007F4625">
      <w:r w:rsidRPr="007F4625">
        <w:t>Wir setzen Cookies ein, um unser Angebot nutzerfreundlicher, effektiver und sicherer zu machen. Die meisten der von uns verwendeten Cookies sind sogenannte „Session-Cookies“. Sie werden nach Ende Ihres Besuchs automatisch gelöscht.</w:t>
      </w:r>
    </w:p>
    <w:p w14:paraId="3C42E8A2" w14:textId="77777777" w:rsidR="007F4625" w:rsidRPr="007F4625" w:rsidRDefault="007F4625" w:rsidP="007F4625">
      <w:r w:rsidRPr="007F4625">
        <w:t>Andere Cookies bleiben auf Ihrem Endgerät gespeichert, bis Sie diese löschen. Diese Cookies ermöglichen es uns, Ihren Browser beim nächsten Besuch wiederzuerkennen.</w:t>
      </w:r>
    </w:p>
    <w:p w14:paraId="6DE37114" w14:textId="77777777" w:rsidR="007F4625" w:rsidRPr="007F4625" w:rsidRDefault="007F4625" w:rsidP="007F4625">
      <w:r w:rsidRPr="007F4625">
        <w:t xml:space="preserve">Beim ersten Besuch unserer Website fragen wir Sie über ein sogenanntes </w:t>
      </w:r>
      <w:r w:rsidRPr="007F4625">
        <w:rPr>
          <w:b/>
          <w:bCs/>
        </w:rPr>
        <w:t>Cookie-Banner</w:t>
      </w:r>
      <w:r w:rsidRPr="007F4625">
        <w:t>, ob Sie mit der Verwendung von Cookies einverstanden sind. Sie können dort individuell auswählen, welche Cookies gesetzt werden dürfen.</w:t>
      </w:r>
    </w:p>
    <w:p w14:paraId="4976117D" w14:textId="77777777" w:rsidR="007F4625" w:rsidRPr="007F4625" w:rsidRDefault="007F4625" w:rsidP="007F4625">
      <w:r w:rsidRPr="007F4625">
        <w:t xml:space="preserve">Rechtsgrundlage für technisch notwendige Cookies ist Art. 6 Abs. 1 </w:t>
      </w:r>
      <w:proofErr w:type="spellStart"/>
      <w:r w:rsidRPr="007F4625">
        <w:t>lit</w:t>
      </w:r>
      <w:proofErr w:type="spellEnd"/>
      <w:r w:rsidRPr="007F4625">
        <w:t xml:space="preserve">. f DSGVO, für alle anderen Cookies Art. 6 Abs. 1 </w:t>
      </w:r>
      <w:proofErr w:type="spellStart"/>
      <w:r w:rsidRPr="007F4625">
        <w:t>lit</w:t>
      </w:r>
      <w:proofErr w:type="spellEnd"/>
      <w:r w:rsidRPr="007F4625">
        <w:t>. a DSGVO.</w:t>
      </w:r>
    </w:p>
    <w:p w14:paraId="5189C0C0" w14:textId="77777777" w:rsidR="007F4625" w:rsidRPr="007F4625" w:rsidRDefault="007F4625" w:rsidP="007F4625">
      <w:r w:rsidRPr="007F4625">
        <w:pict w14:anchorId="710E8F19">
          <v:rect id="_x0000_i1090" style="width:0;height:1.5pt" o:hralign="center" o:hrstd="t" o:hr="t" fillcolor="#a0a0a0" stroked="f"/>
        </w:pict>
      </w:r>
    </w:p>
    <w:p w14:paraId="2CB46583" w14:textId="77777777" w:rsidR="007F4625" w:rsidRPr="007F4625" w:rsidRDefault="007F4625" w:rsidP="007F4625">
      <w:pPr>
        <w:rPr>
          <w:b/>
          <w:bCs/>
        </w:rPr>
      </w:pPr>
      <w:r w:rsidRPr="007F4625">
        <w:rPr>
          <w:b/>
          <w:bCs/>
        </w:rPr>
        <w:t>5. Ihre Rechte</w:t>
      </w:r>
    </w:p>
    <w:p w14:paraId="1FA70B50" w14:textId="77777777" w:rsidR="007F4625" w:rsidRPr="007F4625" w:rsidRDefault="007F4625" w:rsidP="007F4625">
      <w:r w:rsidRPr="007F4625">
        <w:lastRenderedPageBreak/>
        <w:t>Sie haben das Recht:</w:t>
      </w:r>
    </w:p>
    <w:p w14:paraId="6669C2CB" w14:textId="77777777" w:rsidR="007F4625" w:rsidRPr="007F4625" w:rsidRDefault="007F4625" w:rsidP="007F4625">
      <w:pPr>
        <w:numPr>
          <w:ilvl w:val="0"/>
          <w:numId w:val="3"/>
        </w:numPr>
      </w:pPr>
      <w:r w:rsidRPr="007F4625">
        <w:t>gemäß Art. 15 DSGVO Auskunft über Ihre von uns verarbeiteten personenbezogenen Daten zu verlangen,</w:t>
      </w:r>
    </w:p>
    <w:p w14:paraId="0262D192" w14:textId="77777777" w:rsidR="007F4625" w:rsidRPr="007F4625" w:rsidRDefault="007F4625" w:rsidP="007F4625">
      <w:pPr>
        <w:numPr>
          <w:ilvl w:val="0"/>
          <w:numId w:val="3"/>
        </w:numPr>
      </w:pPr>
      <w:r w:rsidRPr="007F4625">
        <w:t>gemäß Art. 16 DSGVO unverzüglich die Berichtigung unrichtiger oder Vervollständigung Ihrer bei uns gespeicherten personenbezogenen Daten zu verlangen,</w:t>
      </w:r>
    </w:p>
    <w:p w14:paraId="240E9021" w14:textId="77777777" w:rsidR="007F4625" w:rsidRPr="007F4625" w:rsidRDefault="007F4625" w:rsidP="007F4625">
      <w:pPr>
        <w:numPr>
          <w:ilvl w:val="0"/>
          <w:numId w:val="3"/>
        </w:numPr>
      </w:pPr>
      <w:r w:rsidRPr="007F4625">
        <w:t>gemäß Art. 17 DSGVO die Löschung Ihrer bei uns gespeicherten personenbezogenen Daten zu verlangen,</w:t>
      </w:r>
    </w:p>
    <w:p w14:paraId="5DBBFD68" w14:textId="77777777" w:rsidR="007F4625" w:rsidRPr="007F4625" w:rsidRDefault="007F4625" w:rsidP="007F4625">
      <w:pPr>
        <w:numPr>
          <w:ilvl w:val="0"/>
          <w:numId w:val="3"/>
        </w:numPr>
      </w:pPr>
      <w:r w:rsidRPr="007F4625">
        <w:t>gemäß Art. 18 DSGVO die Einschränkung der Verarbeitung Ihrer personenbezogenen Daten zu verlangen,</w:t>
      </w:r>
    </w:p>
    <w:p w14:paraId="0FF57133" w14:textId="77777777" w:rsidR="007F4625" w:rsidRPr="007F4625" w:rsidRDefault="007F4625" w:rsidP="007F4625">
      <w:pPr>
        <w:numPr>
          <w:ilvl w:val="0"/>
          <w:numId w:val="3"/>
        </w:numPr>
      </w:pPr>
      <w:r w:rsidRPr="007F4625">
        <w:t>gemäß Art. 20 DSGVO Ihre personenbezogenen Daten in einem strukturierten, gängigen und maschinenlesbaren Format zu erhalten,</w:t>
      </w:r>
    </w:p>
    <w:p w14:paraId="56047303" w14:textId="77777777" w:rsidR="007F4625" w:rsidRPr="007F4625" w:rsidRDefault="007F4625" w:rsidP="007F4625">
      <w:pPr>
        <w:numPr>
          <w:ilvl w:val="0"/>
          <w:numId w:val="3"/>
        </w:numPr>
      </w:pPr>
      <w:r w:rsidRPr="007F4625">
        <w:t>gemäß Art. 7 Abs. 3 DSGVO Ihre einmal erteilte Einwilligung jederzeit zu widerrufen,</w:t>
      </w:r>
    </w:p>
    <w:p w14:paraId="03BD30DB" w14:textId="77777777" w:rsidR="007F4625" w:rsidRPr="007F4625" w:rsidRDefault="007F4625" w:rsidP="007F4625">
      <w:pPr>
        <w:numPr>
          <w:ilvl w:val="0"/>
          <w:numId w:val="3"/>
        </w:numPr>
      </w:pPr>
      <w:r w:rsidRPr="007F4625">
        <w:t>gemäß Art. 77 DSGVO sich bei einer Aufsichtsbehörde zu beschweren.</w:t>
      </w:r>
    </w:p>
    <w:p w14:paraId="0C07F137" w14:textId="77777777" w:rsidR="007F4625" w:rsidRPr="007F4625" w:rsidRDefault="007F4625" w:rsidP="007F4625">
      <w:r w:rsidRPr="007F4625">
        <w:pict w14:anchorId="5694B881">
          <v:rect id="_x0000_i1091" style="width:0;height:1.5pt" o:hralign="center" o:hrstd="t" o:hr="t" fillcolor="#a0a0a0" stroked="f"/>
        </w:pict>
      </w:r>
    </w:p>
    <w:p w14:paraId="27BD928A" w14:textId="77777777" w:rsidR="007F4625" w:rsidRPr="007F4625" w:rsidRDefault="007F4625" w:rsidP="007F4625">
      <w:pPr>
        <w:rPr>
          <w:b/>
          <w:bCs/>
        </w:rPr>
      </w:pPr>
      <w:r w:rsidRPr="007F4625">
        <w:rPr>
          <w:b/>
          <w:bCs/>
        </w:rPr>
        <w:t>6. Widerspruchsrecht</w:t>
      </w:r>
    </w:p>
    <w:p w14:paraId="2EAB7D85" w14:textId="77777777" w:rsidR="007F4625" w:rsidRPr="007F4625" w:rsidRDefault="007F4625" w:rsidP="007F4625">
      <w:r w:rsidRPr="007F4625">
        <w:t xml:space="preserve">Sofern Ihre personenbezogenen Daten auf Grundlage von berechtigten Interessen gemäß Art. 6 Abs. 1 </w:t>
      </w:r>
      <w:proofErr w:type="spellStart"/>
      <w:r w:rsidRPr="007F4625">
        <w:t>lit</w:t>
      </w:r>
      <w:proofErr w:type="spellEnd"/>
      <w:r w:rsidRPr="007F4625">
        <w:t>. f DSGVO verarbeitet werden, haben Sie das Recht, gemäß Art. 21 DSGVO Widerspruch gegen die Verarbeitung einzulegen.</w:t>
      </w:r>
    </w:p>
    <w:p w14:paraId="03FB1270" w14:textId="77777777" w:rsidR="007F4625" w:rsidRPr="007F4625" w:rsidRDefault="007F4625" w:rsidP="007F4625">
      <w:r w:rsidRPr="007F4625">
        <w:pict w14:anchorId="2277019C">
          <v:rect id="_x0000_i1092" style="width:0;height:1.5pt" o:hralign="center" o:hrstd="t" o:hr="t" fillcolor="#a0a0a0" stroked="f"/>
        </w:pict>
      </w:r>
    </w:p>
    <w:p w14:paraId="51FF123A" w14:textId="77777777" w:rsidR="007F4625" w:rsidRPr="007F4625" w:rsidRDefault="007F4625" w:rsidP="007F4625">
      <w:pPr>
        <w:rPr>
          <w:b/>
          <w:bCs/>
        </w:rPr>
      </w:pPr>
      <w:r w:rsidRPr="007F4625">
        <w:rPr>
          <w:b/>
          <w:bCs/>
        </w:rPr>
        <w:t>7. Datensicherheit</w:t>
      </w:r>
    </w:p>
    <w:p w14:paraId="416B161C" w14:textId="77777777" w:rsidR="007F4625" w:rsidRPr="007F4625" w:rsidRDefault="007F4625" w:rsidP="007F4625">
      <w:r w:rsidRPr="007F4625">
        <w:t>Wir verwenden innerhalb des Website-Besuchs das verbreitete SSL-Verfahren (Secure Socket Layer) in Verbindung mit der jeweils höchsten Verschlüsselungsstufe, die Ihr Browser unterstützt.</w:t>
      </w:r>
    </w:p>
    <w:p w14:paraId="443BFE3F" w14:textId="77777777" w:rsidR="007F4625" w:rsidRPr="007F4625" w:rsidRDefault="007F4625" w:rsidP="007F4625">
      <w:r w:rsidRPr="007F4625">
        <w:pict w14:anchorId="4A8581DB">
          <v:rect id="_x0000_i1093" style="width:0;height:1.5pt" o:hralign="center" o:hrstd="t" o:hr="t" fillcolor="#a0a0a0" stroked="f"/>
        </w:pict>
      </w:r>
    </w:p>
    <w:p w14:paraId="4C959B11" w14:textId="77777777" w:rsidR="007F4625" w:rsidRPr="007F4625" w:rsidRDefault="007F4625" w:rsidP="007F4625">
      <w:pPr>
        <w:rPr>
          <w:b/>
          <w:bCs/>
        </w:rPr>
      </w:pPr>
      <w:r w:rsidRPr="007F4625">
        <w:rPr>
          <w:b/>
          <w:bCs/>
        </w:rPr>
        <w:t>8. Aktualität und Änderung dieser Datenschutzerklärung</w:t>
      </w:r>
    </w:p>
    <w:p w14:paraId="226AAF66" w14:textId="77777777" w:rsidR="007F4625" w:rsidRPr="007F4625" w:rsidRDefault="007F4625" w:rsidP="007F4625">
      <w:r w:rsidRPr="007F4625">
        <w:t xml:space="preserve">Diese Datenschutzerklärung ist aktuell gültig und hat den Stand </w:t>
      </w:r>
      <w:r w:rsidRPr="007F4625">
        <w:rPr>
          <w:b/>
          <w:bCs/>
        </w:rPr>
        <w:t>März 2025</w:t>
      </w:r>
      <w:r w:rsidRPr="007F4625">
        <w:t>.</w:t>
      </w:r>
    </w:p>
    <w:p w14:paraId="71D795D2" w14:textId="77777777" w:rsidR="007F4625" w:rsidRPr="007F4625" w:rsidRDefault="007F4625" w:rsidP="007F4625">
      <w:r w:rsidRPr="007F4625">
        <w:t>Durch die Weiterentwicklung unserer Website oder aufgrund geänderter gesetzlicher beziehungsweise behördlicher Vorgaben kann es notwendig werden, diese Datenschutzerklärung zu ändern.</w:t>
      </w:r>
    </w:p>
    <w:p w14:paraId="769B9B36" w14:textId="77777777" w:rsidR="007F4625" w:rsidRPr="007F4625" w:rsidRDefault="007F4625" w:rsidP="007F4625">
      <w:r w:rsidRPr="007F4625">
        <w:t>Die jeweils aktuelle Datenschutzerklärung kann jederzeit auf dieser Website von Ihnen abgerufen und ausgedruckt werden.</w:t>
      </w:r>
    </w:p>
    <w:p w14:paraId="03427B08" w14:textId="77777777" w:rsidR="007F4625" w:rsidRDefault="007F4625"/>
    <w:sectPr w:rsidR="007F46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C7DD4"/>
    <w:multiLevelType w:val="multilevel"/>
    <w:tmpl w:val="044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35856"/>
    <w:multiLevelType w:val="multilevel"/>
    <w:tmpl w:val="5E3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57C7A"/>
    <w:multiLevelType w:val="multilevel"/>
    <w:tmpl w:val="49F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007405">
    <w:abstractNumId w:val="1"/>
  </w:num>
  <w:num w:numId="2" w16cid:durableId="1622766161">
    <w:abstractNumId w:val="0"/>
  </w:num>
  <w:num w:numId="3" w16cid:durableId="1688018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3B"/>
    <w:rsid w:val="001061C8"/>
    <w:rsid w:val="00536E3B"/>
    <w:rsid w:val="005C7CC7"/>
    <w:rsid w:val="007F4625"/>
    <w:rsid w:val="0097598F"/>
    <w:rsid w:val="00D350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26C4"/>
  <w15:chartTrackingRefBased/>
  <w15:docId w15:val="{29CF2F64-C405-4ACD-8944-F073A40F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6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36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36E3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36E3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6E3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6E3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6E3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36E3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6E3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E3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36E3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36E3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36E3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36E3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36E3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36E3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36E3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36E3B"/>
    <w:rPr>
      <w:rFonts w:eastAsiaTheme="majorEastAsia" w:cstheme="majorBidi"/>
      <w:color w:val="272727" w:themeColor="text1" w:themeTint="D8"/>
    </w:rPr>
  </w:style>
  <w:style w:type="paragraph" w:styleId="Titel">
    <w:name w:val="Title"/>
    <w:basedOn w:val="Standard"/>
    <w:next w:val="Standard"/>
    <w:link w:val="TitelZchn"/>
    <w:uiPriority w:val="10"/>
    <w:qFormat/>
    <w:rsid w:val="00536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6E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6E3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6E3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36E3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36E3B"/>
    <w:rPr>
      <w:i/>
      <w:iCs/>
      <w:color w:val="404040" w:themeColor="text1" w:themeTint="BF"/>
    </w:rPr>
  </w:style>
  <w:style w:type="paragraph" w:styleId="Listenabsatz">
    <w:name w:val="List Paragraph"/>
    <w:basedOn w:val="Standard"/>
    <w:uiPriority w:val="34"/>
    <w:qFormat/>
    <w:rsid w:val="00536E3B"/>
    <w:pPr>
      <w:ind w:left="720"/>
      <w:contextualSpacing/>
    </w:pPr>
  </w:style>
  <w:style w:type="character" w:styleId="IntensiveHervorhebung">
    <w:name w:val="Intense Emphasis"/>
    <w:basedOn w:val="Absatz-Standardschriftart"/>
    <w:uiPriority w:val="21"/>
    <w:qFormat/>
    <w:rsid w:val="00536E3B"/>
    <w:rPr>
      <w:i/>
      <w:iCs/>
      <w:color w:val="0F4761" w:themeColor="accent1" w:themeShade="BF"/>
    </w:rPr>
  </w:style>
  <w:style w:type="paragraph" w:styleId="IntensivesZitat">
    <w:name w:val="Intense Quote"/>
    <w:basedOn w:val="Standard"/>
    <w:next w:val="Standard"/>
    <w:link w:val="IntensivesZitatZchn"/>
    <w:uiPriority w:val="30"/>
    <w:qFormat/>
    <w:rsid w:val="00536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6E3B"/>
    <w:rPr>
      <w:i/>
      <w:iCs/>
      <w:color w:val="0F4761" w:themeColor="accent1" w:themeShade="BF"/>
    </w:rPr>
  </w:style>
  <w:style w:type="character" w:styleId="IntensiverVerweis">
    <w:name w:val="Intense Reference"/>
    <w:basedOn w:val="Absatz-Standardschriftart"/>
    <w:uiPriority w:val="32"/>
    <w:qFormat/>
    <w:rsid w:val="00536E3B"/>
    <w:rPr>
      <w:b/>
      <w:bCs/>
      <w:smallCaps/>
      <w:color w:val="0F4761" w:themeColor="accent1" w:themeShade="BF"/>
      <w:spacing w:val="5"/>
    </w:rPr>
  </w:style>
  <w:style w:type="character" w:styleId="Hyperlink">
    <w:name w:val="Hyperlink"/>
    <w:basedOn w:val="Absatz-Standardschriftart"/>
    <w:uiPriority w:val="99"/>
    <w:unhideWhenUsed/>
    <w:rsid w:val="00536E3B"/>
    <w:rPr>
      <w:color w:val="467886" w:themeColor="hyperlink"/>
      <w:u w:val="single"/>
    </w:rPr>
  </w:style>
  <w:style w:type="character" w:styleId="NichtaufgelsteErwhnung">
    <w:name w:val="Unresolved Mention"/>
    <w:basedOn w:val="Absatz-Standardschriftart"/>
    <w:uiPriority w:val="99"/>
    <w:semiHidden/>
    <w:unhideWhenUsed/>
    <w:rsid w:val="00536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36723">
      <w:bodyDiv w:val="1"/>
      <w:marLeft w:val="0"/>
      <w:marRight w:val="0"/>
      <w:marTop w:val="0"/>
      <w:marBottom w:val="0"/>
      <w:divBdr>
        <w:top w:val="none" w:sz="0" w:space="0" w:color="auto"/>
        <w:left w:val="none" w:sz="0" w:space="0" w:color="auto"/>
        <w:bottom w:val="none" w:sz="0" w:space="0" w:color="auto"/>
        <w:right w:val="none" w:sz="0" w:space="0" w:color="auto"/>
      </w:divBdr>
    </w:div>
    <w:div w:id="20835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enschutz@mail-gvt.de" TargetMode="External"/><Relationship Id="rId5" Type="http://schemas.openxmlformats.org/officeDocument/2006/relationships/hyperlink" Target="mailto:ki-erklaerer-adw@ewk-institut.eu"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4178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Ditgen</dc:creator>
  <cp:keywords/>
  <dc:description/>
  <cp:lastModifiedBy>Jan Ditgen</cp:lastModifiedBy>
  <cp:revision>3</cp:revision>
  <dcterms:created xsi:type="dcterms:W3CDTF">2025-03-28T09:57:00Z</dcterms:created>
  <dcterms:modified xsi:type="dcterms:W3CDTF">2025-03-28T10:03:00Z</dcterms:modified>
</cp:coreProperties>
</file>